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BD" w:rsidRPr="005F08BD" w:rsidRDefault="005F08BD" w:rsidP="005F08BD">
      <w:pPr>
        <w:adjustRightInd w:val="0"/>
        <w:snapToGrid w:val="0"/>
        <w:spacing w:line="300" w:lineRule="auto"/>
        <w:jc w:val="center"/>
        <w:outlineLvl w:val="1"/>
        <w:rPr>
          <w:rFonts w:ascii="Times New Roman" w:eastAsia="黑体" w:hAnsi="Times New Roman" w:cs="Times New Roman"/>
          <w:sz w:val="30"/>
          <w:szCs w:val="30"/>
        </w:rPr>
      </w:pPr>
      <w:bookmarkStart w:id="0" w:name="_Toc464465674"/>
      <w:bookmarkStart w:id="1" w:name="_Toc464465670"/>
      <w:bookmarkStart w:id="2" w:name="_Toc464465672"/>
      <w:bookmarkStart w:id="3" w:name="_Toc460922281"/>
      <w:bookmarkStart w:id="4" w:name="_Toc460922279"/>
      <w:bookmarkStart w:id="5" w:name="_Toc460922282"/>
      <w:bookmarkStart w:id="6" w:name="_Toc464465673"/>
      <w:bookmarkStart w:id="7" w:name="_Toc464465671"/>
      <w:bookmarkStart w:id="8" w:name="_Toc460922283"/>
      <w:bookmarkStart w:id="9" w:name="_Toc464465675"/>
      <w:bookmarkStart w:id="10" w:name="_Toc464465676"/>
      <w:bookmarkStart w:id="11" w:name="_Toc460922284"/>
      <w:bookmarkStart w:id="12" w:name="_Toc464465677"/>
      <w:bookmarkStart w:id="13" w:name="_Toc460922285"/>
      <w:bookmarkStart w:id="14" w:name="_Toc460922286"/>
      <w:bookmarkStart w:id="15" w:name="_Toc464465679"/>
      <w:bookmarkStart w:id="16" w:name="_Toc460922287"/>
      <w:bookmarkStart w:id="17" w:name="_Toc464465678"/>
      <w:bookmarkStart w:id="18" w:name="_Toc207274467"/>
      <w:r w:rsidRPr="005F08BD">
        <w:rPr>
          <w:rFonts w:ascii="Times New Roman" w:eastAsia="黑体" w:hAnsi="Times New Roman" w:cs="Times New Roman"/>
          <w:sz w:val="30"/>
          <w:szCs w:val="30"/>
        </w:rPr>
        <w:t>一、说明</w:t>
      </w:r>
      <w:bookmarkEnd w:id="18"/>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19" w:name="_Toc207274468"/>
      <w:r w:rsidRPr="005F08BD">
        <w:rPr>
          <w:rFonts w:ascii="Times New Roman" w:eastAsia="宋体" w:hAnsi="Times New Roman" w:cs="Times New Roman"/>
          <w:b/>
          <w:bCs/>
          <w:sz w:val="22"/>
        </w:rPr>
        <w:t xml:space="preserve">1 </w:t>
      </w:r>
      <w:r w:rsidRPr="005F08BD">
        <w:rPr>
          <w:rFonts w:ascii="Times New Roman" w:eastAsia="宋体" w:hAnsi="Times New Roman" w:cs="Times New Roman"/>
          <w:b/>
          <w:bCs/>
          <w:sz w:val="22"/>
        </w:rPr>
        <w:t>总则</w:t>
      </w:r>
      <w:bookmarkEnd w:id="19"/>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1.1 </w:t>
      </w:r>
      <w:r w:rsidRPr="005F08BD">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 </w:t>
      </w:r>
      <w:r w:rsidRPr="005F08BD">
        <w:rPr>
          <w:rFonts w:ascii="Times New Roman" w:eastAsia="宋体" w:hAnsi="Times New Roman" w:cs="Times New Roman"/>
          <w:sz w:val="22"/>
        </w:rPr>
        <w:t>投标人提供的服务应当符合招标文件的要求，并且其质量完全符合国家标准、行业标准或地方标准。</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1.3 </w:t>
      </w:r>
      <w:r w:rsidRPr="005F08BD">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sz w:val="22"/>
        </w:rPr>
        <w:t>1.4</w:t>
      </w:r>
      <w:r w:rsidRPr="005F08BD">
        <w:rPr>
          <w:rFonts w:ascii="Times New Roman" w:eastAsia="宋体" w:hAnsi="Times New Roman" w:cs="Times New Roman" w:hint="eastAsia"/>
          <w:sz w:val="22"/>
        </w:rPr>
        <w:t>投标人认为招标文件（包括招标补充文件）存在排他性或歧视性条款，自收到招标文件之日或者招标文件公告期限届满之日起</w:t>
      </w:r>
      <w:r w:rsidRPr="005F08BD">
        <w:rPr>
          <w:rFonts w:ascii="Times New Roman" w:eastAsia="宋体" w:hAnsi="Times New Roman" w:cs="Times New Roman"/>
          <w:sz w:val="22"/>
        </w:rPr>
        <w:t>10</w:t>
      </w:r>
      <w:r w:rsidRPr="005F08BD">
        <w:rPr>
          <w:rFonts w:ascii="Times New Roman" w:eastAsia="宋体" w:hAnsi="Times New Roman" w:cs="Times New Roman"/>
          <w:sz w:val="22"/>
        </w:rPr>
        <w:t>日内</w:t>
      </w:r>
      <w:r w:rsidRPr="005F08BD">
        <w:rPr>
          <w:rFonts w:ascii="Times New Roman" w:eastAsia="宋体" w:hAnsi="Times New Roman" w:cs="Times New Roman" w:hint="eastAsia"/>
          <w:sz w:val="22"/>
        </w:rPr>
        <w:t>，以书面形式提出，并附相关证据。</w:t>
      </w:r>
      <w:bookmarkEnd w:id="0"/>
      <w:bookmarkEnd w:id="1"/>
      <w:bookmarkEnd w:id="2"/>
      <w:bookmarkEnd w:id="3"/>
      <w:bookmarkEnd w:id="4"/>
      <w:bookmarkEnd w:id="5"/>
      <w:bookmarkEnd w:id="6"/>
      <w:bookmarkEnd w:id="7"/>
      <w:bookmarkEnd w:id="8"/>
      <w:bookmarkEnd w:id="9"/>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1.5 </w:t>
      </w:r>
      <w:r w:rsidRPr="005F08BD">
        <w:rPr>
          <w:rFonts w:ascii="Times New Roman" w:eastAsia="宋体" w:hAnsi="Times New Roman" w:cs="Times New Roman"/>
          <w:sz w:val="22"/>
        </w:rPr>
        <w:t>本项目若涉及保安服务内容，根据《保安服务管理条例》（国务院令第</w:t>
      </w:r>
      <w:r w:rsidRPr="005F08BD">
        <w:rPr>
          <w:rFonts w:ascii="Times New Roman" w:eastAsia="宋体" w:hAnsi="Times New Roman" w:cs="Times New Roman"/>
          <w:sz w:val="22"/>
        </w:rPr>
        <w:t>564</w:t>
      </w:r>
      <w:r w:rsidRPr="005F08BD">
        <w:rPr>
          <w:rFonts w:ascii="Times New Roman" w:eastAsia="宋体" w:hAnsi="Times New Roman" w:cs="Times New Roman"/>
          <w:sz w:val="22"/>
        </w:rPr>
        <w:t>号）第十四条规定，</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应当自开始保安服务之日起</w:t>
      </w:r>
      <w:r w:rsidRPr="005F08BD">
        <w:rPr>
          <w:rFonts w:ascii="Times New Roman" w:eastAsia="宋体" w:hAnsi="Times New Roman" w:cs="Times New Roman"/>
          <w:sz w:val="22"/>
        </w:rPr>
        <w:t>30</w:t>
      </w:r>
      <w:r w:rsidRPr="005F08BD">
        <w:rPr>
          <w:rFonts w:ascii="Times New Roman" w:eastAsia="宋体" w:hAnsi="Times New Roman" w:cs="Times New Roman"/>
          <w:sz w:val="22"/>
        </w:rPr>
        <w:t>日内，向所在地设区的市级人民政府公安机关备案。</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1.6  </w:t>
      </w:r>
      <w:r w:rsidRPr="005F08BD">
        <w:rPr>
          <w:rFonts w:ascii="Times New Roman" w:eastAsia="宋体" w:hAnsi="Times New Roman" w:cs="Times New Roman"/>
          <w:sz w:val="22"/>
        </w:rPr>
        <w:t>投标人需在投标文件中承诺，如之前在岗的工作人员经考评符合上岗要求的，原则上应继续留用。</w:t>
      </w:r>
    </w:p>
    <w:p w:rsidR="005F08BD" w:rsidRPr="005F08BD" w:rsidRDefault="005F08BD" w:rsidP="005F08BD">
      <w:pPr>
        <w:snapToGrid w:val="0"/>
        <w:spacing w:line="300" w:lineRule="auto"/>
        <w:ind w:firstLineChars="200" w:firstLine="440"/>
        <w:jc w:val="left"/>
        <w:rPr>
          <w:rFonts w:ascii="Calibri" w:eastAsia="宋体" w:hAnsi="Calibri" w:cs="Times New Roman"/>
          <w:sz w:val="22"/>
        </w:rPr>
      </w:pPr>
      <w:r w:rsidRPr="005F08BD">
        <w:rPr>
          <w:rFonts w:ascii="宋体" w:eastAsia="宋体" w:hAnsi="宋体" w:cs="宋体" w:hint="eastAsia"/>
          <w:sz w:val="22"/>
        </w:rPr>
        <w:t>★</w:t>
      </w:r>
      <w:r w:rsidRPr="005F08BD">
        <w:rPr>
          <w:rFonts w:ascii="Times New Roman" w:eastAsia="宋体" w:hAnsi="Times New Roman" w:cs="Times New Roman"/>
          <w:sz w:val="22"/>
        </w:rPr>
        <w:t>1.</w:t>
      </w:r>
      <w:r w:rsidRPr="005F08BD">
        <w:rPr>
          <w:rFonts w:ascii="Times New Roman" w:eastAsia="宋体" w:hAnsi="Times New Roman" w:cs="Times New Roman" w:hint="eastAsia"/>
          <w:sz w:val="22"/>
        </w:rPr>
        <w:t>7</w:t>
      </w:r>
      <w:r w:rsidRPr="005F08BD">
        <w:rPr>
          <w:rFonts w:ascii="Calibri" w:eastAsia="宋体" w:hAnsi="Calibri" w:cs="Times New Roman" w:hint="eastAsia"/>
          <w:sz w:val="22"/>
        </w:rPr>
        <w:t>投标人提供的服务必须符合国家强制性标准。</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p>
    <w:p w:rsidR="005F08BD" w:rsidRPr="005F08BD" w:rsidRDefault="005F08BD" w:rsidP="005F08BD">
      <w:pPr>
        <w:adjustRightInd w:val="0"/>
        <w:snapToGrid w:val="0"/>
        <w:spacing w:line="300" w:lineRule="auto"/>
        <w:jc w:val="center"/>
        <w:outlineLvl w:val="1"/>
        <w:rPr>
          <w:rFonts w:ascii="Times New Roman" w:eastAsia="黑体" w:hAnsi="Times New Roman" w:cs="Times New Roman"/>
          <w:sz w:val="30"/>
          <w:szCs w:val="30"/>
        </w:rPr>
      </w:pPr>
      <w:bookmarkStart w:id="20" w:name="_Toc207274469"/>
      <w:r w:rsidRPr="005F08BD">
        <w:rPr>
          <w:rFonts w:ascii="Times New Roman" w:eastAsia="黑体" w:hAnsi="Times New Roman" w:cs="Times New Roman"/>
          <w:sz w:val="30"/>
          <w:szCs w:val="30"/>
        </w:rPr>
        <w:t>二、项目概况</w:t>
      </w:r>
      <w:bookmarkEnd w:id="20"/>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21" w:name="_Toc207274470"/>
      <w:r w:rsidRPr="005F08BD">
        <w:rPr>
          <w:rFonts w:ascii="Times New Roman" w:eastAsia="宋体" w:hAnsi="Times New Roman" w:cs="Times New Roman"/>
          <w:b/>
          <w:bCs/>
          <w:sz w:val="22"/>
        </w:rPr>
        <w:t xml:space="preserve">2 </w:t>
      </w:r>
      <w:r w:rsidRPr="005F08BD">
        <w:rPr>
          <w:rFonts w:ascii="Times New Roman" w:eastAsia="宋体" w:hAnsi="Times New Roman" w:cs="Times New Roman"/>
          <w:b/>
          <w:bCs/>
          <w:sz w:val="22"/>
        </w:rPr>
        <w:t>项目名称</w:t>
      </w:r>
      <w:bookmarkEnd w:id="21"/>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项目名称：</w:t>
      </w:r>
      <w:r w:rsidRPr="005F08BD">
        <w:rPr>
          <w:rFonts w:ascii="Times New Roman" w:eastAsia="宋体" w:hAnsi="Times New Roman" w:cs="Times New Roman" w:hint="eastAsia"/>
          <w:bCs/>
          <w:sz w:val="22"/>
        </w:rPr>
        <w:t>上海市浦东新区周浦幼儿园物业管理项目</w:t>
      </w:r>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22" w:name="_Toc207274471"/>
      <w:r w:rsidRPr="005F08BD">
        <w:rPr>
          <w:rFonts w:ascii="Times New Roman" w:eastAsia="宋体" w:hAnsi="Times New Roman" w:cs="Times New Roman"/>
          <w:b/>
          <w:bCs/>
          <w:sz w:val="22"/>
        </w:rPr>
        <w:t>3</w:t>
      </w:r>
      <w:r w:rsidRPr="005F08BD">
        <w:rPr>
          <w:rFonts w:ascii="Times New Roman" w:eastAsia="宋体" w:hAnsi="Times New Roman" w:cs="Times New Roman"/>
          <w:b/>
          <w:bCs/>
          <w:sz w:val="22"/>
        </w:rPr>
        <w:t>物业基本情况</w:t>
      </w:r>
      <w:bookmarkEnd w:id="22"/>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sz w:val="22"/>
        </w:rPr>
        <w:t>物业类型：</w:t>
      </w:r>
      <w:r w:rsidRPr="005F08BD">
        <w:rPr>
          <w:rFonts w:ascii="Times New Roman" w:eastAsia="宋体" w:hAnsi="Times New Roman" w:cs="Times New Roman" w:hint="eastAsia"/>
          <w:sz w:val="22"/>
        </w:rPr>
        <w:t>校园物业</w:t>
      </w:r>
      <w:r w:rsidRPr="005F08BD">
        <w:rPr>
          <w:rFonts w:ascii="Times New Roman" w:eastAsia="宋体" w:hAnsi="Times New Roman" w:cs="Times New Roman"/>
          <w:sz w:val="22"/>
        </w:rPr>
        <w:t xml:space="preserve">        </w:t>
      </w:r>
    </w:p>
    <w:p w:rsidR="005F08BD" w:rsidRPr="005F08BD" w:rsidRDefault="005F08BD" w:rsidP="005F08BD">
      <w:pPr>
        <w:suppressAutoHyphens/>
        <w:ind w:leftChars="199" w:left="427" w:hangingChars="4" w:hanging="9"/>
        <w:rPr>
          <w:rFonts w:ascii="Times New Roman" w:eastAsia="宋体" w:hAnsi="Times New Roman" w:cs="Times New Roman"/>
          <w:kern w:val="1"/>
          <w:szCs w:val="21"/>
        </w:rPr>
      </w:pPr>
      <w:r w:rsidRPr="005F08BD">
        <w:rPr>
          <w:rFonts w:ascii="Times New Roman" w:eastAsia="宋体" w:hAnsi="Times New Roman" w:cs="Times New Roman" w:hint="eastAsia"/>
          <w:bCs/>
          <w:kern w:val="1"/>
          <w:sz w:val="22"/>
          <w:szCs w:val="21"/>
        </w:rPr>
        <w:t>服务</w:t>
      </w:r>
      <w:r w:rsidRPr="005F08BD">
        <w:rPr>
          <w:rFonts w:ascii="Times New Roman" w:eastAsia="宋体" w:hAnsi="Times New Roman" w:cs="Times New Roman"/>
          <w:bCs/>
          <w:kern w:val="1"/>
          <w:sz w:val="22"/>
          <w:szCs w:val="21"/>
        </w:rPr>
        <w:t>地址：</w:t>
      </w:r>
      <w:r w:rsidRPr="005F08BD">
        <w:rPr>
          <w:rFonts w:ascii="Times New Roman" w:eastAsia="宋体" w:hAnsi="Times New Roman" w:cs="Times New Roman" w:hint="eastAsia"/>
          <w:kern w:val="1"/>
          <w:sz w:val="22"/>
          <w:szCs w:val="21"/>
        </w:rPr>
        <w:t>秀康部：</w:t>
      </w:r>
      <w:r w:rsidRPr="005F08BD">
        <w:rPr>
          <w:rFonts w:ascii="Times New Roman" w:eastAsia="宋体" w:hAnsi="Times New Roman" w:cs="Times New Roman" w:hint="eastAsia"/>
          <w:kern w:val="1"/>
          <w:szCs w:val="21"/>
        </w:rPr>
        <w:t>上海市浦东新区康桥镇秀康路</w:t>
      </w:r>
      <w:r w:rsidRPr="005F08BD">
        <w:rPr>
          <w:rFonts w:ascii="Times New Roman" w:eastAsia="宋体" w:hAnsi="Times New Roman" w:cs="Times New Roman" w:hint="eastAsia"/>
          <w:kern w:val="1"/>
          <w:szCs w:val="21"/>
        </w:rPr>
        <w:t>536</w:t>
      </w:r>
      <w:r w:rsidRPr="005F08BD">
        <w:rPr>
          <w:rFonts w:ascii="Times New Roman" w:eastAsia="宋体" w:hAnsi="Times New Roman" w:cs="Times New Roman" w:hint="eastAsia"/>
          <w:kern w:val="1"/>
          <w:szCs w:val="21"/>
        </w:rPr>
        <w:t>号；</w:t>
      </w:r>
    </w:p>
    <w:p w:rsidR="005F08BD" w:rsidRPr="005F08BD" w:rsidRDefault="005F08BD" w:rsidP="005F08BD">
      <w:pPr>
        <w:suppressAutoHyphens/>
        <w:ind w:left="840" w:firstLineChars="400" w:firstLine="840"/>
        <w:rPr>
          <w:rFonts w:ascii="Times New Roman" w:eastAsia="宋体" w:hAnsi="Times New Roman" w:cs="Times New Roman"/>
          <w:kern w:val="1"/>
          <w:szCs w:val="21"/>
        </w:rPr>
      </w:pPr>
      <w:r w:rsidRPr="005F08BD">
        <w:rPr>
          <w:rFonts w:ascii="Times New Roman" w:eastAsia="宋体" w:hAnsi="Times New Roman" w:cs="Times New Roman" w:hint="eastAsia"/>
          <w:kern w:val="1"/>
          <w:szCs w:val="21"/>
        </w:rPr>
        <w:t>康景部：上海市浦东新区康桥渡桥路</w:t>
      </w:r>
      <w:r w:rsidRPr="005F08BD">
        <w:rPr>
          <w:rFonts w:ascii="Times New Roman" w:eastAsia="宋体" w:hAnsi="Times New Roman" w:cs="Times New Roman" w:hint="eastAsia"/>
          <w:kern w:val="1"/>
          <w:szCs w:val="21"/>
        </w:rPr>
        <w:t>202</w:t>
      </w:r>
      <w:r w:rsidRPr="005F08BD">
        <w:rPr>
          <w:rFonts w:ascii="Times New Roman" w:eastAsia="宋体" w:hAnsi="Times New Roman" w:cs="Times New Roman" w:hint="eastAsia"/>
          <w:kern w:val="1"/>
          <w:szCs w:val="21"/>
        </w:rPr>
        <w:t>号；</w:t>
      </w:r>
    </w:p>
    <w:p w:rsidR="005F08BD" w:rsidRPr="005F08BD" w:rsidRDefault="005F08BD" w:rsidP="005F08BD">
      <w:pPr>
        <w:suppressAutoHyphens/>
        <w:ind w:left="1260" w:firstLine="420"/>
        <w:rPr>
          <w:rFonts w:ascii="Times New Roman" w:eastAsia="宋体" w:hAnsi="Times New Roman" w:cs="Times New Roman"/>
          <w:kern w:val="1"/>
          <w:szCs w:val="21"/>
        </w:rPr>
      </w:pPr>
      <w:r w:rsidRPr="005F08BD">
        <w:rPr>
          <w:rFonts w:ascii="Times New Roman" w:eastAsia="宋体" w:hAnsi="Times New Roman" w:cs="Times New Roman" w:hint="eastAsia"/>
          <w:kern w:val="1"/>
          <w:szCs w:val="21"/>
        </w:rPr>
        <w:t>公元部：上海市浦东新区周浦镇公元新村</w:t>
      </w:r>
      <w:r w:rsidRPr="005F08BD">
        <w:rPr>
          <w:rFonts w:ascii="Times New Roman" w:eastAsia="宋体" w:hAnsi="Times New Roman" w:cs="Times New Roman" w:hint="eastAsia"/>
          <w:kern w:val="1"/>
          <w:szCs w:val="21"/>
        </w:rPr>
        <w:t>15</w:t>
      </w:r>
      <w:r w:rsidRPr="005F08BD">
        <w:rPr>
          <w:rFonts w:ascii="Times New Roman" w:eastAsia="宋体" w:hAnsi="Times New Roman" w:cs="Times New Roman" w:hint="eastAsia"/>
          <w:kern w:val="1"/>
          <w:szCs w:val="21"/>
        </w:rPr>
        <w:t>号；</w:t>
      </w:r>
    </w:p>
    <w:p w:rsidR="005F08BD" w:rsidRPr="005F08BD" w:rsidRDefault="005F08BD" w:rsidP="005F08BD">
      <w:pPr>
        <w:autoSpaceDN w:val="0"/>
        <w:adjustRightInd w:val="0"/>
        <w:snapToGrid w:val="0"/>
        <w:spacing w:line="300" w:lineRule="auto"/>
        <w:ind w:left="1260" w:firstLine="420"/>
        <w:textAlignment w:val="baseline"/>
        <w:rPr>
          <w:rFonts w:ascii="Calibri" w:eastAsia="宋体" w:hAnsi="Calibri" w:cs="Times New Roman"/>
        </w:rPr>
      </w:pPr>
      <w:r w:rsidRPr="005F08BD">
        <w:rPr>
          <w:rFonts w:ascii="Calibri" w:eastAsia="宋体" w:hAnsi="Calibri" w:cs="Times New Roman" w:hint="eastAsia"/>
        </w:rPr>
        <w:t>万达部：上海市浦东新区周浦镇年家浜路</w:t>
      </w:r>
      <w:r w:rsidRPr="005F08BD">
        <w:rPr>
          <w:rFonts w:ascii="Calibri" w:eastAsia="宋体" w:hAnsi="Calibri" w:cs="Times New Roman" w:hint="eastAsia"/>
        </w:rPr>
        <w:t>496</w:t>
      </w:r>
      <w:r w:rsidRPr="005F08BD">
        <w:rPr>
          <w:rFonts w:ascii="Calibri" w:eastAsia="宋体" w:hAnsi="Calibri" w:cs="Times New Roman" w:hint="eastAsia"/>
        </w:rPr>
        <w:t>弄</w:t>
      </w:r>
      <w:r w:rsidRPr="005F08BD">
        <w:rPr>
          <w:rFonts w:ascii="Calibri" w:eastAsia="宋体" w:hAnsi="Calibri" w:cs="Times New Roman" w:hint="eastAsia"/>
        </w:rPr>
        <w:t>6</w:t>
      </w:r>
      <w:r w:rsidRPr="005F08BD">
        <w:rPr>
          <w:rFonts w:ascii="Calibri" w:eastAsia="宋体" w:hAnsi="Calibri" w:cs="Times New Roman" w:hint="eastAsia"/>
        </w:rPr>
        <w:t>号；</w:t>
      </w:r>
    </w:p>
    <w:p w:rsidR="005F08BD" w:rsidRPr="005F08BD" w:rsidRDefault="005F08BD" w:rsidP="005F08BD">
      <w:pPr>
        <w:autoSpaceDN w:val="0"/>
        <w:adjustRightInd w:val="0"/>
        <w:snapToGrid w:val="0"/>
        <w:spacing w:line="300" w:lineRule="auto"/>
        <w:ind w:left="1260" w:firstLine="420"/>
        <w:textAlignment w:val="baseline"/>
        <w:rPr>
          <w:rFonts w:ascii="Times New Roman" w:eastAsia="宋体" w:hAnsi="Times New Roman" w:cs="Times New Roman"/>
          <w:bCs/>
          <w:kern w:val="0"/>
          <w:sz w:val="22"/>
        </w:rPr>
      </w:pPr>
      <w:r w:rsidRPr="005F08BD">
        <w:rPr>
          <w:rFonts w:ascii="Calibri" w:eastAsia="宋体" w:hAnsi="Calibri" w:cs="Times New Roman" w:hint="eastAsia"/>
        </w:rPr>
        <w:t>交医部：上海市浦东新区周浦镇蒲公英路</w:t>
      </w:r>
      <w:r w:rsidRPr="005F08BD">
        <w:rPr>
          <w:rFonts w:ascii="Calibri" w:eastAsia="宋体" w:hAnsi="Calibri" w:cs="Times New Roman" w:hint="eastAsia"/>
        </w:rPr>
        <w:t>129</w:t>
      </w:r>
      <w:r w:rsidRPr="005F08BD">
        <w:rPr>
          <w:rFonts w:ascii="Calibri" w:eastAsia="宋体" w:hAnsi="Calibri" w:cs="Times New Roman" w:hint="eastAsia"/>
        </w:rPr>
        <w:t>号。</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3" w:name="_Toc207274472"/>
      <w:r w:rsidRPr="005F08BD">
        <w:rPr>
          <w:rFonts w:ascii="Times New Roman" w:eastAsia="宋体" w:hAnsi="Times New Roman" w:cs="Times New Roman"/>
          <w:b/>
          <w:sz w:val="22"/>
        </w:rPr>
        <w:t xml:space="preserve">4 </w:t>
      </w:r>
      <w:r w:rsidRPr="005F08BD">
        <w:rPr>
          <w:rFonts w:ascii="Times New Roman" w:eastAsia="宋体" w:hAnsi="Times New Roman" w:cs="Times New Roman"/>
          <w:b/>
          <w:sz w:val="22"/>
        </w:rPr>
        <w:t>招标范围与内容</w:t>
      </w:r>
      <w:bookmarkEnd w:id="23"/>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4.1 </w:t>
      </w:r>
      <w:r w:rsidRPr="005F08BD">
        <w:rPr>
          <w:rFonts w:ascii="Times New Roman" w:eastAsia="宋体" w:hAnsi="Times New Roman" w:cs="Times New Roman"/>
          <w:sz w:val="22"/>
        </w:rPr>
        <w:t>项目背景及现状</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本项目原物业服务即将到期，本次拟重新招标。</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4.2 </w:t>
      </w:r>
      <w:r w:rsidRPr="005F08BD">
        <w:rPr>
          <w:rFonts w:ascii="Times New Roman" w:eastAsia="宋体" w:hAnsi="Times New Roman" w:cs="Times New Roman"/>
          <w:sz w:val="22"/>
        </w:rPr>
        <w:t>项目招标范围及内容</w:t>
      </w:r>
    </w:p>
    <w:p w:rsidR="005F08BD" w:rsidRPr="005F08BD" w:rsidRDefault="005F08BD" w:rsidP="005F08BD">
      <w:pPr>
        <w:autoSpaceDN w:val="0"/>
        <w:adjustRightInd w:val="0"/>
        <w:snapToGrid w:val="0"/>
        <w:spacing w:line="300" w:lineRule="auto"/>
        <w:ind w:firstLineChars="200" w:firstLine="440"/>
        <w:textAlignment w:val="baseline"/>
        <w:rPr>
          <w:rFonts w:ascii="Calibri" w:eastAsia="宋体" w:hAnsi="Calibri" w:cs="Times New Roman"/>
          <w:bCs/>
          <w:sz w:val="22"/>
        </w:rPr>
      </w:pPr>
      <w:r w:rsidRPr="005F08BD">
        <w:rPr>
          <w:rFonts w:ascii="Calibri" w:eastAsia="宋体" w:hAnsi="Calibri" w:cs="Times New Roman" w:hint="eastAsia"/>
          <w:bCs/>
          <w:sz w:val="22"/>
        </w:rPr>
        <w:t>上海市浦东新区周浦幼儿园物业管理项目，服务内容主要包括综合管理、保洁服务、安保管理、日常维修、绿化养护和后勤服务等。</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w:t>
      </w:r>
      <w:r w:rsidRPr="005F08BD">
        <w:rPr>
          <w:rFonts w:ascii="Times New Roman" w:eastAsia="宋体" w:hAnsi="Times New Roman" w:cs="Times New Roman" w:hint="eastAsia"/>
          <w:color w:val="000000"/>
          <w:sz w:val="22"/>
        </w:rPr>
        <w:t>1</w:t>
      </w:r>
      <w:r w:rsidRPr="005F08BD">
        <w:rPr>
          <w:rFonts w:ascii="Times New Roman" w:eastAsia="宋体" w:hAnsi="Times New Roman" w:cs="Times New Roman" w:hint="eastAsia"/>
          <w:color w:val="000000"/>
          <w:sz w:val="22"/>
        </w:rPr>
        <w:t>）上海市浦东新区康桥秀康路</w:t>
      </w:r>
      <w:r w:rsidRPr="005F08BD">
        <w:rPr>
          <w:rFonts w:ascii="Times New Roman" w:eastAsia="宋体" w:hAnsi="Times New Roman" w:cs="Times New Roman" w:hint="eastAsia"/>
          <w:color w:val="000000"/>
          <w:sz w:val="22"/>
        </w:rPr>
        <w:t>536</w:t>
      </w:r>
      <w:r w:rsidRPr="005F08BD">
        <w:rPr>
          <w:rFonts w:ascii="Times New Roman" w:eastAsia="宋体" w:hAnsi="Times New Roman" w:cs="Times New Roman" w:hint="eastAsia"/>
          <w:color w:val="000000"/>
          <w:sz w:val="22"/>
        </w:rPr>
        <w:t>号（秀康部）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建筑面积：</w:t>
      </w:r>
      <w:r w:rsidRPr="005F08BD">
        <w:rPr>
          <w:rFonts w:ascii="Times New Roman" w:eastAsia="宋体" w:hAnsi="Times New Roman" w:cs="Times New Roman" w:hint="eastAsia"/>
          <w:color w:val="000000"/>
          <w:sz w:val="22"/>
        </w:rPr>
        <w:t xml:space="preserve">5770.5 </w:t>
      </w:r>
      <w:r w:rsidRPr="005F08BD">
        <w:rPr>
          <w:rFonts w:ascii="Times New Roman" w:eastAsia="宋体" w:hAnsi="Times New Roman" w:cs="Times New Roman" w:hint="eastAsia"/>
          <w:color w:val="000000"/>
          <w:sz w:val="22"/>
        </w:rPr>
        <w:t>平方米，绿化面积：</w:t>
      </w:r>
      <w:r w:rsidRPr="005F08BD">
        <w:rPr>
          <w:rFonts w:ascii="Times New Roman" w:eastAsia="宋体" w:hAnsi="Times New Roman" w:cs="Times New Roman" w:hint="eastAsia"/>
          <w:color w:val="000000"/>
          <w:sz w:val="22"/>
        </w:rPr>
        <w:t>2176.5</w:t>
      </w:r>
      <w:r w:rsidRPr="005F08BD">
        <w:rPr>
          <w:rFonts w:ascii="Times New Roman" w:eastAsia="宋体" w:hAnsi="Times New Roman" w:cs="Times New Roman" w:hint="eastAsia"/>
          <w:color w:val="000000"/>
          <w:sz w:val="22"/>
        </w:rPr>
        <w:t>平方米，共有套数</w:t>
      </w:r>
      <w:r w:rsidRPr="005F08BD">
        <w:rPr>
          <w:rFonts w:ascii="Times New Roman" w:eastAsia="宋体" w:hAnsi="Times New Roman" w:cs="Times New Roman" w:hint="eastAsia"/>
          <w:color w:val="000000"/>
          <w:sz w:val="22"/>
        </w:rPr>
        <w:t xml:space="preserve"> 2 </w:t>
      </w:r>
      <w:r w:rsidRPr="005F08BD">
        <w:rPr>
          <w:rFonts w:ascii="Times New Roman" w:eastAsia="宋体" w:hAnsi="Times New Roman" w:cs="Times New Roman" w:hint="eastAsia"/>
          <w:color w:val="000000"/>
          <w:sz w:val="22"/>
        </w:rPr>
        <w:t>幢，包含：，共有套数</w:t>
      </w:r>
      <w:r w:rsidRPr="005F08BD">
        <w:rPr>
          <w:rFonts w:ascii="Times New Roman" w:eastAsia="宋体" w:hAnsi="Times New Roman" w:cs="Times New Roman" w:hint="eastAsia"/>
          <w:color w:val="000000"/>
          <w:sz w:val="22"/>
        </w:rPr>
        <w:t>2</w:t>
      </w:r>
      <w:r w:rsidRPr="005F08BD">
        <w:rPr>
          <w:rFonts w:ascii="Times New Roman" w:eastAsia="宋体" w:hAnsi="Times New Roman" w:cs="Times New Roman" w:hint="eastAsia"/>
          <w:color w:val="000000"/>
          <w:sz w:val="22"/>
        </w:rPr>
        <w:t>幢，包含：教学楼、门卫室等，教职工</w:t>
      </w:r>
      <w:r w:rsidRPr="005F08BD">
        <w:rPr>
          <w:rFonts w:ascii="Times New Roman" w:eastAsia="宋体" w:hAnsi="Times New Roman" w:cs="Times New Roman" w:hint="eastAsia"/>
          <w:color w:val="000000"/>
          <w:sz w:val="22"/>
        </w:rPr>
        <w:t>68</w:t>
      </w:r>
      <w:r w:rsidRPr="005F08BD">
        <w:rPr>
          <w:rFonts w:ascii="Times New Roman" w:eastAsia="宋体" w:hAnsi="Times New Roman" w:cs="Times New Roman" w:hint="eastAsia"/>
          <w:color w:val="000000"/>
          <w:sz w:val="22"/>
        </w:rPr>
        <w:t>人，学生</w:t>
      </w:r>
      <w:r w:rsidRPr="005F08BD">
        <w:rPr>
          <w:rFonts w:ascii="Times New Roman" w:eastAsia="宋体" w:hAnsi="Times New Roman" w:cs="Times New Roman" w:hint="eastAsia"/>
          <w:color w:val="000000"/>
          <w:sz w:val="22"/>
        </w:rPr>
        <w:t>367</w:t>
      </w:r>
      <w:r w:rsidRPr="005F08BD">
        <w:rPr>
          <w:rFonts w:ascii="Times New Roman" w:eastAsia="宋体" w:hAnsi="Times New Roman" w:cs="Times New Roman" w:hint="eastAsia"/>
          <w:color w:val="000000"/>
          <w:sz w:val="22"/>
        </w:rPr>
        <w:t>人。</w:t>
      </w:r>
    </w:p>
    <w:p w:rsidR="005F08BD" w:rsidRPr="005F08BD" w:rsidRDefault="005F08BD" w:rsidP="005F08BD">
      <w:pPr>
        <w:adjustRightInd w:val="0"/>
        <w:snapToGrid w:val="0"/>
        <w:spacing w:line="300" w:lineRule="auto"/>
        <w:ind w:firstLineChars="200" w:firstLine="442"/>
        <w:jc w:val="left"/>
        <w:rPr>
          <w:rFonts w:ascii="Times New Roman" w:eastAsia="宋体" w:hAnsi="Times New Roman" w:cs="Times New Roman"/>
          <w:b/>
          <w:bCs/>
          <w:color w:val="FF0000"/>
          <w:sz w:val="22"/>
        </w:rPr>
      </w:pPr>
      <w:r w:rsidRPr="005F08BD">
        <w:rPr>
          <w:rFonts w:ascii="Times New Roman" w:eastAsia="宋体" w:hAnsi="Times New Roman" w:cs="Times New Roman" w:hint="eastAsia"/>
          <w:b/>
          <w:bCs/>
          <w:color w:val="000000"/>
          <w:sz w:val="22"/>
        </w:rPr>
        <w:t>秀康部情况：</w:t>
      </w:r>
    </w:p>
    <w:tbl>
      <w:tblPr>
        <w:tblW w:w="6233" w:type="dxa"/>
        <w:jc w:val="center"/>
        <w:tblLook w:val="04A0" w:firstRow="1" w:lastRow="0" w:firstColumn="1" w:lastColumn="0" w:noHBand="0" w:noVBand="1"/>
      </w:tblPr>
      <w:tblGrid>
        <w:gridCol w:w="2636"/>
        <w:gridCol w:w="1256"/>
        <w:gridCol w:w="500"/>
        <w:gridCol w:w="1316"/>
        <w:gridCol w:w="876"/>
      </w:tblGrid>
      <w:tr w:rsidR="005F08BD" w:rsidRPr="005F08BD" w:rsidTr="007A3449">
        <w:trPr>
          <w:trHeight w:val="270"/>
          <w:jc w:val="center"/>
        </w:trPr>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项目</w:t>
            </w: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秀康部</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lastRenderedPageBreak/>
              <w:t>建筑面积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5770.5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教学楼层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绿化面积（含垂直绿化）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2176.5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与用地面积之比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户外活动</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3604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2100</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15</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班级盥洗室</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378</w:t>
            </w:r>
            <w:r w:rsidRPr="005F08BD">
              <w:rPr>
                <w:rFonts w:ascii="Times New Roman" w:eastAsia="宋体" w:hAnsi="Times New Roman" w:cs="Times New Roman" w:hint="eastAsia"/>
                <w:kern w:val="0"/>
                <w:sz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15</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保育员</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操作室</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保健室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观察室</w:t>
            </w:r>
            <w:r w:rsidRPr="005F08BD">
              <w:rPr>
                <w:rFonts w:ascii="Times New Roman" w:eastAsia="宋体" w:hAnsi="Times New Roman" w:cs="Times New Roman" w:hint="eastAsia"/>
                <w:kern w:val="0"/>
                <w:sz w:val="22"/>
              </w:rPr>
              <w:t>(</w:t>
            </w:r>
            <w:r w:rsidRPr="005F08BD">
              <w:rPr>
                <w:rFonts w:ascii="Times New Roman" w:eastAsia="宋体" w:hAnsi="Times New Roman" w:cs="Times New Roman" w:hint="eastAsia"/>
                <w:kern w:val="0"/>
                <w:sz w:val="22"/>
              </w:rPr>
              <w:t>或隔离室</w:t>
            </w:r>
            <w:r w:rsidRPr="005F08BD">
              <w:rPr>
                <w:rFonts w:ascii="Times New Roman" w:eastAsia="宋体" w:hAnsi="Times New Roman" w:cs="Times New Roman" w:hint="eastAsia"/>
                <w:kern w:val="0"/>
                <w:sz w:val="22"/>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门卫室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专用活动室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多功能厅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247</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建构室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美工室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88</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图书室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123</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安全屋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科探室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生活体验室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116</w:t>
            </w:r>
            <w:r w:rsidRPr="005F08BD">
              <w:rPr>
                <w:rFonts w:ascii="Times New Roman" w:eastAsia="宋体" w:hAnsi="Times New Roman" w:cs="Times New Roman" w:hint="eastAsia"/>
                <w:kern w:val="0"/>
                <w:sz w:val="22"/>
              </w:rPr>
              <w:t>㎡</w:t>
            </w:r>
          </w:p>
        </w:tc>
      </w:tr>
    </w:tbl>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w:t>
      </w:r>
      <w:r w:rsidRPr="005F08BD">
        <w:rPr>
          <w:rFonts w:ascii="Times New Roman" w:eastAsia="宋体" w:hAnsi="Times New Roman" w:cs="Times New Roman" w:hint="eastAsia"/>
          <w:color w:val="000000"/>
          <w:sz w:val="22"/>
        </w:rPr>
        <w:t>2</w:t>
      </w:r>
      <w:r w:rsidRPr="005F08BD">
        <w:rPr>
          <w:rFonts w:ascii="Times New Roman" w:eastAsia="宋体" w:hAnsi="Times New Roman" w:cs="Times New Roman" w:hint="eastAsia"/>
          <w:color w:val="000000"/>
          <w:sz w:val="22"/>
        </w:rPr>
        <w:t>）上海市浦东新区康桥渡桥路</w:t>
      </w:r>
      <w:r w:rsidRPr="005F08BD">
        <w:rPr>
          <w:rFonts w:ascii="Times New Roman" w:eastAsia="宋体" w:hAnsi="Times New Roman" w:cs="Times New Roman" w:hint="eastAsia"/>
          <w:color w:val="000000"/>
          <w:sz w:val="22"/>
        </w:rPr>
        <w:t>202</w:t>
      </w:r>
      <w:r w:rsidRPr="005F08BD">
        <w:rPr>
          <w:rFonts w:ascii="Times New Roman" w:eastAsia="宋体" w:hAnsi="Times New Roman" w:cs="Times New Roman" w:hint="eastAsia"/>
          <w:color w:val="000000"/>
          <w:sz w:val="22"/>
        </w:rPr>
        <w:t>号（康景部）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建筑面积</w:t>
      </w:r>
      <w:r w:rsidRPr="005F08BD">
        <w:rPr>
          <w:rFonts w:ascii="Times New Roman" w:eastAsia="宋体" w:hAnsi="Times New Roman" w:cs="Times New Roman" w:hint="eastAsia"/>
          <w:color w:val="000000"/>
          <w:sz w:val="22"/>
        </w:rPr>
        <w:t>7820.81</w:t>
      </w:r>
      <w:r w:rsidRPr="005F08BD">
        <w:rPr>
          <w:rFonts w:ascii="Times New Roman" w:eastAsia="宋体" w:hAnsi="Times New Roman" w:cs="Times New Roman" w:hint="eastAsia"/>
          <w:color w:val="000000"/>
          <w:sz w:val="22"/>
        </w:rPr>
        <w:t>平方米，绿化面积</w:t>
      </w:r>
      <w:r w:rsidRPr="005F08BD">
        <w:rPr>
          <w:rFonts w:ascii="Times New Roman" w:eastAsia="宋体" w:hAnsi="Times New Roman" w:cs="Times New Roman" w:hint="eastAsia"/>
          <w:color w:val="000000"/>
          <w:sz w:val="22"/>
        </w:rPr>
        <w:t>3582.00</w:t>
      </w:r>
      <w:r w:rsidRPr="005F08BD">
        <w:rPr>
          <w:rFonts w:ascii="Times New Roman" w:eastAsia="宋体" w:hAnsi="Times New Roman" w:cs="Times New Roman" w:hint="eastAsia"/>
          <w:color w:val="000000"/>
          <w:sz w:val="22"/>
        </w:rPr>
        <w:t>平方米，共有套数</w:t>
      </w:r>
      <w:r w:rsidRPr="005F08BD">
        <w:rPr>
          <w:rFonts w:ascii="Times New Roman" w:eastAsia="宋体" w:hAnsi="Times New Roman" w:cs="Times New Roman" w:hint="eastAsia"/>
          <w:color w:val="000000"/>
          <w:sz w:val="22"/>
        </w:rPr>
        <w:t>4</w:t>
      </w:r>
      <w:r w:rsidRPr="005F08BD">
        <w:rPr>
          <w:rFonts w:ascii="Times New Roman" w:eastAsia="宋体" w:hAnsi="Times New Roman" w:cs="Times New Roman" w:hint="eastAsia"/>
          <w:color w:val="000000"/>
          <w:sz w:val="22"/>
        </w:rPr>
        <w:t>幢，包含：教学楼、门卫室、垃圾房、水泵房等，教职工</w:t>
      </w:r>
      <w:r w:rsidRPr="005F08BD">
        <w:rPr>
          <w:rFonts w:ascii="Times New Roman" w:eastAsia="宋体" w:hAnsi="Times New Roman" w:cs="Times New Roman" w:hint="eastAsia"/>
          <w:color w:val="000000"/>
          <w:sz w:val="22"/>
        </w:rPr>
        <w:t>73</w:t>
      </w:r>
      <w:r w:rsidRPr="005F08BD">
        <w:rPr>
          <w:rFonts w:ascii="Times New Roman" w:eastAsia="宋体" w:hAnsi="Times New Roman" w:cs="Times New Roman" w:hint="eastAsia"/>
          <w:color w:val="000000"/>
          <w:sz w:val="22"/>
        </w:rPr>
        <w:t>人，学生</w:t>
      </w:r>
      <w:r w:rsidRPr="005F08BD">
        <w:rPr>
          <w:rFonts w:ascii="Times New Roman" w:eastAsia="宋体" w:hAnsi="Times New Roman" w:cs="Times New Roman" w:hint="eastAsia"/>
          <w:color w:val="000000"/>
          <w:sz w:val="22"/>
        </w:rPr>
        <w:t>471</w:t>
      </w:r>
      <w:r w:rsidRPr="005F08BD">
        <w:rPr>
          <w:rFonts w:ascii="Times New Roman" w:eastAsia="宋体" w:hAnsi="Times New Roman" w:cs="Times New Roman" w:hint="eastAsia"/>
          <w:color w:val="000000"/>
          <w:sz w:val="22"/>
        </w:rPr>
        <w:t>人。</w:t>
      </w:r>
    </w:p>
    <w:p w:rsidR="005F08BD" w:rsidRPr="005F08BD" w:rsidRDefault="005F08BD" w:rsidP="005F08BD">
      <w:pPr>
        <w:adjustRightInd w:val="0"/>
        <w:snapToGrid w:val="0"/>
        <w:spacing w:line="300" w:lineRule="auto"/>
        <w:ind w:firstLineChars="200" w:firstLine="442"/>
        <w:jc w:val="left"/>
        <w:rPr>
          <w:rFonts w:ascii="Times New Roman" w:eastAsia="宋体" w:hAnsi="Times New Roman" w:cs="Times New Roman"/>
          <w:b/>
          <w:bCs/>
          <w:color w:val="000000"/>
          <w:sz w:val="22"/>
        </w:rPr>
      </w:pPr>
      <w:r w:rsidRPr="005F08BD">
        <w:rPr>
          <w:rFonts w:ascii="Times New Roman" w:eastAsia="宋体" w:hAnsi="Times New Roman" w:cs="Times New Roman" w:hint="eastAsia"/>
          <w:b/>
          <w:bCs/>
          <w:color w:val="000000"/>
          <w:sz w:val="22"/>
        </w:rPr>
        <w:t>康景部情况：</w:t>
      </w:r>
    </w:p>
    <w:tbl>
      <w:tblPr>
        <w:tblW w:w="6420" w:type="dxa"/>
        <w:jc w:val="center"/>
        <w:tblLook w:val="04A0" w:firstRow="1" w:lastRow="0" w:firstColumn="1" w:lastColumn="0" w:noHBand="0" w:noVBand="1"/>
      </w:tblPr>
      <w:tblGrid>
        <w:gridCol w:w="2636"/>
        <w:gridCol w:w="1256"/>
        <w:gridCol w:w="500"/>
        <w:gridCol w:w="1316"/>
        <w:gridCol w:w="1096"/>
      </w:tblGrid>
      <w:tr w:rsidR="005F08BD" w:rsidRPr="005F08BD" w:rsidTr="007A3449">
        <w:trPr>
          <w:trHeight w:val="270"/>
          <w:jc w:val="center"/>
        </w:trPr>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项目</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康景部</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建筑面积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7820.81</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教学楼层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绿化面积（含垂直绿化）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3582</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与用地面积之比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0.358</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户外活动</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4416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2965.8</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20</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班级盥洗室</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360</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20</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保育员</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操作室</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center"/>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保健室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观察室</w:t>
            </w:r>
            <w:r w:rsidRPr="005F08BD">
              <w:rPr>
                <w:rFonts w:ascii="Times New Roman" w:eastAsia="宋体" w:hAnsi="Times New Roman" w:cs="Times New Roman" w:hint="eastAsia"/>
                <w:kern w:val="0"/>
                <w:sz w:val="22"/>
              </w:rPr>
              <w:t>(</w:t>
            </w:r>
            <w:r w:rsidRPr="005F08BD">
              <w:rPr>
                <w:rFonts w:ascii="Times New Roman" w:eastAsia="宋体" w:hAnsi="Times New Roman" w:cs="Times New Roman" w:hint="eastAsia"/>
                <w:kern w:val="0"/>
                <w:sz w:val="22"/>
              </w:rPr>
              <w:t>或隔离室</w:t>
            </w:r>
            <w:r w:rsidRPr="005F08BD">
              <w:rPr>
                <w:rFonts w:ascii="Times New Roman" w:eastAsia="宋体" w:hAnsi="Times New Roman" w:cs="Times New Roman" w:hint="eastAsia"/>
                <w:kern w:val="0"/>
                <w:sz w:val="22"/>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lastRenderedPageBreak/>
              <w:t>门卫室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垃圾房</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水泵房</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专用活动室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多功能厅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265.24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阅读室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97</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科探室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70.42</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美工室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72.04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淘气堡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74.5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建构室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123.53</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生活体验馆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136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生活热点馆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70.4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生活操作室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56.66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木工坊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生活体能馆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124.37</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感统室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center"/>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60</w:t>
            </w:r>
            <w:r w:rsidRPr="005F08BD">
              <w:rPr>
                <w:rFonts w:ascii="Times New Roman" w:eastAsia="宋体" w:hAnsi="Times New Roman" w:cs="Times New Roman" w:hint="eastAsia"/>
                <w:kern w:val="0"/>
                <w:sz w:val="22"/>
              </w:rPr>
              <w:t>㎡</w:t>
            </w:r>
          </w:p>
        </w:tc>
      </w:tr>
    </w:tbl>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w:t>
      </w:r>
      <w:r w:rsidRPr="005F08BD">
        <w:rPr>
          <w:rFonts w:ascii="Times New Roman" w:eastAsia="宋体" w:hAnsi="Times New Roman" w:cs="Times New Roman" w:hint="eastAsia"/>
          <w:color w:val="000000"/>
          <w:sz w:val="22"/>
        </w:rPr>
        <w:t>上海市浦东新区周浦镇公元新村</w:t>
      </w:r>
      <w:r w:rsidRPr="005F08BD">
        <w:rPr>
          <w:rFonts w:ascii="Times New Roman" w:eastAsia="宋体" w:hAnsi="Times New Roman" w:cs="Times New Roman" w:hint="eastAsia"/>
          <w:color w:val="000000"/>
          <w:sz w:val="22"/>
        </w:rPr>
        <w:t>15</w:t>
      </w:r>
      <w:r w:rsidRPr="005F08BD">
        <w:rPr>
          <w:rFonts w:ascii="Times New Roman" w:eastAsia="宋体" w:hAnsi="Times New Roman" w:cs="Times New Roman" w:hint="eastAsia"/>
          <w:color w:val="000000"/>
          <w:sz w:val="22"/>
        </w:rPr>
        <w:t>号（公元部）；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建筑面积</w:t>
      </w:r>
      <w:r w:rsidRPr="005F08BD">
        <w:rPr>
          <w:rFonts w:ascii="Times New Roman" w:eastAsia="宋体" w:hAnsi="Times New Roman" w:cs="Times New Roman" w:hint="eastAsia"/>
          <w:color w:val="000000"/>
          <w:sz w:val="22"/>
        </w:rPr>
        <w:t>1334.06</w:t>
      </w:r>
      <w:r w:rsidRPr="005F08BD">
        <w:rPr>
          <w:rFonts w:ascii="Times New Roman" w:eastAsia="宋体" w:hAnsi="Times New Roman" w:cs="Times New Roman" w:hint="eastAsia"/>
          <w:color w:val="000000"/>
          <w:sz w:val="22"/>
        </w:rPr>
        <w:t>平方米，绿化面积</w:t>
      </w:r>
      <w:r w:rsidRPr="005F08BD">
        <w:rPr>
          <w:rFonts w:ascii="Times New Roman" w:eastAsia="宋体" w:hAnsi="Times New Roman" w:cs="Times New Roman" w:hint="eastAsia"/>
          <w:color w:val="000000"/>
          <w:sz w:val="22"/>
        </w:rPr>
        <w:t>918</w:t>
      </w:r>
      <w:r w:rsidRPr="005F08BD">
        <w:rPr>
          <w:rFonts w:ascii="Times New Roman" w:eastAsia="宋体" w:hAnsi="Times New Roman" w:cs="Times New Roman" w:hint="eastAsia"/>
          <w:color w:val="000000"/>
          <w:sz w:val="22"/>
        </w:rPr>
        <w:t>平方米，共有套数</w:t>
      </w:r>
      <w:r w:rsidRPr="005F08BD">
        <w:rPr>
          <w:rFonts w:ascii="Times New Roman" w:eastAsia="宋体" w:hAnsi="Times New Roman" w:cs="Times New Roman" w:hint="eastAsia"/>
          <w:color w:val="000000"/>
          <w:sz w:val="22"/>
        </w:rPr>
        <w:t>3</w:t>
      </w:r>
      <w:r w:rsidRPr="005F08BD">
        <w:rPr>
          <w:rFonts w:ascii="Times New Roman" w:eastAsia="宋体" w:hAnsi="Times New Roman" w:cs="Times New Roman" w:hint="eastAsia"/>
          <w:color w:val="000000"/>
          <w:sz w:val="22"/>
        </w:rPr>
        <w:t>幢，包含：西楼、东楼、中大楼等，教职工</w:t>
      </w:r>
      <w:r w:rsidRPr="005F08BD">
        <w:rPr>
          <w:rFonts w:ascii="Times New Roman" w:eastAsia="宋体" w:hAnsi="Times New Roman" w:cs="Times New Roman" w:hint="eastAsia"/>
          <w:color w:val="000000"/>
          <w:sz w:val="22"/>
        </w:rPr>
        <w:t>16</w:t>
      </w:r>
      <w:r w:rsidRPr="005F08BD">
        <w:rPr>
          <w:rFonts w:ascii="Times New Roman" w:eastAsia="宋体" w:hAnsi="Times New Roman" w:cs="Times New Roman" w:hint="eastAsia"/>
          <w:color w:val="000000"/>
          <w:sz w:val="22"/>
        </w:rPr>
        <w:t>人，学生</w:t>
      </w:r>
      <w:r w:rsidRPr="005F08BD">
        <w:rPr>
          <w:rFonts w:ascii="Times New Roman" w:eastAsia="宋体" w:hAnsi="Times New Roman" w:cs="Times New Roman" w:hint="eastAsia"/>
          <w:color w:val="000000"/>
          <w:sz w:val="22"/>
        </w:rPr>
        <w:t>40</w:t>
      </w:r>
      <w:r w:rsidRPr="005F08BD">
        <w:rPr>
          <w:rFonts w:ascii="Times New Roman" w:eastAsia="宋体" w:hAnsi="Times New Roman" w:cs="Times New Roman" w:hint="eastAsia"/>
          <w:color w:val="000000"/>
          <w:sz w:val="22"/>
        </w:rPr>
        <w:t>人。</w:t>
      </w:r>
    </w:p>
    <w:p w:rsidR="005F08BD" w:rsidRPr="005F08BD" w:rsidRDefault="005F08BD" w:rsidP="005F08BD">
      <w:pPr>
        <w:adjustRightInd w:val="0"/>
        <w:snapToGrid w:val="0"/>
        <w:spacing w:line="300" w:lineRule="auto"/>
        <w:ind w:firstLineChars="200" w:firstLine="442"/>
        <w:jc w:val="left"/>
        <w:rPr>
          <w:rFonts w:ascii="Times New Roman" w:eastAsia="宋体" w:hAnsi="Times New Roman" w:cs="Times New Roman"/>
          <w:color w:val="000000"/>
          <w:sz w:val="22"/>
        </w:rPr>
      </w:pPr>
      <w:r w:rsidRPr="005F08BD">
        <w:rPr>
          <w:rFonts w:ascii="Times New Roman" w:eastAsia="宋体" w:hAnsi="Times New Roman" w:cs="Times New Roman" w:hint="eastAsia"/>
          <w:b/>
          <w:bCs/>
          <w:color w:val="000000"/>
          <w:sz w:val="22"/>
        </w:rPr>
        <w:t>公元部情况：</w:t>
      </w:r>
    </w:p>
    <w:tbl>
      <w:tblPr>
        <w:tblW w:w="6249" w:type="dxa"/>
        <w:jc w:val="center"/>
        <w:tblLook w:val="04A0" w:firstRow="1" w:lastRow="0" w:firstColumn="1" w:lastColumn="0" w:noHBand="0" w:noVBand="1"/>
      </w:tblPr>
      <w:tblGrid>
        <w:gridCol w:w="2664"/>
        <w:gridCol w:w="1256"/>
        <w:gridCol w:w="500"/>
        <w:gridCol w:w="1096"/>
        <w:gridCol w:w="981"/>
      </w:tblGrid>
      <w:tr w:rsidR="005F08BD" w:rsidRPr="005F08BD" w:rsidTr="007A3449">
        <w:trPr>
          <w:trHeight w:val="270"/>
          <w:jc w:val="center"/>
        </w:trPr>
        <w:tc>
          <w:tcPr>
            <w:tcW w:w="421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项目</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公元部</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建筑面积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1334.06</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中教学楼层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东教学楼层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西楼</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绿化面积（含垂直绿化）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918</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与用地面积之比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48%</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户外活动</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180</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4</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班级盥洗室</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24</w:t>
            </w:r>
            <w:r w:rsidRPr="005F08BD">
              <w:rPr>
                <w:rFonts w:ascii="Times New Roman" w:eastAsia="宋体" w:hAnsi="Times New Roman" w:cs="Times New Roman" w:hint="eastAsia"/>
                <w:kern w:val="0"/>
                <w:sz w:val="22"/>
              </w:rPr>
              <w:t>㎡</w:t>
            </w:r>
          </w:p>
        </w:tc>
        <w:tc>
          <w:tcPr>
            <w:tcW w:w="981" w:type="dxa"/>
            <w:vMerge w:val="restart"/>
            <w:tcBorders>
              <w:top w:val="single" w:sz="4" w:space="0" w:color="000000"/>
              <w:left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4</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981" w:type="dxa"/>
            <w:vMerge/>
            <w:tcBorders>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保育员</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操作室</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保健室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观察室</w:t>
            </w:r>
            <w:r w:rsidRPr="005F08BD">
              <w:rPr>
                <w:rFonts w:ascii="Times New Roman" w:eastAsia="宋体" w:hAnsi="Times New Roman" w:cs="Times New Roman" w:hint="eastAsia"/>
                <w:kern w:val="0"/>
                <w:sz w:val="22"/>
              </w:rPr>
              <w:t>(</w:t>
            </w:r>
            <w:r w:rsidRPr="005F08BD">
              <w:rPr>
                <w:rFonts w:ascii="Times New Roman" w:eastAsia="宋体" w:hAnsi="Times New Roman" w:cs="Times New Roman" w:hint="eastAsia"/>
                <w:kern w:val="0"/>
                <w:sz w:val="22"/>
              </w:rPr>
              <w:t>或隔离室</w:t>
            </w:r>
            <w:r w:rsidRPr="005F08BD">
              <w:rPr>
                <w:rFonts w:ascii="Times New Roman" w:eastAsia="宋体" w:hAnsi="Times New Roman" w:cs="Times New Roman" w:hint="eastAsia"/>
                <w:kern w:val="0"/>
                <w:sz w:val="22"/>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门卫室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专用活动室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多功能厅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100</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建构室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60</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图书室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80</w:t>
            </w:r>
            <w:r w:rsidRPr="005F08BD">
              <w:rPr>
                <w:rFonts w:ascii="Times New Roman" w:eastAsia="宋体" w:hAnsi="Times New Roman" w:cs="Times New Roman" w:hint="eastAsia"/>
                <w:kern w:val="0"/>
                <w:sz w:val="22"/>
              </w:rPr>
              <w:t>㎡</w:t>
            </w:r>
          </w:p>
        </w:tc>
      </w:tr>
    </w:tbl>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lastRenderedPageBreak/>
        <w:t>（</w:t>
      </w:r>
      <w:r w:rsidRPr="005F08BD">
        <w:rPr>
          <w:rFonts w:ascii="Times New Roman" w:eastAsia="宋体" w:hAnsi="Times New Roman" w:cs="Times New Roman" w:hint="eastAsia"/>
          <w:color w:val="000000"/>
          <w:sz w:val="22"/>
        </w:rPr>
        <w:t>4</w:t>
      </w:r>
      <w:r w:rsidRPr="005F08BD">
        <w:rPr>
          <w:rFonts w:ascii="Times New Roman" w:eastAsia="宋体" w:hAnsi="Times New Roman" w:cs="Times New Roman" w:hint="eastAsia"/>
          <w:color w:val="000000"/>
          <w:sz w:val="22"/>
        </w:rPr>
        <w:t>）上海市浦东新区周浦镇年家浜路</w:t>
      </w:r>
      <w:r w:rsidRPr="005F08BD">
        <w:rPr>
          <w:rFonts w:ascii="Times New Roman" w:eastAsia="宋体" w:hAnsi="Times New Roman" w:cs="Times New Roman" w:hint="eastAsia"/>
          <w:color w:val="000000"/>
          <w:sz w:val="22"/>
        </w:rPr>
        <w:t>496</w:t>
      </w:r>
      <w:r w:rsidRPr="005F08BD">
        <w:rPr>
          <w:rFonts w:ascii="Times New Roman" w:eastAsia="宋体" w:hAnsi="Times New Roman" w:cs="Times New Roman" w:hint="eastAsia"/>
          <w:color w:val="000000"/>
          <w:sz w:val="22"/>
        </w:rPr>
        <w:t>弄</w:t>
      </w:r>
      <w:r w:rsidRPr="005F08BD">
        <w:rPr>
          <w:rFonts w:ascii="Times New Roman" w:eastAsia="宋体" w:hAnsi="Times New Roman" w:cs="Times New Roman" w:hint="eastAsia"/>
          <w:color w:val="000000"/>
          <w:sz w:val="22"/>
        </w:rPr>
        <w:t>6</w:t>
      </w:r>
      <w:r w:rsidRPr="005F08BD">
        <w:rPr>
          <w:rFonts w:ascii="Times New Roman" w:eastAsia="宋体" w:hAnsi="Times New Roman" w:cs="Times New Roman" w:hint="eastAsia"/>
          <w:color w:val="000000"/>
          <w:sz w:val="22"/>
        </w:rPr>
        <w:t>号（万达部）；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建筑面积</w:t>
      </w:r>
      <w:r w:rsidRPr="005F08BD">
        <w:rPr>
          <w:rFonts w:ascii="Times New Roman" w:eastAsia="宋体" w:hAnsi="Times New Roman" w:cs="Times New Roman" w:hint="eastAsia"/>
          <w:color w:val="000000"/>
          <w:sz w:val="22"/>
        </w:rPr>
        <w:t xml:space="preserve"> 3241.61 </w:t>
      </w:r>
      <w:r w:rsidRPr="005F08BD">
        <w:rPr>
          <w:rFonts w:ascii="Times New Roman" w:eastAsia="宋体" w:hAnsi="Times New Roman" w:cs="Times New Roman" w:hint="eastAsia"/>
          <w:color w:val="000000"/>
          <w:sz w:val="22"/>
        </w:rPr>
        <w:t>平方米，绿化面积</w:t>
      </w:r>
      <w:r w:rsidRPr="005F08BD">
        <w:rPr>
          <w:rFonts w:ascii="Times New Roman" w:eastAsia="宋体" w:hAnsi="Times New Roman" w:cs="Times New Roman" w:hint="eastAsia"/>
          <w:color w:val="000000"/>
          <w:sz w:val="22"/>
        </w:rPr>
        <w:t xml:space="preserve"> 1100</w:t>
      </w:r>
      <w:r w:rsidRPr="005F08BD">
        <w:rPr>
          <w:rFonts w:ascii="Times New Roman" w:eastAsia="宋体" w:hAnsi="Times New Roman" w:cs="Times New Roman" w:hint="eastAsia"/>
          <w:color w:val="000000"/>
          <w:sz w:val="22"/>
        </w:rPr>
        <w:t>平方米，共有套数</w:t>
      </w:r>
      <w:r w:rsidRPr="005F08BD">
        <w:rPr>
          <w:rFonts w:ascii="Times New Roman" w:eastAsia="宋体" w:hAnsi="Times New Roman" w:cs="Times New Roman" w:hint="eastAsia"/>
          <w:color w:val="000000"/>
          <w:sz w:val="22"/>
        </w:rPr>
        <w:t>2</w:t>
      </w:r>
      <w:r w:rsidRPr="005F08BD">
        <w:rPr>
          <w:rFonts w:ascii="Times New Roman" w:eastAsia="宋体" w:hAnsi="Times New Roman" w:cs="Times New Roman" w:hint="eastAsia"/>
          <w:color w:val="000000"/>
          <w:sz w:val="22"/>
        </w:rPr>
        <w:t>幢，包含：教学楼、行政楼等，教职工</w:t>
      </w:r>
      <w:r w:rsidRPr="005F08BD">
        <w:rPr>
          <w:rFonts w:ascii="Times New Roman" w:eastAsia="宋体" w:hAnsi="Times New Roman" w:cs="Times New Roman" w:hint="eastAsia"/>
          <w:color w:val="000000"/>
          <w:sz w:val="22"/>
        </w:rPr>
        <w:t>31</w:t>
      </w:r>
      <w:r w:rsidRPr="005F08BD">
        <w:rPr>
          <w:rFonts w:ascii="Times New Roman" w:eastAsia="宋体" w:hAnsi="Times New Roman" w:cs="Times New Roman" w:hint="eastAsia"/>
          <w:color w:val="000000"/>
          <w:sz w:val="22"/>
        </w:rPr>
        <w:t>人，学生</w:t>
      </w:r>
      <w:r w:rsidRPr="005F08BD">
        <w:rPr>
          <w:rFonts w:ascii="Times New Roman" w:eastAsia="宋体" w:hAnsi="Times New Roman" w:cs="Times New Roman" w:hint="eastAsia"/>
          <w:color w:val="000000"/>
          <w:sz w:val="22"/>
        </w:rPr>
        <w:t xml:space="preserve"> 160</w:t>
      </w:r>
      <w:r w:rsidRPr="005F08BD">
        <w:rPr>
          <w:rFonts w:ascii="Times New Roman" w:eastAsia="宋体" w:hAnsi="Times New Roman" w:cs="Times New Roman" w:hint="eastAsia"/>
          <w:color w:val="000000"/>
          <w:sz w:val="22"/>
        </w:rPr>
        <w:t>人。</w:t>
      </w:r>
    </w:p>
    <w:p w:rsidR="005F08BD" w:rsidRPr="005F08BD" w:rsidRDefault="005F08BD" w:rsidP="005F08BD">
      <w:pPr>
        <w:adjustRightInd w:val="0"/>
        <w:snapToGrid w:val="0"/>
        <w:spacing w:line="300" w:lineRule="auto"/>
        <w:ind w:firstLineChars="200" w:firstLine="442"/>
        <w:jc w:val="left"/>
        <w:rPr>
          <w:rFonts w:ascii="Times New Roman" w:eastAsia="宋体" w:hAnsi="Times New Roman" w:cs="Times New Roman"/>
          <w:b/>
          <w:bCs/>
          <w:color w:val="000000"/>
          <w:sz w:val="22"/>
        </w:rPr>
      </w:pPr>
      <w:r w:rsidRPr="005F08BD">
        <w:rPr>
          <w:rFonts w:ascii="Times New Roman" w:eastAsia="宋体" w:hAnsi="Times New Roman" w:cs="Times New Roman" w:hint="eastAsia"/>
          <w:b/>
          <w:bCs/>
          <w:color w:val="000000"/>
          <w:sz w:val="22"/>
        </w:rPr>
        <w:t>万达部情况：</w:t>
      </w:r>
    </w:p>
    <w:tbl>
      <w:tblPr>
        <w:tblW w:w="6203" w:type="dxa"/>
        <w:jc w:val="center"/>
        <w:tblLook w:val="04A0" w:firstRow="1" w:lastRow="0" w:firstColumn="1" w:lastColumn="0" w:noHBand="0" w:noVBand="1"/>
      </w:tblPr>
      <w:tblGrid>
        <w:gridCol w:w="2636"/>
        <w:gridCol w:w="1256"/>
        <w:gridCol w:w="500"/>
        <w:gridCol w:w="1096"/>
        <w:gridCol w:w="1096"/>
      </w:tblGrid>
      <w:tr w:rsidR="005F08BD" w:rsidRPr="005F08BD" w:rsidTr="007A3449">
        <w:trPr>
          <w:trHeight w:val="270"/>
          <w:jc w:val="center"/>
        </w:trPr>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项目</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万达部</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建筑面积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3241.61</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教学楼层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行政楼层</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绿化面积（含垂直绿化）</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585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与用地面积之比</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12.24%</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户外活动</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1302</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班级活动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841.9</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班级盥洗室</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114</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保育员</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操作室</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保健室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观察室</w:t>
            </w:r>
            <w:r w:rsidRPr="005F08BD">
              <w:rPr>
                <w:rFonts w:ascii="Times New Roman" w:eastAsia="宋体" w:hAnsi="Times New Roman" w:cs="Times New Roman" w:hint="eastAsia"/>
                <w:kern w:val="0"/>
                <w:sz w:val="22"/>
              </w:rPr>
              <w:t>(</w:t>
            </w:r>
            <w:r w:rsidRPr="005F08BD">
              <w:rPr>
                <w:rFonts w:ascii="Times New Roman" w:eastAsia="宋体" w:hAnsi="Times New Roman" w:cs="Times New Roman" w:hint="eastAsia"/>
                <w:kern w:val="0"/>
                <w:sz w:val="22"/>
              </w:rPr>
              <w:t>或隔离室</w:t>
            </w:r>
            <w:r w:rsidRPr="005F08BD">
              <w:rPr>
                <w:rFonts w:ascii="Times New Roman" w:eastAsia="宋体" w:hAnsi="Times New Roman" w:cs="Times New Roman" w:hint="eastAsia"/>
                <w:kern w:val="0"/>
                <w:sz w:val="22"/>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门卫室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专用活动室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多功能厅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211.43</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建构室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67.94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图书室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72</w:t>
            </w:r>
            <w:r w:rsidRPr="005F08BD">
              <w:rPr>
                <w:rFonts w:ascii="Times New Roman" w:eastAsia="宋体" w:hAnsi="Times New Roman" w:cs="Times New Roman" w:hint="eastAsia"/>
                <w:kern w:val="0"/>
                <w:sz w:val="22"/>
              </w:rPr>
              <w:t>㎡</w:t>
            </w:r>
          </w:p>
        </w:tc>
      </w:tr>
    </w:tbl>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color w:val="000000"/>
          <w:sz w:val="22"/>
        </w:rPr>
        <w:t>（</w:t>
      </w:r>
      <w:r w:rsidRPr="005F08BD">
        <w:rPr>
          <w:rFonts w:ascii="Times New Roman" w:eastAsia="宋体" w:hAnsi="Times New Roman" w:cs="Times New Roman"/>
          <w:color w:val="000000"/>
          <w:sz w:val="22"/>
        </w:rPr>
        <w:t>5</w:t>
      </w:r>
      <w:r w:rsidRPr="005F08BD">
        <w:rPr>
          <w:rFonts w:ascii="Times New Roman" w:eastAsia="宋体" w:hAnsi="Times New Roman" w:cs="Times New Roman"/>
          <w:color w:val="000000"/>
          <w:sz w:val="22"/>
        </w:rPr>
        <w:t>）</w:t>
      </w:r>
      <w:r w:rsidRPr="005F08BD">
        <w:rPr>
          <w:rFonts w:ascii="Times New Roman" w:eastAsia="宋体" w:hAnsi="Times New Roman" w:cs="Times New Roman" w:hint="eastAsia"/>
          <w:color w:val="000000"/>
          <w:sz w:val="22"/>
        </w:rPr>
        <w:t>上海市浦东新区蒲公英路</w:t>
      </w:r>
      <w:r w:rsidRPr="005F08BD">
        <w:rPr>
          <w:rFonts w:ascii="Times New Roman" w:eastAsia="宋体" w:hAnsi="Times New Roman" w:cs="Times New Roman" w:hint="eastAsia"/>
          <w:color w:val="000000"/>
          <w:sz w:val="22"/>
        </w:rPr>
        <w:t>129</w:t>
      </w:r>
      <w:r w:rsidRPr="005F08BD">
        <w:rPr>
          <w:rFonts w:ascii="Times New Roman" w:eastAsia="宋体" w:hAnsi="Times New Roman" w:cs="Times New Roman" w:hint="eastAsia"/>
          <w:color w:val="000000"/>
          <w:sz w:val="22"/>
        </w:rPr>
        <w:t>号（交医部）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color w:val="000000"/>
          <w:sz w:val="22"/>
        </w:rPr>
      </w:pPr>
      <w:r w:rsidRPr="005F08BD">
        <w:rPr>
          <w:rFonts w:ascii="Times New Roman" w:eastAsia="宋体" w:hAnsi="Times New Roman" w:cs="Times New Roman" w:hint="eastAsia"/>
          <w:color w:val="000000"/>
          <w:sz w:val="22"/>
        </w:rPr>
        <w:t>建筑面积：</w:t>
      </w:r>
      <w:r w:rsidRPr="005F08BD">
        <w:rPr>
          <w:rFonts w:ascii="Times New Roman" w:eastAsia="宋体" w:hAnsi="Times New Roman" w:cs="Times New Roman" w:hint="eastAsia"/>
          <w:color w:val="000000"/>
          <w:sz w:val="22"/>
        </w:rPr>
        <w:t>6527.55</w:t>
      </w:r>
      <w:r w:rsidRPr="005F08BD">
        <w:rPr>
          <w:rFonts w:ascii="Times New Roman" w:eastAsia="宋体" w:hAnsi="Times New Roman" w:cs="Times New Roman" w:hint="eastAsia"/>
          <w:color w:val="000000"/>
          <w:sz w:val="22"/>
        </w:rPr>
        <w:t>平方米，绿化面积：</w:t>
      </w:r>
      <w:r w:rsidRPr="005F08BD">
        <w:rPr>
          <w:rFonts w:ascii="Times New Roman" w:eastAsia="宋体" w:hAnsi="Times New Roman" w:cs="Times New Roman" w:hint="eastAsia"/>
          <w:color w:val="000000"/>
          <w:sz w:val="22"/>
        </w:rPr>
        <w:t>2285</w:t>
      </w:r>
      <w:r w:rsidRPr="005F08BD">
        <w:rPr>
          <w:rFonts w:ascii="Times New Roman" w:eastAsia="宋体" w:hAnsi="Times New Roman" w:cs="Times New Roman" w:hint="eastAsia"/>
          <w:color w:val="000000"/>
          <w:sz w:val="22"/>
        </w:rPr>
        <w:t>平方米，共有套数</w:t>
      </w:r>
      <w:r w:rsidRPr="005F08BD">
        <w:rPr>
          <w:rFonts w:ascii="Times New Roman" w:eastAsia="宋体" w:hAnsi="Times New Roman" w:cs="Times New Roman" w:hint="eastAsia"/>
          <w:color w:val="000000"/>
          <w:sz w:val="22"/>
        </w:rPr>
        <w:t xml:space="preserve"> 2 </w:t>
      </w:r>
      <w:r w:rsidRPr="005F08BD">
        <w:rPr>
          <w:rFonts w:ascii="Times New Roman" w:eastAsia="宋体" w:hAnsi="Times New Roman" w:cs="Times New Roman" w:hint="eastAsia"/>
          <w:color w:val="000000"/>
          <w:sz w:val="22"/>
        </w:rPr>
        <w:t>幢，包含：，共有套数</w:t>
      </w:r>
      <w:r w:rsidRPr="005F08BD">
        <w:rPr>
          <w:rFonts w:ascii="Times New Roman" w:eastAsia="宋体" w:hAnsi="Times New Roman" w:cs="Times New Roman" w:hint="eastAsia"/>
          <w:color w:val="000000"/>
          <w:sz w:val="22"/>
        </w:rPr>
        <w:t>2</w:t>
      </w:r>
      <w:r w:rsidRPr="005F08BD">
        <w:rPr>
          <w:rFonts w:ascii="Times New Roman" w:eastAsia="宋体" w:hAnsi="Times New Roman" w:cs="Times New Roman" w:hint="eastAsia"/>
          <w:color w:val="000000"/>
          <w:sz w:val="22"/>
        </w:rPr>
        <w:t>幢，包含：教学楼、门卫室等，教职工</w:t>
      </w:r>
      <w:r w:rsidRPr="005F08BD">
        <w:rPr>
          <w:rFonts w:ascii="Times New Roman" w:eastAsia="宋体" w:hAnsi="Times New Roman" w:cs="Times New Roman" w:hint="eastAsia"/>
          <w:color w:val="000000"/>
          <w:sz w:val="22"/>
        </w:rPr>
        <w:t>23</w:t>
      </w:r>
      <w:r w:rsidRPr="005F08BD">
        <w:rPr>
          <w:rFonts w:ascii="Times New Roman" w:eastAsia="宋体" w:hAnsi="Times New Roman" w:cs="Times New Roman" w:hint="eastAsia"/>
          <w:color w:val="000000"/>
          <w:sz w:val="22"/>
        </w:rPr>
        <w:t>人，学生</w:t>
      </w:r>
      <w:r w:rsidRPr="005F08BD">
        <w:rPr>
          <w:rFonts w:ascii="Times New Roman" w:eastAsia="宋体" w:hAnsi="Times New Roman" w:cs="Times New Roman" w:hint="eastAsia"/>
          <w:color w:val="000000"/>
          <w:sz w:val="22"/>
        </w:rPr>
        <w:t>67</w:t>
      </w:r>
      <w:r w:rsidRPr="005F08BD">
        <w:rPr>
          <w:rFonts w:ascii="Times New Roman" w:eastAsia="宋体" w:hAnsi="Times New Roman" w:cs="Times New Roman" w:hint="eastAsia"/>
          <w:color w:val="000000"/>
          <w:sz w:val="22"/>
        </w:rPr>
        <w:t>人。</w:t>
      </w:r>
    </w:p>
    <w:p w:rsidR="005F08BD" w:rsidRPr="005F08BD" w:rsidRDefault="005F08BD" w:rsidP="005F08BD">
      <w:pPr>
        <w:adjustRightInd w:val="0"/>
        <w:snapToGrid w:val="0"/>
        <w:spacing w:line="300" w:lineRule="auto"/>
        <w:ind w:left="442"/>
        <w:jc w:val="left"/>
        <w:rPr>
          <w:rFonts w:ascii="Times New Roman" w:eastAsia="宋体" w:hAnsi="Times New Roman" w:cs="Times New Roman"/>
          <w:b/>
          <w:bCs/>
          <w:color w:val="FF0000"/>
          <w:sz w:val="22"/>
        </w:rPr>
      </w:pPr>
      <w:r w:rsidRPr="005F08BD">
        <w:rPr>
          <w:rFonts w:ascii="Times New Roman" w:eastAsia="宋体" w:hAnsi="Times New Roman" w:cs="Times New Roman" w:hint="eastAsia"/>
          <w:b/>
          <w:bCs/>
          <w:color w:val="000000"/>
          <w:sz w:val="22"/>
        </w:rPr>
        <w:t>交医部情况：</w:t>
      </w:r>
    </w:p>
    <w:tbl>
      <w:tblPr>
        <w:tblW w:w="6416" w:type="dxa"/>
        <w:jc w:val="center"/>
        <w:tblLook w:val="04A0" w:firstRow="1" w:lastRow="0" w:firstColumn="1" w:lastColumn="0" w:noHBand="0" w:noVBand="1"/>
      </w:tblPr>
      <w:tblGrid>
        <w:gridCol w:w="2708"/>
        <w:gridCol w:w="1256"/>
        <w:gridCol w:w="500"/>
        <w:gridCol w:w="1096"/>
        <w:gridCol w:w="1096"/>
      </w:tblGrid>
      <w:tr w:rsidR="005F08BD" w:rsidRPr="005F08BD" w:rsidTr="007A3449">
        <w:trPr>
          <w:trHeight w:val="270"/>
          <w:jc w:val="center"/>
        </w:trPr>
        <w:tc>
          <w:tcPr>
            <w:tcW w:w="4282" w:type="dxa"/>
            <w:gridSpan w:val="3"/>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项目</w:t>
            </w:r>
          </w:p>
        </w:tc>
        <w:tc>
          <w:tcPr>
            <w:tcW w:w="2134" w:type="dxa"/>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交医部</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建筑面积</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6527.55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教学楼层</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w:t>
            </w:r>
            <w:r w:rsidRPr="005F08BD">
              <w:rPr>
                <w:rFonts w:ascii="Times New Roman" w:eastAsia="宋体" w:hAnsi="Times New Roman" w:cs="Times New Roman" w:hint="eastAsia"/>
                <w:kern w:val="0"/>
                <w:sz w:val="22"/>
              </w:rPr>
              <w:t>层</w:t>
            </w:r>
          </w:p>
        </w:tc>
      </w:tr>
      <w:tr w:rsidR="005F08BD" w:rsidRPr="005F08BD" w:rsidTr="007A3449">
        <w:trPr>
          <w:trHeight w:val="270"/>
          <w:jc w:val="center"/>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绿化面积（含垂直绿化）</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2285</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与用地面积之比</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户外活动</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3604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gridSpan w:val="2"/>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班级活动</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2100</w:t>
            </w:r>
            <w:r w:rsidRPr="005F08BD">
              <w:rPr>
                <w:rFonts w:ascii="Times New Roman" w:eastAsia="宋体" w:hAnsi="Times New Roman" w:cs="Times New Roman" w:hint="eastAsia"/>
                <w:kern w:val="0"/>
                <w:sz w:val="22"/>
              </w:rPr>
              <w:t>㎡</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15</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班级盥洗室</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总面积㎡</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378</w:t>
            </w:r>
            <w:r w:rsidRPr="005F08BD">
              <w:rPr>
                <w:rFonts w:ascii="Times New Roman" w:eastAsia="宋体" w:hAnsi="Times New Roman" w:cs="Times New Roman" w:hint="eastAsia"/>
                <w:kern w:val="0"/>
                <w:sz w:val="22"/>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15</w:t>
            </w:r>
            <w:r w:rsidRPr="005F08BD">
              <w:rPr>
                <w:rFonts w:ascii="Times New Roman" w:eastAsia="宋体" w:hAnsi="Times New Roman" w:cs="Times New Roman" w:hint="eastAsia"/>
                <w:kern w:val="0"/>
                <w:sz w:val="22"/>
              </w:rPr>
              <w:t>间</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保育员</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操作室</w:t>
            </w:r>
          </w:p>
        </w:tc>
        <w:tc>
          <w:tcPr>
            <w:tcW w:w="0" w:type="auto"/>
            <w:gridSpan w:val="2"/>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c>
          <w:tcPr>
            <w:tcW w:w="0" w:type="auto"/>
            <w:gridSpan w:val="2"/>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jc w:val="left"/>
              <w:rPr>
                <w:rFonts w:ascii="Times New Roman" w:eastAsia="宋体" w:hAnsi="Times New Roman" w:cs="Times New Roman"/>
                <w:kern w:val="0"/>
                <w:sz w:val="22"/>
              </w:rPr>
            </w:pP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lastRenderedPageBreak/>
              <w:t>保健室</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观察室</w:t>
            </w:r>
            <w:r w:rsidRPr="005F08BD">
              <w:rPr>
                <w:rFonts w:ascii="Times New Roman" w:eastAsia="宋体" w:hAnsi="Times New Roman" w:cs="Times New Roman" w:hint="eastAsia"/>
                <w:kern w:val="0"/>
                <w:sz w:val="22"/>
              </w:rPr>
              <w:t>(</w:t>
            </w:r>
            <w:r w:rsidRPr="005F08BD">
              <w:rPr>
                <w:rFonts w:ascii="Times New Roman" w:eastAsia="宋体" w:hAnsi="Times New Roman" w:cs="Times New Roman" w:hint="eastAsia"/>
                <w:kern w:val="0"/>
                <w:sz w:val="22"/>
              </w:rPr>
              <w:t>或隔离室</w:t>
            </w:r>
            <w:r w:rsidRPr="005F08BD">
              <w:rPr>
                <w:rFonts w:ascii="Times New Roman" w:eastAsia="宋体" w:hAnsi="Times New Roman" w:cs="Times New Roman" w:hint="eastAsia"/>
                <w:kern w:val="0"/>
                <w:sz w:val="22"/>
              </w:rPr>
              <w:t>)</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w:t>
            </w:r>
          </w:p>
        </w:tc>
      </w:tr>
      <w:tr w:rsidR="005F08BD" w:rsidRPr="005F08BD" w:rsidTr="007A3449">
        <w:trPr>
          <w:trHeight w:val="27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门卫室</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间</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w:t>
            </w:r>
          </w:p>
        </w:tc>
      </w:tr>
      <w:tr w:rsidR="005F08BD" w:rsidRPr="005F08BD" w:rsidTr="007A3449">
        <w:trPr>
          <w:trHeight w:val="270"/>
          <w:jc w:val="center"/>
        </w:trPr>
        <w:tc>
          <w:tcPr>
            <w:tcW w:w="0" w:type="auto"/>
            <w:gridSpan w:val="3"/>
            <w:vMerge w:val="restart"/>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专用活动室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面积㎡</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多功能厅</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225.63</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建构室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58.87</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美工室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57.84</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阅览室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116.72</w:t>
            </w:r>
            <w:r w:rsidRPr="005F08BD">
              <w:rPr>
                <w:rFonts w:ascii="Times New Roman" w:eastAsia="宋体" w:hAnsi="Times New Roman" w:cs="Times New Roman" w:hint="eastAsia"/>
                <w:kern w:val="0"/>
                <w:sz w:val="22"/>
              </w:rPr>
              <w:t>㎡</w:t>
            </w:r>
          </w:p>
        </w:tc>
      </w:tr>
      <w:tr w:rsidR="005F08BD" w:rsidRPr="005F08BD" w:rsidTr="007A3449">
        <w:trPr>
          <w:trHeight w:val="270"/>
          <w:jc w:val="center"/>
        </w:trPr>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科探室</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5F08BD" w:rsidRPr="005F08BD" w:rsidRDefault="005F08BD" w:rsidP="005F08BD">
            <w:pPr>
              <w:widowControl/>
              <w:jc w:val="left"/>
              <w:textAlignment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116.72</w:t>
            </w:r>
            <w:r w:rsidRPr="005F08BD">
              <w:rPr>
                <w:rFonts w:ascii="Times New Roman" w:eastAsia="宋体" w:hAnsi="Times New Roman" w:cs="Times New Roman" w:hint="eastAsia"/>
                <w:kern w:val="0"/>
                <w:sz w:val="22"/>
              </w:rPr>
              <w:t>㎡</w:t>
            </w:r>
          </w:p>
        </w:tc>
      </w:tr>
    </w:tbl>
    <w:p w:rsidR="005F08BD" w:rsidRPr="005F08BD" w:rsidRDefault="005F08BD" w:rsidP="005F08BD">
      <w:pPr>
        <w:autoSpaceDN w:val="0"/>
        <w:adjustRightInd w:val="0"/>
        <w:snapToGrid w:val="0"/>
        <w:spacing w:line="300" w:lineRule="auto"/>
        <w:ind w:firstLineChars="200" w:firstLine="440"/>
        <w:textAlignment w:val="baseline"/>
        <w:rPr>
          <w:rFonts w:ascii="Times New Roman" w:eastAsia="宋体" w:hAnsi="Times New Roman" w:cs="Times New Roman"/>
          <w:bCs/>
          <w:sz w:val="22"/>
        </w:rPr>
      </w:pPr>
      <w:r w:rsidRPr="005F08BD">
        <w:rPr>
          <w:rFonts w:ascii="Times New Roman" w:eastAsia="宋体" w:hAnsi="Times New Roman" w:cs="Times New Roman"/>
          <w:sz w:val="22"/>
        </w:rPr>
        <w:t xml:space="preserve">4.3 </w:t>
      </w:r>
      <w:r w:rsidRPr="005F08BD">
        <w:rPr>
          <w:rFonts w:ascii="Times New Roman" w:eastAsia="宋体" w:hAnsi="Times New Roman" w:cs="Times New Roman"/>
          <w:sz w:val="22"/>
        </w:rPr>
        <w:t>本项目服务期限：</w:t>
      </w:r>
      <w:r w:rsidRPr="005F08BD">
        <w:rPr>
          <w:rFonts w:ascii="Times New Roman" w:eastAsia="宋体" w:hAnsi="Times New Roman" w:cs="Times New Roman" w:hint="eastAsia"/>
          <w:kern w:val="0"/>
          <w:sz w:val="22"/>
        </w:rPr>
        <w:t>自合同签订之日起一年，服务期限暂定自</w:t>
      </w:r>
      <w:r w:rsidRPr="005F08BD">
        <w:rPr>
          <w:rFonts w:ascii="Times New Roman" w:eastAsia="宋体" w:hAnsi="Times New Roman" w:cs="Times New Roman" w:hint="eastAsia"/>
          <w:kern w:val="0"/>
          <w:sz w:val="22"/>
        </w:rPr>
        <w:t>2025</w:t>
      </w:r>
      <w:r w:rsidRPr="005F08BD">
        <w:rPr>
          <w:rFonts w:ascii="Times New Roman" w:eastAsia="宋体" w:hAnsi="Times New Roman" w:cs="Times New Roman" w:hint="eastAsia"/>
          <w:kern w:val="0"/>
          <w:sz w:val="22"/>
        </w:rPr>
        <w:t>年</w:t>
      </w:r>
      <w:r w:rsidRPr="005F08BD">
        <w:rPr>
          <w:rFonts w:ascii="Times New Roman" w:eastAsia="宋体" w:hAnsi="Times New Roman" w:cs="Times New Roman" w:hint="eastAsia"/>
          <w:kern w:val="0"/>
          <w:sz w:val="22"/>
        </w:rPr>
        <w:t>10</w:t>
      </w:r>
      <w:r w:rsidRPr="005F08BD">
        <w:rPr>
          <w:rFonts w:ascii="Times New Roman" w:eastAsia="宋体" w:hAnsi="Times New Roman" w:cs="Times New Roman" w:hint="eastAsia"/>
          <w:kern w:val="0"/>
          <w:sz w:val="22"/>
        </w:rPr>
        <w:t>月</w:t>
      </w:r>
      <w:r w:rsidRPr="005F08BD">
        <w:rPr>
          <w:rFonts w:ascii="Times New Roman" w:eastAsia="宋体" w:hAnsi="Times New Roman" w:cs="Times New Roman" w:hint="eastAsia"/>
          <w:kern w:val="0"/>
          <w:sz w:val="22"/>
        </w:rPr>
        <w:t>1</w:t>
      </w:r>
      <w:r w:rsidRPr="005F08BD">
        <w:rPr>
          <w:rFonts w:ascii="Times New Roman" w:eastAsia="宋体" w:hAnsi="Times New Roman" w:cs="Times New Roman" w:hint="eastAsia"/>
          <w:kern w:val="0"/>
          <w:sz w:val="22"/>
        </w:rPr>
        <w:t>日起至</w:t>
      </w:r>
      <w:r w:rsidRPr="005F08BD">
        <w:rPr>
          <w:rFonts w:ascii="Times New Roman" w:eastAsia="宋体" w:hAnsi="Times New Roman" w:cs="Times New Roman" w:hint="eastAsia"/>
          <w:kern w:val="0"/>
          <w:sz w:val="22"/>
        </w:rPr>
        <w:t>2026</w:t>
      </w:r>
      <w:r w:rsidRPr="005F08BD">
        <w:rPr>
          <w:rFonts w:ascii="Times New Roman" w:eastAsia="宋体" w:hAnsi="Times New Roman" w:cs="Times New Roman" w:hint="eastAsia"/>
          <w:kern w:val="0"/>
          <w:sz w:val="22"/>
        </w:rPr>
        <w:t>年</w:t>
      </w:r>
      <w:r w:rsidRPr="005F08BD">
        <w:rPr>
          <w:rFonts w:ascii="Times New Roman" w:eastAsia="宋体" w:hAnsi="Times New Roman" w:cs="Times New Roman" w:hint="eastAsia"/>
          <w:kern w:val="0"/>
          <w:sz w:val="22"/>
        </w:rPr>
        <w:t>9</w:t>
      </w:r>
      <w:r w:rsidRPr="005F08BD">
        <w:rPr>
          <w:rFonts w:ascii="Times New Roman" w:eastAsia="宋体" w:hAnsi="Times New Roman" w:cs="Times New Roman" w:hint="eastAsia"/>
          <w:kern w:val="0"/>
          <w:sz w:val="22"/>
        </w:rPr>
        <w:t>月</w:t>
      </w:r>
      <w:r w:rsidRPr="005F08BD">
        <w:rPr>
          <w:rFonts w:ascii="Times New Roman" w:eastAsia="宋体" w:hAnsi="Times New Roman" w:cs="Times New Roman" w:hint="eastAsia"/>
          <w:kern w:val="0"/>
          <w:sz w:val="22"/>
        </w:rPr>
        <w:t>30</w:t>
      </w:r>
      <w:r w:rsidRPr="005F08BD">
        <w:rPr>
          <w:rFonts w:ascii="Times New Roman" w:eastAsia="宋体" w:hAnsi="Times New Roman" w:cs="Times New Roman" w:hint="eastAsia"/>
          <w:kern w:val="0"/>
          <w:sz w:val="22"/>
        </w:rPr>
        <w:t>日止，具体以合同签订为准。</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4" w:name="_Toc207274473"/>
      <w:bookmarkEnd w:id="10"/>
      <w:bookmarkEnd w:id="11"/>
      <w:r w:rsidRPr="005F08BD">
        <w:rPr>
          <w:rFonts w:ascii="Times New Roman" w:eastAsia="宋体" w:hAnsi="Times New Roman" w:cs="Times New Roman"/>
          <w:b/>
          <w:sz w:val="22"/>
        </w:rPr>
        <w:t xml:space="preserve">5 </w:t>
      </w:r>
      <w:r w:rsidRPr="005F08BD">
        <w:rPr>
          <w:rFonts w:ascii="Times New Roman" w:eastAsia="宋体" w:hAnsi="Times New Roman" w:cs="Times New Roman"/>
          <w:b/>
          <w:sz w:val="22"/>
        </w:rPr>
        <w:t>承包方式</w:t>
      </w:r>
      <w:bookmarkEnd w:id="24"/>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5.1 </w:t>
      </w:r>
      <w:r w:rsidRPr="005F08BD">
        <w:rPr>
          <w:rFonts w:ascii="Times New Roman" w:eastAsia="宋体" w:hAnsi="Times New Roman" w:cs="Times New Roman"/>
          <w:sz w:val="22"/>
        </w:rPr>
        <w:t>依照本项目的招标范围和内容，</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以</w:t>
      </w:r>
      <w:r w:rsidRPr="005F08BD">
        <w:rPr>
          <w:rFonts w:ascii="Times New Roman" w:eastAsia="宋体" w:hAnsi="Times New Roman" w:cs="Times New Roman"/>
          <w:b/>
          <w:kern w:val="0"/>
          <w:sz w:val="22"/>
          <w:u w:val="single"/>
        </w:rPr>
        <w:t>“</w:t>
      </w:r>
      <w:r w:rsidRPr="005F08BD">
        <w:rPr>
          <w:rFonts w:ascii="Times New Roman" w:eastAsia="宋体" w:hAnsi="Times New Roman" w:cs="Times New Roman"/>
          <w:b/>
          <w:kern w:val="0"/>
          <w:sz w:val="22"/>
          <w:u w:val="single"/>
        </w:rPr>
        <w:t>清包</w:t>
      </w:r>
      <w:r w:rsidRPr="005F08BD">
        <w:rPr>
          <w:rFonts w:ascii="Times New Roman" w:eastAsia="宋体" w:hAnsi="Times New Roman" w:cs="Times New Roman"/>
          <w:b/>
          <w:kern w:val="0"/>
          <w:sz w:val="22"/>
          <w:u w:val="single"/>
        </w:rPr>
        <w:t>”</w:t>
      </w:r>
      <w:r w:rsidRPr="005F08BD">
        <w:rPr>
          <w:rFonts w:ascii="Times New Roman" w:eastAsia="宋体" w:hAnsi="Times New Roman" w:cs="Times New Roman"/>
          <w:sz w:val="22"/>
        </w:rPr>
        <w:t>方式实施服务管理承包。</w:t>
      </w:r>
      <w:r w:rsidRPr="005F08BD">
        <w:rPr>
          <w:rFonts w:ascii="Times New Roman" w:eastAsia="宋体" w:hAnsi="Times New Roman" w:cs="Times New Roman"/>
          <w:sz w:val="22"/>
        </w:rPr>
        <w:t>“</w:t>
      </w:r>
      <w:r w:rsidRPr="005F08BD">
        <w:rPr>
          <w:rFonts w:ascii="Times New Roman" w:eastAsia="宋体" w:hAnsi="Times New Roman" w:cs="Times New Roman"/>
          <w:sz w:val="22"/>
        </w:rPr>
        <w:t>清包</w:t>
      </w:r>
      <w:r w:rsidRPr="005F08BD">
        <w:rPr>
          <w:rFonts w:ascii="Times New Roman" w:eastAsia="宋体" w:hAnsi="Times New Roman" w:cs="Times New Roman"/>
          <w:sz w:val="22"/>
        </w:rPr>
        <w:t>”</w:t>
      </w:r>
      <w:r w:rsidRPr="005F08BD">
        <w:rPr>
          <w:rFonts w:ascii="Times New Roman" w:eastAsia="宋体" w:hAnsi="Times New Roman" w:cs="Times New Roman"/>
          <w:sz w:val="22"/>
        </w:rPr>
        <w:t>的含义指：采购人按双方约定的服务人数，</w:t>
      </w:r>
      <w:r w:rsidRPr="005F08BD">
        <w:rPr>
          <w:rFonts w:ascii="Times New Roman" w:eastAsia="宋体" w:hAnsi="Times New Roman" w:cs="Times New Roman" w:hint="eastAsia"/>
          <w:sz w:val="22"/>
        </w:rPr>
        <w:t>每三个月</w:t>
      </w:r>
      <w:r w:rsidRPr="005F08BD">
        <w:rPr>
          <w:rFonts w:ascii="Times New Roman" w:eastAsia="宋体" w:hAnsi="Times New Roman" w:cs="Times New Roman"/>
          <w:sz w:val="22"/>
        </w:rPr>
        <w:t>向</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支付管理服务费。项目过程中所发生的水电气等能耗，设备添置、维修、保养等费用均由采购人承担。</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00"/>
        <w:gridCol w:w="960"/>
        <w:gridCol w:w="960"/>
        <w:gridCol w:w="4926"/>
      </w:tblGrid>
      <w:tr w:rsidR="005F08BD" w:rsidRPr="005F08BD" w:rsidTr="007A3449">
        <w:trPr>
          <w:trHeight w:val="23"/>
          <w:jc w:val="center"/>
        </w:trPr>
        <w:tc>
          <w:tcPr>
            <w:tcW w:w="960" w:type="dxa"/>
            <w:vMerge w:val="restart"/>
            <w:noWrap/>
            <w:vAlign w:val="center"/>
          </w:tcPr>
          <w:p w:rsidR="005F08BD" w:rsidRPr="005F08BD" w:rsidRDefault="005F08BD" w:rsidP="005F08BD">
            <w:pPr>
              <w:widowControl/>
              <w:jc w:val="center"/>
              <w:rPr>
                <w:rFonts w:ascii="Times New Roman" w:eastAsia="宋体" w:hAnsi="Times New Roman" w:cs="Times New Roman"/>
                <w:b/>
                <w:kern w:val="0"/>
                <w:sz w:val="22"/>
              </w:rPr>
            </w:pPr>
            <w:r w:rsidRPr="005F08BD">
              <w:rPr>
                <w:rFonts w:ascii="Times New Roman" w:eastAsia="宋体" w:hAnsi="Times New Roman" w:cs="Times New Roman" w:hint="eastAsia"/>
                <w:b/>
                <w:kern w:val="0"/>
                <w:sz w:val="22"/>
              </w:rPr>
              <w:t>序号</w:t>
            </w:r>
          </w:p>
        </w:tc>
        <w:tc>
          <w:tcPr>
            <w:tcW w:w="2500" w:type="dxa"/>
            <w:vMerge w:val="restart"/>
            <w:noWrap/>
            <w:vAlign w:val="center"/>
          </w:tcPr>
          <w:p w:rsidR="005F08BD" w:rsidRPr="005F08BD" w:rsidRDefault="005F08BD" w:rsidP="005F08BD">
            <w:pPr>
              <w:widowControl/>
              <w:jc w:val="center"/>
              <w:rPr>
                <w:rFonts w:ascii="Times New Roman" w:eastAsia="宋体" w:hAnsi="Times New Roman" w:cs="Times New Roman"/>
                <w:b/>
                <w:kern w:val="0"/>
                <w:sz w:val="22"/>
              </w:rPr>
            </w:pPr>
            <w:r w:rsidRPr="005F08BD">
              <w:rPr>
                <w:rFonts w:ascii="Times New Roman" w:eastAsia="宋体" w:hAnsi="Times New Roman" w:cs="Times New Roman" w:hint="eastAsia"/>
                <w:b/>
                <w:kern w:val="0"/>
                <w:sz w:val="22"/>
              </w:rPr>
              <w:t>内容</w:t>
            </w:r>
          </w:p>
        </w:tc>
        <w:tc>
          <w:tcPr>
            <w:tcW w:w="1920" w:type="dxa"/>
            <w:gridSpan w:val="2"/>
            <w:noWrap/>
            <w:vAlign w:val="center"/>
          </w:tcPr>
          <w:p w:rsidR="005F08BD" w:rsidRPr="005F08BD" w:rsidRDefault="005F08BD" w:rsidP="005F08BD">
            <w:pPr>
              <w:widowControl/>
              <w:jc w:val="center"/>
              <w:rPr>
                <w:rFonts w:ascii="Times New Roman" w:eastAsia="宋体" w:hAnsi="Times New Roman" w:cs="Times New Roman"/>
                <w:b/>
                <w:kern w:val="0"/>
                <w:sz w:val="22"/>
              </w:rPr>
            </w:pPr>
            <w:r w:rsidRPr="005F08BD">
              <w:rPr>
                <w:rFonts w:ascii="Times New Roman" w:eastAsia="宋体" w:hAnsi="Times New Roman" w:cs="Times New Roman" w:hint="eastAsia"/>
                <w:b/>
                <w:kern w:val="0"/>
                <w:sz w:val="22"/>
              </w:rPr>
              <w:t>提供方</w:t>
            </w:r>
          </w:p>
        </w:tc>
        <w:tc>
          <w:tcPr>
            <w:tcW w:w="4926" w:type="dxa"/>
            <w:vMerge w:val="restart"/>
            <w:vAlign w:val="center"/>
          </w:tcPr>
          <w:p w:rsidR="005F08BD" w:rsidRPr="005F08BD" w:rsidRDefault="005F08BD" w:rsidP="005F08BD">
            <w:pPr>
              <w:widowControl/>
              <w:jc w:val="center"/>
              <w:rPr>
                <w:rFonts w:ascii="Times New Roman" w:eastAsia="宋体" w:hAnsi="Times New Roman" w:cs="Times New Roman"/>
                <w:b/>
                <w:kern w:val="0"/>
                <w:sz w:val="22"/>
              </w:rPr>
            </w:pPr>
            <w:r w:rsidRPr="005F08BD">
              <w:rPr>
                <w:rFonts w:ascii="Times New Roman" w:eastAsia="宋体" w:hAnsi="Times New Roman" w:cs="Times New Roman" w:hint="eastAsia"/>
                <w:b/>
                <w:kern w:val="0"/>
                <w:sz w:val="22"/>
              </w:rPr>
              <w:t>备注</w:t>
            </w:r>
          </w:p>
        </w:tc>
      </w:tr>
      <w:tr w:rsidR="005F08BD" w:rsidRPr="005F08BD" w:rsidTr="007A3449">
        <w:trPr>
          <w:trHeight w:val="23"/>
          <w:jc w:val="center"/>
        </w:trPr>
        <w:tc>
          <w:tcPr>
            <w:tcW w:w="960" w:type="dxa"/>
            <w:vMerge/>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2500" w:type="dxa"/>
            <w:vMerge/>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960" w:type="dxa"/>
            <w:noWrap/>
            <w:vAlign w:val="center"/>
          </w:tcPr>
          <w:p w:rsidR="005F08BD" w:rsidRPr="005F08BD" w:rsidRDefault="005F08BD" w:rsidP="005F08BD">
            <w:pPr>
              <w:widowControl/>
              <w:jc w:val="center"/>
              <w:textAlignment w:val="center"/>
              <w:rPr>
                <w:rFonts w:ascii="宋体" w:eastAsia="宋体" w:hAnsi="宋体" w:cs="宋体"/>
                <w:b/>
                <w:bCs/>
                <w:kern w:val="0"/>
                <w:sz w:val="22"/>
                <w:lang w:bidi="ar"/>
              </w:rPr>
            </w:pPr>
            <w:r w:rsidRPr="005F08BD">
              <w:rPr>
                <w:rFonts w:ascii="宋体" w:eastAsia="宋体" w:hAnsi="宋体" w:cs="宋体" w:hint="eastAsia"/>
                <w:b/>
                <w:bCs/>
                <w:kern w:val="0"/>
                <w:sz w:val="22"/>
                <w:lang w:bidi="ar"/>
              </w:rPr>
              <w:t>采购人</w:t>
            </w:r>
          </w:p>
        </w:tc>
        <w:tc>
          <w:tcPr>
            <w:tcW w:w="960" w:type="dxa"/>
            <w:noWrap/>
            <w:vAlign w:val="center"/>
          </w:tcPr>
          <w:p w:rsidR="005F08BD" w:rsidRPr="005F08BD" w:rsidRDefault="005F08BD" w:rsidP="005F08BD">
            <w:pPr>
              <w:widowControl/>
              <w:jc w:val="center"/>
              <w:textAlignment w:val="center"/>
              <w:rPr>
                <w:rFonts w:ascii="宋体" w:eastAsia="宋体" w:hAnsi="宋体" w:cs="宋体"/>
                <w:b/>
                <w:bCs/>
                <w:kern w:val="0"/>
                <w:sz w:val="22"/>
                <w:lang w:bidi="ar"/>
              </w:rPr>
            </w:pPr>
            <w:r w:rsidRPr="005F08BD">
              <w:rPr>
                <w:rFonts w:ascii="宋体" w:eastAsia="宋体" w:hAnsi="宋体" w:cs="宋体" w:hint="eastAsia"/>
                <w:b/>
                <w:bCs/>
                <w:kern w:val="0"/>
                <w:sz w:val="22"/>
                <w:lang w:bidi="ar"/>
              </w:rPr>
              <w:t>供应商</w:t>
            </w:r>
          </w:p>
        </w:tc>
        <w:tc>
          <w:tcPr>
            <w:tcW w:w="4926" w:type="dxa"/>
            <w:vMerge/>
            <w:vAlign w:val="center"/>
          </w:tcPr>
          <w:p w:rsidR="005F08BD" w:rsidRPr="005F08BD" w:rsidRDefault="005F08BD" w:rsidP="005F08BD">
            <w:pPr>
              <w:widowControl/>
              <w:jc w:val="center"/>
              <w:textAlignment w:val="center"/>
              <w:rPr>
                <w:rFonts w:ascii="宋体" w:eastAsia="宋体" w:hAnsi="宋体" w:cs="宋体"/>
                <w:kern w:val="0"/>
                <w:sz w:val="22"/>
                <w:lang w:bidi="ar"/>
              </w:rPr>
            </w:pP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1</w:t>
            </w:r>
          </w:p>
        </w:tc>
        <w:tc>
          <w:tcPr>
            <w:tcW w:w="250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Times New Roman" w:eastAsia="宋体" w:hAnsi="Times New Roman" w:cs="Times New Roman"/>
                <w:sz w:val="22"/>
              </w:rPr>
              <w:t>水电气</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4926" w:type="dxa"/>
            <w:vAlign w:val="center"/>
          </w:tcPr>
          <w:p w:rsidR="005F08BD" w:rsidRPr="005F08BD" w:rsidRDefault="005F08BD" w:rsidP="005F08BD">
            <w:pPr>
              <w:widowControl/>
              <w:jc w:val="left"/>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包括空调、清洁卫生、生活等各类用水；服务公司办公等各类用电</w:t>
            </w: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2</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kern w:val="0"/>
                <w:sz w:val="22"/>
              </w:rPr>
              <w:t>各类垃圾桶</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kern w:val="0"/>
                <w:sz w:val="22"/>
              </w:rPr>
              <w:t>包括生活垃圾、垃圾桶。</w:t>
            </w: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3</w:t>
            </w:r>
          </w:p>
        </w:tc>
        <w:tc>
          <w:tcPr>
            <w:tcW w:w="2500" w:type="dxa"/>
            <w:shd w:val="clear" w:color="auto" w:fill="auto"/>
            <w:noWrap/>
            <w:vAlign w:val="center"/>
          </w:tcPr>
          <w:p w:rsidR="005F08BD" w:rsidRPr="005F08BD" w:rsidRDefault="005F08BD" w:rsidP="005F08BD">
            <w:pPr>
              <w:widowControl/>
              <w:jc w:val="center"/>
              <w:rPr>
                <w:rFonts w:ascii="宋体" w:eastAsia="宋体" w:hAnsi="宋体" w:cs="宋体"/>
                <w:kern w:val="0"/>
                <w:sz w:val="22"/>
                <w:lang w:bidi="ar"/>
              </w:rPr>
            </w:pPr>
            <w:r w:rsidRPr="005F08BD">
              <w:rPr>
                <w:rFonts w:ascii="Times New Roman" w:eastAsia="宋体" w:hAnsi="Times New Roman" w:cs="Times New Roman"/>
                <w:kern w:val="0"/>
                <w:sz w:val="22"/>
              </w:rPr>
              <w:t>人员装备（对讲机）</w:t>
            </w:r>
          </w:p>
        </w:tc>
        <w:tc>
          <w:tcPr>
            <w:tcW w:w="960" w:type="dxa"/>
            <w:shd w:val="clear" w:color="auto" w:fill="auto"/>
            <w:noWrap/>
            <w:vAlign w:val="center"/>
          </w:tcPr>
          <w:p w:rsidR="005F08BD" w:rsidRPr="005F08BD" w:rsidRDefault="005F08BD" w:rsidP="005F08BD">
            <w:pPr>
              <w:widowControl/>
              <w:jc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rPr>
                <w:rFonts w:ascii="宋体" w:eastAsia="宋体" w:hAnsi="宋体" w:cs="宋体"/>
                <w:kern w:val="0"/>
                <w:sz w:val="22"/>
                <w:lang w:bidi="ar"/>
              </w:rPr>
            </w:pPr>
          </w:p>
        </w:tc>
        <w:tc>
          <w:tcPr>
            <w:tcW w:w="4926" w:type="dxa"/>
            <w:shd w:val="clear" w:color="auto" w:fill="auto"/>
            <w:vAlign w:val="center"/>
          </w:tcPr>
          <w:p w:rsidR="005F08BD" w:rsidRPr="005F08BD" w:rsidRDefault="005F08BD" w:rsidP="005F08BD">
            <w:pPr>
              <w:widowControl/>
              <w:jc w:val="left"/>
              <w:rPr>
                <w:rFonts w:ascii="宋体" w:eastAsia="宋体" w:hAnsi="宋体" w:cs="宋体"/>
                <w:kern w:val="0"/>
                <w:sz w:val="22"/>
                <w:lang w:bidi="ar"/>
              </w:rPr>
            </w:pPr>
            <w:r w:rsidRPr="005F08BD">
              <w:rPr>
                <w:rFonts w:ascii="Times New Roman" w:eastAsia="宋体" w:hAnsi="Times New Roman" w:cs="Times New Roman"/>
                <w:kern w:val="0"/>
                <w:sz w:val="22"/>
              </w:rPr>
              <w:t>包括对讲机公共频道占用费及维修费用等。</w:t>
            </w: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4</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kern w:val="0"/>
                <w:sz w:val="22"/>
              </w:rPr>
              <w:t>保洁耗材</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kern w:val="0"/>
                <w:sz w:val="22"/>
              </w:rPr>
              <w:t>包括环境保洁所需的清洁、洗涤药剂，垃圾袋、各类清洁剂、抹布等（耗材品质需可靠有保证）。</w:t>
            </w:r>
          </w:p>
        </w:tc>
      </w:tr>
      <w:tr w:rsidR="005F08BD" w:rsidRPr="005F08BD" w:rsidTr="007A3449">
        <w:trPr>
          <w:trHeight w:val="23"/>
          <w:jc w:val="center"/>
        </w:trPr>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5</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保洁工具</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kern w:val="0"/>
                <w:sz w:val="22"/>
              </w:rPr>
              <w:t>保洁车、各类清洁机械（或工具）、各类警示牌等。</w:t>
            </w:r>
          </w:p>
        </w:tc>
      </w:tr>
      <w:tr w:rsidR="005F08BD" w:rsidRPr="005F08BD" w:rsidTr="007A3449">
        <w:trPr>
          <w:trHeight w:val="23"/>
          <w:jc w:val="center"/>
        </w:trPr>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6</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保安用房</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门卫室</w:t>
            </w:r>
          </w:p>
        </w:tc>
      </w:tr>
      <w:tr w:rsidR="005F08BD" w:rsidRPr="005F08BD" w:rsidTr="007A3449">
        <w:trPr>
          <w:trHeight w:val="23"/>
          <w:jc w:val="center"/>
        </w:trPr>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7</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办公设施</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如办公桌椅等</w:t>
            </w:r>
          </w:p>
        </w:tc>
      </w:tr>
      <w:tr w:rsidR="005F08BD" w:rsidRPr="005F08BD" w:rsidTr="007A3449">
        <w:trPr>
          <w:trHeight w:val="23"/>
          <w:jc w:val="center"/>
        </w:trPr>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8</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保安用品</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如隔离带、警戒线、警示锥等</w:t>
            </w:r>
          </w:p>
        </w:tc>
      </w:tr>
      <w:tr w:rsidR="005F08BD" w:rsidRPr="005F08BD" w:rsidTr="007A3449">
        <w:trPr>
          <w:trHeight w:val="23"/>
          <w:jc w:val="center"/>
        </w:trPr>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9</w:t>
            </w:r>
          </w:p>
        </w:tc>
        <w:tc>
          <w:tcPr>
            <w:tcW w:w="2500" w:type="dxa"/>
            <w:shd w:val="clear" w:color="auto" w:fill="auto"/>
            <w:noWrap/>
            <w:vAlign w:val="center"/>
          </w:tcPr>
          <w:p w:rsidR="005F08BD" w:rsidRPr="005F08BD" w:rsidRDefault="005F08BD" w:rsidP="005F08BD">
            <w:pPr>
              <w:widowControl/>
              <w:jc w:val="center"/>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保安</w:t>
            </w:r>
            <w:r w:rsidRPr="005F08BD">
              <w:rPr>
                <w:rFonts w:ascii="Times New Roman" w:eastAsia="宋体" w:hAnsi="Times New Roman" w:cs="Times New Roman"/>
                <w:kern w:val="0"/>
                <w:sz w:val="22"/>
              </w:rPr>
              <w:t>耗材</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4926" w:type="dxa"/>
            <w:shd w:val="clear" w:color="auto" w:fill="auto"/>
            <w:vAlign w:val="center"/>
          </w:tcPr>
          <w:p w:rsidR="005F08BD" w:rsidRPr="005F08BD" w:rsidRDefault="005F08BD" w:rsidP="005F08BD">
            <w:pPr>
              <w:widowControl/>
              <w:jc w:val="left"/>
              <w:rPr>
                <w:rFonts w:ascii="Times New Roman" w:eastAsia="宋体" w:hAnsi="Times New Roman" w:cs="Times New Roman"/>
                <w:kern w:val="0"/>
                <w:sz w:val="22"/>
              </w:rPr>
            </w:pPr>
            <w:r w:rsidRPr="005F08BD">
              <w:rPr>
                <w:rFonts w:ascii="Times New Roman" w:eastAsia="宋体" w:hAnsi="Times New Roman" w:cs="Times New Roman" w:hint="eastAsia"/>
                <w:kern w:val="0"/>
                <w:sz w:val="22"/>
              </w:rPr>
              <w:t>如防暴靴、防暴叉等</w:t>
            </w: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10</w:t>
            </w:r>
          </w:p>
        </w:tc>
        <w:tc>
          <w:tcPr>
            <w:tcW w:w="250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绿化材料</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kern w:val="0"/>
                <w:sz w:val="22"/>
                <w:lang w:bidi="ar"/>
              </w:rPr>
            </w:pPr>
          </w:p>
        </w:tc>
        <w:tc>
          <w:tcPr>
            <w:tcW w:w="4926" w:type="dxa"/>
            <w:shd w:val="clear" w:color="auto" w:fill="auto"/>
            <w:noWrap/>
            <w:vAlign w:val="center"/>
          </w:tcPr>
          <w:p w:rsidR="005F08BD" w:rsidRPr="005F08BD" w:rsidRDefault="005F08BD" w:rsidP="005F08BD">
            <w:pPr>
              <w:widowControl/>
              <w:jc w:val="left"/>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绿化盆景增设、绿化施肥及药水费用、易耗品等</w:t>
            </w:r>
          </w:p>
        </w:tc>
      </w:tr>
      <w:tr w:rsidR="005F08BD" w:rsidRPr="005F08BD" w:rsidTr="007A3449">
        <w:trPr>
          <w:trHeight w:val="23"/>
          <w:jc w:val="center"/>
        </w:trPr>
        <w:tc>
          <w:tcPr>
            <w:tcW w:w="960" w:type="dxa"/>
            <w:noWrap/>
            <w:vAlign w:val="center"/>
          </w:tcPr>
          <w:p w:rsidR="005F08BD" w:rsidRPr="005F08BD" w:rsidRDefault="005F08BD" w:rsidP="005F08BD">
            <w:pPr>
              <w:widowControl/>
              <w:jc w:val="center"/>
              <w:textAlignment w:val="center"/>
              <w:rPr>
                <w:rFonts w:ascii="宋体" w:eastAsia="宋体" w:hAnsi="宋体" w:cs="宋体"/>
                <w:kern w:val="0"/>
                <w:sz w:val="22"/>
                <w:lang w:bidi="ar"/>
              </w:rPr>
            </w:pPr>
            <w:r w:rsidRPr="005F08BD">
              <w:rPr>
                <w:rFonts w:ascii="宋体" w:eastAsia="宋体" w:hAnsi="宋体" w:cs="宋体" w:hint="eastAsia"/>
                <w:kern w:val="0"/>
                <w:sz w:val="22"/>
                <w:lang w:bidi="ar"/>
              </w:rPr>
              <w:t>11</w:t>
            </w:r>
          </w:p>
        </w:tc>
        <w:tc>
          <w:tcPr>
            <w:tcW w:w="2500" w:type="dxa"/>
            <w:shd w:val="clear" w:color="auto" w:fill="auto"/>
            <w:noWrap/>
            <w:vAlign w:val="center"/>
          </w:tcPr>
          <w:p w:rsidR="005F08BD" w:rsidRPr="005F08BD" w:rsidRDefault="005F08BD" w:rsidP="005F08BD">
            <w:pPr>
              <w:widowControl/>
              <w:jc w:val="center"/>
              <w:rPr>
                <w:rFonts w:ascii="宋体" w:eastAsia="宋体" w:hAnsi="宋体" w:cs="宋体"/>
                <w:color w:val="000000"/>
                <w:kern w:val="0"/>
                <w:sz w:val="22"/>
                <w:lang w:bidi="ar"/>
              </w:rPr>
            </w:pPr>
            <w:r w:rsidRPr="005F08BD">
              <w:rPr>
                <w:rFonts w:ascii="Times New Roman" w:eastAsia="宋体" w:hAnsi="Times New Roman" w:cs="Times New Roman" w:hint="eastAsia"/>
                <w:kern w:val="0"/>
                <w:sz w:val="22"/>
              </w:rPr>
              <w:t>维修材料</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color w:val="000000"/>
                <w:kern w:val="0"/>
                <w:sz w:val="22"/>
                <w:lang w:bidi="ar"/>
              </w:rPr>
            </w:pPr>
            <w:r w:rsidRPr="005F08BD">
              <w:rPr>
                <w:rFonts w:ascii="Arial" w:eastAsia="宋体" w:hAnsi="Arial" w:cs="Arial"/>
                <w:kern w:val="0"/>
                <w:sz w:val="22"/>
                <w:lang w:bidi="ar"/>
              </w:rPr>
              <w:t>√</w:t>
            </w:r>
          </w:p>
        </w:tc>
        <w:tc>
          <w:tcPr>
            <w:tcW w:w="960" w:type="dxa"/>
            <w:shd w:val="clear" w:color="auto" w:fill="auto"/>
            <w:noWrap/>
            <w:vAlign w:val="center"/>
          </w:tcPr>
          <w:p w:rsidR="005F08BD" w:rsidRPr="005F08BD" w:rsidRDefault="005F08BD" w:rsidP="005F08BD">
            <w:pPr>
              <w:widowControl/>
              <w:jc w:val="center"/>
              <w:textAlignment w:val="center"/>
              <w:rPr>
                <w:rFonts w:ascii="宋体" w:eastAsia="宋体" w:hAnsi="宋体" w:cs="宋体"/>
                <w:color w:val="000000"/>
                <w:kern w:val="0"/>
                <w:sz w:val="22"/>
                <w:lang w:bidi="ar"/>
              </w:rPr>
            </w:pPr>
          </w:p>
        </w:tc>
        <w:tc>
          <w:tcPr>
            <w:tcW w:w="4926" w:type="dxa"/>
            <w:shd w:val="clear" w:color="auto" w:fill="auto"/>
            <w:noWrap/>
            <w:vAlign w:val="center"/>
          </w:tcPr>
          <w:p w:rsidR="005F08BD" w:rsidRPr="005F08BD" w:rsidRDefault="005F08BD" w:rsidP="005F08BD">
            <w:pPr>
              <w:widowControl/>
              <w:jc w:val="left"/>
              <w:textAlignment w:val="center"/>
              <w:rPr>
                <w:rFonts w:ascii="宋体" w:eastAsia="宋体" w:hAnsi="宋体" w:cs="宋体"/>
                <w:color w:val="000000"/>
                <w:kern w:val="0"/>
                <w:sz w:val="22"/>
                <w:lang w:bidi="ar"/>
              </w:rPr>
            </w:pPr>
            <w:r w:rsidRPr="005F08BD">
              <w:rPr>
                <w:rFonts w:ascii="宋体" w:eastAsia="宋体" w:hAnsi="宋体" w:cs="宋体" w:hint="eastAsia"/>
                <w:color w:val="000000"/>
                <w:kern w:val="0"/>
                <w:sz w:val="22"/>
                <w:lang w:bidi="ar"/>
              </w:rPr>
              <w:t>各类设施设备维修所需的材料，不包含维修工具。</w:t>
            </w:r>
          </w:p>
        </w:tc>
      </w:tr>
    </w:tbl>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5.2</w:t>
      </w:r>
      <w:r w:rsidRPr="005F08BD">
        <w:rPr>
          <w:rFonts w:ascii="Times New Roman" w:eastAsia="宋体" w:hAnsi="Times New Roman" w:cs="Times New Roman"/>
          <w:sz w:val="22"/>
        </w:rPr>
        <w:t>本项目不允许分包。</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25" w:name="_Toc207274474"/>
      <w:r w:rsidRPr="005F08BD">
        <w:rPr>
          <w:rFonts w:ascii="Times New Roman" w:eastAsia="宋体" w:hAnsi="Times New Roman" w:cs="Times New Roman"/>
          <w:b/>
          <w:sz w:val="22"/>
        </w:rPr>
        <w:t xml:space="preserve">6 </w:t>
      </w:r>
      <w:r w:rsidRPr="005F08BD">
        <w:rPr>
          <w:rFonts w:ascii="Times New Roman" w:eastAsia="宋体" w:hAnsi="Times New Roman" w:cs="Times New Roman"/>
          <w:b/>
          <w:sz w:val="22"/>
        </w:rPr>
        <w:t>合同的签订</w:t>
      </w:r>
      <w:bookmarkEnd w:id="25"/>
    </w:p>
    <w:p w:rsidR="005F08BD" w:rsidRPr="005F08BD" w:rsidRDefault="005F08BD" w:rsidP="005F08BD">
      <w:pPr>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sz w:val="22"/>
        </w:rPr>
        <w:t xml:space="preserve">6.1 </w:t>
      </w:r>
      <w:r w:rsidRPr="005F08BD">
        <w:rPr>
          <w:rFonts w:ascii="Times New Roman" w:eastAsia="宋体" w:hAnsi="Times New Roman" w:cs="Times New Roman"/>
          <w:sz w:val="22"/>
        </w:rPr>
        <w:t>本项目合同的标的、价格、质量及验收标准、考核管理、履约期限等主要条款应当与招标文件和</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投标文件的内容一致，并互相补充和解释。</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6.2 </w:t>
      </w:r>
      <w:r w:rsidRPr="005F08BD">
        <w:rPr>
          <w:rFonts w:ascii="Times New Roman" w:eastAsia="宋体" w:hAnsi="Times New Roman" w:cs="Times New Roman"/>
          <w:sz w:val="22"/>
        </w:rPr>
        <w:t>合同履约过程中，如遇不可抗力或政策性调价（以招标文件和合同约定为准），经双方商定可以调整合同金额（调整原则以招标文件约定为准），并签订补充协议。</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sz w:val="22"/>
        </w:rPr>
      </w:pPr>
      <w:bookmarkStart w:id="26" w:name="_Toc207274475"/>
      <w:r w:rsidRPr="005F08BD">
        <w:rPr>
          <w:rFonts w:ascii="Times New Roman" w:eastAsia="宋体" w:hAnsi="Times New Roman" w:cs="Times New Roman"/>
          <w:b/>
          <w:sz w:val="22"/>
        </w:rPr>
        <w:t xml:space="preserve">7 </w:t>
      </w:r>
      <w:r w:rsidRPr="005F08BD">
        <w:rPr>
          <w:rFonts w:ascii="Times New Roman" w:eastAsia="宋体" w:hAnsi="Times New Roman" w:cs="Times New Roman"/>
          <w:b/>
          <w:sz w:val="22"/>
        </w:rPr>
        <w:t>结算原则和支付方式</w:t>
      </w:r>
      <w:bookmarkEnd w:id="26"/>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7.1 </w:t>
      </w:r>
      <w:r w:rsidRPr="005F08BD">
        <w:rPr>
          <w:rFonts w:ascii="Times New Roman" w:eastAsia="宋体" w:hAnsi="Times New Roman" w:cs="Times New Roman"/>
          <w:sz w:val="22"/>
        </w:rPr>
        <w:t>结算原则</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7.1.1</w:t>
      </w:r>
      <w:r w:rsidRPr="005F08BD">
        <w:rPr>
          <w:rFonts w:ascii="Times New Roman" w:eastAsia="宋体" w:hAnsi="Times New Roman" w:cs="Times New Roman"/>
          <w:sz w:val="22"/>
        </w:rPr>
        <w:t>根据考核管理要求，依照考核结果按实结算。</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bCs/>
          <w:kern w:val="0"/>
          <w:sz w:val="22"/>
        </w:rPr>
      </w:pPr>
      <w:r w:rsidRPr="005F08BD">
        <w:rPr>
          <w:rFonts w:ascii="Times New Roman" w:eastAsia="宋体" w:hAnsi="Times New Roman" w:cs="Times New Roman"/>
          <w:sz w:val="22"/>
        </w:rPr>
        <w:t>7.1.2</w:t>
      </w:r>
      <w:r w:rsidRPr="005F08BD">
        <w:rPr>
          <w:rFonts w:ascii="Times New Roman" w:eastAsia="宋体" w:hAnsi="Times New Roman" w:cs="Times New Roman"/>
          <w:bCs/>
          <w:kern w:val="0"/>
          <w:sz w:val="22"/>
        </w:rPr>
        <w:t>合同履约期间，如发生设备中修、大修和应急维修的，则费用按实结算。</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lastRenderedPageBreak/>
        <w:t xml:space="preserve">7.2 </w:t>
      </w:r>
      <w:r w:rsidRPr="005F08BD">
        <w:rPr>
          <w:rFonts w:ascii="Times New Roman" w:eastAsia="宋体" w:hAnsi="Times New Roman" w:cs="Times New Roman"/>
          <w:sz w:val="22"/>
        </w:rPr>
        <w:t>支付方式</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7.2.1 </w:t>
      </w:r>
      <w:r w:rsidRPr="005F08BD">
        <w:rPr>
          <w:rFonts w:ascii="Times New Roman" w:eastAsia="宋体" w:hAnsi="Times New Roman" w:cs="Times New Roman"/>
          <w:sz w:val="22"/>
        </w:rPr>
        <w:t>本项目合同金额采用</w:t>
      </w:r>
      <w:r w:rsidRPr="005F08BD">
        <w:rPr>
          <w:rFonts w:ascii="Times New Roman" w:eastAsia="宋体" w:hAnsi="Times New Roman" w:cs="Times New Roman"/>
          <w:sz w:val="22"/>
          <w:u w:val="single"/>
        </w:rPr>
        <w:t>分期付款</w:t>
      </w:r>
      <w:r w:rsidRPr="005F08BD">
        <w:rPr>
          <w:rFonts w:ascii="Times New Roman" w:eastAsia="宋体" w:hAnsi="Times New Roman" w:cs="Times New Roman"/>
          <w:sz w:val="22"/>
        </w:rPr>
        <w:t>方式，</w:t>
      </w:r>
      <w:r w:rsidRPr="005F08BD">
        <w:rPr>
          <w:rFonts w:ascii="Calibri" w:eastAsia="宋体" w:hAnsi="Calibri" w:cs="Times New Roman" w:hint="eastAsia"/>
          <w:bCs/>
          <w:sz w:val="22"/>
        </w:rPr>
        <w:t>分四期平均支付，</w:t>
      </w:r>
      <w:r w:rsidRPr="005F08BD">
        <w:rPr>
          <w:rFonts w:ascii="Times New Roman" w:eastAsia="宋体" w:hAnsi="Times New Roman" w:cs="Times New Roman"/>
          <w:sz w:val="22"/>
        </w:rPr>
        <w:t>在采购人和</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合同签订</w:t>
      </w:r>
      <w:r w:rsidRPr="005F08BD">
        <w:rPr>
          <w:rFonts w:ascii="Calibri" w:eastAsia="宋体" w:hAnsi="Calibri" w:cs="Times New Roman" w:hint="eastAsia"/>
          <w:bCs/>
          <w:sz w:val="22"/>
        </w:rPr>
        <w:t>，先服务后付款。分期付款</w:t>
      </w:r>
      <w:r w:rsidRPr="005F08BD">
        <w:rPr>
          <w:rFonts w:ascii="Times New Roman" w:eastAsia="宋体" w:hAnsi="Times New Roman" w:cs="Times New Roman" w:hint="eastAsia"/>
          <w:sz w:val="22"/>
        </w:rPr>
        <w:t>具体支付时间和比例见下表：</w:t>
      </w:r>
    </w:p>
    <w:tbl>
      <w:tblPr>
        <w:tblStyle w:val="af8"/>
        <w:tblW w:w="0" w:type="auto"/>
        <w:jc w:val="center"/>
        <w:tblLayout w:type="fixed"/>
        <w:tblLook w:val="04A0" w:firstRow="1" w:lastRow="0" w:firstColumn="1" w:lastColumn="0" w:noHBand="0" w:noVBand="1"/>
      </w:tblPr>
      <w:tblGrid>
        <w:gridCol w:w="959"/>
        <w:gridCol w:w="4678"/>
        <w:gridCol w:w="1701"/>
      </w:tblGrid>
      <w:tr w:rsidR="005F08BD" w:rsidRPr="005F08BD" w:rsidTr="007A3449">
        <w:trPr>
          <w:trHeight w:val="23"/>
          <w:jc w:val="center"/>
        </w:trPr>
        <w:tc>
          <w:tcPr>
            <w:tcW w:w="959" w:type="dxa"/>
            <w:vAlign w:val="center"/>
          </w:tcPr>
          <w:p w:rsidR="005F08BD" w:rsidRPr="005F08BD" w:rsidRDefault="005F08BD" w:rsidP="005F08BD">
            <w:pPr>
              <w:widowControl/>
              <w:jc w:val="center"/>
              <w:textAlignment w:val="center"/>
              <w:rPr>
                <w:rFonts w:ascii="宋体" w:hAnsi="宋体" w:cs="宋体"/>
                <w:b/>
                <w:bCs/>
                <w:szCs w:val="21"/>
                <w:lang w:bidi="ar"/>
              </w:rPr>
            </w:pPr>
            <w:r w:rsidRPr="005F08BD">
              <w:rPr>
                <w:rFonts w:ascii="宋体" w:hAnsi="宋体" w:cs="宋体" w:hint="eastAsia"/>
                <w:b/>
                <w:bCs/>
                <w:szCs w:val="21"/>
                <w:lang w:bidi="ar"/>
              </w:rPr>
              <w:t>序号</w:t>
            </w:r>
          </w:p>
        </w:tc>
        <w:tc>
          <w:tcPr>
            <w:tcW w:w="4678" w:type="dxa"/>
            <w:vAlign w:val="center"/>
          </w:tcPr>
          <w:p w:rsidR="005F08BD" w:rsidRPr="005F08BD" w:rsidRDefault="005F08BD" w:rsidP="005F08BD">
            <w:pPr>
              <w:widowControl/>
              <w:jc w:val="center"/>
              <w:textAlignment w:val="center"/>
              <w:rPr>
                <w:rFonts w:ascii="宋体" w:hAnsi="宋体" w:cs="宋体"/>
                <w:b/>
                <w:bCs/>
                <w:szCs w:val="21"/>
                <w:lang w:bidi="ar"/>
              </w:rPr>
            </w:pPr>
            <w:r w:rsidRPr="005F08BD">
              <w:rPr>
                <w:rFonts w:ascii="宋体" w:hAnsi="宋体" w:cs="宋体" w:hint="eastAsia"/>
                <w:b/>
                <w:bCs/>
                <w:szCs w:val="21"/>
                <w:lang w:bidi="ar"/>
              </w:rPr>
              <w:t>支付时间</w:t>
            </w:r>
          </w:p>
        </w:tc>
        <w:tc>
          <w:tcPr>
            <w:tcW w:w="1701" w:type="dxa"/>
            <w:vAlign w:val="center"/>
          </w:tcPr>
          <w:p w:rsidR="005F08BD" w:rsidRPr="005F08BD" w:rsidRDefault="005F08BD" w:rsidP="005F08BD">
            <w:pPr>
              <w:widowControl/>
              <w:jc w:val="center"/>
              <w:textAlignment w:val="center"/>
              <w:rPr>
                <w:rFonts w:ascii="宋体" w:hAnsi="宋体" w:cs="宋体"/>
                <w:b/>
                <w:bCs/>
                <w:szCs w:val="21"/>
                <w:lang w:bidi="ar"/>
              </w:rPr>
            </w:pPr>
            <w:r w:rsidRPr="005F08BD">
              <w:rPr>
                <w:rFonts w:ascii="宋体" w:hAnsi="宋体" w:cs="宋体" w:hint="eastAsia"/>
                <w:b/>
                <w:bCs/>
                <w:szCs w:val="21"/>
                <w:lang w:bidi="ar"/>
              </w:rPr>
              <w:t>支付比例</w:t>
            </w:r>
          </w:p>
        </w:tc>
      </w:tr>
      <w:tr w:rsidR="005F08BD" w:rsidRPr="005F08BD" w:rsidTr="007A3449">
        <w:trPr>
          <w:trHeight w:val="334"/>
          <w:jc w:val="center"/>
        </w:trPr>
        <w:tc>
          <w:tcPr>
            <w:tcW w:w="959"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1</w:t>
            </w:r>
          </w:p>
        </w:tc>
        <w:tc>
          <w:tcPr>
            <w:tcW w:w="4678"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 xml:space="preserve"> 2025年12月5日前支付相应合同金额</w:t>
            </w:r>
          </w:p>
        </w:tc>
        <w:tc>
          <w:tcPr>
            <w:tcW w:w="1701"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25%</w:t>
            </w:r>
          </w:p>
        </w:tc>
      </w:tr>
      <w:tr w:rsidR="005F08BD" w:rsidRPr="005F08BD" w:rsidTr="007A3449">
        <w:trPr>
          <w:trHeight w:val="23"/>
          <w:jc w:val="center"/>
        </w:trPr>
        <w:tc>
          <w:tcPr>
            <w:tcW w:w="959"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w:t>
            </w:r>
          </w:p>
        </w:tc>
        <w:tc>
          <w:tcPr>
            <w:tcW w:w="4678"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 xml:space="preserve"> 2026年3月5日前支付相应合同金额</w:t>
            </w:r>
          </w:p>
        </w:tc>
        <w:tc>
          <w:tcPr>
            <w:tcW w:w="1701"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25%</w:t>
            </w:r>
          </w:p>
        </w:tc>
      </w:tr>
      <w:tr w:rsidR="005F08BD" w:rsidRPr="005F08BD" w:rsidTr="007A3449">
        <w:trPr>
          <w:trHeight w:val="23"/>
          <w:jc w:val="center"/>
        </w:trPr>
        <w:tc>
          <w:tcPr>
            <w:tcW w:w="959"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3</w:t>
            </w:r>
          </w:p>
        </w:tc>
        <w:tc>
          <w:tcPr>
            <w:tcW w:w="4678"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 xml:space="preserve"> 2026年6月5日前支付相应合同金额</w:t>
            </w:r>
          </w:p>
        </w:tc>
        <w:tc>
          <w:tcPr>
            <w:tcW w:w="1701"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25%</w:t>
            </w:r>
          </w:p>
        </w:tc>
      </w:tr>
      <w:tr w:rsidR="005F08BD" w:rsidRPr="005F08BD" w:rsidTr="007A3449">
        <w:trPr>
          <w:trHeight w:val="23"/>
          <w:jc w:val="center"/>
        </w:trPr>
        <w:tc>
          <w:tcPr>
            <w:tcW w:w="959"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4</w:t>
            </w:r>
          </w:p>
        </w:tc>
        <w:tc>
          <w:tcPr>
            <w:tcW w:w="4678"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2026年9月5日前，采购人根据考核结果支付相应合同金额，且考核等级结果非“不合格”</w:t>
            </w:r>
          </w:p>
        </w:tc>
        <w:tc>
          <w:tcPr>
            <w:tcW w:w="1701" w:type="dxa"/>
            <w:vAlign w:val="center"/>
          </w:tcPr>
          <w:p w:rsidR="005F08BD" w:rsidRPr="005F08BD" w:rsidRDefault="005F08BD" w:rsidP="005F08BD">
            <w:pPr>
              <w:widowControl/>
              <w:jc w:val="center"/>
              <w:textAlignment w:val="center"/>
              <w:rPr>
                <w:rFonts w:ascii="宋体" w:hAnsi="宋体" w:cs="宋体"/>
                <w:szCs w:val="21"/>
                <w:lang w:bidi="ar"/>
              </w:rPr>
            </w:pPr>
            <w:r w:rsidRPr="005F08BD">
              <w:rPr>
                <w:rFonts w:ascii="宋体" w:hAnsi="宋体" w:cs="宋体" w:hint="eastAsia"/>
                <w:szCs w:val="21"/>
                <w:lang w:bidi="ar"/>
              </w:rPr>
              <w:t>25%</w:t>
            </w:r>
          </w:p>
        </w:tc>
      </w:tr>
    </w:tbl>
    <w:p w:rsidR="005F08BD" w:rsidRPr="005F08BD" w:rsidRDefault="005F08BD" w:rsidP="005F08BD">
      <w:pPr>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7.2.2</w:t>
      </w:r>
      <w:r w:rsidRPr="005F08BD">
        <w:rPr>
          <w:rFonts w:ascii="Times New Roman" w:eastAsia="宋体" w:hAnsi="Times New Roman" w:cs="Times New Roman" w:hint="eastAsia"/>
          <w:sz w:val="22"/>
        </w:rPr>
        <w:t>采购人收到发票后</w:t>
      </w:r>
      <w:r w:rsidRPr="005F08BD">
        <w:rPr>
          <w:rFonts w:ascii="Times New Roman" w:eastAsia="宋体" w:hAnsi="Times New Roman" w:cs="Times New Roman" w:hint="eastAsia"/>
          <w:sz w:val="22"/>
        </w:rPr>
        <w:t>30</w:t>
      </w:r>
      <w:r w:rsidRPr="005F08BD">
        <w:rPr>
          <w:rFonts w:ascii="Times New Roman" w:eastAsia="宋体" w:hAnsi="Times New Roman" w:cs="Times New Roman" w:hint="eastAsia"/>
          <w:sz w:val="22"/>
        </w:rPr>
        <w:t>日内按考核结果支付相应的合同款项。</w:t>
      </w:r>
    </w:p>
    <w:p w:rsidR="005F08BD" w:rsidRPr="005F08BD" w:rsidRDefault="005F08BD" w:rsidP="005F08BD">
      <w:pPr>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7.3</w:t>
      </w:r>
      <w:r w:rsidRPr="005F08BD">
        <w:rPr>
          <w:rFonts w:ascii="Times New Roman" w:eastAsia="宋体" w:hAnsi="Times New Roman" w:cs="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5F08BD">
        <w:rPr>
          <w:rFonts w:ascii="Times New Roman" w:eastAsia="宋体" w:hAnsi="Times New Roman" w:cs="Times New Roman"/>
          <w:sz w:val="22"/>
        </w:rPr>
        <w:t>1</w:t>
      </w:r>
      <w:r w:rsidRPr="005F08BD">
        <w:rPr>
          <w:rFonts w:ascii="Times New Roman" w:eastAsia="宋体" w:hAnsi="Times New Roman" w:cs="Times New Roman" w:hint="eastAsia"/>
          <w:sz w:val="22"/>
        </w:rPr>
        <w:t>年期贷款市场报价利率。</w:t>
      </w:r>
    </w:p>
    <w:p w:rsidR="005F08BD" w:rsidRPr="005F08BD" w:rsidRDefault="005F08BD" w:rsidP="005F08BD">
      <w:pPr>
        <w:snapToGrid w:val="0"/>
        <w:spacing w:line="300" w:lineRule="auto"/>
        <w:ind w:firstLineChars="200" w:firstLine="400"/>
        <w:jc w:val="left"/>
        <w:rPr>
          <w:rFonts w:ascii="Times New Roman" w:eastAsia="宋体" w:hAnsi="Times New Roman" w:cs="Times New Roman"/>
          <w:sz w:val="20"/>
          <w:szCs w:val="20"/>
        </w:rPr>
      </w:pPr>
    </w:p>
    <w:p w:rsidR="005F08BD" w:rsidRPr="005F08BD" w:rsidRDefault="005F08BD" w:rsidP="005F08BD">
      <w:pPr>
        <w:adjustRightInd w:val="0"/>
        <w:snapToGrid w:val="0"/>
        <w:spacing w:line="300" w:lineRule="auto"/>
        <w:jc w:val="center"/>
        <w:outlineLvl w:val="1"/>
        <w:rPr>
          <w:rFonts w:ascii="Times New Roman" w:eastAsia="黑体" w:hAnsi="Times New Roman" w:cs="Times New Roman"/>
          <w:sz w:val="30"/>
          <w:szCs w:val="30"/>
        </w:rPr>
      </w:pPr>
      <w:bookmarkStart w:id="27" w:name="_Toc207274476"/>
      <w:r w:rsidRPr="005F08BD">
        <w:rPr>
          <w:rFonts w:ascii="Times New Roman" w:eastAsia="黑体" w:hAnsi="Times New Roman" w:cs="Times New Roman"/>
          <w:sz w:val="30"/>
          <w:szCs w:val="30"/>
        </w:rPr>
        <w:t>三、技术质量要求</w:t>
      </w:r>
      <w:bookmarkEnd w:id="12"/>
      <w:bookmarkEnd w:id="13"/>
      <w:bookmarkEnd w:id="27"/>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28" w:name="_Toc207274477"/>
      <w:bookmarkEnd w:id="14"/>
      <w:bookmarkEnd w:id="15"/>
      <w:bookmarkEnd w:id="16"/>
      <w:bookmarkEnd w:id="17"/>
      <w:r w:rsidRPr="005F08BD">
        <w:rPr>
          <w:rFonts w:ascii="Times New Roman" w:eastAsia="宋体" w:hAnsi="Times New Roman" w:cs="Times New Roman"/>
          <w:b/>
          <w:bCs/>
          <w:sz w:val="22"/>
        </w:rPr>
        <w:t xml:space="preserve">8 </w:t>
      </w:r>
      <w:r w:rsidRPr="005F08BD">
        <w:rPr>
          <w:rFonts w:ascii="Times New Roman" w:eastAsia="宋体" w:hAnsi="Times New Roman" w:cs="Times New Roman"/>
          <w:b/>
          <w:bCs/>
          <w:sz w:val="22"/>
        </w:rPr>
        <w:t>适用技术规范和规范性文件</w:t>
      </w:r>
      <w:bookmarkEnd w:id="28"/>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《学校物业管理服务规范》上海市地方标准</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《物业管理条例》（国务院令第</w:t>
      </w:r>
      <w:r w:rsidRPr="005F08BD">
        <w:rPr>
          <w:rFonts w:ascii="Times New Roman" w:eastAsia="宋体" w:hAnsi="Times New Roman" w:cs="Times New Roman" w:hint="eastAsia"/>
          <w:sz w:val="22"/>
        </w:rPr>
        <w:t>504</w:t>
      </w:r>
      <w:r w:rsidRPr="005F08BD">
        <w:rPr>
          <w:rFonts w:ascii="Times New Roman" w:eastAsia="宋体" w:hAnsi="Times New Roman" w:cs="Times New Roman" w:hint="eastAsia"/>
          <w:sz w:val="22"/>
        </w:rPr>
        <w:t>号），自</w:t>
      </w:r>
      <w:r w:rsidRPr="005F08BD">
        <w:rPr>
          <w:rFonts w:ascii="Times New Roman" w:eastAsia="宋体" w:hAnsi="Times New Roman" w:cs="Times New Roman" w:hint="eastAsia"/>
          <w:sz w:val="22"/>
        </w:rPr>
        <w:t>2007</w:t>
      </w:r>
      <w:r w:rsidRPr="005F08BD">
        <w:rPr>
          <w:rFonts w:ascii="Times New Roman" w:eastAsia="宋体" w:hAnsi="Times New Roman" w:cs="Times New Roman" w:hint="eastAsia"/>
          <w:sz w:val="22"/>
        </w:rPr>
        <w:t>年</w:t>
      </w:r>
      <w:r w:rsidRPr="005F08BD">
        <w:rPr>
          <w:rFonts w:ascii="Times New Roman" w:eastAsia="宋体" w:hAnsi="Times New Roman" w:cs="Times New Roman" w:hint="eastAsia"/>
          <w:sz w:val="22"/>
        </w:rPr>
        <w:t>10</w:t>
      </w:r>
      <w:r w:rsidRPr="005F08BD">
        <w:rPr>
          <w:rFonts w:ascii="Times New Roman" w:eastAsia="宋体" w:hAnsi="Times New Roman" w:cs="Times New Roman" w:hint="eastAsia"/>
          <w:sz w:val="22"/>
        </w:rPr>
        <w:t>月</w:t>
      </w: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日起施行</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《保安服务管理条例》（国务院令第</w:t>
      </w:r>
      <w:r w:rsidRPr="005F08BD">
        <w:rPr>
          <w:rFonts w:ascii="Times New Roman" w:eastAsia="宋体" w:hAnsi="Times New Roman" w:cs="Times New Roman" w:hint="eastAsia"/>
          <w:sz w:val="22"/>
        </w:rPr>
        <w:t>564</w:t>
      </w:r>
      <w:r w:rsidRPr="005F08BD">
        <w:rPr>
          <w:rFonts w:ascii="Times New Roman" w:eastAsia="宋体" w:hAnsi="Times New Roman" w:cs="Times New Roman" w:hint="eastAsia"/>
          <w:sz w:val="22"/>
        </w:rPr>
        <w:t>号）</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各投标人应充分注意，凡涉及国家或行业管理部门颁发的相关规范、规程和标准，无论其是否在本招标文件中列明，</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应无条件执行。标准、规范等不一致的，以要求高者为准。</w:t>
      </w:r>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29" w:name="_Toc207274478"/>
      <w:r w:rsidRPr="005F08BD">
        <w:rPr>
          <w:rFonts w:ascii="Times New Roman" w:eastAsia="宋体" w:hAnsi="Times New Roman" w:cs="Times New Roman"/>
          <w:b/>
          <w:bCs/>
          <w:sz w:val="22"/>
        </w:rPr>
        <w:t xml:space="preserve">9 </w:t>
      </w:r>
      <w:r w:rsidRPr="005F08BD">
        <w:rPr>
          <w:rFonts w:ascii="Times New Roman" w:eastAsia="宋体" w:hAnsi="Times New Roman" w:cs="Times New Roman"/>
          <w:b/>
          <w:bCs/>
          <w:sz w:val="22"/>
        </w:rPr>
        <w:t>招标内容与质量要求</w:t>
      </w:r>
      <w:bookmarkEnd w:id="29"/>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bCs/>
          <w:sz w:val="22"/>
        </w:rPr>
        <w:t xml:space="preserve">9.1 </w:t>
      </w:r>
      <w:r w:rsidRPr="005F08BD">
        <w:rPr>
          <w:rFonts w:ascii="Times New Roman" w:eastAsia="宋体" w:hAnsi="Times New Roman" w:cs="Times New Roman"/>
          <w:b/>
          <w:kern w:val="0"/>
          <w:sz w:val="22"/>
          <w:u w:val="single"/>
        </w:rPr>
        <w:t>岗位设置一览表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860"/>
        <w:gridCol w:w="1298"/>
        <w:gridCol w:w="4096"/>
        <w:gridCol w:w="1489"/>
        <w:gridCol w:w="935"/>
      </w:tblGrid>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部门</w:t>
            </w:r>
          </w:p>
        </w:tc>
        <w:tc>
          <w:tcPr>
            <w:tcW w:w="860"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岗位数</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岗位</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职责范围</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服务时间</w:t>
            </w:r>
          </w:p>
        </w:tc>
        <w:tc>
          <w:tcPr>
            <w:tcW w:w="935"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备注</w:t>
            </w:r>
          </w:p>
        </w:tc>
      </w:tr>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管理部</w:t>
            </w:r>
          </w:p>
        </w:tc>
        <w:tc>
          <w:tcPr>
            <w:tcW w:w="860" w:type="dxa"/>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1</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物业经理</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全面负责四个校区的保安、保洁、工程部、绿化部、后勤部的管理工作</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7:00</w:t>
            </w:r>
            <w:r w:rsidRPr="005F08BD">
              <w:rPr>
                <w:rFonts w:ascii="Calibri" w:eastAsia="宋体" w:hAnsi="Calibri" w:cs="Times New Roman" w:hint="eastAsia"/>
              </w:rPr>
              <w:t>—</w:t>
            </w:r>
            <w:r w:rsidRPr="005F08BD">
              <w:rPr>
                <w:rFonts w:ascii="Calibri" w:eastAsia="宋体" w:hAnsi="Calibri" w:cs="Times New Roman" w:hint="eastAsia"/>
              </w:rPr>
              <w:t>11:30</w:t>
            </w:r>
            <w:r w:rsidRPr="005F08BD">
              <w:rPr>
                <w:rFonts w:ascii="Calibri" w:eastAsia="宋体" w:hAnsi="Calibri" w:cs="Times New Roman" w:hint="eastAsia"/>
              </w:rPr>
              <w:t>、</w:t>
            </w:r>
            <w:r w:rsidRPr="005F08BD">
              <w:rPr>
                <w:rFonts w:ascii="Calibri" w:eastAsia="宋体" w:hAnsi="Calibri" w:cs="Times New Roman" w:hint="eastAsia"/>
              </w:rPr>
              <w:t>13:00-16:30</w:t>
            </w:r>
          </w:p>
        </w:tc>
        <w:tc>
          <w:tcPr>
            <w:tcW w:w="935" w:type="dxa"/>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restart"/>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保洁部</w:t>
            </w:r>
          </w:p>
        </w:tc>
        <w:tc>
          <w:tcPr>
            <w:tcW w:w="860" w:type="dxa"/>
            <w:vMerge w:val="restart"/>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4</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保洁工岗</w:t>
            </w:r>
            <w:r w:rsidRPr="005F08BD">
              <w:rPr>
                <w:rFonts w:ascii="Calibri" w:eastAsia="宋体" w:hAnsi="Calibri" w:cs="Times New Roman"/>
              </w:rPr>
              <w:t>1</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秀康部教学楼办公区域、教工厕所、幼儿园专用活动室的</w:t>
            </w:r>
            <w:r w:rsidRPr="005F08BD">
              <w:rPr>
                <w:rFonts w:ascii="Calibri" w:eastAsia="宋体" w:hAnsi="Calibri" w:cs="Times New Roman"/>
              </w:rPr>
              <w:t>保洁工作</w:t>
            </w:r>
          </w:p>
        </w:tc>
        <w:tc>
          <w:tcPr>
            <w:tcW w:w="1489" w:type="dxa"/>
            <w:vMerge w:val="restart"/>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w:t>
            </w:r>
            <w:r w:rsidRPr="005F08BD">
              <w:rPr>
                <w:rFonts w:ascii="Calibri" w:eastAsia="宋体" w:hAnsi="Calibri" w:cs="Times New Roman" w:hint="eastAsia"/>
              </w:rPr>
              <w:t>:0</w:t>
            </w:r>
            <w:r w:rsidRPr="005F08BD">
              <w:rPr>
                <w:rFonts w:ascii="Calibri" w:eastAsia="宋体" w:hAnsi="Calibri" w:cs="Times New Roman"/>
              </w:rPr>
              <w:t>0</w:t>
            </w:r>
          </w:p>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1</w:t>
            </w:r>
            <w:r w:rsidRPr="005F08BD">
              <w:rPr>
                <w:rFonts w:ascii="Calibri" w:eastAsia="宋体" w:hAnsi="Calibri" w:cs="Times New Roman"/>
              </w:rPr>
              <w:t>2</w:t>
            </w:r>
            <w:r w:rsidRPr="005F08BD">
              <w:rPr>
                <w:rFonts w:ascii="Calibri" w:eastAsia="宋体" w:hAnsi="Calibri" w:cs="Times New Roman" w:hint="eastAsia"/>
              </w:rPr>
              <w:t>:3</w:t>
            </w:r>
            <w:r w:rsidRPr="005F08BD">
              <w:rPr>
                <w:rFonts w:ascii="Calibri" w:eastAsia="宋体" w:hAnsi="Calibri" w:cs="Times New Roman"/>
              </w:rPr>
              <w:t>0-16</w:t>
            </w:r>
            <w:r w:rsidRPr="005F08BD">
              <w:rPr>
                <w:rFonts w:ascii="Calibri" w:eastAsia="宋体" w:hAnsi="Calibri" w:cs="Times New Roman" w:hint="eastAsia"/>
              </w:rPr>
              <w:t>:3</w:t>
            </w:r>
            <w:r w:rsidRPr="005F08BD">
              <w:rPr>
                <w:rFonts w:ascii="Calibri" w:eastAsia="宋体" w:hAnsi="Calibri" w:cs="Times New Roman"/>
              </w:rPr>
              <w:t>0</w:t>
            </w:r>
          </w:p>
        </w:tc>
        <w:tc>
          <w:tcPr>
            <w:tcW w:w="935" w:type="dxa"/>
            <w:vMerge w:val="restart"/>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ign w:val="center"/>
          </w:tcPr>
          <w:p w:rsidR="005F08BD" w:rsidRPr="005F08BD" w:rsidRDefault="005F08BD" w:rsidP="005F08BD">
            <w:pPr>
              <w:rPr>
                <w:rFonts w:ascii="Calibri" w:eastAsia="宋体" w:hAnsi="Calibri" w:cs="Times New Roman"/>
              </w:rPr>
            </w:pPr>
          </w:p>
        </w:tc>
        <w:tc>
          <w:tcPr>
            <w:tcW w:w="860" w:type="dxa"/>
            <w:vMerge/>
            <w:vAlign w:val="center"/>
          </w:tcPr>
          <w:p w:rsidR="005F08BD" w:rsidRPr="005F08BD" w:rsidRDefault="005F08BD" w:rsidP="005F08BD">
            <w:pPr>
              <w:jc w:val="center"/>
              <w:rPr>
                <w:rFonts w:ascii="Calibri" w:eastAsia="宋体" w:hAnsi="Calibri" w:cs="Times New Roman"/>
              </w:rPr>
            </w:pP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保洁工岗</w:t>
            </w:r>
            <w:r w:rsidRPr="005F08BD">
              <w:rPr>
                <w:rFonts w:ascii="Calibri" w:eastAsia="宋体" w:hAnsi="Calibri" w:cs="Times New Roman"/>
              </w:rPr>
              <w:t>2</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康景部教学楼办公区域、教工厕所、幼儿园专用活动室的</w:t>
            </w:r>
            <w:r w:rsidRPr="005F08BD">
              <w:rPr>
                <w:rFonts w:ascii="Calibri" w:eastAsia="宋体" w:hAnsi="Calibri" w:cs="Times New Roman"/>
              </w:rPr>
              <w:t>保洁工作）</w:t>
            </w:r>
          </w:p>
        </w:tc>
        <w:tc>
          <w:tcPr>
            <w:tcW w:w="1489" w:type="dxa"/>
            <w:vMerge/>
            <w:vAlign w:val="center"/>
          </w:tcPr>
          <w:p w:rsidR="005F08BD" w:rsidRPr="005F08BD" w:rsidRDefault="005F08BD" w:rsidP="005F08BD">
            <w:pPr>
              <w:rPr>
                <w:rFonts w:ascii="Calibri" w:eastAsia="宋体" w:hAnsi="Calibri" w:cs="Times New Roman"/>
              </w:rPr>
            </w:pPr>
          </w:p>
        </w:tc>
        <w:tc>
          <w:tcPr>
            <w:tcW w:w="935" w:type="dxa"/>
            <w:vMerge/>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ign w:val="center"/>
          </w:tcPr>
          <w:p w:rsidR="005F08BD" w:rsidRPr="005F08BD" w:rsidRDefault="005F08BD" w:rsidP="005F08BD">
            <w:pPr>
              <w:rPr>
                <w:rFonts w:ascii="Calibri" w:eastAsia="宋体" w:hAnsi="Calibri" w:cs="Times New Roman"/>
              </w:rPr>
            </w:pPr>
          </w:p>
        </w:tc>
        <w:tc>
          <w:tcPr>
            <w:tcW w:w="860" w:type="dxa"/>
            <w:vMerge/>
            <w:vAlign w:val="center"/>
          </w:tcPr>
          <w:p w:rsidR="005F08BD" w:rsidRPr="005F08BD" w:rsidRDefault="005F08BD" w:rsidP="005F08BD">
            <w:pPr>
              <w:jc w:val="center"/>
              <w:rPr>
                <w:rFonts w:ascii="Calibri" w:eastAsia="宋体" w:hAnsi="Calibri" w:cs="Times New Roman"/>
              </w:rPr>
            </w:pPr>
          </w:p>
        </w:tc>
        <w:tc>
          <w:tcPr>
            <w:tcW w:w="1298"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保洁工岗</w:t>
            </w:r>
            <w:r w:rsidRPr="005F08BD">
              <w:rPr>
                <w:rFonts w:ascii="Calibri" w:eastAsia="宋体" w:hAnsi="Calibri" w:cs="Times New Roman" w:hint="eastAsia"/>
              </w:rPr>
              <w:t>3</w:t>
            </w:r>
          </w:p>
        </w:tc>
        <w:tc>
          <w:tcPr>
            <w:tcW w:w="4096"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万达部、公元部教学楼办公区域、教工厕所、幼儿园专用活动室的</w:t>
            </w:r>
            <w:r w:rsidRPr="005F08BD">
              <w:rPr>
                <w:rFonts w:ascii="Calibri" w:eastAsia="宋体" w:hAnsi="Calibri" w:cs="Times New Roman"/>
              </w:rPr>
              <w:t>保洁工作）</w:t>
            </w:r>
          </w:p>
        </w:tc>
        <w:tc>
          <w:tcPr>
            <w:tcW w:w="1489" w:type="dxa"/>
            <w:vMerge/>
            <w:vAlign w:val="center"/>
          </w:tcPr>
          <w:p w:rsidR="005F08BD" w:rsidRPr="005F08BD" w:rsidRDefault="005F08BD" w:rsidP="005F08BD">
            <w:pPr>
              <w:rPr>
                <w:rFonts w:ascii="Calibri" w:eastAsia="宋体" w:hAnsi="Calibri" w:cs="Times New Roman"/>
              </w:rPr>
            </w:pPr>
          </w:p>
        </w:tc>
        <w:tc>
          <w:tcPr>
            <w:tcW w:w="935" w:type="dxa"/>
            <w:vMerge/>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ign w:val="center"/>
          </w:tcPr>
          <w:p w:rsidR="005F08BD" w:rsidRPr="005F08BD" w:rsidRDefault="005F08BD" w:rsidP="005F08BD">
            <w:pPr>
              <w:rPr>
                <w:rFonts w:ascii="Calibri" w:eastAsia="宋体" w:hAnsi="Calibri" w:cs="Times New Roman"/>
              </w:rPr>
            </w:pPr>
          </w:p>
        </w:tc>
        <w:tc>
          <w:tcPr>
            <w:tcW w:w="860" w:type="dxa"/>
            <w:vMerge/>
            <w:vAlign w:val="center"/>
          </w:tcPr>
          <w:p w:rsidR="005F08BD" w:rsidRPr="005F08BD" w:rsidRDefault="005F08BD" w:rsidP="005F08BD">
            <w:pPr>
              <w:jc w:val="center"/>
              <w:rPr>
                <w:rFonts w:ascii="Calibri" w:eastAsia="宋体" w:hAnsi="Calibri" w:cs="Times New Roman"/>
              </w:rPr>
            </w:pPr>
          </w:p>
        </w:tc>
        <w:tc>
          <w:tcPr>
            <w:tcW w:w="1298"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保洁工岗</w:t>
            </w:r>
            <w:r w:rsidRPr="005F08BD">
              <w:rPr>
                <w:rFonts w:ascii="Calibri" w:eastAsia="宋体" w:hAnsi="Calibri" w:cs="Times New Roman" w:hint="eastAsia"/>
              </w:rPr>
              <w:t>4</w:t>
            </w:r>
          </w:p>
        </w:tc>
        <w:tc>
          <w:tcPr>
            <w:tcW w:w="4096"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交医部教学楼办公区域、教工厕所、幼儿园专用活动室的</w:t>
            </w:r>
            <w:r w:rsidRPr="005F08BD">
              <w:rPr>
                <w:rFonts w:ascii="Calibri" w:eastAsia="宋体" w:hAnsi="Calibri" w:cs="Times New Roman"/>
              </w:rPr>
              <w:t>保洁工作）</w:t>
            </w:r>
          </w:p>
        </w:tc>
        <w:tc>
          <w:tcPr>
            <w:tcW w:w="1489" w:type="dxa"/>
            <w:vMerge/>
            <w:vAlign w:val="center"/>
          </w:tcPr>
          <w:p w:rsidR="005F08BD" w:rsidRPr="005F08BD" w:rsidRDefault="005F08BD" w:rsidP="005F08BD">
            <w:pPr>
              <w:rPr>
                <w:rFonts w:ascii="Calibri" w:eastAsia="宋体" w:hAnsi="Calibri" w:cs="Times New Roman"/>
              </w:rPr>
            </w:pPr>
          </w:p>
        </w:tc>
        <w:tc>
          <w:tcPr>
            <w:tcW w:w="935" w:type="dxa"/>
            <w:vMerge/>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restart"/>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保安</w:t>
            </w:r>
            <w:r w:rsidRPr="005F08BD">
              <w:rPr>
                <w:rFonts w:ascii="Calibri" w:eastAsia="宋体" w:hAnsi="Calibri" w:cs="Times New Roman"/>
              </w:rPr>
              <w:t>部</w:t>
            </w:r>
          </w:p>
        </w:tc>
        <w:tc>
          <w:tcPr>
            <w:tcW w:w="860" w:type="dxa"/>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5</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门岗</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全面负责学校门口的安全防范，接待外来访客、</w:t>
            </w:r>
            <w:r w:rsidRPr="005F08BD">
              <w:rPr>
                <w:rFonts w:ascii="Calibri" w:eastAsia="宋体" w:hAnsi="Calibri" w:cs="Times New Roman" w:hint="eastAsia"/>
              </w:rPr>
              <w:t>须持证上岗</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7</w:t>
            </w:r>
            <w:r w:rsidRPr="005F08BD">
              <w:rPr>
                <w:rFonts w:ascii="Calibri" w:eastAsia="宋体" w:hAnsi="Calibri" w:cs="Times New Roman"/>
              </w:rPr>
              <w:t>天</w:t>
            </w:r>
            <w:r w:rsidRPr="005F08BD">
              <w:rPr>
                <w:rFonts w:ascii="Calibri" w:eastAsia="宋体" w:hAnsi="Calibri" w:cs="Times New Roman"/>
              </w:rPr>
              <w:t>24</w:t>
            </w:r>
            <w:r w:rsidRPr="005F08BD">
              <w:rPr>
                <w:rFonts w:ascii="Calibri" w:eastAsia="宋体" w:hAnsi="Calibri" w:cs="Times New Roman"/>
              </w:rPr>
              <w:t>小</w:t>
            </w:r>
            <w:r w:rsidRPr="005F08BD">
              <w:rPr>
                <w:rFonts w:ascii="Calibri" w:eastAsia="宋体" w:hAnsi="Calibri" w:cs="Times New Roman" w:hint="eastAsia"/>
              </w:rPr>
              <w:t>时制</w:t>
            </w:r>
          </w:p>
        </w:tc>
        <w:tc>
          <w:tcPr>
            <w:tcW w:w="935" w:type="dxa"/>
            <w:vMerge w:val="restart"/>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ign w:val="center"/>
          </w:tcPr>
          <w:p w:rsidR="005F08BD" w:rsidRPr="005F08BD" w:rsidRDefault="005F08BD" w:rsidP="005F08BD">
            <w:pPr>
              <w:rPr>
                <w:rFonts w:ascii="Calibri" w:eastAsia="宋体" w:hAnsi="Calibri" w:cs="Times New Roman"/>
              </w:rPr>
            </w:pPr>
          </w:p>
        </w:tc>
        <w:tc>
          <w:tcPr>
            <w:tcW w:w="860" w:type="dxa"/>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5</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巡逻岗</w:t>
            </w:r>
            <w:r w:rsidRPr="005F08BD">
              <w:rPr>
                <w:rFonts w:ascii="Calibri" w:eastAsia="宋体" w:hAnsi="Calibri" w:cs="Times New Roman"/>
              </w:rPr>
              <w:t>1</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全面负责校园安全防范、定时对全校区开展巡逻工作，及时清除安全隐患、须持有</w:t>
            </w:r>
            <w:r w:rsidRPr="005F08BD">
              <w:rPr>
                <w:rFonts w:ascii="Calibri" w:eastAsia="宋体" w:hAnsi="Calibri" w:cs="Times New Roman"/>
              </w:rPr>
              <w:lastRenderedPageBreak/>
              <w:t>保安员证</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lastRenderedPageBreak/>
              <w:t>7</w:t>
            </w:r>
            <w:r w:rsidRPr="005F08BD">
              <w:rPr>
                <w:rFonts w:ascii="Calibri" w:eastAsia="宋体" w:hAnsi="Calibri" w:cs="Times New Roman" w:hint="eastAsia"/>
              </w:rPr>
              <w:t>天</w:t>
            </w:r>
          </w:p>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7:3</w:t>
            </w:r>
            <w:r w:rsidRPr="005F08BD">
              <w:rPr>
                <w:rFonts w:ascii="Calibri" w:eastAsia="宋体" w:hAnsi="Calibri" w:cs="Times New Roman"/>
              </w:rPr>
              <w:t>0-17</w:t>
            </w:r>
            <w:r w:rsidRPr="005F08BD">
              <w:rPr>
                <w:rFonts w:ascii="Calibri" w:eastAsia="宋体" w:hAnsi="Calibri" w:cs="Times New Roman" w:hint="eastAsia"/>
              </w:rPr>
              <w:t>:3</w:t>
            </w:r>
            <w:r w:rsidRPr="005F08BD">
              <w:rPr>
                <w:rFonts w:ascii="Calibri" w:eastAsia="宋体" w:hAnsi="Calibri" w:cs="Times New Roman"/>
              </w:rPr>
              <w:t>0</w:t>
            </w:r>
          </w:p>
        </w:tc>
        <w:tc>
          <w:tcPr>
            <w:tcW w:w="935" w:type="dxa"/>
            <w:vMerge/>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lastRenderedPageBreak/>
              <w:t>工程部</w:t>
            </w:r>
          </w:p>
        </w:tc>
        <w:tc>
          <w:tcPr>
            <w:tcW w:w="860" w:type="dxa"/>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2</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维修工</w:t>
            </w:r>
            <w:r w:rsidRPr="005F08BD">
              <w:rPr>
                <w:rFonts w:ascii="Calibri" w:eastAsia="宋体" w:hAnsi="Calibri" w:cs="Times New Roman" w:hint="eastAsia"/>
              </w:rPr>
              <w:t>2</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全面负责</w:t>
            </w:r>
            <w:r w:rsidRPr="005F08BD">
              <w:rPr>
                <w:rFonts w:ascii="Calibri" w:eastAsia="宋体" w:hAnsi="Calibri" w:cs="Times New Roman" w:hint="eastAsia"/>
              </w:rPr>
              <w:t>5</w:t>
            </w:r>
            <w:r w:rsidRPr="005F08BD">
              <w:rPr>
                <w:rFonts w:ascii="Calibri" w:eastAsia="宋体" w:hAnsi="Calibri" w:cs="Times New Roman" w:hint="eastAsia"/>
              </w:rPr>
              <w:t>个</w:t>
            </w:r>
            <w:r w:rsidRPr="005F08BD">
              <w:rPr>
                <w:rFonts w:ascii="Calibri" w:eastAsia="宋体" w:hAnsi="Calibri" w:cs="Times New Roman"/>
              </w:rPr>
              <w:t>校区内水、电的零星常规维修、</w:t>
            </w:r>
            <w:r w:rsidRPr="005F08BD">
              <w:rPr>
                <w:rFonts w:ascii="Calibri" w:eastAsia="宋体" w:hAnsi="Calibri" w:cs="Times New Roman" w:hint="eastAsia"/>
              </w:rPr>
              <w:t>须持证低压上岗</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7:00-11:00</w:t>
            </w:r>
          </w:p>
          <w:p w:rsidR="005F08BD" w:rsidRPr="005F08BD" w:rsidRDefault="005F08BD" w:rsidP="005F08BD">
            <w:pPr>
              <w:rPr>
                <w:rFonts w:ascii="Calibri" w:eastAsia="宋体" w:hAnsi="Calibri" w:cs="Times New Roman"/>
              </w:rPr>
            </w:pPr>
            <w:r w:rsidRPr="005F08BD">
              <w:rPr>
                <w:rFonts w:ascii="Calibri" w:eastAsia="宋体" w:hAnsi="Calibri" w:cs="Times New Roman"/>
              </w:rPr>
              <w:t>12:30-16:30</w:t>
            </w:r>
          </w:p>
        </w:tc>
        <w:tc>
          <w:tcPr>
            <w:tcW w:w="935" w:type="dxa"/>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restart"/>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绿化部</w:t>
            </w:r>
          </w:p>
        </w:tc>
        <w:tc>
          <w:tcPr>
            <w:tcW w:w="860" w:type="dxa"/>
            <w:vMerge w:val="restart"/>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绿化工岗</w:t>
            </w:r>
            <w:r w:rsidRPr="005F08BD">
              <w:rPr>
                <w:rFonts w:ascii="Calibri" w:eastAsia="宋体" w:hAnsi="Calibri" w:cs="Times New Roman"/>
              </w:rPr>
              <w:t>1</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秀康部</w:t>
            </w:r>
            <w:r w:rsidRPr="005F08BD">
              <w:rPr>
                <w:rFonts w:ascii="Calibri" w:eastAsia="宋体" w:hAnsi="Calibri" w:cs="Times New Roman"/>
              </w:rPr>
              <w:t>绿化区的花木浇水，施肥</w:t>
            </w:r>
            <w:r w:rsidRPr="005F08BD">
              <w:rPr>
                <w:rFonts w:ascii="Calibri" w:eastAsia="宋体" w:hAnsi="Calibri" w:cs="Times New Roman"/>
              </w:rPr>
              <w:t xml:space="preserve"> </w:t>
            </w:r>
            <w:r w:rsidRPr="005F08BD">
              <w:rPr>
                <w:rFonts w:ascii="Calibri" w:eastAsia="宋体" w:hAnsi="Calibri" w:cs="Times New Roman"/>
              </w:rPr>
              <w:t>，除草，养护，培土</w:t>
            </w:r>
            <w:r w:rsidRPr="005F08BD">
              <w:rPr>
                <w:rFonts w:ascii="Calibri" w:eastAsia="宋体" w:hAnsi="Calibri" w:cs="Times New Roman" w:hint="eastAsia"/>
              </w:rPr>
              <w:t>，</w:t>
            </w:r>
            <w:r w:rsidRPr="005F08BD">
              <w:rPr>
                <w:rFonts w:ascii="Calibri" w:eastAsia="宋体" w:hAnsi="Calibri" w:cs="Times New Roman"/>
              </w:rPr>
              <w:t>枯枝落叶保洁等工作</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7:00-11:00</w:t>
            </w:r>
          </w:p>
          <w:p w:rsidR="005F08BD" w:rsidRPr="005F08BD" w:rsidRDefault="005F08BD" w:rsidP="005F08BD">
            <w:pPr>
              <w:rPr>
                <w:rFonts w:ascii="Calibri" w:eastAsia="宋体" w:hAnsi="Calibri" w:cs="Times New Roman"/>
              </w:rPr>
            </w:pPr>
            <w:r w:rsidRPr="005F08BD">
              <w:rPr>
                <w:rFonts w:ascii="Calibri" w:eastAsia="宋体" w:hAnsi="Calibri" w:cs="Times New Roman"/>
              </w:rPr>
              <w:t>12:30-16:30</w:t>
            </w:r>
          </w:p>
        </w:tc>
        <w:tc>
          <w:tcPr>
            <w:tcW w:w="935" w:type="dxa"/>
            <w:vMerge w:val="restart"/>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Merge/>
            <w:vAlign w:val="center"/>
          </w:tcPr>
          <w:p w:rsidR="005F08BD" w:rsidRPr="005F08BD" w:rsidRDefault="005F08BD" w:rsidP="005F08BD">
            <w:pPr>
              <w:rPr>
                <w:rFonts w:ascii="Calibri" w:eastAsia="宋体" w:hAnsi="Calibri" w:cs="Times New Roman"/>
              </w:rPr>
            </w:pPr>
          </w:p>
        </w:tc>
        <w:tc>
          <w:tcPr>
            <w:tcW w:w="860" w:type="dxa"/>
            <w:vMerge/>
            <w:vAlign w:val="center"/>
          </w:tcPr>
          <w:p w:rsidR="005F08BD" w:rsidRPr="005F08BD" w:rsidRDefault="005F08BD" w:rsidP="005F08BD">
            <w:pPr>
              <w:jc w:val="center"/>
              <w:rPr>
                <w:rFonts w:ascii="Calibri" w:eastAsia="宋体" w:hAnsi="Calibri" w:cs="Times New Roman"/>
              </w:rPr>
            </w:pP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绿化工岗</w:t>
            </w:r>
            <w:r w:rsidRPr="005F08BD">
              <w:rPr>
                <w:rFonts w:ascii="Calibri" w:eastAsia="宋体" w:hAnsi="Calibri" w:cs="Times New Roman"/>
              </w:rPr>
              <w:t>2</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康景部</w:t>
            </w:r>
            <w:r w:rsidRPr="005F08BD">
              <w:rPr>
                <w:rFonts w:ascii="Calibri" w:eastAsia="宋体" w:hAnsi="Calibri" w:cs="Times New Roman"/>
              </w:rPr>
              <w:t>绿化区的花木浇水，施肥</w:t>
            </w:r>
            <w:r w:rsidRPr="005F08BD">
              <w:rPr>
                <w:rFonts w:ascii="Calibri" w:eastAsia="宋体" w:hAnsi="Calibri" w:cs="Times New Roman"/>
              </w:rPr>
              <w:t xml:space="preserve"> </w:t>
            </w:r>
            <w:r w:rsidRPr="005F08BD">
              <w:rPr>
                <w:rFonts w:ascii="Calibri" w:eastAsia="宋体" w:hAnsi="Calibri" w:cs="Times New Roman"/>
              </w:rPr>
              <w:t>，除草，养护，枯枝落叶保洁等工作</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7:00-11:00</w:t>
            </w:r>
          </w:p>
          <w:p w:rsidR="005F08BD" w:rsidRPr="005F08BD" w:rsidRDefault="005F08BD" w:rsidP="005F08BD">
            <w:pPr>
              <w:rPr>
                <w:rFonts w:ascii="Calibri" w:eastAsia="宋体" w:hAnsi="Calibri" w:cs="Times New Roman"/>
              </w:rPr>
            </w:pPr>
            <w:r w:rsidRPr="005F08BD">
              <w:rPr>
                <w:rFonts w:ascii="Calibri" w:eastAsia="宋体" w:hAnsi="Calibri" w:cs="Times New Roman"/>
              </w:rPr>
              <w:t>12:30-16:30</w:t>
            </w:r>
          </w:p>
        </w:tc>
        <w:tc>
          <w:tcPr>
            <w:tcW w:w="935" w:type="dxa"/>
            <w:vMerge/>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p>
        </w:tc>
        <w:tc>
          <w:tcPr>
            <w:tcW w:w="860" w:type="dxa"/>
            <w:vAlign w:val="center"/>
          </w:tcPr>
          <w:p w:rsidR="005F08BD" w:rsidRPr="005F08BD" w:rsidRDefault="005F08BD" w:rsidP="005F08BD">
            <w:pPr>
              <w:jc w:val="center"/>
              <w:rPr>
                <w:rFonts w:ascii="Calibri" w:eastAsia="宋体" w:hAnsi="Calibri" w:cs="Times New Roman"/>
              </w:rPr>
            </w:pPr>
          </w:p>
        </w:tc>
        <w:tc>
          <w:tcPr>
            <w:tcW w:w="1298"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绿化工岗</w:t>
            </w:r>
            <w:r w:rsidRPr="005F08BD">
              <w:rPr>
                <w:rFonts w:ascii="Calibri" w:eastAsia="宋体" w:hAnsi="Calibri" w:cs="Times New Roman" w:hint="eastAsia"/>
              </w:rPr>
              <w:t>3</w:t>
            </w:r>
          </w:p>
        </w:tc>
        <w:tc>
          <w:tcPr>
            <w:tcW w:w="4096"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负责</w:t>
            </w:r>
            <w:r w:rsidRPr="005F08BD">
              <w:rPr>
                <w:rFonts w:ascii="Calibri" w:eastAsia="宋体" w:hAnsi="Calibri" w:cs="Times New Roman" w:hint="eastAsia"/>
              </w:rPr>
              <w:t>公元部、万达部、交医部</w:t>
            </w:r>
            <w:r w:rsidRPr="005F08BD">
              <w:rPr>
                <w:rFonts w:ascii="Calibri" w:eastAsia="宋体" w:hAnsi="Calibri" w:cs="Times New Roman"/>
              </w:rPr>
              <w:t>绿化区的花木浇水，施肥</w:t>
            </w:r>
            <w:r w:rsidRPr="005F08BD">
              <w:rPr>
                <w:rFonts w:ascii="Calibri" w:eastAsia="宋体" w:hAnsi="Calibri" w:cs="Times New Roman"/>
              </w:rPr>
              <w:t xml:space="preserve"> </w:t>
            </w:r>
            <w:r w:rsidRPr="005F08BD">
              <w:rPr>
                <w:rFonts w:ascii="Calibri" w:eastAsia="宋体" w:hAnsi="Calibri" w:cs="Times New Roman"/>
              </w:rPr>
              <w:t>，除草，养护，枯枝落叶保洁等工作</w:t>
            </w:r>
          </w:p>
        </w:tc>
        <w:tc>
          <w:tcPr>
            <w:tcW w:w="1489" w:type="dxa"/>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7:00-11:00</w:t>
            </w:r>
          </w:p>
          <w:p w:rsidR="005F08BD" w:rsidRPr="005F08BD" w:rsidRDefault="005F08BD" w:rsidP="005F08BD">
            <w:pPr>
              <w:rPr>
                <w:rFonts w:ascii="Calibri" w:eastAsia="宋体" w:hAnsi="Calibri" w:cs="Times New Roman"/>
              </w:rPr>
            </w:pPr>
            <w:r w:rsidRPr="005F08BD">
              <w:rPr>
                <w:rFonts w:ascii="Calibri" w:eastAsia="宋体" w:hAnsi="Calibri" w:cs="Times New Roman"/>
              </w:rPr>
              <w:t>12:30-16:30</w:t>
            </w:r>
          </w:p>
        </w:tc>
        <w:tc>
          <w:tcPr>
            <w:tcW w:w="935" w:type="dxa"/>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后勤部</w:t>
            </w:r>
          </w:p>
        </w:tc>
        <w:tc>
          <w:tcPr>
            <w:tcW w:w="860" w:type="dxa"/>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1</w:t>
            </w:r>
          </w:p>
        </w:tc>
        <w:tc>
          <w:tcPr>
            <w:tcW w:w="1298"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事务</w:t>
            </w:r>
            <w:r w:rsidRPr="005F08BD">
              <w:rPr>
                <w:rFonts w:ascii="Calibri" w:eastAsia="宋体" w:hAnsi="Calibri" w:cs="Times New Roman" w:hint="eastAsia"/>
              </w:rPr>
              <w:t>员</w:t>
            </w:r>
            <w:r w:rsidRPr="005F08BD">
              <w:rPr>
                <w:rFonts w:ascii="Calibri" w:eastAsia="宋体" w:hAnsi="Calibri" w:cs="Times New Roman"/>
              </w:rPr>
              <w:t>岗</w:t>
            </w:r>
            <w:r w:rsidRPr="005F08BD">
              <w:rPr>
                <w:rFonts w:ascii="Calibri" w:eastAsia="宋体" w:hAnsi="Calibri" w:cs="Times New Roman"/>
              </w:rPr>
              <w:t>1</w:t>
            </w:r>
          </w:p>
        </w:tc>
        <w:tc>
          <w:tcPr>
            <w:tcW w:w="409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rPr>
              <w:t>配合学校做好相关的后勤管理工作等</w:t>
            </w:r>
          </w:p>
        </w:tc>
        <w:tc>
          <w:tcPr>
            <w:tcW w:w="1489"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周一～周五</w:t>
            </w:r>
          </w:p>
          <w:p w:rsidR="005F08BD" w:rsidRPr="005F08BD" w:rsidRDefault="005F08BD" w:rsidP="005F08BD">
            <w:pPr>
              <w:rPr>
                <w:rFonts w:ascii="Calibri" w:eastAsia="宋体" w:hAnsi="Calibri" w:cs="Times New Roman"/>
              </w:rPr>
            </w:pPr>
            <w:r w:rsidRPr="005F08BD">
              <w:rPr>
                <w:rFonts w:ascii="Calibri" w:eastAsia="宋体" w:hAnsi="Calibri" w:cs="Times New Roman"/>
              </w:rPr>
              <w:t>7:00-11:00</w:t>
            </w:r>
          </w:p>
          <w:p w:rsidR="005F08BD" w:rsidRPr="005F08BD" w:rsidRDefault="005F08BD" w:rsidP="005F08BD">
            <w:pPr>
              <w:rPr>
                <w:rFonts w:ascii="Calibri" w:eastAsia="宋体" w:hAnsi="Calibri" w:cs="Times New Roman"/>
              </w:rPr>
            </w:pPr>
            <w:r w:rsidRPr="005F08BD">
              <w:rPr>
                <w:rFonts w:ascii="Calibri" w:eastAsia="宋体" w:hAnsi="Calibri" w:cs="Times New Roman"/>
              </w:rPr>
              <w:t>12:30-16:30</w:t>
            </w:r>
          </w:p>
        </w:tc>
        <w:tc>
          <w:tcPr>
            <w:tcW w:w="935" w:type="dxa"/>
          </w:tcPr>
          <w:p w:rsidR="005F08BD" w:rsidRPr="005F08BD" w:rsidRDefault="005F08BD" w:rsidP="005F08BD">
            <w:pPr>
              <w:rPr>
                <w:rFonts w:ascii="Calibri" w:eastAsia="宋体" w:hAnsi="Calibri" w:cs="Times New Roman"/>
              </w:rPr>
            </w:pPr>
          </w:p>
        </w:tc>
      </w:tr>
      <w:tr w:rsidR="005F08BD" w:rsidRPr="005F08BD" w:rsidTr="007A3449">
        <w:trPr>
          <w:trHeight w:val="23"/>
          <w:jc w:val="center"/>
        </w:trPr>
        <w:tc>
          <w:tcPr>
            <w:tcW w:w="1176"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合计</w:t>
            </w:r>
          </w:p>
        </w:tc>
        <w:tc>
          <w:tcPr>
            <w:tcW w:w="860" w:type="dxa"/>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21</w:t>
            </w:r>
          </w:p>
        </w:tc>
        <w:tc>
          <w:tcPr>
            <w:tcW w:w="1298" w:type="dxa"/>
            <w:vAlign w:val="center"/>
          </w:tcPr>
          <w:p w:rsidR="005F08BD" w:rsidRPr="005F08BD" w:rsidRDefault="005F08BD" w:rsidP="005F08BD">
            <w:pPr>
              <w:rPr>
                <w:rFonts w:ascii="Calibri" w:eastAsia="宋体" w:hAnsi="Calibri" w:cs="Times New Roman"/>
              </w:rPr>
            </w:pPr>
          </w:p>
        </w:tc>
        <w:tc>
          <w:tcPr>
            <w:tcW w:w="4096" w:type="dxa"/>
            <w:vAlign w:val="center"/>
          </w:tcPr>
          <w:p w:rsidR="005F08BD" w:rsidRPr="005F08BD" w:rsidRDefault="005F08BD" w:rsidP="005F08BD">
            <w:pPr>
              <w:rPr>
                <w:rFonts w:ascii="Calibri" w:eastAsia="宋体" w:hAnsi="Calibri" w:cs="Times New Roman"/>
              </w:rPr>
            </w:pPr>
          </w:p>
        </w:tc>
        <w:tc>
          <w:tcPr>
            <w:tcW w:w="1489" w:type="dxa"/>
            <w:vAlign w:val="center"/>
          </w:tcPr>
          <w:p w:rsidR="005F08BD" w:rsidRPr="005F08BD" w:rsidRDefault="005F08BD" w:rsidP="005F08BD">
            <w:pPr>
              <w:rPr>
                <w:rFonts w:ascii="Calibri" w:eastAsia="宋体" w:hAnsi="Calibri" w:cs="Times New Roman"/>
              </w:rPr>
            </w:pPr>
          </w:p>
        </w:tc>
        <w:tc>
          <w:tcPr>
            <w:tcW w:w="935" w:type="dxa"/>
          </w:tcPr>
          <w:p w:rsidR="005F08BD" w:rsidRPr="005F08BD" w:rsidRDefault="005F08BD" w:rsidP="005F08BD">
            <w:pPr>
              <w:rPr>
                <w:rFonts w:ascii="Calibri" w:eastAsia="宋体" w:hAnsi="Calibri" w:cs="Times New Roman"/>
              </w:rPr>
            </w:pPr>
          </w:p>
        </w:tc>
      </w:tr>
    </w:tbl>
    <w:p w:rsidR="005F08BD" w:rsidRPr="005F08BD" w:rsidRDefault="005F08BD" w:rsidP="005F0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rFonts w:ascii="Times New Roman" w:eastAsia="宋体" w:hAnsi="Times New Roman" w:cs="Times New Roman"/>
          <w:b/>
          <w:sz w:val="22"/>
        </w:rPr>
      </w:pPr>
      <w:r w:rsidRPr="005F08BD">
        <w:rPr>
          <w:rFonts w:ascii="Times New Roman" w:eastAsia="宋体" w:hAnsi="Times New Roman" w:cs="Times New Roman"/>
          <w:b/>
          <w:sz w:val="22"/>
        </w:rPr>
        <w:t>说明：</w:t>
      </w:r>
      <w:r w:rsidRPr="005F08BD">
        <w:rPr>
          <w:rFonts w:ascii="Times New Roman" w:eastAsia="宋体" w:hAnsi="Times New Roman" w:cs="Times New Roman" w:hint="eastAsia"/>
          <w:b/>
          <w:sz w:val="22"/>
        </w:rPr>
        <w:t>1.</w:t>
      </w:r>
      <w:r w:rsidRPr="005F08BD">
        <w:rPr>
          <w:rFonts w:ascii="Times New Roman" w:eastAsia="宋体" w:hAnsi="Times New Roman" w:cs="Times New Roman" w:hint="eastAsia"/>
          <w:b/>
          <w:sz w:val="22"/>
        </w:rPr>
        <w:t>投标人的各岗位配置标准应满足招标岗位工作要求，且承诺物业经理</w:t>
      </w:r>
      <w:r w:rsidRPr="005F08BD">
        <w:rPr>
          <w:rFonts w:ascii="Times New Roman" w:eastAsia="宋体" w:hAnsi="Times New Roman" w:cs="Times New Roman" w:hint="eastAsia"/>
          <w:b/>
          <w:sz w:val="22"/>
        </w:rPr>
        <w:t>/</w:t>
      </w:r>
      <w:r w:rsidRPr="005F08BD">
        <w:rPr>
          <w:rFonts w:ascii="Times New Roman" w:eastAsia="宋体" w:hAnsi="Times New Roman" w:cs="Times New Roman" w:hint="eastAsia"/>
          <w:b/>
          <w:sz w:val="22"/>
        </w:rPr>
        <w:t>主管为本单位职工。</w:t>
      </w:r>
    </w:p>
    <w:p w:rsidR="005F08BD" w:rsidRPr="005F08BD" w:rsidRDefault="005F08BD" w:rsidP="005F08B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300" w:firstLine="663"/>
        <w:jc w:val="left"/>
        <w:rPr>
          <w:rFonts w:ascii="Times New Roman" w:eastAsia="宋体" w:hAnsi="Times New Roman" w:cs="Times New Roman"/>
          <w:b/>
          <w:sz w:val="22"/>
        </w:rPr>
      </w:pPr>
      <w:r w:rsidRPr="005F08BD">
        <w:rPr>
          <w:rFonts w:ascii="Times New Roman" w:eastAsia="宋体" w:hAnsi="Times New Roman" w:cs="Times New Roman" w:hint="eastAsia"/>
          <w:b/>
          <w:sz w:val="22"/>
        </w:rPr>
        <w:t>中标后人员管理要求：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sidRPr="005F08BD">
        <w:rPr>
          <w:rFonts w:ascii="Times New Roman" w:eastAsia="宋体" w:hAnsi="Times New Roman" w:cs="Times New Roman" w:hint="eastAsia"/>
          <w:b/>
          <w:sz w:val="22"/>
        </w:rPr>
        <w:t>1</w:t>
      </w:r>
      <w:r w:rsidRPr="005F08BD">
        <w:rPr>
          <w:rFonts w:ascii="Times New Roman" w:eastAsia="宋体" w:hAnsi="Times New Roman" w:cs="Times New Roman" w:hint="eastAsia"/>
          <w:b/>
          <w:sz w:val="22"/>
        </w:rPr>
        <w:t>周内更换人员。</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 xml:space="preserve">9.2 </w:t>
      </w:r>
      <w:r w:rsidRPr="005F08BD">
        <w:rPr>
          <w:rFonts w:ascii="Times New Roman" w:eastAsia="宋体" w:hAnsi="Times New Roman" w:cs="Times New Roman"/>
          <w:bCs/>
          <w:sz w:val="22"/>
        </w:rPr>
        <w:t>组织架构、管理制度及管理团队要求</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 xml:space="preserve">9.2.1 </w:t>
      </w:r>
      <w:r w:rsidRPr="005F08BD">
        <w:rPr>
          <w:rFonts w:ascii="Times New Roman" w:eastAsia="宋体" w:hAnsi="Times New Roman" w:cs="Times New Roman"/>
          <w:bCs/>
          <w:sz w:val="22"/>
        </w:rPr>
        <w:t>组织架构</w:t>
      </w:r>
    </w:p>
    <w:p w:rsidR="005F08BD" w:rsidRPr="005F08BD" w:rsidRDefault="005F08BD" w:rsidP="005F08BD">
      <w:pPr>
        <w:adjustRightInd w:val="0"/>
        <w:snapToGrid w:val="0"/>
        <w:spacing w:line="300" w:lineRule="auto"/>
        <w:ind w:left="44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项目</w:t>
      </w:r>
      <w:r w:rsidRPr="005F08BD">
        <w:rPr>
          <w:rFonts w:ascii="Times New Roman" w:eastAsia="宋体" w:hAnsi="Times New Roman" w:cs="Times New Roman"/>
          <w:sz w:val="22"/>
        </w:rPr>
        <w:t>负责</w:t>
      </w:r>
      <w:r w:rsidRPr="005F08BD">
        <w:rPr>
          <w:rFonts w:ascii="Times New Roman" w:eastAsia="宋体" w:hAnsi="Times New Roman" w:cs="Times New Roman" w:hint="eastAsia"/>
          <w:sz w:val="22"/>
        </w:rPr>
        <w:t>人负责</w:t>
      </w:r>
      <w:r w:rsidRPr="005F08BD">
        <w:rPr>
          <w:rFonts w:ascii="Times New Roman" w:eastAsia="宋体" w:hAnsi="Times New Roman" w:cs="Times New Roman"/>
          <w:sz w:val="22"/>
        </w:rPr>
        <w:t>学校物业服务管理和监督工作。</w:t>
      </w:r>
    </w:p>
    <w:p w:rsidR="005F08BD" w:rsidRPr="005F08BD" w:rsidRDefault="005F08BD" w:rsidP="005F08BD">
      <w:pPr>
        <w:adjustRightInd w:val="0"/>
        <w:snapToGrid w:val="0"/>
        <w:spacing w:line="300" w:lineRule="auto"/>
        <w:ind w:left="440" w:firstLine="440"/>
        <w:jc w:val="left"/>
        <w:rPr>
          <w:rFonts w:ascii="Times New Roman" w:eastAsia="宋体" w:hAnsi="Times New Roman" w:cs="Times New Roman"/>
          <w:sz w:val="22"/>
        </w:rPr>
      </w:pPr>
      <w:r w:rsidRPr="005F08BD">
        <w:rPr>
          <w:rFonts w:ascii="Times New Roman" w:eastAsia="宋体" w:hAnsi="Times New Roman" w:cs="Times New Roman"/>
          <w:sz w:val="22"/>
        </w:rPr>
        <w:t>物业服务包括</w:t>
      </w:r>
      <w:r w:rsidRPr="005F08BD">
        <w:rPr>
          <w:rFonts w:ascii="宋体" w:eastAsia="Times New Roman" w:hAnsi="宋体" w:cs="Times New Roman" w:hint="eastAsia"/>
          <w:szCs w:val="21"/>
        </w:rPr>
        <w:t>物业经理</w:t>
      </w:r>
      <w:r w:rsidRPr="005F08BD">
        <w:rPr>
          <w:rFonts w:ascii="宋体" w:eastAsia="宋体" w:hAnsi="宋体" w:cs="Times New Roman" w:hint="eastAsia"/>
          <w:szCs w:val="21"/>
        </w:rPr>
        <w:t>、</w:t>
      </w:r>
      <w:r w:rsidRPr="005F08BD">
        <w:rPr>
          <w:rFonts w:ascii="Calibri" w:eastAsia="宋体" w:hAnsi="Calibri" w:cs="Times New Roman"/>
        </w:rPr>
        <w:t>保洁部</w:t>
      </w:r>
      <w:r w:rsidRPr="005F08BD">
        <w:rPr>
          <w:rFonts w:ascii="Calibri" w:eastAsia="宋体" w:hAnsi="Calibri" w:cs="Times New Roman" w:hint="eastAsia"/>
        </w:rPr>
        <w:t>、</w:t>
      </w:r>
      <w:r w:rsidRPr="005F08BD">
        <w:rPr>
          <w:rFonts w:ascii="Times New Roman" w:eastAsia="宋体" w:hAnsi="Times New Roman" w:cs="Times New Roman"/>
          <w:sz w:val="22"/>
        </w:rPr>
        <w:t>保安部</w:t>
      </w:r>
      <w:r w:rsidRPr="005F08BD">
        <w:rPr>
          <w:rFonts w:ascii="Times New Roman" w:eastAsia="宋体" w:hAnsi="Times New Roman" w:cs="Times New Roman" w:hint="eastAsia"/>
          <w:sz w:val="22"/>
        </w:rPr>
        <w:t>、维修</w:t>
      </w:r>
      <w:r w:rsidRPr="005F08BD">
        <w:rPr>
          <w:rFonts w:ascii="Times New Roman" w:eastAsia="宋体" w:hAnsi="Times New Roman" w:cs="Times New Roman"/>
          <w:sz w:val="22"/>
        </w:rPr>
        <w:t>部</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绿化部</w:t>
      </w:r>
      <w:r w:rsidRPr="005F08BD">
        <w:rPr>
          <w:rFonts w:ascii="Times New Roman" w:eastAsia="宋体" w:hAnsi="Times New Roman" w:cs="Times New Roman" w:hint="eastAsia"/>
          <w:sz w:val="22"/>
        </w:rPr>
        <w:t>和后勤部</w:t>
      </w:r>
      <w:r w:rsidRPr="005F08BD">
        <w:rPr>
          <w:rFonts w:ascii="Times New Roman" w:eastAsia="宋体" w:hAnsi="Times New Roman" w:cs="Times New Roman"/>
          <w:sz w:val="22"/>
        </w:rPr>
        <w:t>。</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 xml:space="preserve">9.2.2 </w:t>
      </w:r>
      <w:r w:rsidRPr="005F08BD">
        <w:rPr>
          <w:rFonts w:ascii="Times New Roman" w:eastAsia="宋体" w:hAnsi="Times New Roman" w:cs="Times New Roman"/>
          <w:bCs/>
          <w:sz w:val="22"/>
        </w:rPr>
        <w:t>管理制度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严格规范招标制度。按招标文件要求，规范服务类项目采购流程。</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完善后勤保障各项制度建设，按制度规范行为。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加强日常工作监管：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①</w:t>
      </w:r>
      <w:r w:rsidRPr="005F08BD">
        <w:rPr>
          <w:rFonts w:ascii="Times New Roman" w:eastAsia="宋体" w:hAnsi="Times New Roman" w:cs="Times New Roman"/>
          <w:sz w:val="22"/>
        </w:rPr>
        <w:t>学校物业公司在分管领导、办公</w:t>
      </w:r>
      <w:r w:rsidRPr="005F08BD">
        <w:rPr>
          <w:rFonts w:ascii="Times New Roman" w:eastAsia="宋体" w:hAnsi="Times New Roman" w:cs="Times New Roman" w:hint="eastAsia"/>
          <w:sz w:val="22"/>
        </w:rPr>
        <w:t>后勤部</w:t>
      </w:r>
      <w:r w:rsidRPr="005F08BD">
        <w:rPr>
          <w:rFonts w:ascii="Times New Roman" w:eastAsia="宋体" w:hAnsi="Times New Roman" w:cs="Times New Roman"/>
          <w:sz w:val="22"/>
        </w:rPr>
        <w:t>的领导、监督下进行工作。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②</w:t>
      </w:r>
      <w:r w:rsidRPr="005F08BD">
        <w:rPr>
          <w:rFonts w:ascii="Times New Roman" w:eastAsia="宋体" w:hAnsi="Times New Roman" w:cs="Times New Roman"/>
          <w:sz w:val="22"/>
        </w:rPr>
        <w:t>每周定期召开例会，总结上周工作，沟通、协调本周工作。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③</w:t>
      </w:r>
      <w:r w:rsidRPr="005F08BD">
        <w:rPr>
          <w:rFonts w:ascii="Times New Roman" w:eastAsia="宋体" w:hAnsi="Times New Roman" w:cs="Times New Roman"/>
          <w:sz w:val="22"/>
        </w:rPr>
        <w:t>不定时召开专项会议，进行专题讨论。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④</w:t>
      </w:r>
      <w:r w:rsidRPr="005F08BD">
        <w:rPr>
          <w:rFonts w:ascii="Times New Roman" w:eastAsia="宋体" w:hAnsi="Times New Roman" w:cs="Times New Roman"/>
          <w:sz w:val="22"/>
        </w:rPr>
        <w:t>群众监督，每月对各服务公司工作进行监督。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⑤</w:t>
      </w:r>
      <w:r w:rsidRPr="005F08BD">
        <w:rPr>
          <w:rFonts w:ascii="Times New Roman" w:eastAsia="宋体" w:hAnsi="Times New Roman" w:cs="Times New Roman"/>
          <w:sz w:val="22"/>
        </w:rPr>
        <w:t>每月定期召开办公考核会，对各服务公司进行考核。</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⑥</w:t>
      </w:r>
      <w:r w:rsidRPr="005F08BD">
        <w:rPr>
          <w:rFonts w:ascii="Times New Roman" w:eastAsia="宋体" w:hAnsi="Times New Roman" w:cs="Times New Roman"/>
          <w:sz w:val="22"/>
        </w:rPr>
        <w:t>定期召开联席会议，通过联席会议，分期进行工作总结和工作计划。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宋体" w:eastAsia="宋体" w:hAnsi="宋体" w:cs="宋体" w:hint="eastAsia"/>
          <w:sz w:val="22"/>
        </w:rPr>
        <w:t>⑦</w:t>
      </w:r>
      <w:r w:rsidRPr="005F08BD">
        <w:rPr>
          <w:rFonts w:ascii="Times New Roman" w:eastAsia="宋体" w:hAnsi="Times New Roman" w:cs="Times New Roman"/>
          <w:sz w:val="22"/>
        </w:rPr>
        <w:t>不定期参加后勤会议，对存在的问题进行现场沟通。</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 xml:space="preserve">9.2.3 </w:t>
      </w:r>
      <w:r w:rsidRPr="005F08BD">
        <w:rPr>
          <w:rFonts w:ascii="Times New Roman" w:eastAsia="宋体" w:hAnsi="Times New Roman" w:cs="Times New Roman"/>
          <w:bCs/>
          <w:sz w:val="22"/>
        </w:rPr>
        <w:t>管理团队要求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、具有多年</w:t>
      </w:r>
      <w:r w:rsidRPr="005F08BD">
        <w:rPr>
          <w:rFonts w:ascii="Times New Roman" w:eastAsia="宋体" w:hAnsi="Times New Roman" w:cs="Times New Roman"/>
          <w:sz w:val="22"/>
        </w:rPr>
        <w:t>相关工作经验。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一定的协调和组织能力，了解行业法规和要求。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组织本部门员工的专业技能培训；制定各专项规章制度</w:t>
      </w:r>
      <w:r w:rsidRPr="005F08BD">
        <w:rPr>
          <w:rFonts w:ascii="Times New Roman" w:eastAsia="宋体" w:hAnsi="Times New Roman" w:cs="Times New Roman"/>
          <w:sz w:val="22"/>
        </w:rPr>
        <w:t>,</w:t>
      </w:r>
      <w:r w:rsidRPr="005F08BD">
        <w:rPr>
          <w:rFonts w:ascii="Times New Roman" w:eastAsia="宋体" w:hAnsi="Times New Roman" w:cs="Times New Roman"/>
          <w:sz w:val="22"/>
        </w:rPr>
        <w:t>对本部门员工工作业绩</w:t>
      </w:r>
      <w:r w:rsidRPr="005F08BD">
        <w:rPr>
          <w:rFonts w:ascii="Times New Roman" w:eastAsia="宋体" w:hAnsi="Times New Roman" w:cs="Times New Roman"/>
          <w:sz w:val="22"/>
        </w:rPr>
        <w:lastRenderedPageBreak/>
        <w:t>予以评审；负责所属项目的物业管理的日常工作</w:t>
      </w:r>
      <w:r w:rsidRPr="005F08BD">
        <w:rPr>
          <w:rFonts w:ascii="Times New Roman" w:eastAsia="宋体" w:hAnsi="Times New Roman" w:cs="Times New Roman"/>
          <w:sz w:val="22"/>
        </w:rPr>
        <w:t>,</w:t>
      </w:r>
      <w:r w:rsidRPr="005F08BD">
        <w:rPr>
          <w:rFonts w:ascii="Times New Roman" w:eastAsia="宋体" w:hAnsi="Times New Roman" w:cs="Times New Roman"/>
          <w:sz w:val="22"/>
        </w:rPr>
        <w:t>并对部门员工进行业务指导。</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4</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自我监督与质量体系有关的程序操作</w:t>
      </w:r>
      <w:r w:rsidRPr="005F08BD">
        <w:rPr>
          <w:rFonts w:ascii="Times New Roman" w:eastAsia="宋体" w:hAnsi="Times New Roman" w:cs="Times New Roman"/>
          <w:sz w:val="22"/>
        </w:rPr>
        <w:t>,</w:t>
      </w:r>
      <w:r w:rsidRPr="005F08BD">
        <w:rPr>
          <w:rFonts w:ascii="Times New Roman" w:eastAsia="宋体" w:hAnsi="Times New Roman" w:cs="Times New Roman"/>
          <w:sz w:val="22"/>
        </w:rPr>
        <w:t>发现不合格时</w:t>
      </w:r>
      <w:r w:rsidRPr="005F08BD">
        <w:rPr>
          <w:rFonts w:ascii="Times New Roman" w:eastAsia="宋体" w:hAnsi="Times New Roman" w:cs="Times New Roman"/>
          <w:sz w:val="22"/>
        </w:rPr>
        <w:t>,</w:t>
      </w:r>
      <w:r w:rsidRPr="005F08BD">
        <w:rPr>
          <w:rFonts w:ascii="Times New Roman" w:eastAsia="宋体" w:hAnsi="Times New Roman" w:cs="Times New Roman"/>
          <w:sz w:val="22"/>
        </w:rPr>
        <w:t>及时采取纠正措施及适当的预防措。</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5</w:t>
      </w:r>
      <w:r w:rsidRPr="005F08BD">
        <w:rPr>
          <w:rFonts w:ascii="Times New Roman" w:eastAsia="宋体" w:hAnsi="Times New Roman" w:cs="Times New Roman" w:hint="eastAsia"/>
          <w:sz w:val="22"/>
        </w:rPr>
        <w:t>、</w:t>
      </w:r>
      <w:r w:rsidRPr="005F08BD">
        <w:rPr>
          <w:rFonts w:ascii="Times New Roman" w:eastAsia="宋体" w:hAnsi="Times New Roman" w:cs="Times New Roman"/>
          <w:sz w:val="22"/>
        </w:rPr>
        <w:t>检查监督各项业务计划</w:t>
      </w:r>
      <w:r w:rsidRPr="005F08BD">
        <w:rPr>
          <w:rFonts w:ascii="Times New Roman" w:eastAsia="宋体" w:hAnsi="Times New Roman" w:cs="Times New Roman"/>
          <w:sz w:val="22"/>
        </w:rPr>
        <w:t>(</w:t>
      </w:r>
      <w:r w:rsidRPr="005F08BD">
        <w:rPr>
          <w:rFonts w:ascii="Times New Roman" w:eastAsia="宋体" w:hAnsi="Times New Roman" w:cs="Times New Roman"/>
          <w:sz w:val="22"/>
        </w:rPr>
        <w:t>年度、季度、月度等</w:t>
      </w:r>
      <w:r w:rsidRPr="005F08BD">
        <w:rPr>
          <w:rFonts w:ascii="Times New Roman" w:eastAsia="宋体" w:hAnsi="Times New Roman" w:cs="Times New Roman"/>
          <w:sz w:val="22"/>
        </w:rPr>
        <w:t>)</w:t>
      </w:r>
      <w:r w:rsidRPr="005F08BD">
        <w:rPr>
          <w:rFonts w:ascii="Times New Roman" w:eastAsia="宋体" w:hAnsi="Times New Roman" w:cs="Times New Roman"/>
          <w:sz w:val="22"/>
        </w:rPr>
        <w:t>的实施情况并向上级报告，推广新的有效的管理方法</w:t>
      </w:r>
      <w:r w:rsidRPr="005F08BD">
        <w:rPr>
          <w:rFonts w:ascii="Times New Roman" w:eastAsia="宋体" w:hAnsi="Times New Roman" w:cs="Times New Roman"/>
          <w:sz w:val="22"/>
        </w:rPr>
        <w:t>,</w:t>
      </w:r>
      <w:r w:rsidRPr="005F08BD">
        <w:rPr>
          <w:rFonts w:ascii="Times New Roman" w:eastAsia="宋体" w:hAnsi="Times New Roman" w:cs="Times New Roman"/>
          <w:sz w:val="22"/>
        </w:rPr>
        <w:t>并总结分析</w:t>
      </w:r>
      <w:r w:rsidRPr="005F08BD">
        <w:rPr>
          <w:rFonts w:ascii="Times New Roman" w:eastAsia="宋体" w:hAnsi="Times New Roman" w:cs="Times New Roman"/>
          <w:sz w:val="22"/>
        </w:rPr>
        <w:t>,</w:t>
      </w:r>
      <w:r w:rsidRPr="005F08BD">
        <w:rPr>
          <w:rFonts w:ascii="Times New Roman" w:eastAsia="宋体" w:hAnsi="Times New Roman" w:cs="Times New Roman"/>
          <w:sz w:val="22"/>
        </w:rPr>
        <w:t>提出合理的建议。</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bCs/>
          <w:sz w:val="22"/>
        </w:rPr>
        <w:t xml:space="preserve">9.3 </w:t>
      </w:r>
      <w:r w:rsidRPr="005F08BD">
        <w:rPr>
          <w:rFonts w:ascii="Times New Roman" w:eastAsia="宋体" w:hAnsi="Times New Roman" w:cs="Times New Roman"/>
          <w:bCs/>
          <w:sz w:val="22"/>
        </w:rPr>
        <w:t>各岗位具体服务要求</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hint="eastAsia"/>
          <w:sz w:val="22"/>
        </w:rPr>
        <w:t xml:space="preserve">9.3.1 </w:t>
      </w:r>
      <w:r w:rsidRPr="005F08BD">
        <w:rPr>
          <w:rFonts w:ascii="Calibri" w:eastAsia="宋体" w:hAnsi="Calibri" w:cs="Times New Roman"/>
        </w:rPr>
        <w:t>物业经理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一、</w:t>
      </w:r>
      <w:r w:rsidRPr="005F08BD">
        <w:rPr>
          <w:rFonts w:ascii="Times New Roman" w:eastAsia="宋体" w:hAnsi="Times New Roman" w:cs="Times New Roman"/>
          <w:sz w:val="22"/>
        </w:rPr>
        <w:t>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w:t>
      </w:r>
      <w:r w:rsidRPr="005F08BD">
        <w:rPr>
          <w:rFonts w:ascii="Times New Roman" w:eastAsia="宋体" w:hAnsi="Times New Roman" w:cs="Times New Roman"/>
          <w:sz w:val="22"/>
        </w:rPr>
        <w:t>、全面负责所辖校区的物业管理工作；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2</w:t>
      </w:r>
      <w:r w:rsidRPr="005F08BD">
        <w:rPr>
          <w:rFonts w:ascii="Times New Roman" w:eastAsia="宋体" w:hAnsi="Times New Roman" w:cs="Times New Roman"/>
          <w:sz w:val="22"/>
        </w:rPr>
        <w:t>、根据公司总体规划，制订管理处年度发展计划和经营战略，报公司批准后实施；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3</w:t>
      </w:r>
      <w:r w:rsidRPr="005F08BD">
        <w:rPr>
          <w:rFonts w:ascii="Times New Roman" w:eastAsia="宋体" w:hAnsi="Times New Roman" w:cs="Times New Roman"/>
          <w:sz w:val="22"/>
        </w:rPr>
        <w:t>、管理处实行单独核算，自计盈亏，在公司规定的开支范围内管理处经理具有最终签字权；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4</w:t>
      </w:r>
      <w:r w:rsidRPr="005F08BD">
        <w:rPr>
          <w:rFonts w:ascii="Times New Roman" w:eastAsia="宋体" w:hAnsi="Times New Roman" w:cs="Times New Roman"/>
          <w:sz w:val="22"/>
        </w:rPr>
        <w:t>、建议管理处各部门主管的招聘、任免和奖惩；审核管理处其他员工的招聘、奖惩、辞退等；</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5</w:t>
      </w:r>
      <w:r w:rsidRPr="005F08BD">
        <w:rPr>
          <w:rFonts w:ascii="Times New Roman" w:eastAsia="宋体" w:hAnsi="Times New Roman" w:cs="Times New Roman"/>
          <w:sz w:val="22"/>
        </w:rPr>
        <w:t>、以身作则、率先垂范、廉洁奉公，团结带领管理处广大员工，全力以赴完成管理处的各项工作和创</w:t>
      </w:r>
      <w:r w:rsidRPr="005F08BD">
        <w:rPr>
          <w:rFonts w:ascii="Times New Roman" w:eastAsia="宋体" w:hAnsi="Times New Roman" w:cs="Times New Roman"/>
          <w:sz w:val="22"/>
        </w:rPr>
        <w:t>“</w:t>
      </w:r>
      <w:r w:rsidRPr="005F08BD">
        <w:rPr>
          <w:rFonts w:ascii="Times New Roman" w:eastAsia="宋体" w:hAnsi="Times New Roman" w:cs="Times New Roman"/>
          <w:sz w:val="22"/>
        </w:rPr>
        <w:t>优</w:t>
      </w:r>
      <w:r w:rsidRPr="005F08BD">
        <w:rPr>
          <w:rFonts w:ascii="Times New Roman" w:eastAsia="宋体" w:hAnsi="Times New Roman" w:cs="Times New Roman"/>
          <w:sz w:val="22"/>
        </w:rPr>
        <w:t>”</w:t>
      </w:r>
      <w:r w:rsidRPr="005F08BD">
        <w:rPr>
          <w:rFonts w:ascii="Times New Roman" w:eastAsia="宋体" w:hAnsi="Times New Roman" w:cs="Times New Roman"/>
          <w:sz w:val="22"/>
        </w:rPr>
        <w:t>任务；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6</w:t>
      </w:r>
      <w:r w:rsidRPr="005F08BD">
        <w:rPr>
          <w:rFonts w:ascii="Times New Roman" w:eastAsia="宋体" w:hAnsi="Times New Roman" w:cs="Times New Roman"/>
          <w:sz w:val="22"/>
        </w:rPr>
        <w:t>、负责处理校区师生投诉，定期收集师生意见、建议，并反馈至各职能部门，必要时要上报公司总经理或副总经理；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7</w:t>
      </w:r>
      <w:r w:rsidRPr="005F08BD">
        <w:rPr>
          <w:rFonts w:ascii="Times New Roman" w:eastAsia="宋体" w:hAnsi="Times New Roman" w:cs="Times New Roman"/>
          <w:sz w:val="22"/>
        </w:rPr>
        <w:t>、强化日常行政管理，努力提高服务质量和工作效率，减少师生投诉；</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8</w:t>
      </w:r>
      <w:r w:rsidRPr="005F08BD">
        <w:rPr>
          <w:rFonts w:ascii="Times New Roman" w:eastAsia="宋体" w:hAnsi="Times New Roman" w:cs="Times New Roman"/>
          <w:sz w:val="22"/>
        </w:rPr>
        <w:t>、负责员工工作责任心和敬业精神教育，狠抓员工业务技能培训，努力培养和造就一支高素质的员工队伍；</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9</w:t>
      </w:r>
      <w:r w:rsidRPr="005F08BD">
        <w:rPr>
          <w:rFonts w:ascii="Times New Roman" w:eastAsia="宋体" w:hAnsi="Times New Roman" w:cs="Times New Roman"/>
          <w:sz w:val="22"/>
        </w:rPr>
        <w:t>、及时检查、督促下属员工的工作质量和服务质量；</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10</w:t>
      </w:r>
      <w:r w:rsidRPr="005F08BD">
        <w:rPr>
          <w:rFonts w:ascii="Times New Roman" w:eastAsia="宋体" w:hAnsi="Times New Roman" w:cs="Times New Roman"/>
          <w:sz w:val="22"/>
        </w:rPr>
        <w:t>、加强检查、督促校区清洁卫生工作；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11</w:t>
      </w:r>
      <w:r w:rsidRPr="005F08BD">
        <w:rPr>
          <w:rFonts w:ascii="Times New Roman" w:eastAsia="宋体" w:hAnsi="Times New Roman" w:cs="Times New Roman"/>
          <w:sz w:val="22"/>
        </w:rPr>
        <w:t>、广泛联系师生，重视师生的投诉，不断改进工作方法；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12</w:t>
      </w:r>
      <w:r w:rsidRPr="005F08BD">
        <w:rPr>
          <w:rFonts w:ascii="Times New Roman" w:eastAsia="宋体" w:hAnsi="Times New Roman" w:cs="Times New Roman"/>
          <w:sz w:val="22"/>
        </w:rPr>
        <w:t>、校区出现重大事故或发生异常情况，必须赶赴现场处理；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13</w:t>
      </w:r>
      <w:r w:rsidRPr="005F08BD">
        <w:rPr>
          <w:rFonts w:ascii="Times New Roman" w:eastAsia="宋体" w:hAnsi="Times New Roman" w:cs="Times New Roman"/>
          <w:sz w:val="22"/>
        </w:rPr>
        <w:t>、关心员工的工作、学习、生活及家庭，重视企业文化建设，不断增强企业的凝聚力；</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14</w:t>
      </w:r>
      <w:r w:rsidRPr="005F08BD">
        <w:rPr>
          <w:rFonts w:ascii="Times New Roman" w:eastAsia="宋体" w:hAnsi="Times New Roman" w:cs="Times New Roman"/>
          <w:sz w:val="22"/>
        </w:rPr>
        <w:t>、强调安全，努力防范，保证托管区域治安、刑事案件发生率在控制范围以内；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15</w:t>
      </w:r>
      <w:r w:rsidRPr="005F08BD">
        <w:rPr>
          <w:rFonts w:ascii="Times New Roman" w:eastAsia="宋体" w:hAnsi="Times New Roman" w:cs="Times New Roman"/>
          <w:sz w:val="22"/>
        </w:rPr>
        <w:t>、严格开支，厉行节约，持续降低管理成本；</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16</w:t>
      </w:r>
      <w:r w:rsidRPr="005F08BD">
        <w:rPr>
          <w:rFonts w:ascii="Times New Roman" w:eastAsia="宋体" w:hAnsi="Times New Roman" w:cs="Times New Roman"/>
          <w:sz w:val="22"/>
        </w:rPr>
        <w:t>、负责管理处质量管理体系的运行和实施；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17</w:t>
      </w:r>
      <w:r w:rsidRPr="005F08BD">
        <w:rPr>
          <w:rFonts w:ascii="Times New Roman" w:eastAsia="宋体" w:hAnsi="Times New Roman" w:cs="Times New Roman"/>
          <w:sz w:val="22"/>
        </w:rPr>
        <w:t>、负责制订下属员工培训计划，定期进行业务指导与业务技能培训；</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18</w:t>
      </w:r>
      <w:r w:rsidRPr="005F08BD">
        <w:rPr>
          <w:rFonts w:ascii="Times New Roman" w:eastAsia="宋体" w:hAnsi="Times New Roman" w:cs="Times New Roman"/>
          <w:sz w:val="22"/>
        </w:rPr>
        <w:t>、负责组织员工参与校区文化活动。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19</w:t>
      </w:r>
      <w:r w:rsidRPr="005F08BD">
        <w:rPr>
          <w:rFonts w:ascii="Times New Roman" w:eastAsia="宋体" w:hAnsi="Times New Roman" w:cs="Times New Roman"/>
          <w:sz w:val="22"/>
        </w:rPr>
        <w:t>、与属地联动、做好疫情防控指挥。</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二、</w:t>
      </w:r>
      <w:r w:rsidRPr="005F08BD">
        <w:rPr>
          <w:rFonts w:ascii="Times New Roman" w:eastAsia="宋体" w:hAnsi="Times New Roman" w:cs="Times New Roman"/>
          <w:sz w:val="22"/>
        </w:rPr>
        <w:t>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w:t>
      </w:r>
      <w:r w:rsidRPr="005F08BD">
        <w:rPr>
          <w:rFonts w:ascii="Times New Roman" w:eastAsia="宋体" w:hAnsi="Times New Roman" w:cs="Times New Roman"/>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2</w:t>
      </w:r>
      <w:r w:rsidRPr="005F08BD">
        <w:rPr>
          <w:rFonts w:ascii="Times New Roman" w:eastAsia="宋体" w:hAnsi="Times New Roman" w:cs="Times New Roman"/>
          <w:sz w:val="22"/>
        </w:rPr>
        <w:t>、项目经理应加强与采购人沟通，如协商同意，可决定为采购人提供力所能及的</w:t>
      </w:r>
      <w:r w:rsidRPr="005F08BD">
        <w:rPr>
          <w:rFonts w:ascii="Times New Roman" w:eastAsia="宋体" w:hAnsi="Times New Roman" w:cs="Times New Roman"/>
          <w:sz w:val="22"/>
        </w:rPr>
        <w:lastRenderedPageBreak/>
        <w:t>附加服务，费用另结。</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3</w:t>
      </w:r>
      <w:r w:rsidRPr="005F08BD">
        <w:rPr>
          <w:rFonts w:ascii="Times New Roman" w:eastAsia="宋体" w:hAnsi="Times New Roman" w:cs="Times New Roman"/>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4</w:t>
      </w:r>
      <w:r w:rsidRPr="005F08BD">
        <w:rPr>
          <w:rFonts w:ascii="Times New Roman" w:eastAsia="宋体" w:hAnsi="Times New Roman" w:cs="Times New Roman"/>
          <w:sz w:val="22"/>
        </w:rPr>
        <w:t>、各类服务相互协调；人员调派和作业时间安排不得违反劳动法和行政部门的资质规定。在一视同仁，不予歧视和排斥的前提下，兼顾岗位对人员的特殊要求。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5</w:t>
      </w:r>
      <w:r w:rsidRPr="005F08BD">
        <w:rPr>
          <w:rFonts w:ascii="Times New Roman" w:eastAsia="宋体" w:hAnsi="Times New Roman" w:cs="Times New Roman"/>
          <w:sz w:val="22"/>
        </w:rPr>
        <w:t>、对采购人日常业务所需资源和相关设备设施、包括施工和服务安排专人巡视、检查，发现问题，及时处理，将一切可能发生的故障隐患消灭在萌芽中。</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6</w:t>
      </w:r>
      <w:r w:rsidRPr="005F08BD">
        <w:rPr>
          <w:rFonts w:ascii="Times New Roman" w:eastAsia="宋体" w:hAnsi="Times New Roman" w:cs="Times New Roman"/>
          <w:sz w:val="22"/>
        </w:rPr>
        <w:t>、执行重大事项报告制度，遇到险情和重大事故，或对违规行为劝阻无效时，立即向采购人主管部门报告。</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三、</w:t>
      </w:r>
      <w:r w:rsidRPr="005F08BD">
        <w:rPr>
          <w:rFonts w:ascii="Times New Roman" w:eastAsia="宋体" w:hAnsi="Times New Roman" w:cs="Times New Roman"/>
          <w:sz w:val="22"/>
        </w:rPr>
        <w:t>工作时间要求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详见岗位设置表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四、</w:t>
      </w:r>
      <w:r w:rsidRPr="005F08BD">
        <w:rPr>
          <w:rFonts w:ascii="Times New Roman" w:eastAsia="宋体" w:hAnsi="Times New Roman" w:cs="Times New Roman"/>
          <w:sz w:val="22"/>
        </w:rPr>
        <w:t>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身体健康，工作勤劳；具有多年工作经验、工作业绩；管理能力：具有较强的管理能力和领导水平，熟悉任职岗位及下属岗位的各项业务及运作流程，能有效协调部门之间运作和处理员工关系，善于处理员工关系，维护劳资双方利益。</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hint="eastAsia"/>
          <w:sz w:val="22"/>
        </w:rPr>
        <w:t>9.3.2</w:t>
      </w:r>
      <w:r w:rsidRPr="005F08BD">
        <w:rPr>
          <w:rFonts w:ascii="Times New Roman" w:eastAsia="宋体" w:hAnsi="Times New Roman" w:cs="Times New Roman" w:hint="eastAsia"/>
          <w:sz w:val="22"/>
        </w:rPr>
        <w:t>保洁部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一、服务范围：校内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二、工作职责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、负责指定区域的清洁、保洁和垃圾清运工作。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、按照计划卫生要求做好本区域的计划卫生。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、根据管理处的工作安排，协助做好本区域的服务工作。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、负责消杀、灭虫工作。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、完成上级交办的其他工作。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三、总体要求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一</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环境卫生与保洁管理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、请专业清洁人员组建公共卫生清洁班，尽可能使用机械化设备用于路面保洁，每天打扫公共部分做到杂物、废弃物立即清理。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、楼内垃圾实行袋装化，在各楼层公共部位设立公共垃圾箱，在露天公共部位设立杂物箱，由清洁工清运、处理。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、管理区域垃圾实行分类收集（有机垃圾、无机垃圾、有害垃圾），从而达到更高层次的环保效果。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、及时清扫大区域地面积水、垃圾、烟头等，使地面保持干净、无杂物、无积水等。</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、对公共道路上之汽车道闸、垃圾筒等定期清洁或清洗，停车场、地面道路定期高压冲洗。</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、对设备、设施的表面进行清洁、抹净处理，保持洁净。</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、定期对设施、设备各类金属表层或表面使用专用保洁剂或防锈处理，保持光亮</w:t>
      </w:r>
      <w:r w:rsidRPr="005F08BD">
        <w:rPr>
          <w:rFonts w:ascii="Times New Roman" w:eastAsia="宋体" w:hAnsi="Times New Roman" w:cs="Times New Roman" w:hint="eastAsia"/>
          <w:bCs/>
          <w:sz w:val="22"/>
        </w:rPr>
        <w:lastRenderedPageBreak/>
        <w:t>洁净。</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8</w:t>
      </w:r>
      <w:r w:rsidRPr="005F08BD">
        <w:rPr>
          <w:rFonts w:ascii="Times New Roman" w:eastAsia="宋体" w:hAnsi="Times New Roman" w:cs="Times New Roman" w:hint="eastAsia"/>
          <w:bCs/>
          <w:sz w:val="22"/>
        </w:rPr>
        <w:t>、将楼层的垃圾清运、处理，对楼内公共设施进行擦抹保洁。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9</w:t>
      </w:r>
      <w:r w:rsidRPr="005F08BD">
        <w:rPr>
          <w:rFonts w:ascii="Times New Roman" w:eastAsia="宋体" w:hAnsi="Times New Roman" w:cs="Times New Roman" w:hint="eastAsia"/>
          <w:bCs/>
          <w:sz w:val="22"/>
        </w:rPr>
        <w:t>、对人员出入频繁之地，进行不间断的走动保洁。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、清扫、拖洗属于公共区域室内外的地面。</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11</w:t>
      </w:r>
      <w:r w:rsidRPr="005F08BD">
        <w:rPr>
          <w:rFonts w:ascii="Times New Roman" w:eastAsia="宋体" w:hAnsi="Times New Roman" w:cs="Times New Roman" w:hint="eastAsia"/>
          <w:bCs/>
          <w:sz w:val="22"/>
        </w:rPr>
        <w:t>、擦净、抹净各楼层内公共教室、会议室、接待室、图书馆、休息室等室内的桌、椅台面、文件柜等家具。</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12</w:t>
      </w:r>
      <w:r w:rsidRPr="005F08BD">
        <w:rPr>
          <w:rFonts w:ascii="Times New Roman" w:eastAsia="宋体" w:hAnsi="Times New Roman" w:cs="Times New Roman" w:hint="eastAsia"/>
          <w:bCs/>
          <w:sz w:val="22"/>
        </w:rPr>
        <w:t>、定期清扫各楼天台、设备机房等部位。</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13</w:t>
      </w:r>
      <w:r w:rsidRPr="005F08BD">
        <w:rPr>
          <w:rFonts w:ascii="Times New Roman" w:eastAsia="宋体" w:hAnsi="Times New Roman" w:cs="Times New Roman" w:hint="eastAsia"/>
          <w:bCs/>
          <w:sz w:val="22"/>
        </w:rPr>
        <w:t>、清洗及保洁各楼层的洗手间、抹净各类洁具等工作。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14</w:t>
      </w:r>
      <w:r w:rsidRPr="005F08BD">
        <w:rPr>
          <w:rFonts w:ascii="Times New Roman" w:eastAsia="宋体" w:hAnsi="Times New Roman" w:cs="Times New Roman" w:hint="eastAsia"/>
          <w:bCs/>
          <w:sz w:val="22"/>
        </w:rPr>
        <w:t>、定时收集各楼层内之生活垃圾，并更换垃圾袋，定期清洁垃圾筒等，保持洁净。</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15</w:t>
      </w:r>
      <w:r w:rsidRPr="005F08BD">
        <w:rPr>
          <w:rFonts w:ascii="Times New Roman" w:eastAsia="宋体" w:hAnsi="Times New Roman" w:cs="Times New Roman" w:hint="eastAsia"/>
          <w:bCs/>
          <w:sz w:val="22"/>
        </w:rPr>
        <w:t>、定期、定点、定计划使用专业消毒、杀虫害等药剂进行环保消杀工作。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16</w:t>
      </w:r>
      <w:r w:rsidRPr="005F08BD">
        <w:rPr>
          <w:rFonts w:ascii="Times New Roman" w:eastAsia="宋体" w:hAnsi="Times New Roman" w:cs="Times New Roman" w:hint="eastAsia"/>
          <w:bCs/>
          <w:sz w:val="22"/>
        </w:rPr>
        <w:t>、按时清运、处理垃圾、定时高压冲洗收集站内外墙壁及地面、定期进行灭虫、消毒。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17</w:t>
      </w:r>
      <w:r w:rsidRPr="005F08BD">
        <w:rPr>
          <w:rFonts w:ascii="Times New Roman" w:eastAsia="宋体" w:hAnsi="Times New Roman" w:cs="Times New Roman" w:hint="eastAsia"/>
          <w:bCs/>
          <w:sz w:val="22"/>
        </w:rPr>
        <w:t>、做好预防常见传染病的日常保洁消杀。</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18</w:t>
      </w:r>
      <w:r w:rsidRPr="005F08BD">
        <w:rPr>
          <w:rFonts w:ascii="Times New Roman" w:eastAsia="宋体" w:hAnsi="Times New Roman" w:cs="Times New Roman" w:hint="eastAsia"/>
          <w:bCs/>
          <w:sz w:val="22"/>
        </w:rPr>
        <w:t>、指定办公室的保洁。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19</w:t>
      </w:r>
      <w:r w:rsidRPr="005F08BD">
        <w:rPr>
          <w:rFonts w:ascii="Times New Roman" w:eastAsia="宋体" w:hAnsi="Times New Roman" w:cs="Times New Roman" w:hint="eastAsia"/>
          <w:bCs/>
          <w:sz w:val="22"/>
        </w:rPr>
        <w:t>、校区内水域保洁。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服务标准：建立环境管理制度并认真落实，环卫设施齐备，实行标准化清扫保洁，由专人负责检查监督，要求每天有明确的督查记录，清洁率</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。具体区域标准要求如下：</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外围及周边道路地面干净无杂物、无积水，无明显污迹、油渍；明沟、窨井内无杂物、无异味；各种标示标牌表面干净无积尘、无水印；路灯表面干净无污渍。</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绿化带及水域内无大件杂物，花台表面干净无污渍，水域内水质清澈，无漂浮物，无青苔等污垢，无异味。</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公共教室、会议室、接待室地面、墙面、干净，无灰尘、污渍；天花板、风口目视无灰尘、污渍；桌椅干净，物品摆放整齐、有序。</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楼梯及楼梯间梯步表面干净无污渍，防滑条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缝</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干净，扶手栏杆表面干净无灰尘，防火门及闭门器表面干净无污渍，墙面、天花板无积尘、蛛网。</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公共卫生间地面干净，无污渍、无积水，大小便器表面干净，无污渍，有光泽；各种隔断表面干净，无乱写乱画，金属饰件表面干净，无污迹，有金属光泽；墙壁表面干净，天停车场地面干净，无杂物，无明显油渍、污渍；顶部各种管网、灯具表面干净无积尘、蛛网；墙面干净无积尘，各种指示牌表面干净有光泽；消防器材表面干净，摆放整齐；减速带表面干净无明显污迹，各种道闸表面无灰尘。</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开水间及清洁间地面干净，无杂物、无积水，地垫摆放整齐干净，天花板干净无蛛网，灯罩表面无积尘、蛛网。</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电器设施灯泡、灯管、灯罩无积尘、无污迹。装饰件无积尘、无污迹；开关、插座、</w:t>
      </w:r>
      <w:r w:rsidRPr="005F08BD">
        <w:rPr>
          <w:rFonts w:ascii="Times New Roman" w:eastAsia="宋体" w:hAnsi="Times New Roman" w:cs="Times New Roman" w:hint="eastAsia"/>
          <w:bCs/>
          <w:sz w:val="22"/>
        </w:rPr>
        <w:lastRenderedPageBreak/>
        <w:t>配电箱无积尘、无明显污迹。</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垃圾桶及果皮桶、箱按指定位置摆放，桶身表面干净无污渍无痰迹；烟灰缸内烟头不应超过</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个，垃圾不应超过</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，内胆应定期清洁、消毒。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垃圾中转房应专人管理定时开放，袋装垃圾摆放整齐，地面无明显垃圾，无污水外溢，房内应无明显异味，垃圾日产日清。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设备机房、管道，指示牌无卫生死角、无垃圾堆积，无积尘、目视无蜘蛛网、无明显污渍、无水渍；指示牌、广告牌无灰尘、无污迹，金属件表面光亮，无痕迹。</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二</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垃圾清运、处理（由采购人与环卫部门签订合同）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、垃圾清运、处理的范围分为：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①日常办公垃圾</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②日常生活垃圾</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、垃圾清运、处理工作分为：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①每天定时清运、处理</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②将物业项目内所有桶内垃圾清理干净封好胶袋口。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三</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污水管理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、管理区域内生活污水经污水管道集中排放处理。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、为保持污水管通畅，保洁员每月对排水沟清扫一次。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明沟每周一次，暗沟每月一次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。其他排水管道每月检查</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次，如有堵塞应随时处理、疏通、及时采样及分析，保持构筑物进出流、水位正常。判断正常运作采取有力措施。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服务标准：每日一次对排水系统进行检查巡视，并做好记录。定期对排水管进行清通、养护及清除污垢，保证室内外排水系统畅通，保证汛期道路、地下室、设备间无积水和浸泡的现象发生；化粪池每年清理</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次，每季巡查</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次。出入口畅通，井内无积物浮于面上，池盖无污渍、污物，清理后及时清洁现场；楼面落水管落水口等保持完好。开裂、破损等及时更换，定期检查；每</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个月对地下管井清理</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次，捞起井内泥沙和悬浮物；每季度对地下管并彻底疏通</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清理结束地面冲洗干净。清理时地面竖警示牌，必要时加护拦。清理后达到目视管道内壁无粘附物，井底无沉淀物，水面无漂浮物，水流畅通，井盖上无污渍、污物。污水排放管道（沟渠）应做到无异味、无杂物、不堵塞。无瘀积、无蚊蝇繁殖。</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四</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卫生管理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lastRenderedPageBreak/>
        <w:t>1</w:t>
      </w:r>
      <w:r w:rsidRPr="005F08BD">
        <w:rPr>
          <w:rFonts w:ascii="Times New Roman" w:eastAsia="宋体" w:hAnsi="Times New Roman" w:cs="Times New Roman" w:hint="eastAsia"/>
          <w:bCs/>
          <w:sz w:val="22"/>
        </w:rPr>
        <w:t>、灭鼠、灭蚊、灭苍蝇、灭蟑螂。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、科学有效地进行卫生消毒。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灭鼠、灭蚊、灭苍蝇、灭蟑螂达到全国爱国卫生运动委员会及上海市爱国卫生运动委员会规定的标准；定期科学有效地对管理区域进行卫生消毒。在化学防治中注重科学合理用药，不使用国家禁用药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四、工作时间要求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详见岗位设置表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五、人员自身要求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身体健康，工作勤劳，需要健康证。</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hint="eastAsia"/>
          <w:bCs/>
          <w:sz w:val="22"/>
        </w:rPr>
        <w:t>9.3.3</w:t>
      </w:r>
      <w:r w:rsidRPr="005F08BD">
        <w:rPr>
          <w:rFonts w:ascii="Times New Roman" w:eastAsia="宋体" w:hAnsi="Times New Roman" w:cs="Times New Roman" w:hint="eastAsia"/>
          <w:sz w:val="22"/>
        </w:rPr>
        <w:t>保安部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一、服务范围</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学校内部及学校围墙周边</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二、工作职责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、保安队员需持证上岗并按规定着装、佩戴标志和巡逻执勤装备上岗、巡逻</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、上岗时必须着统一制服，特别是工作衣裤整洁，帽子端正。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、负责对进出校门的车辆进行管理和疏导，保持大门的整洁和畅通，阻止推销员、商贩等外来无关人员进入校区，并阻止在校园门口</w:t>
      </w:r>
      <w:r w:rsidRPr="005F08BD">
        <w:rPr>
          <w:rFonts w:ascii="Times New Roman" w:eastAsia="宋体" w:hAnsi="Times New Roman" w:cs="Times New Roman" w:hint="eastAsia"/>
          <w:bCs/>
          <w:sz w:val="22"/>
        </w:rPr>
        <w:t>50</w:t>
      </w:r>
      <w:r w:rsidRPr="005F08BD">
        <w:rPr>
          <w:rFonts w:ascii="Times New Roman" w:eastAsia="宋体" w:hAnsi="Times New Roman" w:cs="Times New Roman" w:hint="eastAsia"/>
          <w:bCs/>
          <w:sz w:val="22"/>
        </w:rPr>
        <w:t>米以内设摊；</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、门卫室当值保安队员必须会熟练操作，并按规定使用和维护门卫设备，发现设备故障必须立即报修；</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、非学校教职员工、学生携带大件、贵重物品出入时，要进行询问，做好物品名称和数量的登记；</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、熟悉各类报警业务范围以及报警电话的使用，一旦发生紧急情况，迅速处置报警；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8</w:t>
      </w:r>
      <w:r w:rsidRPr="005F08BD">
        <w:rPr>
          <w:rFonts w:ascii="Times New Roman" w:eastAsia="宋体" w:hAnsi="Times New Roman" w:cs="Times New Roman" w:hint="eastAsia"/>
          <w:bCs/>
          <w:sz w:val="22"/>
        </w:rPr>
        <w:t>、门卫室内严禁出现值班人员脱岗、打瞌睡等现象，严禁从事与学校工作无关的事情；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9</w:t>
      </w:r>
      <w:r w:rsidRPr="005F08BD">
        <w:rPr>
          <w:rFonts w:ascii="Times New Roman" w:eastAsia="宋体" w:hAnsi="Times New Roman" w:cs="Times New Roman" w:hint="eastAsia"/>
          <w:bCs/>
          <w:sz w:val="22"/>
        </w:rPr>
        <w:t>、保持门卫室内及门卫室外</w:t>
      </w:r>
      <w:r w:rsidRPr="005F08BD">
        <w:rPr>
          <w:rFonts w:ascii="Times New Roman" w:eastAsia="宋体" w:hAnsi="Times New Roman" w:cs="Times New Roman" w:hint="eastAsia"/>
          <w:bCs/>
          <w:sz w:val="22"/>
        </w:rPr>
        <w:t>50</w:t>
      </w:r>
      <w:r w:rsidRPr="005F08BD">
        <w:rPr>
          <w:rFonts w:ascii="Times New Roman" w:eastAsia="宋体" w:hAnsi="Times New Roman" w:cs="Times New Roman" w:hint="eastAsia"/>
          <w:bCs/>
          <w:sz w:val="22"/>
        </w:rPr>
        <w:t>米以内清洁整齐的环境，并做好每日工作情况及交接班记录。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、根据治安情况，采取灵活机动的方式，适时调整巡逻路线、时间，巡逻中要注意提高警惕，做好自身防范；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11</w:t>
      </w:r>
      <w:r w:rsidRPr="005F08BD">
        <w:rPr>
          <w:rFonts w:ascii="Times New Roman" w:eastAsia="宋体" w:hAnsi="Times New Roman" w:cs="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12</w:t>
      </w:r>
      <w:r w:rsidRPr="005F08BD">
        <w:rPr>
          <w:rFonts w:ascii="Times New Roman" w:eastAsia="宋体" w:hAnsi="Times New Roman" w:cs="Times New Roman" w:hint="eastAsia"/>
          <w:bCs/>
          <w:sz w:val="22"/>
        </w:rPr>
        <w:t>、做好每日工作情况及交接班记录。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13</w:t>
      </w:r>
      <w:r w:rsidRPr="005F08BD">
        <w:rPr>
          <w:rFonts w:ascii="Times New Roman" w:eastAsia="宋体" w:hAnsi="Times New Roman" w:cs="Times New Roman" w:hint="eastAsia"/>
          <w:bCs/>
          <w:sz w:val="22"/>
        </w:rPr>
        <w:t>、负责清查在上课时间和熄灯休息后仍滞留在一些不该有学生的场所、负责检查并处理在校园内吸烟、酗酒、打架、男女不正当交往、乱丢垃圾、校内闲逛等违反学校规定的学生。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lastRenderedPageBreak/>
        <w:t>14</w:t>
      </w:r>
      <w:r w:rsidRPr="005F08BD">
        <w:rPr>
          <w:rFonts w:ascii="Times New Roman" w:eastAsia="宋体" w:hAnsi="Times New Roman" w:cs="Times New Roman" w:hint="eastAsia"/>
          <w:bCs/>
          <w:sz w:val="22"/>
        </w:rPr>
        <w:t>、完成领导交办的其他工作任务。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三、总体要求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提供保安服务的单位和从业人员必须符合《保安服务管理条例》相关要求，并在其规定的权限内提供服务。具体内容如下：</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、全天候负责校区大门</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小时双岗执勤服务，并对通道、围墙、办公楼、教学楼实施</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小时保安、巡逻、值勤。</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、校区外车辆以及来访人员通报、登记、证件检查等。</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、积极配合公安部门工作，完善监控室管理制度。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、贯彻执行公安部门关于保安保卫工作方针、政策和有关条例。</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、坚决制止物业管理区域内的不文明及违法行为。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、定期对电气设备、开关、线路和照明灯具等进行检查。积极开展防盗、防火宣传。</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、保安巡逻范围包括区域的公共道路、绿地带、设备用房和各楼的各楼层。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8</w:t>
      </w:r>
      <w:r w:rsidRPr="005F08BD">
        <w:rPr>
          <w:rFonts w:ascii="Times New Roman" w:eastAsia="宋体" w:hAnsi="Times New Roman" w:cs="Times New Roman" w:hint="eastAsia"/>
          <w:bCs/>
          <w:sz w:val="22"/>
        </w:rPr>
        <w:t>、处理各种突发事件。</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9</w:t>
      </w:r>
      <w:r w:rsidRPr="005F08BD">
        <w:rPr>
          <w:rFonts w:ascii="Times New Roman" w:eastAsia="宋体" w:hAnsi="Times New Roman" w:cs="Times New Roman" w:hint="eastAsia"/>
          <w:bCs/>
          <w:sz w:val="22"/>
        </w:rPr>
        <w:t>、实施三级防火责任制和岗位责任制，建立健全防火制度和安全操作制度。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、定期巡视、试验、维修、更新消防器材和设备，指定有关人员负责保养、维修和管理。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11</w:t>
      </w:r>
      <w:r w:rsidRPr="005F08BD">
        <w:rPr>
          <w:rFonts w:ascii="Times New Roman" w:eastAsia="宋体" w:hAnsi="Times New Roman" w:cs="Times New Roman" w:hint="eastAsia"/>
          <w:bCs/>
          <w:sz w:val="22"/>
        </w:rPr>
        <w:t>、建筑物内严禁焚烧物品。建筑物内的走道、楼梯、出口等部位，保持畅通，严禁堆放物品。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12</w:t>
      </w:r>
      <w:r w:rsidRPr="005F08BD">
        <w:rPr>
          <w:rFonts w:ascii="Times New Roman" w:eastAsia="宋体" w:hAnsi="Times New Roman" w:cs="Times New Roman" w:hint="eastAsia"/>
          <w:bCs/>
          <w:sz w:val="22"/>
        </w:rPr>
        <w:t>、保安人员上班时着统一的制服，配戴工作证。执勤人员佩带对讲机、警棒、电筒等装备。</w:t>
      </w:r>
      <w:r w:rsidRPr="005F08BD">
        <w:rPr>
          <w:rFonts w:ascii="Times New Roman" w:eastAsia="宋体" w:hAnsi="Times New Roman" w:cs="Times New Roman" w:hint="eastAsia"/>
          <w:bCs/>
          <w:sz w:val="22"/>
        </w:rPr>
        <w:t>13</w:t>
      </w:r>
      <w:r w:rsidRPr="005F08BD">
        <w:rPr>
          <w:rFonts w:ascii="Times New Roman" w:eastAsia="宋体" w:hAnsi="Times New Roman" w:cs="Times New Roman" w:hint="eastAsia"/>
          <w:bCs/>
          <w:sz w:val="22"/>
        </w:rPr>
        <w:t>、每天负责教学楼内教室门开启和关闭，包括检查门、窗、空调、电扇、灯完好以及开、关，检查粉笔配备。</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13</w:t>
      </w:r>
      <w:r w:rsidRPr="005F08BD">
        <w:rPr>
          <w:rFonts w:ascii="Times New Roman" w:eastAsia="宋体" w:hAnsi="Times New Roman" w:cs="Times New Roman" w:hint="eastAsia"/>
          <w:bCs/>
          <w:sz w:val="22"/>
        </w:rPr>
        <w:t>、在学校保卫处的指导下，按要求对管理区域内的消防设备设施进行定期的巡检（设置专人），发现损坏以及遗失的，及时报学校保卫处。</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14</w:t>
      </w:r>
      <w:r w:rsidRPr="005F08BD">
        <w:rPr>
          <w:rFonts w:ascii="Times New Roman" w:eastAsia="宋体" w:hAnsi="Times New Roman" w:cs="Times New Roman" w:hint="eastAsia"/>
          <w:bCs/>
          <w:sz w:val="22"/>
        </w:rPr>
        <w:t>、对整体校园进行</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小时安全巡视，包括学校在建工地区域。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15</w:t>
      </w:r>
      <w:r w:rsidRPr="005F08BD">
        <w:rPr>
          <w:rFonts w:ascii="Times New Roman" w:eastAsia="宋体" w:hAnsi="Times New Roman" w:cs="Times New Roman" w:hint="eastAsia"/>
          <w:bCs/>
          <w:sz w:val="22"/>
        </w:rPr>
        <w:t>、负责安防监控室（应急指挥中心）、消防控制中心、微型消防站值班（设置</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小时值班，每班</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16</w:t>
      </w:r>
      <w:r w:rsidRPr="005F08BD">
        <w:rPr>
          <w:rFonts w:ascii="Times New Roman" w:eastAsia="宋体" w:hAnsi="Times New Roman" w:cs="Times New Roman" w:hint="eastAsia"/>
          <w:bCs/>
          <w:sz w:val="22"/>
        </w:rPr>
        <w:t>、做好常见传染病预防消杀工作。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每小时至少巡逻</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次，发现违法违章行为应及时制止，做好传染病防控工作。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车辆管理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、制定停车使用条例，停车管理规定。</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、外来车辆进出辖区办理登记手续、记录车牌号码、进出时间。</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、进入辖区停放的车辆，必须停放在划定的车位、车棚内。行车通道、消防通道</w:t>
      </w:r>
      <w:r w:rsidRPr="005F08BD">
        <w:rPr>
          <w:rFonts w:ascii="Times New Roman" w:eastAsia="宋体" w:hAnsi="Times New Roman" w:cs="Times New Roman" w:hint="eastAsia"/>
          <w:bCs/>
          <w:sz w:val="22"/>
        </w:rPr>
        <w:lastRenderedPageBreak/>
        <w:t>及非停车位禁止停车。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、进入辖区的车辆严禁鸣笛，限速</w:t>
      </w: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公里／小时行驶。</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、保安队员严格执行车辆出入规定。</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、保安队员若发现车辆门、窗没关好，速找车主提醒注意。</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服务标准：确保车辆进出有记录、停放进出井然有序、车道通畅。凡装有易燃、易爆、剧毒物品或有污染性物品的车辆及其他来历不明车辆严禁驶入管理区内。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四、工作时长要求</w:t>
      </w:r>
    </w:p>
    <w:p w:rsidR="005F08BD" w:rsidRPr="005F08BD" w:rsidRDefault="005F08BD" w:rsidP="005F08BD">
      <w:pPr>
        <w:tabs>
          <w:tab w:val="left" w:pos="7200"/>
        </w:tabs>
        <w:adjustRightInd w:val="0"/>
        <w:snapToGrid w:val="0"/>
        <w:spacing w:line="300" w:lineRule="auto"/>
        <w:ind w:firstLineChars="200" w:firstLine="420"/>
        <w:jc w:val="left"/>
        <w:rPr>
          <w:rFonts w:ascii="Times New Roman" w:eastAsia="宋体" w:hAnsi="Times New Roman" w:cs="Times New Roman"/>
          <w:sz w:val="22"/>
        </w:rPr>
      </w:pPr>
      <w:r w:rsidRPr="005F08BD">
        <w:rPr>
          <w:rFonts w:ascii="Calibri" w:eastAsia="宋体" w:hAnsi="Calibri" w:cs="Times New Roman" w:hint="eastAsia"/>
        </w:rPr>
        <w:t>详见岗位配置表</w:t>
      </w:r>
      <w:r w:rsidRPr="005F08BD">
        <w:rPr>
          <w:rFonts w:ascii="Times New Roman" w:eastAsia="宋体" w:hAnsi="Times New Roman" w:cs="Times New Roman" w:hint="eastAsia"/>
          <w:sz w:val="22"/>
        </w:rPr>
        <w:t>。</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宋体" w:eastAsia="宋体" w:hAnsi="宋体" w:cs="Times New Roman" w:hint="eastAsia"/>
          <w:bCs/>
          <w:sz w:val="22"/>
        </w:rPr>
        <w:t>五、</w:t>
      </w:r>
      <w:r w:rsidRPr="005F08BD">
        <w:rPr>
          <w:rFonts w:ascii="Times New Roman" w:eastAsia="宋体" w:hAnsi="Times New Roman" w:cs="Times New Roman" w:hint="eastAsia"/>
          <w:bCs/>
          <w:sz w:val="22"/>
        </w:rPr>
        <w:t>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保安参照“上海市保安服务行业协会”沪保协（</w:t>
      </w:r>
      <w:r w:rsidRPr="005F08BD">
        <w:rPr>
          <w:rFonts w:ascii="Times New Roman" w:eastAsia="宋体" w:hAnsi="Times New Roman" w:cs="Times New Roman" w:hint="eastAsia"/>
          <w:bCs/>
          <w:sz w:val="22"/>
        </w:rPr>
        <w:t>2018</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001</w:t>
      </w:r>
      <w:r w:rsidRPr="005F08BD">
        <w:rPr>
          <w:rFonts w:ascii="Times New Roman" w:eastAsia="宋体" w:hAnsi="Times New Roman" w:cs="Times New Roman" w:hint="eastAsia"/>
          <w:bCs/>
          <w:sz w:val="22"/>
        </w:rPr>
        <w:t>号文件，《</w:t>
      </w:r>
      <w:r w:rsidRPr="005F08BD">
        <w:rPr>
          <w:rFonts w:ascii="Times New Roman" w:eastAsia="宋体" w:hAnsi="Times New Roman" w:cs="Times New Roman" w:hint="eastAsia"/>
          <w:bCs/>
          <w:sz w:val="22"/>
        </w:rPr>
        <w:t>2018</w:t>
      </w:r>
      <w:r w:rsidRPr="005F08BD">
        <w:rPr>
          <w:rFonts w:ascii="Times New Roman" w:eastAsia="宋体" w:hAnsi="Times New Roman" w:cs="Times New Roman" w:hint="eastAsia"/>
          <w:bCs/>
          <w:sz w:val="22"/>
        </w:rPr>
        <w:t>年度人力防范最低合同指导价》，并结合教育局实际情况，考虑三年内人力成本增长等因素），配置保安人员必须持有保安员上岗证。</w:t>
      </w:r>
    </w:p>
    <w:p w:rsidR="005F08BD" w:rsidRPr="005F08BD" w:rsidRDefault="005F08BD" w:rsidP="005F08BD">
      <w:pPr>
        <w:tabs>
          <w:tab w:val="left" w:pos="7200"/>
        </w:tabs>
        <w:adjustRightInd w:val="0"/>
        <w:snapToGrid w:val="0"/>
        <w:spacing w:line="300" w:lineRule="auto"/>
        <w:ind w:firstLineChars="200" w:firstLine="420"/>
        <w:jc w:val="left"/>
        <w:rPr>
          <w:rFonts w:ascii="Times New Roman" w:eastAsia="宋体" w:hAnsi="Times New Roman" w:cs="Times New Roman"/>
          <w:bCs/>
          <w:sz w:val="22"/>
        </w:rPr>
      </w:pPr>
      <w:r w:rsidRPr="005F08BD">
        <w:rPr>
          <w:rFonts w:ascii="Calibri" w:eastAsia="宋体" w:hAnsi="Calibri" w:cs="Times New Roman" w:hint="eastAsia"/>
        </w:rPr>
        <w:t>保安员年龄的要求按市教委、市公安局相关文件规定执行；健康状况良好</w:t>
      </w:r>
      <w:r w:rsidRPr="005F08BD">
        <w:rPr>
          <w:rFonts w:ascii="Times New Roman" w:eastAsia="宋体" w:hAnsi="Times New Roman" w:cs="Times New Roman" w:hint="eastAsia"/>
          <w:bCs/>
          <w:sz w:val="22"/>
        </w:rPr>
        <w:t>。</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无刑事犯罪以及其他不良记录；无精神病史或影响保安工作的其他疾病。</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sz w:val="22"/>
        </w:rPr>
        <w:t>9.3.</w:t>
      </w:r>
      <w:r w:rsidRPr="005F08BD">
        <w:rPr>
          <w:rFonts w:ascii="Times New Roman" w:eastAsia="宋体" w:hAnsi="Times New Roman" w:cs="Times New Roman" w:hint="eastAsia"/>
          <w:sz w:val="22"/>
        </w:rPr>
        <w:t>4</w:t>
      </w:r>
      <w:r w:rsidRPr="005F08BD">
        <w:rPr>
          <w:rFonts w:ascii="Times New Roman" w:eastAsia="宋体" w:hAnsi="Times New Roman" w:cs="Times New Roman" w:hint="eastAsia"/>
          <w:sz w:val="22"/>
        </w:rPr>
        <w:t>维修部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一、校园环境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天巡视校园中的室外电线电路、水道管路。确保照明、广播等正常使用；确保上下水道的畅通。</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周巡视校园内的旗杆、围墙、广告牌、灯箱、空调外机等设施，消除安全隐患。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周检查学校门卫室门窗、学校大小门。确保学校安全防范。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二、教学楼行政及综合楼</w:t>
      </w:r>
      <w:r w:rsidRPr="005F08BD">
        <w:rPr>
          <w:rFonts w:ascii="Times New Roman" w:eastAsia="宋体" w:hAnsi="Times New Roman" w:cs="Times New Roman" w:hint="eastAsia"/>
          <w:bCs/>
          <w:sz w:val="22"/>
        </w:rPr>
        <w:tab/>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天巡视各楼楼道、走廊及厕所等的照明、插座、开关、开关箱、消防应急灯等。发现问题及时更换。</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天巡视各楼的用水及上下水设施设备。确保学校的正常用水。杜绝资源浪费。</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周检查图书阅览室、电脑、语音室、会议室等的电源、电路插座等。保证学校工作的正常开展。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周检查教室内电风扇、日光灯等用电设施安全性；检查教室门窗及门窗玻璃可靠性。确保教学工作的有序进行。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确保学生与教师的安全使用。</w:t>
      </w:r>
      <w:r w:rsidRPr="005F08BD">
        <w:rPr>
          <w:rFonts w:ascii="Times New Roman" w:eastAsia="宋体" w:hAnsi="Times New Roman" w:cs="Times New Roman" w:hint="eastAsia"/>
          <w:bCs/>
          <w:sz w:val="22"/>
        </w:rPr>
        <w:t xml:space="preserve"> </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次</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学期检查教室内电风扇、日光灯、黑板等各种吊装设施的牢固度，确保学生与教师的安全使用。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三、报修服务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、学校的一般报修在半小时内必须响应。视实际情况在</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个工作日内做好维修调换工作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、学校的水电等紧急的报修须立即响应。视实际情况在</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小时内做好维修调换工作。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、所有维修工作应（除特殊情况外）在不影响学校正常的教学下进行。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四、工作职责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、服从上级的工作安排。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lastRenderedPageBreak/>
        <w:t>2</w:t>
      </w:r>
      <w:r w:rsidRPr="005F08BD">
        <w:rPr>
          <w:rFonts w:ascii="Times New Roman" w:eastAsia="宋体" w:hAnsi="Times New Roman" w:cs="Times New Roman" w:hint="eastAsia"/>
          <w:bCs/>
          <w:sz w:val="22"/>
        </w:rPr>
        <w:t>、熟悉和了解管理处和部门的各项规章制度、管理目标以及各项考评标准。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、掌握物业管理的有关知识，树立为采购人服务的思想。</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、熟悉物业区域各类房屋的结构特点、使用要求以及其维修、养护的方法。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、熟悉物业区域内设施、设备的种类、分布，掌握各类管道（地下、地上）的分布、走向、位置以及其维修及养护的方法。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、每天对自己的责任区要巡视，发现房屋及设施、设备有损坏、隐患或其他不正常的情况，应及时报修或维修，确保设施设备能正常使用。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、确保自己责任区内的地上、地下排污、雨水管道的畅通，每月检查一次，对于污水突然外溢的，应在半小时内组织疏通。化粪池充满达</w:t>
      </w:r>
      <w:r w:rsidRPr="005F08BD">
        <w:rPr>
          <w:rFonts w:ascii="Times New Roman" w:eastAsia="宋体" w:hAnsi="Times New Roman" w:cs="Times New Roman" w:hint="eastAsia"/>
          <w:bCs/>
          <w:sz w:val="22"/>
        </w:rPr>
        <w:t>80%</w:t>
      </w:r>
      <w:r w:rsidRPr="005F08BD">
        <w:rPr>
          <w:rFonts w:ascii="Times New Roman" w:eastAsia="宋体" w:hAnsi="Times New Roman" w:cs="Times New Roman" w:hint="eastAsia"/>
          <w:bCs/>
          <w:sz w:val="22"/>
        </w:rPr>
        <w:t>以上，应及时上报主管，由主管联系有资质的的人员进行清理。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8</w:t>
      </w:r>
      <w:r w:rsidRPr="005F08BD">
        <w:rPr>
          <w:rFonts w:ascii="Times New Roman" w:eastAsia="宋体" w:hAnsi="Times New Roman" w:cs="Times New Roman" w:hint="eastAsia"/>
          <w:bCs/>
          <w:sz w:val="22"/>
        </w:rPr>
        <w:t>、上门维修应做到态度热情，服务周到。</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9</w:t>
      </w:r>
      <w:r w:rsidRPr="005F08BD">
        <w:rPr>
          <w:rFonts w:ascii="Times New Roman" w:eastAsia="宋体" w:hAnsi="Times New Roman" w:cs="Times New Roman" w:hint="eastAsia"/>
          <w:bCs/>
          <w:sz w:val="22"/>
        </w:rPr>
        <w:t>、积极参加管理处组织的各项义务活动和物业管理专业知识的培训，努力提高自己的维修技能。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、完成领导交办的其他工作任务。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五、总体要求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建筑物日常维修、养护、管理（维修材料费由采购人承担）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、房屋地面、墙台面及吊顶、门窗、楼梯、通风道等日常养护维修。</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、大修、装修的施工管理配合与相应水电使用管理与安全管理。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接报修工作，并及时协调建筑单位以及设备供应商完成各项维修任务。维修时间不超过</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小时，回访率应为</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。对房屋日常维修、养护记录完整。</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公共设备维护、保养（维修材料费由采购人承担）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、给排水、供水系统：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）建立正常用水、供水、排水管理制度并根据实际使用情况制订年度设备、设施管理、维修保养计划及总体节能计划；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）节约用水，防止冒、滴、漏，大面积跑水事故的发生；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）保持供水系统的正常运转，定期检查水泵运转情况；</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）保持水池、水箱的清洁卫生，防止二次污染（水箱清洗费用由采购人承担）；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）定期检修维护供水系统管路、水泵、水池、水箱、阀门、水表，保证其正常运转；</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）保证排水系统的正常运转，防止阻塞；</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）停水预先通知采购人及用户，以便做好安排。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lastRenderedPageBreak/>
        <w:t>服务标准：每日一次对给水系统进行检查巡视，压力符合要求，仪表指示准确，保证给排水系统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正常运行使用。建立正常供水管理制度，防止跑、冒、滴、漏，对供水系统管路、水泵、水箱、阀门、机电设备等进行日常维护，每月检查、保养、维护、清洁一次；二次供水水箱保持清洁卫生，水箱由采购人委托专业单位每半年由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％；给排水系统发生事故时，维修人员在</w:t>
      </w: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后勤管理处许可，不得擅自采取地下水或直接从江河取水。做好节约用水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、机电、照明及自动化系统管理：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）对管理区域内供电系统高、低压电器设备、明装置等设备正常运行使用进行日常管理和养护维修并根据实际使用情况制订年度总体节能计划。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）建立严格的配送电运行制度和电气维修制度。</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）供电和维修人员持证上岗。并配主管电气工程师。保证</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小时有人员值班，做到发现故障、及时排除。</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）保证公共使用的照明、指示、显示灯完好；符合电气线路符设计、施工技术要求，线路负荷要满足用户的要求、确保发配电设备安全运行。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）停电限电事先出通知、以免影响正常教学生活秩序。</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）对临时施工工程有用电管理措施。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）发生特殊情况，如火灾、地震、水灾时，及时切断电源。</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8</w:t>
      </w:r>
      <w:r w:rsidRPr="005F08BD">
        <w:rPr>
          <w:rFonts w:ascii="Times New Roman" w:eastAsia="宋体" w:hAnsi="Times New Roman" w:cs="Times New Roman" w:hint="eastAsia"/>
          <w:bCs/>
          <w:sz w:val="22"/>
        </w:rPr>
        <w:t>）负责对路灯、庭园灯电源的操作，保证供电正常。</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9</w:t>
      </w:r>
      <w:r w:rsidRPr="005F08BD">
        <w:rPr>
          <w:rFonts w:ascii="Times New Roman" w:eastAsia="宋体" w:hAnsi="Times New Roman" w:cs="Times New Roman" w:hint="eastAsia"/>
          <w:bCs/>
          <w:sz w:val="22"/>
        </w:rPr>
        <w:t>）确保管理区域内所有公共及专用照明灯管灯泡完好，发现损坏，联系相关单位及时更换。</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）负责管理区域内楼音源、服务器、喇叭正常使用及维修保养工作。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w:t>
      </w:r>
      <w:r w:rsidRPr="005F08BD">
        <w:rPr>
          <w:rFonts w:ascii="Times New Roman" w:eastAsia="宋体" w:hAnsi="Times New Roman" w:cs="Times New Roman" w:hint="eastAsia"/>
          <w:bCs/>
          <w:sz w:val="22"/>
        </w:rPr>
        <w:t>24</w:t>
      </w:r>
      <w:r w:rsidRPr="005F08BD">
        <w:rPr>
          <w:rFonts w:ascii="Times New Roman" w:eastAsia="宋体" w:hAnsi="Times New Roman" w:cs="Times New Roman" w:hint="eastAsia"/>
          <w:bCs/>
          <w:sz w:val="22"/>
        </w:rPr>
        <w:t>小时运行维修值班制度，及时排除故障，一般故障排除时间不超过</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小时，维修合格率</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好率达到</w:t>
      </w:r>
      <w:r w:rsidRPr="005F08BD">
        <w:rPr>
          <w:rFonts w:ascii="Times New Roman" w:eastAsia="宋体" w:hAnsi="Times New Roman" w:cs="Times New Roman" w:hint="eastAsia"/>
          <w:bCs/>
          <w:sz w:val="22"/>
        </w:rPr>
        <w:t>99</w:t>
      </w:r>
      <w:r w:rsidRPr="005F08BD">
        <w:rPr>
          <w:rFonts w:ascii="Times New Roman" w:eastAsia="宋体" w:hAnsi="Times New Roman" w:cs="Times New Roman" w:hint="eastAsia"/>
          <w:bCs/>
          <w:sz w:val="22"/>
        </w:rPr>
        <w:t>％、弱电设备完好率达到</w:t>
      </w:r>
      <w:r w:rsidRPr="005F08BD">
        <w:rPr>
          <w:rFonts w:ascii="Times New Roman" w:eastAsia="宋体" w:hAnsi="Times New Roman" w:cs="Times New Roman" w:hint="eastAsia"/>
          <w:bCs/>
          <w:sz w:val="22"/>
        </w:rPr>
        <w:t>98</w:t>
      </w:r>
      <w:r w:rsidRPr="005F08BD">
        <w:rPr>
          <w:rFonts w:ascii="Times New Roman" w:eastAsia="宋体" w:hAnsi="Times New Roman" w:cs="Times New Roman" w:hint="eastAsia"/>
          <w:bCs/>
          <w:sz w:val="22"/>
        </w:rPr>
        <w:t>％。每年雨季前对建筑避雷系统进行检测，留存检测合格报告，同时动员和组织</w:t>
      </w:r>
      <w:r w:rsidRPr="005F08BD">
        <w:rPr>
          <w:rFonts w:ascii="Times New Roman" w:eastAsia="宋体" w:hAnsi="Times New Roman" w:cs="Times New Roman" w:hint="eastAsia"/>
          <w:bCs/>
          <w:sz w:val="22"/>
        </w:rPr>
        <w:lastRenderedPageBreak/>
        <w:t>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箱</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、管道、金属构架物接地良好。一年内无重大管理责任事故。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、消防系统：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消防系统日常维保由采购人另行委托专业单位负责，中标单位需要做好日常服务监管以及故障报修工作。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）对火灾自动报警系统；自动喷淋系统；室内灭火栓；排防烟系统；安全疏散、应急系统；防火门系统；二氧化碳等灭火系统进行日常管理和养护维修。</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）按时对消防、喷淋、配电系统做启动测试，管道养护工作。将水管内污水排空，保证消防系统在应急处理中能正常运转，培训有关人员学会应急处理的方法。</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）负责对消防水电设施进行例行保养，定期检查消防栓和消防器械。消防水电设施确保运行良好。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％；安全出口、疏散指示灯在火灾时应维持</w:t>
      </w:r>
      <w:r w:rsidRPr="005F08BD">
        <w:rPr>
          <w:rFonts w:ascii="Times New Roman" w:eastAsia="宋体" w:hAnsi="Times New Roman" w:cs="Times New Roman" w:hint="eastAsia"/>
          <w:bCs/>
          <w:sz w:val="22"/>
        </w:rPr>
        <w:t>90</w:t>
      </w:r>
      <w:r w:rsidRPr="005F08BD">
        <w:rPr>
          <w:rFonts w:ascii="Times New Roman" w:eastAsia="宋体" w:hAnsi="Times New Roman" w:cs="Times New Roman" w:hint="eastAsia"/>
          <w:bCs/>
          <w:sz w:val="22"/>
        </w:rPr>
        <w:t>分钟以上的照明时间，引路标志完好，紧急疏散通道畅通；消防水带每半年检查一次，应无破损、发黑、发霉现象；联动控制台工作正常、显示正确，系统误报率不超过</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、空调系统运行维护</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空调系统日常维保由采购人另行委托专业单位负责，中标单位需要做好日常服务监管以及故障报修工作。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）集中空调系统的运行管理及冷水机组、新风机组、水泵、风机盘管、管道系统、各种阀类、采气装置和各类风口、自动控制系统等设备的日常养护维修。</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）建立空调运行管理制度和安全操作规程，保证空调系统安全运行和正常使用。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）根据实际使用情况制订年度总体节能计划。</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除</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湿器、风阀、</w:t>
      </w:r>
      <w:r w:rsidRPr="005F08BD">
        <w:rPr>
          <w:rFonts w:ascii="Times New Roman" w:eastAsia="宋体" w:hAnsi="Times New Roman" w:cs="Times New Roman" w:hint="eastAsia"/>
          <w:bCs/>
          <w:sz w:val="22"/>
        </w:rPr>
        <w:lastRenderedPageBreak/>
        <w:t>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定期对空调系统设施设备进行能耗统计和分析，做好节能工作；在每个供冷期或供热期交替运行之前，或系统停机一段时间后又重新投入运行时，必须对系统所有设施设备</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如冷却水循环管道、冷冻水循环管道风管、新风系统等的管件、阀门、电气控制、隔热保温等</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进行严格细致的检查、清洗、测试和调整，确定正常后方能投入运行；空调系统出现运行故障后，维修人员应在</w:t>
      </w:r>
      <w:r w:rsidRPr="005F08BD">
        <w:rPr>
          <w:rFonts w:ascii="Times New Roman" w:eastAsia="宋体" w:hAnsi="Times New Roman" w:cs="Times New Roman" w:hint="eastAsia"/>
          <w:bCs/>
          <w:sz w:val="22"/>
        </w:rPr>
        <w:t>10</w:t>
      </w:r>
      <w:r w:rsidRPr="005F08BD">
        <w:rPr>
          <w:rFonts w:ascii="Times New Roman" w:eastAsia="宋体" w:hAnsi="Times New Roman" w:cs="Times New Roman" w:hint="eastAsia"/>
          <w:bCs/>
          <w:sz w:val="22"/>
        </w:rPr>
        <w:t>分钟内到达现场发现故障原因，并及时联系维保单位实施维修，并做好记录，维修合格率</w:t>
      </w:r>
      <w:r w:rsidRPr="005F08BD">
        <w:rPr>
          <w:rFonts w:ascii="Times New Roman" w:eastAsia="宋体" w:hAnsi="Times New Roman" w:cs="Times New Roman" w:hint="eastAsia"/>
          <w:bCs/>
          <w:sz w:val="22"/>
        </w:rPr>
        <w:t>100</w:t>
      </w:r>
      <w:r w:rsidRPr="005F08BD">
        <w:rPr>
          <w:rFonts w:ascii="Times New Roman" w:eastAsia="宋体" w:hAnsi="Times New Roman" w:cs="Times New Roman" w:hint="eastAsia"/>
          <w:bCs/>
          <w:sz w:val="22"/>
        </w:rPr>
        <w:t>％。</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设备类总体运行标准详见《全国城市物业管理示范大厦标准及评分细则》</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六、工作时间要求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详见岗位设置表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七、人员自身要求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身体健康，工作勤劳，维修人员持证上岗，确保水电运行正常，确保排水、排污畅通，确保房屋设施得到有效保养和维护，对维保设备做到定期检查、定期保养、定期测试。</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sz w:val="22"/>
        </w:rPr>
        <w:t>9.3.</w:t>
      </w:r>
      <w:r w:rsidRPr="005F08BD">
        <w:rPr>
          <w:rFonts w:ascii="Times New Roman" w:eastAsia="宋体" w:hAnsi="Times New Roman" w:cs="Times New Roman" w:hint="eastAsia"/>
          <w:sz w:val="22"/>
        </w:rPr>
        <w:t>5</w:t>
      </w:r>
      <w:r w:rsidRPr="005F08BD">
        <w:rPr>
          <w:rFonts w:ascii="Times New Roman" w:eastAsia="宋体" w:hAnsi="Times New Roman" w:cs="Times New Roman" w:hint="eastAsia"/>
          <w:sz w:val="22"/>
        </w:rPr>
        <w:t>绿化部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一、服务范围</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校内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二、工作职责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1</w:t>
      </w:r>
      <w:r w:rsidRPr="005F08BD">
        <w:rPr>
          <w:rFonts w:ascii="Times New Roman" w:eastAsia="宋体" w:hAnsi="Times New Roman" w:cs="Times New Roman" w:hint="eastAsia"/>
          <w:bCs/>
          <w:sz w:val="22"/>
        </w:rPr>
        <w:t>、认真学习贯彻《中华人民共和国森林法》，提升熟悉，完成上级下达的绿化任务。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2</w:t>
      </w:r>
      <w:r w:rsidRPr="005F08BD">
        <w:rPr>
          <w:rFonts w:ascii="Times New Roman" w:eastAsia="宋体" w:hAnsi="Times New Roman" w:cs="Times New Roman" w:hint="eastAsia"/>
          <w:bCs/>
          <w:sz w:val="22"/>
        </w:rPr>
        <w:t>、管理好校园内花卉、树林及花坛的绿化工作，使校园内达到美化、香化、净化。</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3</w:t>
      </w:r>
      <w:r w:rsidRPr="005F08BD">
        <w:rPr>
          <w:rFonts w:ascii="Times New Roman" w:eastAsia="宋体" w:hAnsi="Times New Roman" w:cs="Times New Roman" w:hint="eastAsia"/>
          <w:bCs/>
          <w:sz w:val="22"/>
        </w:rPr>
        <w:t>、绿化员对树林、花草、花坛强化管理，对损坏树木者要奖惩兑现。</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特别是刮风下雨时，应及时巡视校园内所有的树木，对损坏树木做及时的处理。绿化工具、药物、药具妥善保管，保证工作需要，如有丢失照价赔偿。</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4</w:t>
      </w:r>
      <w:r w:rsidRPr="005F08BD">
        <w:rPr>
          <w:rFonts w:ascii="Times New Roman" w:eastAsia="宋体" w:hAnsi="Times New Roman" w:cs="Times New Roman" w:hint="eastAsia"/>
          <w:bCs/>
          <w:sz w:val="22"/>
        </w:rPr>
        <w:t>、林区内不准种农作物，特别是高杆作物，禁止缠基上树，及时防止病虫害。道路两边绿篱每学期应进行两次修剪。</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5</w:t>
      </w:r>
      <w:r w:rsidRPr="005F08BD">
        <w:rPr>
          <w:rFonts w:ascii="Times New Roman" w:eastAsia="宋体" w:hAnsi="Times New Roman" w:cs="Times New Roman" w:hint="eastAsia"/>
          <w:bCs/>
          <w:sz w:val="22"/>
        </w:rPr>
        <w:t>、遵守校内各项规章制度，提升工作效率。听从指挥，服从分工</w:t>
      </w:r>
      <w:r w:rsidRPr="005F08BD">
        <w:rPr>
          <w:rFonts w:ascii="Times New Roman" w:eastAsia="宋体" w:hAnsi="Times New Roman" w:cs="Times New Roman" w:hint="eastAsia"/>
          <w:bCs/>
          <w:sz w:val="22"/>
        </w:rPr>
        <w:t xml:space="preserve">. </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6</w:t>
      </w:r>
      <w:r w:rsidRPr="005F08BD">
        <w:rPr>
          <w:rFonts w:ascii="Times New Roman" w:eastAsia="宋体" w:hAnsi="Times New Roman" w:cs="Times New Roman" w:hint="eastAsia"/>
          <w:bCs/>
          <w:sz w:val="22"/>
        </w:rPr>
        <w:t>、做好办公楼及领导办公室换花、评估检查、会议用花、办公楼门前四季换花工作，以及校园巡视工作。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7</w:t>
      </w:r>
      <w:r w:rsidRPr="005F08BD">
        <w:rPr>
          <w:rFonts w:ascii="Times New Roman" w:eastAsia="宋体" w:hAnsi="Times New Roman" w:cs="Times New Roman" w:hint="eastAsia"/>
          <w:bCs/>
          <w:sz w:val="22"/>
        </w:rPr>
        <w:t>、完成领导交办的其它工作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三、总体要求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sidRPr="005F08BD">
        <w:rPr>
          <w:rFonts w:ascii="Times New Roman" w:eastAsia="宋体" w:hAnsi="Times New Roman" w:cs="Times New Roman" w:hint="eastAsia"/>
          <w:bCs/>
          <w:sz w:val="22"/>
        </w:rPr>
        <w:t>;</w:t>
      </w:r>
      <w:r w:rsidRPr="005F08BD">
        <w:rPr>
          <w:rFonts w:ascii="Times New Roman" w:eastAsia="宋体" w:hAnsi="Times New Roman" w:cs="Times New Roman" w:hint="eastAsia"/>
          <w:bCs/>
          <w:sz w:val="22"/>
        </w:rPr>
        <w:t>绿地内要注意防冻浇水。租摆鲜花等确保鲜美存活。爱护、合理使用绿化工具，做好个人防护。</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lastRenderedPageBreak/>
        <w:t>四、工作时间要求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kern w:val="0"/>
          <w:sz w:val="22"/>
        </w:rPr>
      </w:pPr>
      <w:r w:rsidRPr="005F08BD">
        <w:rPr>
          <w:rFonts w:ascii="Times New Roman" w:eastAsia="宋体" w:hAnsi="Times New Roman" w:cs="Times New Roman" w:hint="eastAsia"/>
          <w:bCs/>
          <w:kern w:val="0"/>
          <w:sz w:val="22"/>
        </w:rPr>
        <w:t>详见岗位设置表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五、人员自身要求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身体健康，工作勤劳，需有绿化养护经验。</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bCs/>
          <w:sz w:val="22"/>
        </w:rPr>
        <w:t>六、</w:t>
      </w:r>
      <w:r w:rsidRPr="005F08BD">
        <w:rPr>
          <w:rFonts w:ascii="宋体" w:eastAsia="宋体" w:hAnsi="宋体" w:cs="宋体" w:hint="eastAsia"/>
          <w:kern w:val="0"/>
          <w:sz w:val="22"/>
          <w:lang w:bidi="ar"/>
        </w:rPr>
        <w:t>上海市浦东新区周浦幼儿园公共区域的绿化清单</w:t>
      </w:r>
      <w:r w:rsidRPr="005F08BD">
        <w:rPr>
          <w:rFonts w:ascii="Times New Roman" w:eastAsia="宋体" w:hAnsi="Times New Roman" w:cs="Times New Roman" w:hint="eastAsia"/>
          <w:bCs/>
          <w:sz w:val="22"/>
        </w:rPr>
        <w:t>如下：</w:t>
      </w:r>
    </w:p>
    <w:tbl>
      <w:tblPr>
        <w:tblW w:w="8911" w:type="dxa"/>
        <w:jc w:val="center"/>
        <w:tblLook w:val="04A0" w:firstRow="1" w:lastRow="0" w:firstColumn="1" w:lastColumn="0" w:noHBand="0" w:noVBand="1"/>
      </w:tblPr>
      <w:tblGrid>
        <w:gridCol w:w="1706"/>
        <w:gridCol w:w="1613"/>
        <w:gridCol w:w="2758"/>
        <w:gridCol w:w="2834"/>
      </w:tblGrid>
      <w:tr w:rsidR="005F08BD" w:rsidRPr="005F08BD" w:rsidTr="007A3449">
        <w:trPr>
          <w:trHeight w:val="500"/>
          <w:jc w:val="center"/>
        </w:trPr>
        <w:tc>
          <w:tcPr>
            <w:tcW w:w="8911" w:type="dxa"/>
            <w:gridSpan w:val="4"/>
            <w:tcBorders>
              <w:top w:val="nil"/>
              <w:left w:val="nil"/>
              <w:bottom w:val="single" w:sz="4" w:space="0" w:color="000000"/>
              <w:right w:val="nil"/>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上海市浦东新区周浦幼儿园（秀康部）公共区域绿化清单</w:t>
            </w:r>
          </w:p>
        </w:tc>
      </w:tr>
      <w:tr w:rsidR="005F08BD" w:rsidRPr="005F08BD" w:rsidTr="007A3449">
        <w:trPr>
          <w:trHeight w:val="360"/>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000000"/>
              <w:left w:val="nil"/>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南操场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红李</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山梅花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黄杨球</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麦冬</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7</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芦苇</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天竺</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木贼</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红枫</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auto"/>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中间操场</w:t>
            </w:r>
          </w:p>
        </w:tc>
        <w:tc>
          <w:tcPr>
            <w:tcW w:w="1613" w:type="dxa"/>
            <w:tcBorders>
              <w:top w:val="single" w:sz="4" w:space="0" w:color="auto"/>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绣球</w:t>
            </w:r>
          </w:p>
        </w:tc>
        <w:tc>
          <w:tcPr>
            <w:tcW w:w="2758" w:type="dxa"/>
            <w:tcBorders>
              <w:top w:val="single" w:sz="4" w:space="0" w:color="auto"/>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4.5m</w:t>
            </w:r>
          </w:p>
        </w:tc>
        <w:tc>
          <w:tcPr>
            <w:tcW w:w="2834" w:type="dxa"/>
            <w:tcBorders>
              <w:top w:val="single" w:sz="4" w:space="0" w:color="auto"/>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三爷红花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黄柏</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红豆杉</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梅花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山茶花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0.9m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20</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北操场</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金皮黄杨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红叶石楠</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1.4m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红花继木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30</w:t>
            </w:r>
          </w:p>
        </w:tc>
      </w:tr>
      <w:tr w:rsidR="005F08BD" w:rsidRPr="005F08BD" w:rsidTr="007A3449">
        <w:trPr>
          <w:trHeight w:val="9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香樟</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竹子</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w:t>
            </w:r>
          </w:p>
        </w:tc>
      </w:tr>
      <w:tr w:rsidR="005F08BD" w:rsidRPr="005F08BD" w:rsidTr="007A3449">
        <w:trPr>
          <w:trHeight w:val="270"/>
          <w:jc w:val="cent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小森长廊</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天竺</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1.4m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杜鹃</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香樟</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杜鹃</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w:t>
            </w:r>
          </w:p>
        </w:tc>
      </w:tr>
      <w:tr w:rsidR="005F08BD" w:rsidRPr="005F08BD" w:rsidTr="007A3449">
        <w:trPr>
          <w:trHeight w:val="288"/>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巴西美人</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0.6m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bl>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hint="eastAsia"/>
          <w:sz w:val="22"/>
        </w:rPr>
      </w:pP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hint="eastAsia"/>
          <w:sz w:val="22"/>
        </w:rPr>
      </w:pP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911" w:type="dxa"/>
        <w:jc w:val="center"/>
        <w:tblLayout w:type="fixed"/>
        <w:tblLook w:val="04A0" w:firstRow="1" w:lastRow="0" w:firstColumn="1" w:lastColumn="0" w:noHBand="0" w:noVBand="1"/>
      </w:tblPr>
      <w:tblGrid>
        <w:gridCol w:w="1678"/>
        <w:gridCol w:w="1653"/>
        <w:gridCol w:w="2707"/>
        <w:gridCol w:w="2873"/>
      </w:tblGrid>
      <w:tr w:rsidR="005F08BD" w:rsidRPr="005F08BD" w:rsidTr="007A3449">
        <w:trPr>
          <w:trHeight w:val="460"/>
          <w:jc w:val="center"/>
        </w:trPr>
        <w:tc>
          <w:tcPr>
            <w:tcW w:w="8911" w:type="dxa"/>
            <w:gridSpan w:val="4"/>
            <w:tcBorders>
              <w:top w:val="nil"/>
              <w:left w:val="nil"/>
              <w:bottom w:val="single" w:sz="4" w:space="0" w:color="000000"/>
              <w:right w:val="nil"/>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上海市浦东新区周浦幼儿园（康景部）室外公共区域绿化清单</w:t>
            </w:r>
          </w:p>
        </w:tc>
      </w:tr>
      <w:tr w:rsidR="005F08BD" w:rsidRPr="005F08BD" w:rsidTr="007A3449">
        <w:trPr>
          <w:trHeight w:val="480"/>
          <w:jc w:val="center"/>
        </w:trPr>
        <w:tc>
          <w:tcPr>
            <w:tcW w:w="1678" w:type="dxa"/>
            <w:tcBorders>
              <w:top w:val="nil"/>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lastRenderedPageBreak/>
              <w:t>位置</w:t>
            </w:r>
          </w:p>
        </w:tc>
        <w:tc>
          <w:tcPr>
            <w:tcW w:w="1653" w:type="dxa"/>
            <w:tcBorders>
              <w:top w:val="nil"/>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07" w:type="dxa"/>
            <w:tcBorders>
              <w:top w:val="nil"/>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73" w:type="dxa"/>
            <w:tcBorders>
              <w:top w:val="nil"/>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300"/>
          <w:jc w:val="center"/>
        </w:trPr>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中庭</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天竹</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20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红花继木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红花继木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7</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草皮</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50</w:t>
            </w:r>
            <w:r w:rsidRPr="005F08BD">
              <w:rPr>
                <w:rFonts w:ascii="Calibri" w:eastAsia="宋体" w:hAnsi="Calibri" w:cs="Times New Roman" w:hint="eastAsia"/>
                <w:lang w:bidi="ar"/>
              </w:rPr>
              <w:t>㎡</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海棠</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香樟</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300"/>
          <w:jc w:val="center"/>
        </w:trPr>
        <w:tc>
          <w:tcPr>
            <w:tcW w:w="1678" w:type="dxa"/>
            <w:vMerge w:val="restart"/>
            <w:tcBorders>
              <w:top w:val="single" w:sz="4" w:space="0" w:color="000000"/>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教学楼四周</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橘子树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金银花</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450</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天竹</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草皮</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r w:rsidRPr="005F08BD">
              <w:rPr>
                <w:rFonts w:ascii="Calibri" w:eastAsia="宋体" w:hAnsi="Calibri" w:cs="Times New Roman" w:hint="eastAsia"/>
                <w:lang w:bidi="ar"/>
              </w:rPr>
              <w:t>㎡</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红李</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0.4m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山梅花</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黄杨球</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麦冬</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7</w:t>
            </w:r>
            <w:r w:rsidRPr="005F08BD">
              <w:rPr>
                <w:rFonts w:ascii="Calibri" w:eastAsia="宋体" w:hAnsi="Calibri" w:cs="Times New Roman" w:hint="eastAsia"/>
                <w:lang w:bidi="ar"/>
              </w:rPr>
              <w:t>㎡</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芦苇</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天竺</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木贼</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r w:rsidRPr="005F08BD">
              <w:rPr>
                <w:rFonts w:ascii="Calibri" w:eastAsia="宋体" w:hAnsi="Calibri" w:cs="Times New Roman" w:hint="eastAsia"/>
                <w:lang w:bidi="ar"/>
              </w:rPr>
              <w:t>㎡</w:t>
            </w:r>
          </w:p>
        </w:tc>
      </w:tr>
      <w:tr w:rsidR="005F08BD" w:rsidRPr="005F08BD" w:rsidTr="007A3449">
        <w:trPr>
          <w:trHeight w:val="300"/>
          <w:jc w:val="center"/>
        </w:trPr>
        <w:tc>
          <w:tcPr>
            <w:tcW w:w="1678" w:type="dxa"/>
            <w:vMerge/>
            <w:tcBorders>
              <w:left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红枫</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300"/>
          <w:jc w:val="center"/>
        </w:trPr>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柏油路北面</w:t>
            </w: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无花果</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金桔</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900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柚子树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杨梅树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麦冬</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50</w:t>
            </w:r>
            <w:r w:rsidRPr="005F08BD">
              <w:rPr>
                <w:rFonts w:ascii="Calibri" w:eastAsia="宋体" w:hAnsi="Calibri" w:cs="Times New Roman" w:hint="eastAsia"/>
                <w:lang w:bidi="ar"/>
              </w:rPr>
              <w:t>㎡</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枇杷树</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女贞</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50</w:t>
            </w:r>
          </w:p>
        </w:tc>
      </w:tr>
      <w:tr w:rsidR="005F08BD" w:rsidRPr="005F08BD" w:rsidTr="007A3449">
        <w:trPr>
          <w:trHeight w:val="300"/>
          <w:jc w:val="center"/>
        </w:trPr>
        <w:tc>
          <w:tcPr>
            <w:tcW w:w="167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香樟</w:t>
            </w:r>
          </w:p>
        </w:tc>
        <w:tc>
          <w:tcPr>
            <w:tcW w:w="2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5m</w:t>
            </w:r>
          </w:p>
        </w:tc>
        <w:tc>
          <w:tcPr>
            <w:tcW w:w="2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34</w:t>
            </w:r>
          </w:p>
        </w:tc>
      </w:tr>
    </w:tbl>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911" w:type="dxa"/>
        <w:jc w:val="center"/>
        <w:tblLook w:val="04A0" w:firstRow="1" w:lastRow="0" w:firstColumn="1" w:lastColumn="0" w:noHBand="0" w:noVBand="1"/>
      </w:tblPr>
      <w:tblGrid>
        <w:gridCol w:w="1706"/>
        <w:gridCol w:w="1613"/>
        <w:gridCol w:w="2758"/>
        <w:gridCol w:w="2834"/>
      </w:tblGrid>
      <w:tr w:rsidR="005F08BD" w:rsidRPr="005F08BD" w:rsidTr="007A3449">
        <w:trPr>
          <w:trHeight w:val="500"/>
          <w:jc w:val="center"/>
        </w:trPr>
        <w:tc>
          <w:tcPr>
            <w:tcW w:w="8911" w:type="dxa"/>
            <w:gridSpan w:val="4"/>
            <w:tcBorders>
              <w:top w:val="nil"/>
              <w:left w:val="nil"/>
              <w:bottom w:val="single" w:sz="4" w:space="0" w:color="000000"/>
              <w:right w:val="nil"/>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上海市浦东新区周浦幼儿园（公元部）公共区域绿化清单</w:t>
            </w:r>
          </w:p>
        </w:tc>
      </w:tr>
      <w:tr w:rsidR="005F08BD" w:rsidRPr="005F08BD" w:rsidTr="007A3449">
        <w:trPr>
          <w:trHeight w:val="360"/>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000000"/>
              <w:left w:val="nil"/>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东过道</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红李</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山梅花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黄杨球</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麦冬</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7</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芦苇</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天竺</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木贼</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红枫</w:t>
            </w:r>
          </w:p>
        </w:tc>
        <w:tc>
          <w:tcPr>
            <w:tcW w:w="2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南过道</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绣球</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4.5m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三爷红花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黄柏</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红豆杉</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梅花</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山茶花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0.9m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20</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bl>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tbl>
      <w:tblPr>
        <w:tblW w:w="8911" w:type="dxa"/>
        <w:jc w:val="center"/>
        <w:tblLook w:val="04A0" w:firstRow="1" w:lastRow="0" w:firstColumn="1" w:lastColumn="0" w:noHBand="0" w:noVBand="1"/>
      </w:tblPr>
      <w:tblGrid>
        <w:gridCol w:w="1706"/>
        <w:gridCol w:w="1613"/>
        <w:gridCol w:w="2758"/>
        <w:gridCol w:w="2834"/>
      </w:tblGrid>
      <w:tr w:rsidR="005F08BD" w:rsidRPr="005F08BD" w:rsidTr="007A3449">
        <w:trPr>
          <w:trHeight w:val="500"/>
          <w:jc w:val="center"/>
        </w:trPr>
        <w:tc>
          <w:tcPr>
            <w:tcW w:w="8911" w:type="dxa"/>
            <w:gridSpan w:val="4"/>
            <w:tcBorders>
              <w:top w:val="nil"/>
              <w:left w:val="nil"/>
              <w:bottom w:val="single" w:sz="4" w:space="0" w:color="000000"/>
              <w:right w:val="nil"/>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上海市浦东新区周浦幼儿园（万达部）公共区域绿化清单</w:t>
            </w:r>
          </w:p>
        </w:tc>
      </w:tr>
      <w:tr w:rsidR="005F08BD" w:rsidRPr="005F08BD" w:rsidTr="007A3449">
        <w:trPr>
          <w:trHeight w:val="360"/>
          <w:jc w:val="center"/>
        </w:trPr>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000000"/>
              <w:left w:val="nil"/>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东过道</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红李</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茶花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0.4m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100</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山梅花</w:t>
            </w:r>
          </w:p>
        </w:tc>
        <w:tc>
          <w:tcPr>
            <w:tcW w:w="27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2m</w:t>
            </w:r>
          </w:p>
        </w:tc>
        <w:tc>
          <w:tcPr>
            <w:tcW w:w="2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黄杨球</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0.8m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麦冬</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7</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芦苇</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天竺</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木贼</w:t>
            </w:r>
          </w:p>
        </w:tc>
        <w:tc>
          <w:tcPr>
            <w:tcW w:w="2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红枫</w:t>
            </w:r>
          </w:p>
        </w:tc>
        <w:tc>
          <w:tcPr>
            <w:tcW w:w="2758"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1.7m</w:t>
            </w:r>
          </w:p>
        </w:tc>
        <w:tc>
          <w:tcPr>
            <w:tcW w:w="2834" w:type="dxa"/>
            <w:tcBorders>
              <w:top w:val="single" w:sz="4" w:space="0" w:color="000000"/>
              <w:left w:val="single" w:sz="4" w:space="0" w:color="000000"/>
              <w:bottom w:val="single" w:sz="4" w:space="0" w:color="auto"/>
              <w:right w:val="single" w:sz="4" w:space="0" w:color="000000"/>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r w:rsidR="005F08BD" w:rsidRPr="005F08BD" w:rsidTr="007A3449">
        <w:trPr>
          <w:trHeight w:val="270"/>
          <w:jc w:val="center"/>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位置</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植物名称</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规格（高度）</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数量</w:t>
            </w:r>
          </w:p>
        </w:tc>
      </w:tr>
      <w:tr w:rsidR="005F08BD" w:rsidRPr="005F08BD" w:rsidTr="007A3449">
        <w:trPr>
          <w:trHeight w:val="270"/>
          <w:jc w:val="center"/>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lang w:bidi="ar"/>
              </w:rPr>
            </w:pPr>
          </w:p>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南过道</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绣球</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4.5m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5</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三爷红花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w:t>
            </w:r>
            <w:r w:rsidRPr="005F08BD">
              <w:rPr>
                <w:rFonts w:ascii="Calibri" w:eastAsia="宋体" w:hAnsi="Calibri" w:cs="Times New Roman" w:hint="eastAsia"/>
                <w:lang w:bidi="ar"/>
              </w:rPr>
              <w:t>㎡</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黄柏</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红豆杉</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8</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梅花</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2.5m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山茶花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0.9m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20</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枸骨</w:t>
            </w:r>
          </w:p>
        </w:tc>
        <w:tc>
          <w:tcPr>
            <w:tcW w:w="2758"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1.6m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1</w:t>
            </w:r>
          </w:p>
        </w:tc>
      </w:tr>
      <w:tr w:rsidR="005F08BD" w:rsidRPr="005F08BD" w:rsidTr="007A3449">
        <w:trPr>
          <w:trHeight w:val="270"/>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桂花</w:t>
            </w:r>
          </w:p>
        </w:tc>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6m</w:t>
            </w:r>
          </w:p>
        </w:tc>
        <w:tc>
          <w:tcPr>
            <w:tcW w:w="2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lang w:bidi="ar"/>
              </w:rPr>
              <w:t>3</w:t>
            </w:r>
          </w:p>
        </w:tc>
      </w:tr>
    </w:tbl>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hint="eastAsia"/>
          <w:sz w:val="22"/>
        </w:rPr>
        <w:t>9.3.6</w:t>
      </w:r>
      <w:r w:rsidRPr="005F08BD">
        <w:rPr>
          <w:rFonts w:ascii="Times New Roman" w:eastAsia="宋体" w:hAnsi="Times New Roman" w:cs="Times New Roman" w:hint="eastAsia"/>
          <w:sz w:val="22"/>
        </w:rPr>
        <w:t>后勤部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一、</w:t>
      </w:r>
      <w:r w:rsidRPr="005F08BD">
        <w:rPr>
          <w:rFonts w:ascii="Times New Roman" w:eastAsia="宋体" w:hAnsi="Times New Roman" w:cs="Times New Roman" w:hint="eastAsia"/>
          <w:sz w:val="22"/>
        </w:rPr>
        <w:t xml:space="preserve"> </w:t>
      </w:r>
      <w:r w:rsidRPr="005F08BD">
        <w:rPr>
          <w:rFonts w:ascii="Times New Roman" w:eastAsia="宋体" w:hAnsi="Times New Roman" w:cs="Times New Roman" w:hint="eastAsia"/>
          <w:sz w:val="22"/>
        </w:rPr>
        <w:t>服务范围</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校内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lastRenderedPageBreak/>
        <w:t>二、工作职责</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必须留意节约用水、用电。</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及时做好各办公室、会议室、多功能室、微机室、校长室、教诲处、老师阅览室的卫生，办公楼走廊、楼梯卫生，并做好各办公室的报刊整理上架工作。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每天负责及时开关老师办公室、广播室门窗，教学楼、办公楼有关铁门。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4.</w:t>
      </w:r>
      <w:r w:rsidRPr="005F08BD">
        <w:rPr>
          <w:rFonts w:ascii="Times New Roman" w:eastAsia="宋体" w:hAnsi="Times New Roman" w:cs="Times New Roman" w:hint="eastAsia"/>
          <w:sz w:val="22"/>
        </w:rPr>
        <w:t>学校有会议时，要负责供给开水，清洗好杯子，多功能室开放时也要负责供给开水，并及时搞好卫生。</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5.</w:t>
      </w:r>
      <w:r w:rsidRPr="005F08BD">
        <w:rPr>
          <w:rFonts w:ascii="Times New Roman" w:eastAsia="宋体" w:hAnsi="Times New Roman" w:cs="Times New Roman" w:hint="eastAsia"/>
          <w:sz w:val="22"/>
        </w:rPr>
        <w:t>全面负责楼内公共资产和设备设施等日常管理工作，注意教学设施运作情况并保管好教学区域的教学设施。</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6.</w:t>
      </w:r>
      <w:r w:rsidRPr="005F08BD">
        <w:rPr>
          <w:rFonts w:ascii="Times New Roman" w:eastAsia="宋体" w:hAnsi="Times New Roman" w:cs="Times New Roman" w:hint="eastAsia"/>
          <w:sz w:val="22"/>
        </w:rPr>
        <w:t>完成领导交办的其他工作任务。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三、总体要求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一</w:t>
      </w: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会议服务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为管理区域内举办的各类会议、活动提供服务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、会场布置、会议材料复印、发放，与会人员登记、会议礼仪接待、引导服务等。</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、视频、音响保障。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、会议期间开水供应及相关服务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4</w:t>
      </w:r>
      <w:r w:rsidRPr="005F08BD">
        <w:rPr>
          <w:rFonts w:ascii="Times New Roman" w:eastAsia="宋体" w:hAnsi="Times New Roman" w:cs="Times New Roman" w:hint="eastAsia"/>
          <w:sz w:val="22"/>
        </w:rPr>
        <w:t>、会议后会场整理、保洁服务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服务标准：建立会议室管理制度，制订会议服务规程并认真落实，做好会议室的音响服务，礼仪接待周到、规范。保证会议期间茶水供应并定时续水，会前会后打扫室内卫生，保持室内整洁，会场布置及时。（学校主要会议场所为学术交流中心、图文信息中心）</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二</w:t>
      </w: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公共关系管理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、主动联系管理区域内水、电、气的供应、管理部门和环卫、公安等部门，建立良好关系和应急协调机制。</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、主动联系管理区域内公共设备制造供应商，了解设备大修、维护情况，建立良好关系和应急协调机制。</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、制作材质好、外观美的名牌、标牌、告示牌、警示牌等指示牌，与校区整体设计相呼应。</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服务标准：对外与各相关部门建立良好联系，在有事情况下能够获得及时支持与帮助。对内定期了解和满足采购人需求，提高服务管理水准。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三</w:t>
      </w: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档案管理</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1</w:t>
      </w:r>
      <w:r w:rsidRPr="005F08BD">
        <w:rPr>
          <w:rFonts w:ascii="Times New Roman" w:eastAsia="宋体" w:hAnsi="Times New Roman" w:cs="Times New Roman" w:hint="eastAsia"/>
          <w:sz w:val="22"/>
        </w:rPr>
        <w:t>、建立管理人员人事档案和各类行政文件、合同的存档工作。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、健全所有建筑物、公用设施、设备的图纸资料，及时增加修改资料。</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3</w:t>
      </w:r>
      <w:r w:rsidRPr="005F08BD">
        <w:rPr>
          <w:rFonts w:ascii="Times New Roman" w:eastAsia="宋体" w:hAnsi="Times New Roman" w:cs="Times New Roman" w:hint="eastAsia"/>
          <w:sz w:val="22"/>
        </w:rPr>
        <w:t>、建立设备、设施、保安、保洁、车辆等日常运作管理档案。</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4</w:t>
      </w:r>
      <w:r w:rsidRPr="005F08BD">
        <w:rPr>
          <w:rFonts w:ascii="Times New Roman" w:eastAsia="宋体" w:hAnsi="Times New Roman" w:cs="Times New Roman" w:hint="eastAsia"/>
          <w:sz w:val="22"/>
        </w:rPr>
        <w:t>、所有资料及管理资料分为图、档、卡、册四类，安放于防火、防潮、防蛀之专用档案箱内。</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服务标准：所有有关管理区域管理档案资料，必须保证完整、完好，撤离时全部移交采购人。</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四</w:t>
      </w:r>
      <w:r w:rsidRPr="005F08BD">
        <w:rPr>
          <w:rFonts w:ascii="Times New Roman" w:eastAsia="宋体" w:hAnsi="Times New Roman" w:cs="Times New Roman" w:hint="eastAsia"/>
          <w:sz w:val="22"/>
        </w:rPr>
        <w:t>)</w:t>
      </w:r>
      <w:r w:rsidRPr="005F08BD">
        <w:rPr>
          <w:rFonts w:ascii="Times New Roman" w:eastAsia="宋体" w:hAnsi="Times New Roman" w:cs="Times New Roman" w:hint="eastAsia"/>
          <w:sz w:val="22"/>
        </w:rPr>
        <w:t>勤杂服务</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lastRenderedPageBreak/>
        <w:t>1</w:t>
      </w:r>
      <w:r w:rsidRPr="005F08BD">
        <w:rPr>
          <w:rFonts w:ascii="Times New Roman" w:eastAsia="宋体" w:hAnsi="Times New Roman" w:cs="Times New Roman" w:hint="eastAsia"/>
          <w:sz w:val="22"/>
        </w:rPr>
        <w:t>、负责学校体育馆管理工作，包括</w:t>
      </w:r>
      <w:r w:rsidRPr="005F08BD">
        <w:rPr>
          <w:rFonts w:ascii="Times New Roman" w:eastAsia="宋体" w:hAnsi="Times New Roman" w:cs="Times New Roman" w:hint="eastAsia"/>
          <w:sz w:val="22"/>
        </w:rPr>
        <w:t>12</w:t>
      </w:r>
      <w:r w:rsidRPr="005F08BD">
        <w:rPr>
          <w:rFonts w:ascii="Times New Roman" w:eastAsia="宋体" w:hAnsi="Times New Roman" w:cs="Times New Roman" w:hint="eastAsia"/>
          <w:sz w:val="22"/>
        </w:rPr>
        <w:t>小时值班，控制人员进出，场馆安全巡视等工作。</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2</w:t>
      </w:r>
      <w:r w:rsidRPr="005F08BD">
        <w:rPr>
          <w:rFonts w:ascii="Times New Roman" w:eastAsia="宋体" w:hAnsi="Times New Roman" w:cs="Times New Roman" w:hint="eastAsia"/>
          <w:sz w:val="22"/>
        </w:rPr>
        <w:t>、负责项目快递收发与重点科室的物资运送。</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四、工作时间要求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详见岗位设置表</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hint="eastAsia"/>
          <w:sz w:val="22"/>
        </w:rPr>
        <w:t>五、人员自身要求</w:t>
      </w:r>
    </w:p>
    <w:p w:rsidR="005F08BD" w:rsidRPr="005F08BD" w:rsidRDefault="005F08BD" w:rsidP="005F08BD">
      <w:pPr>
        <w:tabs>
          <w:tab w:val="left" w:pos="720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hint="eastAsia"/>
          <w:sz w:val="22"/>
        </w:rPr>
        <w:t>身体健康，工作勤劳、仔细，熟悉电脑操作、熟练运用各类办公软件</w:t>
      </w:r>
    </w:p>
    <w:p w:rsidR="005F08BD" w:rsidRPr="005F08BD" w:rsidRDefault="005F08BD" w:rsidP="005F08BD">
      <w:pPr>
        <w:tabs>
          <w:tab w:val="left" w:pos="7200"/>
        </w:tabs>
        <w:adjustRightInd w:val="0"/>
        <w:snapToGrid w:val="0"/>
        <w:spacing w:line="300" w:lineRule="auto"/>
        <w:ind w:firstLineChars="200" w:firstLine="440"/>
        <w:jc w:val="left"/>
        <w:outlineLvl w:val="3"/>
        <w:rPr>
          <w:rFonts w:ascii="Times New Roman" w:eastAsia="宋体" w:hAnsi="Times New Roman" w:cs="Times New Roman"/>
          <w:sz w:val="22"/>
        </w:rPr>
      </w:pPr>
      <w:r w:rsidRPr="005F08BD">
        <w:rPr>
          <w:rFonts w:ascii="Times New Roman" w:eastAsia="宋体" w:hAnsi="Times New Roman" w:cs="Times New Roman" w:hint="eastAsia"/>
          <w:sz w:val="22"/>
        </w:rPr>
        <w:t>9.3.7</w:t>
      </w:r>
      <w:r w:rsidRPr="005F08BD">
        <w:rPr>
          <w:rFonts w:ascii="Times New Roman" w:eastAsia="宋体" w:hAnsi="Times New Roman" w:cs="Times New Roman" w:hint="eastAsia"/>
          <w:sz w:val="22"/>
        </w:rPr>
        <w:t>其他要求</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①中标人为本项目配备的所有服务人员都需经过岗前培训合格后才能上岗。</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③投标人应具备建立信息化管理平台的能力，能提供实施信息化管理学校项目运行数据、软件运行界面。</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④中标人需严格按照标准化的操作程序、完善的培训体系和质量控制体系完成本项目，以保证整个后勤系统安全、高效、有序和有计划地运转。</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⑤中标人需严格按照国家规定给所有的员工缴纳各种社会保险（包括养老、医疗、工伤、生育险、失业保险等）和住房公积金。</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⑥中标人需自行负责其招聘员工的一切工资、福利；如发生工伤、疾病乃至死亡的一切责任及费用由服务公司全部负责；服务公司应严格遵守国家有关的法律、法规及行业标准。</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A</w:t>
      </w:r>
      <w:r w:rsidRPr="005F08BD">
        <w:rPr>
          <w:rFonts w:ascii="Times New Roman" w:eastAsia="宋体" w:hAnsi="Times New Roman" w:cs="Times New Roman" w:hint="eastAsia"/>
          <w:sz w:val="22"/>
        </w:rPr>
        <w:t>、全部服务人员的工作时间应严格按国家有关法律、法规要求的标准执行，因工作原因产生的加班（含节假日加班）应严格按国家有关法律、法规要求的标准给付员工加班薪资。</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B</w:t>
      </w:r>
      <w:r w:rsidRPr="005F08BD">
        <w:rPr>
          <w:rFonts w:ascii="Times New Roman" w:eastAsia="宋体" w:hAnsi="Times New Roman" w:cs="Times New Roman" w:hint="eastAsia"/>
          <w:sz w:val="22"/>
        </w:rPr>
        <w:t>、所有服务人员在入校服务时都必须经体检合格后才能上岗。</w:t>
      </w:r>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hint="eastAsia"/>
          <w:sz w:val="22"/>
        </w:rPr>
        <w:t>C</w:t>
      </w:r>
      <w:r w:rsidRPr="005F08BD">
        <w:rPr>
          <w:rFonts w:ascii="Times New Roman" w:eastAsia="宋体" w:hAnsi="Times New Roman" w:cs="Times New Roman" w:hint="eastAsia"/>
          <w:sz w:val="22"/>
        </w:rPr>
        <w:t>、中标人应购买公众责任险和员工的意外保险。</w:t>
      </w:r>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30" w:name="_Toc207274479"/>
      <w:r w:rsidRPr="005F08BD">
        <w:rPr>
          <w:rFonts w:ascii="Times New Roman" w:eastAsia="宋体" w:hAnsi="Times New Roman" w:cs="Times New Roman"/>
          <w:b/>
          <w:bCs/>
          <w:sz w:val="22"/>
        </w:rPr>
        <w:t xml:space="preserve">10 </w:t>
      </w:r>
      <w:r w:rsidRPr="005F08BD">
        <w:rPr>
          <w:rFonts w:ascii="Times New Roman" w:eastAsia="宋体" w:hAnsi="Times New Roman" w:cs="Times New Roman"/>
          <w:b/>
          <w:bCs/>
          <w:sz w:val="22"/>
        </w:rPr>
        <w:t>安全文明作业要求和应急处置要求</w:t>
      </w:r>
      <w:bookmarkEnd w:id="30"/>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w:t>
      </w:r>
      <w:r w:rsidRPr="005F08BD">
        <w:rPr>
          <w:rFonts w:ascii="Times New Roman" w:eastAsia="宋体" w:hAnsi="Times New Roman" w:cs="Times New Roman"/>
          <w:bCs/>
          <w:sz w:val="22"/>
        </w:rPr>
        <w:t>1</w:t>
      </w:r>
      <w:r w:rsidRPr="005F08BD">
        <w:rPr>
          <w:rFonts w:ascii="Times New Roman" w:eastAsia="宋体" w:hAnsi="Times New Roman" w:cs="Times New Roman"/>
          <w:bCs/>
          <w:sz w:val="22"/>
        </w:rPr>
        <w:t>）在提供服务期间为确保服务区域及周围环境的整洁和不影响其他活动正常进行，</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应严格执行国家与上海市有关安全文明施工管理的法律、法规和政策，积极主动加强和落实安全文明施工及环境保护等有关管理工作，并按规定承担相应的费用。</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若违反规定而造成的一切损失和责任由</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承担。</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w:t>
      </w:r>
      <w:r w:rsidRPr="005F08BD">
        <w:rPr>
          <w:rFonts w:ascii="Times New Roman" w:eastAsia="宋体" w:hAnsi="Times New Roman" w:cs="Times New Roman"/>
          <w:bCs/>
          <w:sz w:val="22"/>
        </w:rPr>
        <w:t>2</w:t>
      </w:r>
      <w:r w:rsidRPr="005F08BD">
        <w:rPr>
          <w:rFonts w:ascii="Times New Roman" w:eastAsia="宋体" w:hAnsi="Times New Roman" w:cs="Times New Roman"/>
          <w:bCs/>
          <w:sz w:val="22"/>
        </w:rPr>
        <w:t>）</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在项目实施期间，必须遵守国家与上海市各项有关安全作业规章、规范与制度，建立动用明火申请批准制度，安全用电等制度，确保杜绝各类事故的发生。</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w:t>
      </w:r>
      <w:r w:rsidRPr="005F08BD">
        <w:rPr>
          <w:rFonts w:ascii="Times New Roman" w:eastAsia="宋体" w:hAnsi="Times New Roman" w:cs="Times New Roman"/>
          <w:bCs/>
          <w:sz w:val="22"/>
        </w:rPr>
        <w:t>3</w:t>
      </w:r>
      <w:r w:rsidRPr="005F08BD">
        <w:rPr>
          <w:rFonts w:ascii="Times New Roman" w:eastAsia="宋体" w:hAnsi="Times New Roman" w:cs="Times New Roman"/>
          <w:bCs/>
          <w:sz w:val="22"/>
        </w:rPr>
        <w:t>）</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在提供物业服务时，如岗位涉及维护修理等工作，其负责人应具有专业证书，服务人员必须持证上岗。</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对其提供服务的人员的人身安全负责，对采购方、第三方的人身安全和财产安全负责。</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w:t>
      </w:r>
      <w:r w:rsidRPr="005F08BD">
        <w:rPr>
          <w:rFonts w:ascii="Times New Roman" w:eastAsia="宋体" w:hAnsi="Times New Roman" w:cs="Times New Roman"/>
          <w:bCs/>
          <w:sz w:val="22"/>
        </w:rPr>
        <w:t>4</w:t>
      </w:r>
      <w:r w:rsidRPr="005F08BD">
        <w:rPr>
          <w:rFonts w:ascii="Times New Roman" w:eastAsia="宋体" w:hAnsi="Times New Roman" w:cs="Times New Roman"/>
          <w:bCs/>
          <w:sz w:val="22"/>
        </w:rPr>
        <w:t>）</w:t>
      </w:r>
      <w:r w:rsidRPr="005F08BD">
        <w:rPr>
          <w:rFonts w:ascii="Times New Roman" w:eastAsia="宋体" w:hAnsi="Times New Roman" w:cs="Times New Roman" w:hint="eastAsia"/>
          <w:bCs/>
          <w:sz w:val="22"/>
        </w:rPr>
        <w:t>中标人</w:t>
      </w:r>
      <w:r w:rsidRPr="005F08BD">
        <w:rPr>
          <w:rFonts w:ascii="Times New Roman" w:eastAsia="宋体" w:hAnsi="Times New Roman" w:cs="Times New Roman"/>
          <w:bCs/>
          <w:sz w:val="22"/>
        </w:rPr>
        <w:t>在提供物业服务时必须保护好服务区域内的环境和原有建筑、装饰与设施，保证环境和原有建筑、装饰与设施完好。</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lastRenderedPageBreak/>
        <w:t>（</w:t>
      </w:r>
      <w:r w:rsidRPr="005F08BD">
        <w:rPr>
          <w:rFonts w:ascii="Times New Roman" w:eastAsia="宋体" w:hAnsi="Times New Roman" w:cs="Times New Roman"/>
          <w:bCs/>
          <w:sz w:val="22"/>
        </w:rPr>
        <w:t>5</w:t>
      </w:r>
      <w:r w:rsidRPr="005F08BD">
        <w:rPr>
          <w:rFonts w:ascii="Times New Roman" w:eastAsia="宋体" w:hAnsi="Times New Roman" w:cs="Times New Roman"/>
          <w:bCs/>
          <w:sz w:val="22"/>
        </w:rPr>
        <w:t>）各</w:t>
      </w:r>
      <w:r w:rsidRPr="005F08BD">
        <w:rPr>
          <w:rFonts w:ascii="Times New Roman" w:eastAsia="宋体" w:hAnsi="Times New Roman" w:cs="Times New Roman" w:hint="eastAsia"/>
          <w:bCs/>
          <w:sz w:val="22"/>
        </w:rPr>
        <w:t>投标人</w:t>
      </w:r>
      <w:r w:rsidRPr="005F08BD">
        <w:rPr>
          <w:rFonts w:ascii="Times New Roman" w:eastAsia="宋体" w:hAnsi="Times New Roman" w:cs="Times New Roman"/>
          <w:bCs/>
          <w:sz w:val="22"/>
        </w:rPr>
        <w:t>在投标文件中要结合本项目的特点和采购人上述的具体要求制定相应的安全文明施工措施。</w:t>
      </w:r>
    </w:p>
    <w:p w:rsidR="005F08BD" w:rsidRPr="005F08BD" w:rsidRDefault="005F08BD" w:rsidP="005F08BD">
      <w:pPr>
        <w:tabs>
          <w:tab w:val="left" w:pos="7200"/>
        </w:tabs>
        <w:adjustRightInd w:val="0"/>
        <w:snapToGrid w:val="0"/>
        <w:spacing w:line="300" w:lineRule="auto"/>
        <w:ind w:firstLineChars="200" w:firstLine="440"/>
        <w:rPr>
          <w:rFonts w:ascii="Times New Roman" w:eastAsia="宋体" w:hAnsi="Times New Roman" w:cs="Times New Roman"/>
          <w:bCs/>
          <w:sz w:val="22"/>
        </w:rPr>
      </w:pPr>
      <w:r w:rsidRPr="005F08BD">
        <w:rPr>
          <w:rFonts w:ascii="Times New Roman" w:eastAsia="宋体" w:hAnsi="Times New Roman" w:cs="Times New Roman"/>
          <w:bCs/>
          <w:sz w:val="22"/>
        </w:rPr>
        <w:t>（</w:t>
      </w:r>
      <w:r w:rsidRPr="005F08BD">
        <w:rPr>
          <w:rFonts w:ascii="Times New Roman" w:eastAsia="宋体" w:hAnsi="Times New Roman" w:cs="Times New Roman"/>
          <w:bCs/>
          <w:sz w:val="22"/>
        </w:rPr>
        <w:t>6</w:t>
      </w:r>
      <w:r w:rsidRPr="005F08BD">
        <w:rPr>
          <w:rFonts w:ascii="Times New Roman" w:eastAsia="宋体" w:hAnsi="Times New Roman" w:cs="Times New Roman"/>
          <w:bCs/>
          <w:sz w:val="22"/>
        </w:rPr>
        <w:t>）建立突发事件应急处置方案，定期开展防灾防火应急疏散演练，并做好相应记录。</w:t>
      </w:r>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31" w:name="_Toc207274480"/>
      <w:r w:rsidRPr="005F08BD">
        <w:rPr>
          <w:rFonts w:ascii="Times New Roman" w:eastAsia="宋体" w:hAnsi="Times New Roman" w:cs="Times New Roman"/>
          <w:b/>
          <w:bCs/>
          <w:sz w:val="22"/>
        </w:rPr>
        <w:t>11</w:t>
      </w:r>
      <w:r w:rsidRPr="005F08BD">
        <w:rPr>
          <w:rFonts w:ascii="Times New Roman" w:eastAsia="宋体" w:hAnsi="Times New Roman" w:cs="Times New Roman"/>
          <w:b/>
          <w:bCs/>
          <w:sz w:val="22"/>
        </w:rPr>
        <w:t>考核管理办法和要求</w:t>
      </w:r>
      <w:bookmarkEnd w:id="31"/>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hint="eastAsia"/>
          <w:sz w:val="22"/>
        </w:rPr>
        <w:t>（</w:t>
      </w:r>
      <w:r w:rsidRPr="005F08BD">
        <w:rPr>
          <w:rFonts w:ascii="Times New Roman" w:eastAsia="宋体" w:hAnsi="Times New Roman" w:cs="Times New Roman" w:hint="eastAsia"/>
          <w:sz w:val="22"/>
        </w:rPr>
        <w:t>一</w:t>
      </w:r>
      <w:r w:rsidRPr="005F08BD">
        <w:rPr>
          <w:rFonts w:ascii="Calibri" w:eastAsia="宋体" w:hAnsi="Calibri" w:cs="Times New Roman" w:hint="eastAsia"/>
          <w:sz w:val="22"/>
        </w:rPr>
        <w:t>）考核依据</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hint="eastAsia"/>
          <w:sz w:val="22"/>
        </w:rPr>
        <w:t>物业服务合同、招标文件所委托的物业管理服务范围、服务内容、服务要求（标准）和投标文件。</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hint="eastAsia"/>
          <w:sz w:val="22"/>
        </w:rPr>
        <w:t>（二）考核等级</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sz w:val="22"/>
        </w:rPr>
        <w:t>1</w:t>
      </w:r>
      <w:r w:rsidRPr="005F08BD">
        <w:rPr>
          <w:rFonts w:ascii="Calibri" w:eastAsia="宋体" w:hAnsi="Calibri" w:cs="Times New Roman" w:hint="eastAsia"/>
          <w:sz w:val="22"/>
        </w:rPr>
        <w:t>、考核分</w:t>
      </w:r>
      <w:r w:rsidRPr="005F08BD">
        <w:rPr>
          <w:rFonts w:ascii="Calibri" w:eastAsia="宋体" w:hAnsi="Calibri" w:cs="Times New Roman"/>
          <w:sz w:val="22"/>
        </w:rPr>
        <w:t>90</w:t>
      </w:r>
      <w:r w:rsidRPr="005F08BD">
        <w:rPr>
          <w:rFonts w:ascii="Calibri" w:eastAsia="宋体" w:hAnsi="Calibri" w:cs="Times New Roman" w:hint="eastAsia"/>
          <w:sz w:val="22"/>
        </w:rPr>
        <w:t>分（含</w:t>
      </w:r>
      <w:r w:rsidRPr="005F08BD">
        <w:rPr>
          <w:rFonts w:ascii="Calibri" w:eastAsia="宋体" w:hAnsi="Calibri" w:cs="Times New Roman"/>
          <w:sz w:val="22"/>
        </w:rPr>
        <w:t>90</w:t>
      </w:r>
      <w:r w:rsidRPr="005F08BD">
        <w:rPr>
          <w:rFonts w:ascii="Calibri" w:eastAsia="宋体" w:hAnsi="Calibri" w:cs="Times New Roman" w:hint="eastAsia"/>
          <w:sz w:val="22"/>
        </w:rPr>
        <w:t>分）以上为优秀。</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sz w:val="22"/>
        </w:rPr>
        <w:t>2</w:t>
      </w:r>
      <w:r w:rsidRPr="005F08BD">
        <w:rPr>
          <w:rFonts w:ascii="Calibri" w:eastAsia="宋体" w:hAnsi="Calibri" w:cs="Times New Roman" w:hint="eastAsia"/>
          <w:sz w:val="22"/>
        </w:rPr>
        <w:t>、考核分</w:t>
      </w:r>
      <w:r w:rsidRPr="005F08BD">
        <w:rPr>
          <w:rFonts w:ascii="Calibri" w:eastAsia="宋体" w:hAnsi="Calibri" w:cs="Times New Roman"/>
          <w:sz w:val="22"/>
        </w:rPr>
        <w:t>89</w:t>
      </w:r>
      <w:r w:rsidRPr="005F08BD">
        <w:rPr>
          <w:rFonts w:ascii="Calibri" w:eastAsia="宋体" w:hAnsi="Calibri" w:cs="Times New Roman" w:hint="eastAsia"/>
          <w:sz w:val="22"/>
        </w:rPr>
        <w:t>分～</w:t>
      </w:r>
      <w:r w:rsidRPr="005F08BD">
        <w:rPr>
          <w:rFonts w:ascii="Calibri" w:eastAsia="宋体" w:hAnsi="Calibri" w:cs="Times New Roman"/>
          <w:sz w:val="22"/>
        </w:rPr>
        <w:t>70</w:t>
      </w:r>
      <w:r w:rsidRPr="005F08BD">
        <w:rPr>
          <w:rFonts w:ascii="Calibri" w:eastAsia="宋体" w:hAnsi="Calibri" w:cs="Times New Roman" w:hint="eastAsia"/>
          <w:sz w:val="22"/>
        </w:rPr>
        <w:t>分为合格。</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sz w:val="22"/>
        </w:rPr>
        <w:t>3</w:t>
      </w:r>
      <w:r w:rsidRPr="005F08BD">
        <w:rPr>
          <w:rFonts w:ascii="Calibri" w:eastAsia="宋体" w:hAnsi="Calibri" w:cs="Times New Roman" w:hint="eastAsia"/>
          <w:sz w:val="22"/>
        </w:rPr>
        <w:t>、考核分</w:t>
      </w:r>
      <w:r w:rsidRPr="005F08BD">
        <w:rPr>
          <w:rFonts w:ascii="Calibri" w:eastAsia="宋体" w:hAnsi="Calibri" w:cs="Times New Roman"/>
          <w:sz w:val="22"/>
        </w:rPr>
        <w:t>69</w:t>
      </w:r>
      <w:r w:rsidRPr="005F08BD">
        <w:rPr>
          <w:rFonts w:ascii="Calibri" w:eastAsia="宋体" w:hAnsi="Calibri" w:cs="Times New Roman" w:hint="eastAsia"/>
          <w:sz w:val="22"/>
        </w:rPr>
        <w:t>分～</w:t>
      </w:r>
      <w:r w:rsidRPr="005F08BD">
        <w:rPr>
          <w:rFonts w:ascii="Calibri" w:eastAsia="宋体" w:hAnsi="Calibri" w:cs="Times New Roman"/>
          <w:sz w:val="22"/>
        </w:rPr>
        <w:t>60</w:t>
      </w:r>
      <w:r w:rsidRPr="005F08BD">
        <w:rPr>
          <w:rFonts w:ascii="Calibri" w:eastAsia="宋体" w:hAnsi="Calibri" w:cs="Times New Roman" w:hint="eastAsia"/>
          <w:sz w:val="22"/>
        </w:rPr>
        <w:t>分为基本合格。</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sz w:val="22"/>
        </w:rPr>
        <w:t>4</w:t>
      </w:r>
      <w:r w:rsidRPr="005F08BD">
        <w:rPr>
          <w:rFonts w:ascii="Calibri" w:eastAsia="宋体" w:hAnsi="Calibri" w:cs="Times New Roman" w:hint="eastAsia"/>
          <w:sz w:val="22"/>
        </w:rPr>
        <w:t>、考核分</w:t>
      </w:r>
      <w:r w:rsidRPr="005F08BD">
        <w:rPr>
          <w:rFonts w:ascii="Calibri" w:eastAsia="宋体" w:hAnsi="Calibri" w:cs="Times New Roman"/>
          <w:sz w:val="22"/>
        </w:rPr>
        <w:t>60</w:t>
      </w:r>
      <w:r w:rsidRPr="005F08BD">
        <w:rPr>
          <w:rFonts w:ascii="Calibri" w:eastAsia="宋体" w:hAnsi="Calibri" w:cs="Times New Roman"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1"/>
        <w:gridCol w:w="2088"/>
        <w:gridCol w:w="2554"/>
      </w:tblGrid>
      <w:tr w:rsidR="005F08BD" w:rsidRPr="005F08BD" w:rsidTr="007A3449">
        <w:trPr>
          <w:trHeight w:val="23"/>
          <w:jc w:val="center"/>
        </w:trPr>
        <w:tc>
          <w:tcPr>
            <w:tcW w:w="2691" w:type="dxa"/>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考核单位</w:t>
            </w:r>
          </w:p>
        </w:tc>
        <w:tc>
          <w:tcPr>
            <w:tcW w:w="2088"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考核分</w:t>
            </w:r>
          </w:p>
        </w:tc>
        <w:tc>
          <w:tcPr>
            <w:tcW w:w="2554"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等级</w:t>
            </w:r>
          </w:p>
        </w:tc>
      </w:tr>
      <w:tr w:rsidR="005F08BD" w:rsidRPr="005F08BD" w:rsidTr="007A3449">
        <w:trPr>
          <w:trHeight w:val="23"/>
          <w:jc w:val="center"/>
        </w:trPr>
        <w:tc>
          <w:tcPr>
            <w:tcW w:w="2691" w:type="dxa"/>
            <w:vMerge w:val="restart"/>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rPr>
              <w:t>上海市浦东新区周浦幼儿园</w:t>
            </w:r>
          </w:p>
        </w:tc>
        <w:tc>
          <w:tcPr>
            <w:tcW w:w="2088"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90</w:t>
            </w:r>
            <w:r w:rsidRPr="005F08BD">
              <w:rPr>
                <w:rFonts w:ascii="Calibri" w:eastAsia="宋体" w:hAnsi="Calibri" w:cs="Times New Roman" w:hint="eastAsia"/>
                <w:sz w:val="22"/>
              </w:rPr>
              <w:t>分以上</w:t>
            </w:r>
          </w:p>
        </w:tc>
        <w:tc>
          <w:tcPr>
            <w:tcW w:w="2554"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优秀</w:t>
            </w:r>
          </w:p>
        </w:tc>
      </w:tr>
      <w:tr w:rsidR="005F08BD" w:rsidRPr="005F08BD" w:rsidTr="007A3449">
        <w:trPr>
          <w:trHeight w:val="23"/>
          <w:jc w:val="center"/>
        </w:trPr>
        <w:tc>
          <w:tcPr>
            <w:tcW w:w="2691" w:type="dxa"/>
            <w:vMerge/>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89</w:t>
            </w:r>
            <w:r w:rsidRPr="005F08BD">
              <w:rPr>
                <w:rFonts w:ascii="Calibri" w:eastAsia="宋体" w:hAnsi="Calibri" w:cs="Times New Roman" w:hint="eastAsia"/>
                <w:sz w:val="22"/>
              </w:rPr>
              <w:t>分～</w:t>
            </w:r>
            <w:r w:rsidRPr="005F08BD">
              <w:rPr>
                <w:rFonts w:ascii="Calibri" w:eastAsia="宋体" w:hAnsi="Calibri" w:cs="Times New Roman" w:hint="eastAsia"/>
                <w:sz w:val="22"/>
              </w:rPr>
              <w:t>70</w:t>
            </w:r>
            <w:r w:rsidRPr="005F08BD">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合格</w:t>
            </w:r>
          </w:p>
        </w:tc>
      </w:tr>
      <w:tr w:rsidR="005F08BD" w:rsidRPr="005F08BD" w:rsidTr="007A3449">
        <w:trPr>
          <w:trHeight w:val="23"/>
          <w:jc w:val="center"/>
        </w:trPr>
        <w:tc>
          <w:tcPr>
            <w:tcW w:w="2691" w:type="dxa"/>
            <w:vMerge/>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69</w:t>
            </w:r>
            <w:r w:rsidRPr="005F08BD">
              <w:rPr>
                <w:rFonts w:ascii="Calibri" w:eastAsia="宋体" w:hAnsi="Calibri" w:cs="Times New Roman" w:hint="eastAsia"/>
                <w:sz w:val="22"/>
              </w:rPr>
              <w:t>分～</w:t>
            </w:r>
            <w:r w:rsidRPr="005F08BD">
              <w:rPr>
                <w:rFonts w:ascii="Calibri" w:eastAsia="宋体" w:hAnsi="Calibri" w:cs="Times New Roman" w:hint="eastAsia"/>
                <w:sz w:val="22"/>
              </w:rPr>
              <w:t>60</w:t>
            </w:r>
            <w:r w:rsidRPr="005F08BD">
              <w:rPr>
                <w:rFonts w:ascii="Calibri" w:eastAsia="宋体" w:hAnsi="Calibri" w:cs="Times New Roman" w:hint="eastAsia"/>
                <w:sz w:val="22"/>
              </w:rPr>
              <w:t>分</w:t>
            </w:r>
          </w:p>
        </w:tc>
        <w:tc>
          <w:tcPr>
            <w:tcW w:w="2554"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基本合格</w:t>
            </w:r>
          </w:p>
        </w:tc>
      </w:tr>
      <w:tr w:rsidR="005F08BD" w:rsidRPr="005F08BD" w:rsidTr="007A3449">
        <w:trPr>
          <w:trHeight w:val="23"/>
          <w:jc w:val="center"/>
        </w:trPr>
        <w:tc>
          <w:tcPr>
            <w:tcW w:w="2691" w:type="dxa"/>
            <w:vMerge/>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p>
        </w:tc>
        <w:tc>
          <w:tcPr>
            <w:tcW w:w="2088"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60</w:t>
            </w:r>
            <w:r w:rsidRPr="005F08BD">
              <w:rPr>
                <w:rFonts w:ascii="Calibri" w:eastAsia="宋体" w:hAnsi="Calibri" w:cs="Times New Roman" w:hint="eastAsia"/>
                <w:sz w:val="22"/>
              </w:rPr>
              <w:t>分以下</w:t>
            </w:r>
          </w:p>
        </w:tc>
        <w:tc>
          <w:tcPr>
            <w:tcW w:w="2554" w:type="dxa"/>
            <w:tcMar>
              <w:top w:w="0" w:type="dxa"/>
              <w:left w:w="108" w:type="dxa"/>
              <w:bottom w:w="0" w:type="dxa"/>
              <w:right w:w="108" w:type="dxa"/>
            </w:tcMar>
            <w:vAlign w:val="center"/>
          </w:tcPr>
          <w:p w:rsidR="005F08BD" w:rsidRPr="005F08BD" w:rsidRDefault="005F08BD" w:rsidP="005F08BD">
            <w:pPr>
              <w:tabs>
                <w:tab w:val="left" w:pos="7200"/>
              </w:tabs>
              <w:adjustRightInd w:val="0"/>
              <w:snapToGrid w:val="0"/>
              <w:spacing w:line="300" w:lineRule="auto"/>
              <w:jc w:val="center"/>
              <w:rPr>
                <w:rFonts w:ascii="Calibri" w:eastAsia="宋体" w:hAnsi="Calibri" w:cs="Times New Roman"/>
                <w:sz w:val="22"/>
              </w:rPr>
            </w:pPr>
            <w:r w:rsidRPr="005F08BD">
              <w:rPr>
                <w:rFonts w:ascii="Calibri" w:eastAsia="宋体" w:hAnsi="Calibri" w:cs="Times New Roman" w:hint="eastAsia"/>
                <w:sz w:val="22"/>
              </w:rPr>
              <w:t>不合格</w:t>
            </w:r>
          </w:p>
        </w:tc>
      </w:tr>
    </w:tbl>
    <w:p w:rsidR="005F08BD" w:rsidRPr="005F08BD" w:rsidRDefault="005F08BD" w:rsidP="005F08BD">
      <w:pPr>
        <w:widowControl/>
        <w:spacing w:line="300" w:lineRule="auto"/>
        <w:ind w:firstLineChars="200" w:firstLine="440"/>
        <w:jc w:val="left"/>
        <w:rPr>
          <w:rFonts w:ascii="宋体" w:eastAsia="宋体" w:hAnsi="Calibri" w:cs="宋体"/>
          <w:kern w:val="0"/>
          <w:sz w:val="22"/>
        </w:rPr>
      </w:pPr>
      <w:r w:rsidRPr="005F08BD">
        <w:rPr>
          <w:rFonts w:ascii="宋体" w:eastAsia="宋体" w:hAnsi="宋体" w:cs="宋体" w:hint="eastAsia"/>
          <w:kern w:val="0"/>
          <w:sz w:val="22"/>
        </w:rPr>
        <w:t>奖惩措施：考核等级结果是“优秀”、“合格”、“基本合格”的，支付合同费用的</w:t>
      </w:r>
      <w:r w:rsidRPr="005F08BD">
        <w:rPr>
          <w:rFonts w:ascii="宋体" w:eastAsia="宋体" w:hAnsi="宋体" w:cs="宋体"/>
          <w:kern w:val="0"/>
          <w:sz w:val="22"/>
        </w:rPr>
        <w:t>100%</w:t>
      </w:r>
      <w:r w:rsidRPr="005F08BD">
        <w:rPr>
          <w:rFonts w:ascii="宋体" w:eastAsia="宋体" w:hAnsi="宋体" w:cs="宋体" w:hint="eastAsia"/>
          <w:kern w:val="0"/>
          <w:sz w:val="22"/>
        </w:rPr>
        <w:t>；连续三次考核等级结果是“不合格”的，支付合同费用的</w:t>
      </w:r>
      <w:r w:rsidRPr="005F08BD">
        <w:rPr>
          <w:rFonts w:ascii="宋体" w:eastAsia="宋体" w:hAnsi="宋体" w:cs="宋体"/>
          <w:kern w:val="0"/>
          <w:sz w:val="22"/>
        </w:rPr>
        <w:t>80%</w:t>
      </w:r>
      <w:r w:rsidRPr="005F08BD">
        <w:rPr>
          <w:rFonts w:ascii="宋体" w:eastAsia="宋体" w:hAnsi="宋体" w:cs="宋体" w:hint="eastAsia"/>
          <w:kern w:val="0"/>
          <w:sz w:val="22"/>
        </w:rPr>
        <w:t>。</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hint="eastAsia"/>
          <w:sz w:val="22"/>
        </w:rPr>
        <w:t>（三）考核实施</w:t>
      </w:r>
    </w:p>
    <w:p w:rsidR="005F08BD" w:rsidRPr="005F08BD" w:rsidRDefault="005F08BD" w:rsidP="005F08BD">
      <w:pPr>
        <w:tabs>
          <w:tab w:val="left" w:pos="7200"/>
        </w:tabs>
        <w:adjustRightInd w:val="0"/>
        <w:snapToGrid w:val="0"/>
        <w:spacing w:line="300" w:lineRule="auto"/>
        <w:ind w:firstLineChars="200" w:firstLine="440"/>
        <w:rPr>
          <w:rFonts w:ascii="Calibri" w:eastAsia="宋体" w:hAnsi="Calibri" w:cs="Times New Roman"/>
          <w:sz w:val="22"/>
        </w:rPr>
      </w:pPr>
      <w:r w:rsidRPr="005F08BD">
        <w:rPr>
          <w:rFonts w:ascii="Calibri" w:eastAsia="宋体" w:hAnsi="Calibri" w:cs="Times New Roman" w:hint="eastAsia"/>
          <w:sz w:val="22"/>
        </w:rPr>
        <w:t>校方组织相关人员成立考核小组（不少于</w:t>
      </w:r>
      <w:r w:rsidRPr="005F08BD">
        <w:rPr>
          <w:rFonts w:ascii="Calibri" w:eastAsia="宋体" w:hAnsi="Calibri" w:cs="Times New Roman"/>
          <w:sz w:val="22"/>
        </w:rPr>
        <w:t>3</w:t>
      </w:r>
      <w:r w:rsidRPr="005F08BD">
        <w:rPr>
          <w:rFonts w:ascii="Calibri" w:eastAsia="宋体" w:hAnsi="Calibri" w:cs="Times New Roman" w:hint="eastAsia"/>
          <w:sz w:val="22"/>
        </w:rPr>
        <w:t>人），考核组人员查看现场和各类台帐记录，对照物业服务质量考核表（详见下表）逐项打分，各考核人员单独打分取平均值，每月考核一次，每三个月汇总（取平均分）。</w:t>
      </w:r>
    </w:p>
    <w:p w:rsidR="005F08BD" w:rsidRPr="005F08BD" w:rsidRDefault="005F08BD" w:rsidP="005F08BD">
      <w:pPr>
        <w:tabs>
          <w:tab w:val="left" w:pos="7200"/>
        </w:tabs>
        <w:adjustRightInd w:val="0"/>
        <w:snapToGrid w:val="0"/>
        <w:spacing w:line="300" w:lineRule="auto"/>
        <w:ind w:firstLineChars="200" w:firstLine="440"/>
        <w:jc w:val="center"/>
        <w:rPr>
          <w:rFonts w:ascii="Calibri" w:eastAsia="宋体" w:hAnsi="Calibri" w:cs="Times New Roman"/>
          <w:sz w:val="22"/>
        </w:rPr>
      </w:pPr>
      <w:r w:rsidRPr="005F08BD">
        <w:rPr>
          <w:rFonts w:ascii="Calibri" w:eastAsia="宋体" w:hAnsi="Calibri" w:cs="Times New Roman" w:hint="eastAsia"/>
          <w:sz w:val="22"/>
        </w:rPr>
        <w:t>物业服务质量考核表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1601"/>
        <w:gridCol w:w="993"/>
        <w:gridCol w:w="4284"/>
        <w:gridCol w:w="808"/>
      </w:tblGrid>
      <w:tr w:rsidR="005F08BD" w:rsidRPr="005F08BD" w:rsidTr="007A3449">
        <w:trPr>
          <w:trHeight w:val="270"/>
          <w:jc w:val="center"/>
        </w:trPr>
        <w:tc>
          <w:tcPr>
            <w:tcW w:w="1372" w:type="dxa"/>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检查类别</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检查项目</w:t>
            </w:r>
          </w:p>
        </w:tc>
        <w:tc>
          <w:tcPr>
            <w:tcW w:w="993" w:type="dxa"/>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标准分</w:t>
            </w:r>
          </w:p>
        </w:tc>
        <w:tc>
          <w:tcPr>
            <w:tcW w:w="4284"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检查标准</w:t>
            </w:r>
          </w:p>
        </w:tc>
        <w:tc>
          <w:tcPr>
            <w:tcW w:w="808" w:type="dxa"/>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得分</w:t>
            </w:r>
          </w:p>
        </w:tc>
      </w:tr>
      <w:tr w:rsidR="005F08BD" w:rsidRPr="005F08BD" w:rsidTr="007A3449">
        <w:trPr>
          <w:trHeight w:val="54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综合管理（</w:t>
            </w:r>
            <w:r w:rsidRPr="005F08BD">
              <w:rPr>
                <w:rFonts w:ascii="Calibri" w:eastAsia="宋体" w:hAnsi="Calibri" w:cs="Times New Roman"/>
              </w:rPr>
              <w:t>1</w:t>
            </w:r>
            <w:r w:rsidRPr="005F08BD">
              <w:rPr>
                <w:rFonts w:ascii="Calibri" w:eastAsia="宋体" w:hAnsi="Calibri" w:cs="Times New Roman" w:hint="eastAsia"/>
              </w:rPr>
              <w:t>5</w:t>
            </w:r>
            <w:r w:rsidRPr="005F08BD">
              <w:rPr>
                <w:rFonts w:ascii="Calibri" w:eastAsia="宋体" w:hAnsi="Calibri" w:cs="Times New Roman" w:hint="eastAsia"/>
              </w:rPr>
              <w:t>分）</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管理制度</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查看项目管理部日常管理、服务制度（含岗位职责、质量控制、安全管理、员工手册等）是否完善。</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55"/>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资产管理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查看委托管理的资产是否建立台帐，是否有专门的保管制度，是否完好、有无丢失等。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培训记录</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查看各类员工培训记录，含岗位培训、技能培训、安全培训、新员工培训等。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持证上岗</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检查是否持证上岗及各类上岗证的有效期与适用性。</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仪表仪容</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查看工装是否统一整洁干净，员工精神面貌。</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81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校园环境（</w:t>
            </w:r>
            <w:r w:rsidRPr="005F08BD">
              <w:rPr>
                <w:rFonts w:ascii="Calibri" w:eastAsia="宋体" w:hAnsi="Calibri" w:cs="Times New Roman" w:hint="eastAsia"/>
              </w:rPr>
              <w:t>20</w:t>
            </w:r>
            <w:r w:rsidRPr="005F08BD">
              <w:rPr>
                <w:rFonts w:ascii="Calibri" w:eastAsia="宋体" w:hAnsi="Calibri" w:cs="Times New Roman" w:hint="eastAsia"/>
              </w:rPr>
              <w:t>分）</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道路与附属设施卫生</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6</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现场查看道路保洁，果壳箱、路牌、电话亭、宣传栏完好性与卫生，路灯完好性与有无瞎灯等，室外消火栓功能正常无滴漏现象，消火栓每年油漆一次。</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停车棚管理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停车棚卫生、电源盒安全状况，结构是否牢固等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81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河道管理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岸边救生圈无缺失，存放箱无破损；水面干净无杂物漂浮；定期清理水生植物；亲水平台防腐木、围栏无破损缺失，功能正常。</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硬质景观</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大理石、透水砖等无松动脱落、无缺失，景观水循环系统功能正常，景观水面干净。</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下水道管理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4</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定期清理下水道与窨井（查看现场与台帐记录），窨井盖有无破损与缺失，污水格栅井内有无漂浮物等。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楼宇保洁（</w:t>
            </w:r>
            <w:r w:rsidRPr="005F08BD">
              <w:rPr>
                <w:rFonts w:ascii="Calibri" w:eastAsia="宋体" w:hAnsi="Calibri" w:cs="Times New Roman"/>
              </w:rPr>
              <w:t>2</w:t>
            </w:r>
            <w:r w:rsidRPr="005F08BD">
              <w:rPr>
                <w:rFonts w:ascii="Calibri" w:eastAsia="宋体" w:hAnsi="Calibri" w:cs="Times New Roman" w:hint="eastAsia"/>
              </w:rPr>
              <w:t>5</w:t>
            </w:r>
            <w:r w:rsidRPr="005F08BD">
              <w:rPr>
                <w:rFonts w:ascii="Calibri" w:eastAsia="宋体" w:hAnsi="Calibri" w:cs="Times New Roman" w:hint="eastAsia"/>
              </w:rPr>
              <w:t>分）</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楼宇外部</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查看楼宇外围绿地及门前场地有无白色垃圾，天台卫生和天沟有无堵塞。</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16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楼宇内部</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1</w:t>
            </w:r>
            <w:r w:rsidRPr="005F08BD">
              <w:rPr>
                <w:rFonts w:ascii="Calibri" w:eastAsia="宋体" w:hAnsi="Calibri" w:cs="Times New Roman" w:hint="eastAsia"/>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108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教室、教师休息室</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教室地面干净无垃圾，课桌椅无杂物，讲台、黑板无粉笔灰，教室内无瞎灯。教师休息室干净卫生，办公家具摆放整齐、整洁，微波炉、饮水机等设备内外干净、功能正常。</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108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公共设施</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4</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直饮水机：外表干净无乱张贴，积水盘无异物、落水通畅，水龙头无滴漏，设备处于正常待机可用状态；自动售货机、考勤机等设备功能正常，发现异常及时报修并有报修记录。</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垃圾桶</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摆放四分类垃圾桶，垃圾桶外表干净，无异味、无漏液、无垃圾溢出，定时倾倒分类垃圾。</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81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安保服务（</w:t>
            </w:r>
            <w:r w:rsidRPr="005F08BD">
              <w:rPr>
                <w:rFonts w:ascii="Calibri" w:eastAsia="宋体" w:hAnsi="Calibri" w:cs="Times New Roman"/>
              </w:rPr>
              <w:t>20</w:t>
            </w:r>
            <w:r w:rsidRPr="005F08BD">
              <w:rPr>
                <w:rFonts w:ascii="Calibri" w:eastAsia="宋体" w:hAnsi="Calibri" w:cs="Times New Roman" w:hint="eastAsia"/>
              </w:rPr>
              <w:t>）</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安全管理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查看安全教育、培训记录；执勤器械、器具配备是否齐全，队员操作是否熟练；是否持证上岗，是否开展专业技能培训和学校规章制度培训；有无安全责任事故等。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81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日常管理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队伍是否按要求配齐，队员遵纪守法、遵守工作纪律情况，有无迟到、早退、脱岗现象；队伍稳定，人员变动及时报学校；学校安全规章制度、疫情防控要求、防控流程的执行情况。</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81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文明服务</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着装统一、整洁，工作岗位区域环境整洁、物品摆放整齐；执勤规范、精神饱满；热情服务师生，言行举止文明、礼貌，无粗暴、蛮横行为；未受到服务态度差、工作不到位</w:t>
            </w:r>
            <w:r w:rsidRPr="005F08BD">
              <w:rPr>
                <w:rFonts w:ascii="Calibri" w:eastAsia="宋体" w:hAnsi="Calibri" w:cs="Times New Roman" w:hint="eastAsia"/>
              </w:rPr>
              <w:lastRenderedPageBreak/>
              <w:t>等投诉。</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108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工作责任心与主动性</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维修管理（</w:t>
            </w:r>
            <w:r w:rsidRPr="005F08BD">
              <w:rPr>
                <w:rFonts w:ascii="Calibri" w:eastAsia="宋体" w:hAnsi="Calibri" w:cs="Times New Roman"/>
              </w:rPr>
              <w:t>1</w:t>
            </w:r>
            <w:r w:rsidRPr="005F08BD">
              <w:rPr>
                <w:rFonts w:ascii="Calibri" w:eastAsia="宋体" w:hAnsi="Calibri" w:cs="Times New Roman" w:hint="eastAsia"/>
              </w:rPr>
              <w:t>5</w:t>
            </w:r>
            <w:r w:rsidRPr="005F08BD">
              <w:rPr>
                <w:rFonts w:ascii="Calibri" w:eastAsia="宋体" w:hAnsi="Calibri" w:cs="Times New Roman" w:hint="eastAsia"/>
              </w:rPr>
              <w:t>分）</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维修受理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设立报修电话，主动巡检及时发现，畅通各类报修途径；建立报修记录台帐。</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及时维修</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5</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按招标文件要求、投标文件承诺及时处理各项维修，维修做到落手清。</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项目配合</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根据各楼宇现状，提出楼宇大修、维修计划；配合学校做好各类维修立项工作；有专门工作记录。</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维修质量</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3</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有维修质量自检、自查制度，有专门的记录台帐。</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进校施工监管</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负责对进校施工的工程队伍进行现场监管，配合施工队规范取水、取电，及时制止违规操作杜绝安全隐患。</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540"/>
          <w:jc w:val="center"/>
        </w:trPr>
        <w:tc>
          <w:tcPr>
            <w:tcW w:w="1372" w:type="dxa"/>
            <w:vMerge w:val="restart"/>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投诉处理</w:t>
            </w:r>
          </w:p>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w:t>
            </w:r>
            <w:r w:rsidRPr="005F08BD">
              <w:rPr>
                <w:rFonts w:ascii="Calibri" w:eastAsia="宋体" w:hAnsi="Calibri" w:cs="Times New Roman" w:hint="eastAsia"/>
              </w:rPr>
              <w:t>5</w:t>
            </w:r>
            <w:r w:rsidRPr="005F08BD">
              <w:rPr>
                <w:rFonts w:ascii="Calibri" w:eastAsia="宋体" w:hAnsi="Calibri" w:cs="Times New Roman" w:hint="eastAsia"/>
              </w:rPr>
              <w:t>分）</w:t>
            </w: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投诉受理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设立投诉箱、投诉电话、邮箱，畅通投诉途径；关注家校互动渠道，收集意见建议；定期与师生沟通，了解服务需求。</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投诉处理</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hint="eastAsia"/>
              </w:rPr>
              <w:t>2</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及时回复处理有效投诉，并形成书面记录。</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1372" w:type="dxa"/>
            <w:vMerge/>
            <w:vAlign w:val="center"/>
          </w:tcPr>
          <w:p w:rsidR="005F08BD" w:rsidRPr="005F08BD" w:rsidRDefault="005F08BD" w:rsidP="005F08BD">
            <w:pPr>
              <w:rPr>
                <w:rFonts w:ascii="Calibri" w:eastAsia="宋体" w:hAnsi="Calibri" w:cs="Times New Roman"/>
              </w:rPr>
            </w:pPr>
          </w:p>
        </w:tc>
        <w:tc>
          <w:tcPr>
            <w:tcW w:w="1601" w:type="dxa"/>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反馈提高</w:t>
            </w:r>
          </w:p>
        </w:tc>
        <w:tc>
          <w:tcPr>
            <w:tcW w:w="993" w:type="dxa"/>
            <w:noWrap/>
            <w:vAlign w:val="center"/>
          </w:tcPr>
          <w:p w:rsidR="005F08BD" w:rsidRPr="005F08BD" w:rsidRDefault="005F08BD" w:rsidP="005F08BD">
            <w:pPr>
              <w:jc w:val="center"/>
              <w:rPr>
                <w:rFonts w:ascii="Calibri" w:eastAsia="宋体" w:hAnsi="Calibri" w:cs="Times New Roman"/>
              </w:rPr>
            </w:pPr>
            <w:r w:rsidRPr="005F08BD">
              <w:rPr>
                <w:rFonts w:ascii="Calibri" w:eastAsia="宋体" w:hAnsi="Calibri" w:cs="Times New Roman"/>
              </w:rPr>
              <w:t>1</w:t>
            </w:r>
          </w:p>
        </w:tc>
        <w:tc>
          <w:tcPr>
            <w:tcW w:w="4284" w:type="dxa"/>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分析投诉原因，改进服务方法，提高服务质量。</w:t>
            </w:r>
          </w:p>
        </w:tc>
        <w:tc>
          <w:tcPr>
            <w:tcW w:w="808" w:type="dxa"/>
            <w:noWrap/>
          </w:tcPr>
          <w:p w:rsidR="005F08BD" w:rsidRPr="005F08BD" w:rsidRDefault="005F08BD" w:rsidP="005F08BD">
            <w:pPr>
              <w:rPr>
                <w:rFonts w:ascii="Calibri" w:eastAsia="宋体" w:hAnsi="Calibri" w:cs="Times New Roman"/>
              </w:rPr>
            </w:pPr>
          </w:p>
        </w:tc>
      </w:tr>
      <w:tr w:rsidR="005F08BD" w:rsidRPr="005F08BD" w:rsidTr="007A3449">
        <w:trPr>
          <w:trHeight w:val="270"/>
          <w:jc w:val="center"/>
        </w:trPr>
        <w:tc>
          <w:tcPr>
            <w:tcW w:w="2973" w:type="dxa"/>
            <w:gridSpan w:val="2"/>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本次得分：</w:t>
            </w:r>
          </w:p>
        </w:tc>
        <w:tc>
          <w:tcPr>
            <w:tcW w:w="6085" w:type="dxa"/>
            <w:gridSpan w:val="3"/>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整体评价：</w:t>
            </w:r>
          </w:p>
        </w:tc>
      </w:tr>
      <w:tr w:rsidR="005F08BD" w:rsidRPr="005F08BD" w:rsidTr="007A3449">
        <w:trPr>
          <w:trHeight w:val="270"/>
          <w:jc w:val="center"/>
        </w:trPr>
        <w:tc>
          <w:tcPr>
            <w:tcW w:w="2973" w:type="dxa"/>
            <w:gridSpan w:val="2"/>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考核人：</w:t>
            </w:r>
          </w:p>
        </w:tc>
        <w:tc>
          <w:tcPr>
            <w:tcW w:w="6085" w:type="dxa"/>
            <w:gridSpan w:val="3"/>
            <w:noWrap/>
            <w:vAlign w:val="center"/>
          </w:tcPr>
          <w:p w:rsidR="005F08BD" w:rsidRPr="005F08BD" w:rsidRDefault="005F08BD" w:rsidP="005F08BD">
            <w:pPr>
              <w:rPr>
                <w:rFonts w:ascii="Calibri" w:eastAsia="宋体" w:hAnsi="Calibri" w:cs="Times New Roman"/>
              </w:rPr>
            </w:pPr>
            <w:r w:rsidRPr="005F08BD">
              <w:rPr>
                <w:rFonts w:ascii="Calibri" w:eastAsia="宋体" w:hAnsi="Calibri" w:cs="Times New Roman" w:hint="eastAsia"/>
              </w:rPr>
              <w:t>考核日期：</w:t>
            </w:r>
          </w:p>
        </w:tc>
      </w:tr>
    </w:tbl>
    <w:p w:rsidR="005F08BD" w:rsidRPr="005F08BD" w:rsidRDefault="005F08BD" w:rsidP="005F08BD">
      <w:pPr>
        <w:rPr>
          <w:rFonts w:ascii="Times New Roman" w:eastAsia="宋体" w:hAnsi="Times New Roman" w:cs="Times New Roman"/>
          <w:b/>
          <w:bCs/>
          <w:sz w:val="22"/>
        </w:rPr>
      </w:pPr>
    </w:p>
    <w:p w:rsidR="005F08BD" w:rsidRPr="005F08BD" w:rsidRDefault="005F08BD" w:rsidP="005F08BD">
      <w:pPr>
        <w:adjustRightInd w:val="0"/>
        <w:snapToGrid w:val="0"/>
        <w:spacing w:line="300" w:lineRule="auto"/>
        <w:jc w:val="center"/>
        <w:outlineLvl w:val="1"/>
        <w:rPr>
          <w:rFonts w:ascii="Times New Roman" w:eastAsia="黑体" w:hAnsi="Times New Roman" w:cs="Times New Roman"/>
          <w:sz w:val="30"/>
          <w:szCs w:val="30"/>
        </w:rPr>
      </w:pPr>
      <w:bookmarkStart w:id="32" w:name="_Toc464465687"/>
      <w:bookmarkStart w:id="33" w:name="_Toc460922295"/>
      <w:bookmarkStart w:id="34" w:name="_Toc207274481"/>
      <w:r w:rsidRPr="005F08BD">
        <w:rPr>
          <w:rFonts w:ascii="Times New Roman" w:eastAsia="黑体" w:hAnsi="Times New Roman" w:cs="Times New Roman"/>
          <w:sz w:val="30"/>
          <w:szCs w:val="30"/>
        </w:rPr>
        <w:t>四、</w:t>
      </w:r>
      <w:bookmarkEnd w:id="32"/>
      <w:bookmarkEnd w:id="33"/>
      <w:r w:rsidRPr="005F08BD">
        <w:rPr>
          <w:rFonts w:ascii="Times New Roman" w:eastAsia="黑体" w:hAnsi="Times New Roman" w:cs="Times New Roman"/>
          <w:sz w:val="30"/>
          <w:szCs w:val="30"/>
        </w:rPr>
        <w:t>投标报价须知</w:t>
      </w:r>
      <w:bookmarkEnd w:id="34"/>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bCs/>
          <w:sz w:val="22"/>
        </w:rPr>
      </w:pPr>
      <w:bookmarkStart w:id="35" w:name="_Toc207274482"/>
      <w:r w:rsidRPr="005F08BD">
        <w:rPr>
          <w:rFonts w:ascii="Times New Roman" w:eastAsia="宋体" w:hAnsi="Times New Roman" w:cs="Times New Roman"/>
          <w:b/>
          <w:bCs/>
          <w:sz w:val="22"/>
        </w:rPr>
        <w:t xml:space="preserve">12 </w:t>
      </w:r>
      <w:r w:rsidRPr="005F08BD">
        <w:rPr>
          <w:rFonts w:ascii="Times New Roman" w:eastAsia="宋体" w:hAnsi="Times New Roman" w:cs="Times New Roman"/>
          <w:b/>
          <w:bCs/>
          <w:sz w:val="22"/>
        </w:rPr>
        <w:t>投标报价依据</w:t>
      </w:r>
      <w:bookmarkEnd w:id="35"/>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12.1 </w:t>
      </w:r>
      <w:r w:rsidRPr="005F08BD">
        <w:rPr>
          <w:rFonts w:ascii="Times New Roman" w:eastAsia="宋体" w:hAnsi="Times New Roman" w:cs="Times New Roman"/>
          <w:sz w:val="22"/>
        </w:rPr>
        <w:t>投标报价计算依据包括本项目的招标文件（包括提供的附件）、招标文件答疑或修改的补充文书、工作量清单、项目现场条件等。</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12.2 </w:t>
      </w:r>
      <w:r w:rsidRPr="005F08BD">
        <w:rPr>
          <w:rFonts w:ascii="Times New Roman" w:eastAsia="宋体" w:hAnsi="Times New Roman" w:cs="Times New Roman"/>
          <w:sz w:val="22"/>
        </w:rPr>
        <w:t>招标文件明确的服务范围、服务内容、服务期限、服务质量要求、</w:t>
      </w:r>
      <w:r w:rsidRPr="005F08BD">
        <w:rPr>
          <w:rFonts w:ascii="Times New Roman" w:eastAsia="宋体" w:hAnsi="Times New Roman" w:cs="Times New Roman" w:hint="eastAsia"/>
          <w:sz w:val="22"/>
        </w:rPr>
        <w:t>售后服务、</w:t>
      </w:r>
      <w:r w:rsidRPr="005F08BD">
        <w:rPr>
          <w:rFonts w:ascii="Times New Roman" w:eastAsia="宋体" w:hAnsi="Times New Roman" w:cs="Times New Roman"/>
          <w:sz w:val="22"/>
        </w:rPr>
        <w:t>管理要求与服务标准及考核要求等。</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12.3 </w:t>
      </w:r>
      <w:r w:rsidRPr="005F08BD">
        <w:rPr>
          <w:rFonts w:ascii="Times New Roman" w:eastAsia="宋体" w:hAnsi="Times New Roman" w:cs="Times New Roman"/>
          <w:sz w:val="22"/>
        </w:rPr>
        <w:t>岗位设置一览表说明</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12.3.1 </w:t>
      </w:r>
      <w:r w:rsidRPr="005F08BD">
        <w:rPr>
          <w:rFonts w:ascii="Times New Roman" w:eastAsia="宋体" w:hAnsi="Times New Roman" w:cs="Times New Roman"/>
          <w:sz w:val="22"/>
        </w:rPr>
        <w:t>岗位设置一览表应与投标人须知、合同条件、项目质量标准和要求等文件结合起来理解或解释。</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12.3.2 </w:t>
      </w:r>
      <w:r w:rsidRPr="005F08BD">
        <w:rPr>
          <w:rFonts w:ascii="Times New Roman" w:eastAsia="宋体" w:hAnsi="Times New Roman" w:cs="Times New Roman"/>
          <w:sz w:val="22"/>
        </w:rPr>
        <w:t>采购人提供的</w:t>
      </w:r>
      <w:r w:rsidRPr="005F08BD">
        <w:rPr>
          <w:rFonts w:ascii="Times New Roman" w:eastAsia="宋体" w:hAnsi="Times New Roman" w:cs="Times New Roman"/>
          <w:b/>
          <w:kern w:val="0"/>
          <w:sz w:val="22"/>
          <w:u w:val="single"/>
        </w:rPr>
        <w:t>岗位设置一览表</w:t>
      </w:r>
      <w:r w:rsidRPr="005F08BD">
        <w:rPr>
          <w:rFonts w:ascii="Times New Roman" w:eastAsia="宋体" w:hAnsi="Times New Roman" w:cs="Times New Roman"/>
          <w:sz w:val="22"/>
        </w:rPr>
        <w:t>是依照采购需求测算出的</w:t>
      </w:r>
      <w:r w:rsidRPr="005F08BD">
        <w:rPr>
          <w:rFonts w:ascii="Times New Roman" w:eastAsia="宋体" w:hAnsi="Times New Roman" w:cs="Times New Roman"/>
          <w:b/>
          <w:kern w:val="0"/>
          <w:sz w:val="22"/>
          <w:u w:val="single"/>
        </w:rPr>
        <w:t>各岗位最低配置要求</w:t>
      </w:r>
      <w:r w:rsidRPr="005F08BD">
        <w:rPr>
          <w:rFonts w:ascii="Times New Roman" w:eastAsia="宋体" w:hAnsi="Times New Roman" w:cs="Times New Roman"/>
          <w:sz w:val="22"/>
        </w:rPr>
        <w:t>，与最终的实际履约可能存在小的出入，各投标人应自行认真踏勘现场，了解招标需求。投标人如发现</w:t>
      </w:r>
      <w:r w:rsidRPr="005F08BD">
        <w:rPr>
          <w:rFonts w:ascii="Times New Roman" w:eastAsia="宋体" w:hAnsi="Times New Roman" w:cs="Times New Roman"/>
          <w:b/>
          <w:kern w:val="0"/>
          <w:sz w:val="22"/>
          <w:u w:val="single"/>
        </w:rPr>
        <w:t>该表</w:t>
      </w:r>
      <w:r w:rsidRPr="005F08BD">
        <w:rPr>
          <w:rFonts w:ascii="Times New Roman" w:eastAsia="宋体" w:hAnsi="Times New Roman" w:cs="Times New Roman"/>
          <w:sz w:val="22"/>
        </w:rPr>
        <w:t>和实际工作内容不一致时，应立即以书面形式通知采购人核查，</w:t>
      </w:r>
      <w:r w:rsidRPr="005F08BD">
        <w:rPr>
          <w:rFonts w:ascii="Times New Roman" w:eastAsia="宋体" w:hAnsi="Times New Roman" w:cs="Times New Roman"/>
          <w:sz w:val="22"/>
        </w:rPr>
        <w:lastRenderedPageBreak/>
        <w:t>除非采购人以答疑文件或补充文件予以更正，否则，投标人不得</w:t>
      </w:r>
      <w:r w:rsidRPr="005F08BD">
        <w:rPr>
          <w:rFonts w:ascii="Times New Roman" w:eastAsia="宋体" w:hAnsi="Times New Roman" w:cs="Times New Roman"/>
          <w:b/>
          <w:kern w:val="0"/>
          <w:sz w:val="22"/>
          <w:u w:val="single"/>
        </w:rPr>
        <w:t>对岗位设置一览表中的岗位类别和数量进行缩减</w:t>
      </w:r>
      <w:r w:rsidRPr="005F08BD">
        <w:rPr>
          <w:rFonts w:ascii="Times New Roman" w:eastAsia="宋体" w:hAnsi="Times New Roman" w:cs="Times New Roman"/>
          <w:sz w:val="22"/>
        </w:rPr>
        <w:t>。</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6" w:name="_Toc207274483"/>
      <w:r w:rsidRPr="005F08BD">
        <w:rPr>
          <w:rFonts w:ascii="Times New Roman" w:eastAsia="宋体" w:hAnsi="Times New Roman" w:cs="Times New Roman"/>
          <w:b/>
          <w:sz w:val="22"/>
        </w:rPr>
        <w:t>13</w:t>
      </w:r>
      <w:r w:rsidRPr="005F08BD">
        <w:rPr>
          <w:rFonts w:ascii="Times New Roman" w:eastAsia="宋体" w:hAnsi="Times New Roman" w:cs="Times New Roman"/>
          <w:b/>
          <w:sz w:val="22"/>
        </w:rPr>
        <w:t>投标报价内容</w:t>
      </w:r>
      <w:bookmarkEnd w:id="36"/>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13.1</w:t>
      </w:r>
      <w:r w:rsidRPr="005F08BD">
        <w:rPr>
          <w:rFonts w:ascii="Times New Roman" w:eastAsia="宋体" w:hAnsi="Times New Roman" w:cs="Times New Roman"/>
          <w:sz w:val="22"/>
        </w:rPr>
        <w:t>依据本项目的招标范围和内容，</w:t>
      </w:r>
      <w:r w:rsidRPr="005F08BD">
        <w:rPr>
          <w:rFonts w:ascii="Times New Roman" w:eastAsia="宋体" w:hAnsi="Times New Roman" w:cs="Times New Roman" w:hint="eastAsia"/>
          <w:sz w:val="22"/>
        </w:rPr>
        <w:t>中标人</w:t>
      </w:r>
      <w:r w:rsidRPr="005F08BD">
        <w:rPr>
          <w:rFonts w:ascii="Times New Roman" w:eastAsia="宋体" w:hAnsi="Times New Roman" w:cs="Times New Roman"/>
          <w:sz w:val="22"/>
        </w:rPr>
        <w:t>提供物业管理服务，其投标报价应包括管理费、人工、</w:t>
      </w:r>
      <w:r w:rsidRPr="005F08BD">
        <w:rPr>
          <w:rFonts w:ascii="Times New Roman" w:eastAsia="宋体" w:hAnsi="Times New Roman" w:cs="Times New Roman" w:hint="eastAsia"/>
          <w:sz w:val="22"/>
        </w:rPr>
        <w:t>保安员工作装备及用品</w:t>
      </w:r>
      <w:r w:rsidRPr="005F08BD">
        <w:rPr>
          <w:rFonts w:ascii="Times New Roman" w:eastAsia="宋体" w:hAnsi="Times New Roman" w:cs="Times New Roman"/>
          <w:sz w:val="22"/>
        </w:rPr>
        <w:t>等</w:t>
      </w:r>
      <w:r w:rsidRPr="005F08BD">
        <w:rPr>
          <w:rFonts w:ascii="Times New Roman" w:eastAsia="宋体" w:hAnsi="Times New Roman" w:cs="Times New Roman" w:hint="eastAsia"/>
          <w:sz w:val="22"/>
        </w:rPr>
        <w:t>费用</w:t>
      </w:r>
      <w:r w:rsidRPr="005F08BD">
        <w:rPr>
          <w:rFonts w:ascii="Times New Roman" w:eastAsia="宋体" w:hAnsi="Times New Roman" w:cs="Times New Roman"/>
          <w:sz w:val="22"/>
        </w:rPr>
        <w:t>。</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13.2</w:t>
      </w:r>
      <w:r w:rsidRPr="005F08BD">
        <w:rPr>
          <w:rFonts w:ascii="Times New Roman" w:eastAsia="宋体" w:hAnsi="Times New Roman" w:cs="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13.3</w:t>
      </w:r>
      <w:r w:rsidRPr="005F08BD">
        <w:rPr>
          <w:rFonts w:ascii="Times New Roman" w:eastAsia="宋体" w:hAnsi="Times New Roman" w:cs="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rsidR="005F08BD" w:rsidRPr="005F08BD" w:rsidRDefault="005F08BD" w:rsidP="005F08BD">
      <w:pPr>
        <w:tabs>
          <w:tab w:val="left" w:pos="3060"/>
        </w:tabs>
        <w:adjustRightInd w:val="0"/>
        <w:snapToGrid w:val="0"/>
        <w:spacing w:line="300" w:lineRule="auto"/>
        <w:ind w:firstLineChars="200" w:firstLine="440"/>
        <w:jc w:val="left"/>
        <w:rPr>
          <w:rFonts w:ascii="Times New Roman" w:eastAsia="宋体" w:hAnsi="Times New Roman" w:cs="Times New Roman"/>
          <w:bCs/>
          <w:sz w:val="22"/>
        </w:rPr>
      </w:pPr>
      <w:r w:rsidRPr="005F08BD">
        <w:rPr>
          <w:rFonts w:ascii="Times New Roman" w:eastAsia="宋体" w:hAnsi="Times New Roman" w:cs="Times New Roman"/>
          <w:sz w:val="22"/>
        </w:rPr>
        <w:t xml:space="preserve">13.6 </w:t>
      </w:r>
      <w:r w:rsidRPr="005F08BD">
        <w:rPr>
          <w:rFonts w:ascii="Times New Roman" w:eastAsia="宋体" w:hAnsi="Times New Roman" w:cs="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4710"/>
        <w:gridCol w:w="1200"/>
        <w:gridCol w:w="1258"/>
      </w:tblGrid>
      <w:tr w:rsidR="005F08BD" w:rsidRPr="005F08BD" w:rsidTr="007A3449">
        <w:trPr>
          <w:trHeight w:val="567"/>
          <w:tblHeader/>
          <w:jc w:val="center"/>
        </w:trPr>
        <w:tc>
          <w:tcPr>
            <w:tcW w:w="2348" w:type="dxa"/>
            <w:gridSpan w:val="2"/>
            <w:tcBorders>
              <w:bottom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
                <w:bCs/>
                <w:sz w:val="22"/>
              </w:rPr>
            </w:pPr>
            <w:r w:rsidRPr="005F08BD">
              <w:rPr>
                <w:rFonts w:ascii="Times New Roman" w:eastAsia="宋体" w:hAnsi="Times New Roman" w:cs="Times New Roman"/>
                <w:b/>
                <w:bCs/>
                <w:sz w:val="22"/>
              </w:rPr>
              <w:t>项目</w:t>
            </w:r>
          </w:p>
        </w:tc>
        <w:tc>
          <w:tcPr>
            <w:tcW w:w="4710" w:type="dxa"/>
            <w:tcBorders>
              <w:bottom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
                <w:bCs/>
                <w:sz w:val="22"/>
              </w:rPr>
            </w:pPr>
            <w:r w:rsidRPr="005F08BD">
              <w:rPr>
                <w:rFonts w:ascii="Times New Roman" w:eastAsia="宋体" w:hAnsi="Times New Roman" w:cs="Times New Roman"/>
                <w:b/>
                <w:bCs/>
                <w:sz w:val="22"/>
              </w:rPr>
              <w:t>要求</w:t>
            </w:r>
          </w:p>
        </w:tc>
        <w:tc>
          <w:tcPr>
            <w:tcW w:w="1200" w:type="dxa"/>
            <w:tcBorders>
              <w:bottom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
                <w:bCs/>
                <w:sz w:val="22"/>
              </w:rPr>
            </w:pPr>
            <w:r w:rsidRPr="005F08BD">
              <w:rPr>
                <w:rFonts w:ascii="Times New Roman" w:eastAsia="宋体" w:hAnsi="Times New Roman" w:cs="Times New Roman"/>
                <w:b/>
                <w:bCs/>
                <w:sz w:val="22"/>
              </w:rPr>
              <w:t>分项报价</w:t>
            </w:r>
          </w:p>
        </w:tc>
        <w:tc>
          <w:tcPr>
            <w:tcW w:w="1258" w:type="dxa"/>
            <w:tcBorders>
              <w:bottom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
                <w:bCs/>
                <w:sz w:val="22"/>
              </w:rPr>
            </w:pPr>
            <w:r w:rsidRPr="005F08BD">
              <w:rPr>
                <w:rFonts w:ascii="Times New Roman" w:eastAsia="宋体" w:hAnsi="Times New Roman" w:cs="Times New Roman" w:hint="eastAsia"/>
                <w:b/>
                <w:bCs/>
                <w:sz w:val="22"/>
              </w:rPr>
              <w:t>备注</w:t>
            </w:r>
          </w:p>
        </w:tc>
      </w:tr>
      <w:tr w:rsidR="005F08BD" w:rsidRPr="005F08BD" w:rsidTr="007A3449">
        <w:trPr>
          <w:trHeight w:val="564"/>
          <w:jc w:val="center"/>
        </w:trPr>
        <w:tc>
          <w:tcPr>
            <w:tcW w:w="426" w:type="dxa"/>
            <w:tcBorders>
              <w:top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1</w:t>
            </w:r>
          </w:p>
        </w:tc>
        <w:tc>
          <w:tcPr>
            <w:tcW w:w="1922" w:type="dxa"/>
            <w:tcBorders>
              <w:top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人员费用</w:t>
            </w:r>
          </w:p>
        </w:tc>
        <w:tc>
          <w:tcPr>
            <w:tcW w:w="4710" w:type="dxa"/>
            <w:tcBorders>
              <w:top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宋体" w:eastAsia="宋体" w:hAnsi="Times New Roman" w:cs="宋体"/>
                <w:kern w:val="0"/>
                <w:szCs w:val="21"/>
              </w:rPr>
            </w:pPr>
            <w:r w:rsidRPr="005F08BD">
              <w:rPr>
                <w:rFonts w:ascii="Times New Roman" w:eastAsia="宋体" w:hAnsi="Times New Roman" w:cs="Times New Roman" w:hint="eastAsia"/>
                <w:bCs/>
                <w:sz w:val="22"/>
              </w:rPr>
              <w:t>含工资、社会保险和按规定提取的福利费</w:t>
            </w:r>
          </w:p>
        </w:tc>
        <w:tc>
          <w:tcPr>
            <w:tcW w:w="1200" w:type="dxa"/>
            <w:tcBorders>
              <w:top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Borders>
              <w:top w:val="double" w:sz="4" w:space="0" w:color="auto"/>
            </w:tcBorders>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r>
      <w:tr w:rsidR="005F08BD" w:rsidRPr="005F08BD" w:rsidTr="007A3449">
        <w:trPr>
          <w:trHeight w:val="567"/>
          <w:jc w:val="center"/>
        </w:trPr>
        <w:tc>
          <w:tcPr>
            <w:tcW w:w="426"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2</w:t>
            </w:r>
          </w:p>
        </w:tc>
        <w:tc>
          <w:tcPr>
            <w:tcW w:w="1922"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材料费</w:t>
            </w:r>
          </w:p>
        </w:tc>
        <w:tc>
          <w:tcPr>
            <w:tcW w:w="471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包括材料、耗材等费用</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r>
      <w:tr w:rsidR="005F08BD" w:rsidRPr="005F08BD" w:rsidTr="007A3449">
        <w:trPr>
          <w:trHeight w:val="567"/>
          <w:jc w:val="center"/>
        </w:trPr>
        <w:tc>
          <w:tcPr>
            <w:tcW w:w="426"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3</w:t>
            </w:r>
          </w:p>
        </w:tc>
        <w:tc>
          <w:tcPr>
            <w:tcW w:w="1922"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宋体" w:eastAsia="宋体" w:hAnsi="Times New Roman" w:cs="宋体" w:hint="eastAsia"/>
                <w:kern w:val="0"/>
                <w:szCs w:val="21"/>
              </w:rPr>
              <w:t>保险费用（如有）</w:t>
            </w:r>
          </w:p>
        </w:tc>
        <w:tc>
          <w:tcPr>
            <w:tcW w:w="4710" w:type="dxa"/>
            <w:vAlign w:val="center"/>
          </w:tcPr>
          <w:p w:rsidR="005F08BD" w:rsidRPr="005F08BD" w:rsidRDefault="005F08BD" w:rsidP="005F08BD">
            <w:pPr>
              <w:tabs>
                <w:tab w:val="left" w:pos="3060"/>
              </w:tabs>
              <w:adjustRightInd w:val="0"/>
              <w:snapToGrid w:val="0"/>
              <w:spacing w:line="300" w:lineRule="auto"/>
              <w:jc w:val="center"/>
              <w:rPr>
                <w:rFonts w:ascii="宋体" w:eastAsia="宋体" w:hAnsi="Times New Roman" w:cs="宋体"/>
                <w:kern w:val="0"/>
                <w:szCs w:val="21"/>
              </w:rPr>
            </w:pPr>
            <w:r w:rsidRPr="005F08BD">
              <w:rPr>
                <w:rFonts w:ascii="Times New Roman" w:eastAsia="宋体" w:hAnsi="Times New Roman" w:cs="Times New Roman" w:hint="eastAsia"/>
                <w:bCs/>
                <w:sz w:val="22"/>
              </w:rPr>
              <w:t>如雇主责任险、公众责任险等</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5F08BD" w:rsidRPr="005F08BD" w:rsidRDefault="005F08BD" w:rsidP="005F08BD">
            <w:pPr>
              <w:jc w:val="center"/>
              <w:rPr>
                <w:rFonts w:ascii="Calibri" w:eastAsia="宋体" w:hAnsi="Calibri" w:cs="Times New Roman"/>
              </w:rPr>
            </w:pPr>
          </w:p>
        </w:tc>
      </w:tr>
      <w:tr w:rsidR="005F08BD" w:rsidRPr="005F08BD" w:rsidTr="007A3449">
        <w:trPr>
          <w:trHeight w:val="567"/>
          <w:jc w:val="center"/>
        </w:trPr>
        <w:tc>
          <w:tcPr>
            <w:tcW w:w="426"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4</w:t>
            </w:r>
          </w:p>
        </w:tc>
        <w:tc>
          <w:tcPr>
            <w:tcW w:w="1922"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其他</w:t>
            </w:r>
          </w:p>
        </w:tc>
        <w:tc>
          <w:tcPr>
            <w:tcW w:w="4710" w:type="dxa"/>
            <w:vAlign w:val="center"/>
          </w:tcPr>
          <w:p w:rsidR="005F08BD" w:rsidRPr="005F08BD" w:rsidRDefault="005F08BD" w:rsidP="005F08BD">
            <w:pPr>
              <w:tabs>
                <w:tab w:val="left" w:pos="3060"/>
              </w:tabs>
              <w:adjustRightInd w:val="0"/>
              <w:snapToGrid w:val="0"/>
              <w:spacing w:line="300" w:lineRule="auto"/>
              <w:jc w:val="center"/>
              <w:rPr>
                <w:rFonts w:ascii="宋体" w:eastAsia="宋体" w:hAnsi="Times New Roman" w:cs="宋体"/>
                <w:kern w:val="0"/>
                <w:szCs w:val="21"/>
              </w:rPr>
            </w:pPr>
            <w:r w:rsidRPr="005F08BD">
              <w:rPr>
                <w:rFonts w:ascii="Times New Roman" w:eastAsia="宋体" w:hAnsi="Times New Roman" w:cs="Times New Roman" w:hint="eastAsia"/>
                <w:bCs/>
                <w:sz w:val="22"/>
              </w:rPr>
              <w:t>投标人认为本表中未能包括的其他必要费用</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vAlign w:val="center"/>
          </w:tcPr>
          <w:p w:rsidR="005F08BD" w:rsidRPr="005F08BD" w:rsidRDefault="005F08BD" w:rsidP="005F08BD">
            <w:pPr>
              <w:jc w:val="center"/>
              <w:rPr>
                <w:rFonts w:ascii="Calibri" w:eastAsia="宋体" w:hAnsi="Calibri" w:cs="Times New Roman"/>
              </w:rPr>
            </w:pPr>
          </w:p>
        </w:tc>
      </w:tr>
      <w:tr w:rsidR="005F08BD" w:rsidRPr="005F08BD" w:rsidTr="007A3449">
        <w:trPr>
          <w:trHeight w:val="567"/>
          <w:jc w:val="center"/>
        </w:trPr>
        <w:tc>
          <w:tcPr>
            <w:tcW w:w="426"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5</w:t>
            </w:r>
          </w:p>
        </w:tc>
        <w:tc>
          <w:tcPr>
            <w:tcW w:w="1922"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利润</w:t>
            </w:r>
          </w:p>
        </w:tc>
        <w:tc>
          <w:tcPr>
            <w:tcW w:w="471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按（</w:t>
            </w:r>
            <w:r w:rsidRPr="005F08BD">
              <w:rPr>
                <w:rFonts w:ascii="Times New Roman" w:eastAsia="宋体" w:hAnsi="Times New Roman" w:cs="Times New Roman"/>
                <w:bCs/>
                <w:sz w:val="22"/>
              </w:rPr>
              <w:t>1+2+3+4</w:t>
            </w:r>
            <w:r w:rsidRPr="005F08BD">
              <w:rPr>
                <w:rFonts w:ascii="Times New Roman" w:eastAsia="宋体" w:hAnsi="Times New Roman" w:cs="Times New Roman"/>
                <w:bCs/>
                <w:sz w:val="22"/>
              </w:rPr>
              <w:t>）的</w:t>
            </w:r>
            <w:r w:rsidRPr="005F08BD">
              <w:rPr>
                <w:rFonts w:ascii="Times New Roman" w:eastAsia="宋体" w:hAnsi="Times New Roman" w:cs="Times New Roman"/>
                <w:bCs/>
                <w:sz w:val="22"/>
              </w:rPr>
              <w:t>%</w:t>
            </w:r>
            <w:r w:rsidRPr="005F08BD">
              <w:rPr>
                <w:rFonts w:ascii="Times New Roman" w:eastAsia="宋体" w:hAnsi="Times New Roman" w:cs="Times New Roman"/>
                <w:bCs/>
                <w:sz w:val="22"/>
              </w:rPr>
              <w:t>计取</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r>
      <w:tr w:rsidR="005F08BD" w:rsidRPr="005F08BD" w:rsidTr="007A3449">
        <w:trPr>
          <w:trHeight w:val="567"/>
          <w:jc w:val="center"/>
        </w:trPr>
        <w:tc>
          <w:tcPr>
            <w:tcW w:w="426"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hint="eastAsia"/>
                <w:bCs/>
                <w:sz w:val="22"/>
              </w:rPr>
              <w:t>6</w:t>
            </w:r>
          </w:p>
        </w:tc>
        <w:tc>
          <w:tcPr>
            <w:tcW w:w="1922"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税金</w:t>
            </w:r>
          </w:p>
        </w:tc>
        <w:tc>
          <w:tcPr>
            <w:tcW w:w="471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r w:rsidRPr="005F08BD">
              <w:rPr>
                <w:rFonts w:ascii="Times New Roman" w:eastAsia="宋体" w:hAnsi="Times New Roman" w:cs="Times New Roman"/>
                <w:bCs/>
                <w:sz w:val="22"/>
              </w:rPr>
              <w:t>按国家及上海市规定缴纳</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r>
      <w:tr w:rsidR="005F08BD" w:rsidRPr="005F08BD" w:rsidTr="007A3449">
        <w:trPr>
          <w:trHeight w:val="567"/>
          <w:jc w:val="center"/>
        </w:trPr>
        <w:tc>
          <w:tcPr>
            <w:tcW w:w="7058" w:type="dxa"/>
            <w:gridSpan w:val="3"/>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
                <w:bCs/>
                <w:sz w:val="22"/>
              </w:rPr>
            </w:pPr>
            <w:r w:rsidRPr="005F08BD">
              <w:rPr>
                <w:rFonts w:ascii="Times New Roman" w:eastAsia="宋体" w:hAnsi="Times New Roman" w:cs="Times New Roman" w:hint="eastAsia"/>
                <w:b/>
                <w:bCs/>
                <w:sz w:val="22"/>
              </w:rPr>
              <w:t>投标总价</w:t>
            </w:r>
          </w:p>
        </w:tc>
        <w:tc>
          <w:tcPr>
            <w:tcW w:w="1200" w:type="dxa"/>
            <w:vAlign w:val="center"/>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c>
          <w:tcPr>
            <w:tcW w:w="1258" w:type="dxa"/>
          </w:tcPr>
          <w:p w:rsidR="005F08BD" w:rsidRPr="005F08BD" w:rsidRDefault="005F08BD" w:rsidP="005F08BD">
            <w:pPr>
              <w:tabs>
                <w:tab w:val="left" w:pos="3060"/>
              </w:tabs>
              <w:adjustRightInd w:val="0"/>
              <w:snapToGrid w:val="0"/>
              <w:spacing w:line="300" w:lineRule="auto"/>
              <w:jc w:val="center"/>
              <w:rPr>
                <w:rFonts w:ascii="Times New Roman" w:eastAsia="宋体" w:hAnsi="Times New Roman" w:cs="Times New Roman"/>
                <w:bCs/>
                <w:sz w:val="22"/>
              </w:rPr>
            </w:pPr>
          </w:p>
        </w:tc>
      </w:tr>
    </w:tbl>
    <w:p w:rsidR="005F08BD" w:rsidRPr="005F08BD" w:rsidRDefault="005F08BD" w:rsidP="005F08BD">
      <w:pPr>
        <w:tabs>
          <w:tab w:val="left" w:pos="3060"/>
        </w:tabs>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bCs/>
          <w:sz w:val="22"/>
        </w:rPr>
        <w:t>备注：投标人应按照服务项目的特点和性质，分项说明并计算出本项目范围内各人员费用的组成。成本测算和列项要求完整、成本分析依据充分，人员、材料经费测算合理。</w:t>
      </w:r>
    </w:p>
    <w:p w:rsidR="005F08BD" w:rsidRPr="005F08BD" w:rsidRDefault="005F08BD" w:rsidP="005F08BD">
      <w:pPr>
        <w:adjustRightInd w:val="0"/>
        <w:snapToGrid w:val="0"/>
        <w:spacing w:line="300" w:lineRule="auto"/>
        <w:ind w:firstLineChars="200" w:firstLine="442"/>
        <w:jc w:val="left"/>
        <w:outlineLvl w:val="2"/>
        <w:rPr>
          <w:rFonts w:ascii="Times New Roman" w:eastAsia="宋体" w:hAnsi="Times New Roman" w:cs="Times New Roman"/>
          <w:b/>
          <w:sz w:val="22"/>
        </w:rPr>
      </w:pPr>
      <w:bookmarkStart w:id="37" w:name="_Toc207274484"/>
      <w:r w:rsidRPr="005F08BD">
        <w:rPr>
          <w:rFonts w:ascii="Times New Roman" w:eastAsia="宋体" w:hAnsi="Times New Roman" w:cs="Times New Roman"/>
          <w:b/>
          <w:sz w:val="22"/>
        </w:rPr>
        <w:t>14</w:t>
      </w:r>
      <w:r w:rsidRPr="005F08BD">
        <w:rPr>
          <w:rFonts w:ascii="Times New Roman" w:eastAsia="宋体" w:hAnsi="Times New Roman" w:cs="Times New Roman"/>
          <w:b/>
          <w:sz w:val="22"/>
        </w:rPr>
        <w:t>投标报价控制性条款</w:t>
      </w:r>
      <w:bookmarkEnd w:id="37"/>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14.1 </w:t>
      </w:r>
      <w:r w:rsidRPr="005F08BD">
        <w:rPr>
          <w:rFonts w:ascii="Times New Roman" w:eastAsia="宋体" w:hAnsi="Times New Roman" w:cs="Times New Roman"/>
          <w:sz w:val="22"/>
        </w:rPr>
        <w:t>投标报价不得超过公布的预算金额</w:t>
      </w:r>
      <w:r w:rsidRPr="005F08BD">
        <w:rPr>
          <w:rFonts w:ascii="Times New Roman" w:eastAsia="宋体" w:hAnsi="Times New Roman" w:cs="Times New Roman" w:hint="eastAsia"/>
          <w:sz w:val="22"/>
        </w:rPr>
        <w:t>或最高限价</w:t>
      </w:r>
      <w:r w:rsidRPr="005F08BD">
        <w:rPr>
          <w:rFonts w:ascii="Times New Roman" w:eastAsia="宋体" w:hAnsi="Times New Roman" w:cs="Times New Roman"/>
          <w:sz w:val="22"/>
        </w:rPr>
        <w:t>，其中各年度或各分项报价（如有要求）均不得超过对应的预算金额</w:t>
      </w:r>
      <w:r w:rsidRPr="005F08BD">
        <w:rPr>
          <w:rFonts w:ascii="Times New Roman" w:eastAsia="宋体" w:hAnsi="Times New Roman" w:cs="Times New Roman" w:hint="eastAsia"/>
          <w:sz w:val="22"/>
        </w:rPr>
        <w:t>或最高限价</w:t>
      </w:r>
      <w:r w:rsidRPr="005F08BD">
        <w:rPr>
          <w:rFonts w:ascii="Times New Roman" w:eastAsia="宋体" w:hAnsi="Times New Roman" w:cs="Times New Roman"/>
          <w:sz w:val="22"/>
        </w:rPr>
        <w:t>。</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14.2 </w:t>
      </w:r>
      <w:r w:rsidRPr="005F08BD">
        <w:rPr>
          <w:rFonts w:ascii="Times New Roman" w:eastAsia="宋体" w:hAnsi="Times New Roman" w:cs="Times New Roman"/>
          <w:sz w:val="22"/>
        </w:rPr>
        <w:t>本项目只允许有一个报价，任何有选择的报价将不予接受。</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14.3 </w:t>
      </w:r>
      <w:r w:rsidRPr="005F08BD">
        <w:rPr>
          <w:rFonts w:ascii="Times New Roman" w:eastAsia="宋体" w:hAnsi="Times New Roman" w:cs="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F08BD" w:rsidRPr="005F08BD" w:rsidRDefault="005F08BD" w:rsidP="005F08BD">
      <w:pPr>
        <w:adjustRightInd w:val="0"/>
        <w:snapToGrid w:val="0"/>
        <w:spacing w:line="300" w:lineRule="auto"/>
        <w:ind w:firstLineChars="200" w:firstLine="442"/>
        <w:jc w:val="left"/>
        <w:rPr>
          <w:rFonts w:ascii="Times New Roman" w:eastAsia="宋体" w:hAnsi="Times New Roman" w:cs="Times New Roman"/>
          <w:sz w:val="22"/>
        </w:rPr>
      </w:pPr>
      <w:r w:rsidRPr="005F08BD">
        <w:rPr>
          <w:rFonts w:ascii="宋体" w:eastAsia="宋体" w:hAnsi="宋体" w:cs="Times New Roman"/>
          <w:b/>
          <w:bCs/>
          <w:kern w:val="0"/>
          <w:sz w:val="22"/>
        </w:rPr>
        <w:t>★</w:t>
      </w:r>
      <w:r w:rsidRPr="005F08BD">
        <w:rPr>
          <w:rFonts w:ascii="Times New Roman" w:eastAsia="宋体" w:hAnsi="Times New Roman" w:cs="Times New Roman"/>
          <w:sz w:val="22"/>
        </w:rPr>
        <w:t xml:space="preserve">14.4 </w:t>
      </w:r>
      <w:r w:rsidRPr="005F08BD">
        <w:rPr>
          <w:rFonts w:ascii="Times New Roman" w:eastAsia="宋体" w:hAnsi="Times New Roman" w:cs="Times New Roman"/>
          <w:sz w:val="22"/>
        </w:rPr>
        <w:t>经评标委员会审定，投标报价存在下列情形之一的，该投标文件作无效标处理：</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14.4.1 </w:t>
      </w:r>
      <w:r w:rsidRPr="005F08BD">
        <w:rPr>
          <w:rFonts w:ascii="Times New Roman" w:eastAsia="宋体" w:hAnsi="Times New Roman" w:cs="Times New Roman"/>
          <w:sz w:val="22"/>
        </w:rPr>
        <w:t>对岗位设置一览表中的岗位配置数进行缩减的；</w:t>
      </w:r>
    </w:p>
    <w:p w:rsidR="005F08BD" w:rsidRPr="005F08BD" w:rsidRDefault="005F08BD" w:rsidP="005F08BD">
      <w:pPr>
        <w:adjustRightInd w:val="0"/>
        <w:snapToGrid w:val="0"/>
        <w:spacing w:line="300" w:lineRule="auto"/>
        <w:ind w:firstLineChars="200" w:firstLine="440"/>
        <w:jc w:val="left"/>
        <w:rPr>
          <w:rFonts w:ascii="Times New Roman" w:eastAsia="宋体" w:hAnsi="Times New Roman" w:cs="Times New Roman"/>
          <w:sz w:val="22"/>
        </w:rPr>
      </w:pPr>
      <w:r w:rsidRPr="005F08BD">
        <w:rPr>
          <w:rFonts w:ascii="Times New Roman" w:eastAsia="宋体" w:hAnsi="Times New Roman" w:cs="Times New Roman"/>
          <w:sz w:val="22"/>
        </w:rPr>
        <w:t xml:space="preserve">14.4.2 </w:t>
      </w:r>
      <w:r w:rsidRPr="005F08BD">
        <w:rPr>
          <w:rFonts w:ascii="Times New Roman" w:eastAsia="宋体" w:hAnsi="Times New Roman" w:cs="Times New Roman"/>
          <w:sz w:val="22"/>
        </w:rPr>
        <w:t>投标报价和技术方案明显不相符的；</w:t>
      </w:r>
    </w:p>
    <w:p w:rsidR="005F08BD" w:rsidRPr="005F08BD" w:rsidRDefault="005F08BD" w:rsidP="005F08BD">
      <w:pPr>
        <w:adjustRightInd w:val="0"/>
        <w:snapToGrid w:val="0"/>
        <w:spacing w:line="300" w:lineRule="auto"/>
        <w:jc w:val="center"/>
        <w:outlineLvl w:val="1"/>
        <w:rPr>
          <w:rFonts w:ascii="Times New Roman" w:eastAsia="黑体" w:hAnsi="Times New Roman" w:cs="Times New Roman"/>
          <w:sz w:val="30"/>
          <w:szCs w:val="30"/>
        </w:rPr>
      </w:pPr>
      <w:bookmarkStart w:id="38" w:name="_Toc481849902"/>
      <w:bookmarkStart w:id="39" w:name="_Toc486604818"/>
      <w:bookmarkStart w:id="40" w:name="_Toc207274485"/>
      <w:r w:rsidRPr="005F08BD">
        <w:rPr>
          <w:rFonts w:ascii="Times New Roman" w:eastAsia="黑体" w:hAnsi="Times New Roman" w:cs="Times New Roman"/>
          <w:sz w:val="30"/>
          <w:szCs w:val="30"/>
        </w:rPr>
        <w:lastRenderedPageBreak/>
        <w:t>五、政府采购政策</w:t>
      </w:r>
      <w:bookmarkEnd w:id="40"/>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sz w:val="22"/>
        </w:rPr>
      </w:pPr>
      <w:bookmarkStart w:id="41" w:name="_Toc486604821"/>
      <w:bookmarkStart w:id="42" w:name="_Toc481849905"/>
      <w:bookmarkStart w:id="43" w:name="_Toc207274486"/>
      <w:bookmarkEnd w:id="38"/>
      <w:bookmarkEnd w:id="39"/>
      <w:r w:rsidRPr="005F08BD">
        <w:rPr>
          <w:rFonts w:ascii="Times New Roman" w:eastAsia="宋体" w:hAnsi="Times New Roman" w:cs="Times New Roman"/>
          <w:b/>
          <w:sz w:val="22"/>
        </w:rPr>
        <w:t>15</w:t>
      </w:r>
      <w:r w:rsidRPr="005F08BD">
        <w:rPr>
          <w:rFonts w:ascii="Times New Roman" w:eastAsia="宋体" w:hAnsi="宋体" w:cs="Times New Roman"/>
          <w:b/>
          <w:sz w:val="22"/>
        </w:rPr>
        <w:t>促进中小企业发展</w:t>
      </w:r>
      <w:bookmarkEnd w:id="43"/>
    </w:p>
    <w:bookmarkEnd w:id="41"/>
    <w:bookmarkEnd w:id="42"/>
    <w:p w:rsidR="005F08BD" w:rsidRPr="005F08BD" w:rsidRDefault="005F08BD" w:rsidP="005F08BD">
      <w:pPr>
        <w:tabs>
          <w:tab w:val="left" w:pos="3060"/>
        </w:tabs>
        <w:adjustRightInd w:val="0"/>
        <w:snapToGrid w:val="0"/>
        <w:spacing w:line="300" w:lineRule="auto"/>
        <w:ind w:firstLineChars="200" w:firstLine="442"/>
        <w:rPr>
          <w:rFonts w:ascii="Times New Roman" w:eastAsia="宋体" w:hAnsi="Times New Roman" w:cs="Times New Roman"/>
          <w:sz w:val="22"/>
        </w:rPr>
      </w:pPr>
      <w:r w:rsidRPr="005F08BD">
        <w:rPr>
          <w:rFonts w:ascii="宋体" w:eastAsia="宋体" w:hAnsi="宋体" w:cs="Times New Roman"/>
          <w:b/>
          <w:bCs/>
          <w:kern w:val="0"/>
          <w:sz w:val="22"/>
        </w:rPr>
        <w:t>★</w:t>
      </w:r>
      <w:r w:rsidRPr="005F08BD">
        <w:rPr>
          <w:rFonts w:ascii="Times New Roman" w:eastAsia="宋体" w:hAnsi="Times New Roman" w:cs="Times New Roman"/>
          <w:sz w:val="22"/>
        </w:rPr>
        <w:t>15</w:t>
      </w:r>
      <w:r w:rsidRPr="005F08BD">
        <w:rPr>
          <w:rFonts w:ascii="Times New Roman" w:eastAsia="宋体" w:hAnsi="Times New Roman" w:cs="Times New Roman"/>
          <w:bCs/>
          <w:sz w:val="22"/>
        </w:rPr>
        <w:t>.1</w:t>
      </w:r>
      <w:r w:rsidRPr="005F08BD">
        <w:rPr>
          <w:rFonts w:ascii="Times New Roman" w:eastAsia="宋体" w:hAnsi="宋体" w:cs="Times New Roman"/>
          <w:sz w:val="22"/>
        </w:rPr>
        <w:t>中小企业（含中型、小型、微型企业，下同）的划定按照《中小企业划型标准规定》（工信部联企业【</w:t>
      </w:r>
      <w:r w:rsidRPr="005F08BD">
        <w:rPr>
          <w:rFonts w:ascii="Times New Roman" w:eastAsia="宋体" w:hAnsi="Times New Roman" w:cs="Times New Roman"/>
          <w:sz w:val="22"/>
        </w:rPr>
        <w:t>2011</w:t>
      </w:r>
      <w:r w:rsidRPr="005F08BD">
        <w:rPr>
          <w:rFonts w:ascii="Times New Roman" w:eastAsia="宋体" w:hAnsi="宋体" w:cs="Times New Roman"/>
          <w:sz w:val="22"/>
        </w:rPr>
        <w:t>】</w:t>
      </w:r>
      <w:r w:rsidRPr="005F08BD">
        <w:rPr>
          <w:rFonts w:ascii="Times New Roman" w:eastAsia="宋体" w:hAnsi="Times New Roman" w:cs="Times New Roman"/>
          <w:sz w:val="22"/>
        </w:rPr>
        <w:t>300</w:t>
      </w:r>
      <w:r w:rsidRPr="005F08BD">
        <w:rPr>
          <w:rFonts w:ascii="Times New Roman" w:eastAsia="宋体" w:hAnsi="宋体" w:cs="Times New Roman"/>
          <w:sz w:val="22"/>
        </w:rPr>
        <w:t>号）执行，参加投标的中小企业应当提供《中小企业声明函》（具体格式见</w:t>
      </w:r>
      <w:r w:rsidRPr="005F08BD">
        <w:rPr>
          <w:rFonts w:ascii="Times New Roman" w:eastAsia="宋体" w:hAnsi="Times New Roman" w:cs="Times New Roman"/>
          <w:sz w:val="22"/>
        </w:rPr>
        <w:t>“</w:t>
      </w:r>
      <w:r w:rsidRPr="005F08BD">
        <w:rPr>
          <w:rFonts w:ascii="Times New Roman" w:eastAsia="宋体" w:hAnsi="宋体" w:cs="Times New Roman"/>
          <w:sz w:val="22"/>
        </w:rPr>
        <w:t>投标文件格式</w:t>
      </w:r>
      <w:r w:rsidRPr="005F08BD">
        <w:rPr>
          <w:rFonts w:ascii="Times New Roman" w:eastAsia="宋体" w:hAnsi="Times New Roman" w:cs="Times New Roman"/>
          <w:sz w:val="22"/>
        </w:rPr>
        <w:t>”</w:t>
      </w:r>
      <w:r w:rsidRPr="005F08BD">
        <w:rPr>
          <w:rFonts w:ascii="Times New Roman" w:eastAsia="宋体" w:hAnsi="宋体" w:cs="Times New Roman"/>
          <w:sz w:val="22"/>
        </w:rPr>
        <w:t>），反之，视作非中、小微企业，不具备参与投标资格。如项目允许联合体参与竞争的，则联合体中各方均应为中小企业，并按本款要求提供《中小企业声明函》。</w:t>
      </w:r>
    </w:p>
    <w:p w:rsidR="005F08BD" w:rsidRPr="005F08BD" w:rsidRDefault="005F08BD" w:rsidP="005F08BD">
      <w:pPr>
        <w:adjustRightInd w:val="0"/>
        <w:snapToGrid w:val="0"/>
        <w:spacing w:line="300" w:lineRule="auto"/>
        <w:ind w:firstLineChars="200" w:firstLine="442"/>
        <w:rPr>
          <w:rFonts w:ascii="Times New Roman" w:eastAsia="宋体" w:hAnsi="Times New Roman" w:cs="Times New Roman"/>
          <w:sz w:val="22"/>
        </w:rPr>
      </w:pPr>
      <w:r w:rsidRPr="005F08BD">
        <w:rPr>
          <w:rFonts w:ascii="宋体" w:eastAsia="宋体" w:hAnsi="宋体" w:cs="Times New Roman"/>
          <w:b/>
          <w:bCs/>
          <w:kern w:val="0"/>
          <w:sz w:val="22"/>
        </w:rPr>
        <w:t>★</w:t>
      </w:r>
      <w:r w:rsidRPr="005F08BD">
        <w:rPr>
          <w:rFonts w:ascii="Times New Roman" w:eastAsia="宋体" w:hAnsi="Times New Roman" w:cs="Times New Roman"/>
          <w:sz w:val="22"/>
        </w:rPr>
        <w:t xml:space="preserve">15.2 </w:t>
      </w:r>
      <w:r w:rsidRPr="005F08BD">
        <w:rPr>
          <w:rFonts w:ascii="Times New Roman" w:eastAsia="宋体" w:hAnsi="宋体" w:cs="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5F08BD">
        <w:rPr>
          <w:rFonts w:ascii="Times New Roman" w:eastAsia="宋体" w:hAnsi="宋体" w:cs="Times New Roman" w:hint="eastAsia"/>
          <w:sz w:val="22"/>
        </w:rPr>
        <w:t>管理</w:t>
      </w:r>
      <w:r w:rsidRPr="005F08BD">
        <w:rPr>
          <w:rFonts w:ascii="Times New Roman" w:eastAsia="宋体" w:hAnsi="宋体" w:cs="Times New Roman"/>
          <w:sz w:val="22"/>
        </w:rPr>
        <w:t>办法》。</w:t>
      </w:r>
    </w:p>
    <w:p w:rsidR="005F08BD" w:rsidRPr="005F08BD" w:rsidRDefault="005F08BD" w:rsidP="005F08BD">
      <w:pPr>
        <w:adjustRightInd w:val="0"/>
        <w:snapToGrid w:val="0"/>
        <w:spacing w:line="300" w:lineRule="auto"/>
        <w:ind w:firstLineChars="200" w:firstLine="442"/>
        <w:rPr>
          <w:rFonts w:ascii="Times New Roman" w:eastAsia="宋体" w:hAnsi="Times New Roman" w:cs="Times New Roman"/>
          <w:sz w:val="22"/>
        </w:rPr>
      </w:pPr>
      <w:r w:rsidRPr="005F08BD">
        <w:rPr>
          <w:rFonts w:ascii="宋体" w:eastAsia="宋体" w:hAnsi="宋体" w:cs="Times New Roman"/>
          <w:b/>
          <w:bCs/>
          <w:kern w:val="0"/>
          <w:sz w:val="22"/>
        </w:rPr>
        <w:t>★</w:t>
      </w:r>
      <w:r w:rsidRPr="005F08BD">
        <w:rPr>
          <w:rFonts w:ascii="Times New Roman" w:eastAsia="宋体" w:hAnsi="Times New Roman" w:cs="Times New Roman"/>
          <w:sz w:val="22"/>
        </w:rPr>
        <w:t xml:space="preserve">15.3 </w:t>
      </w:r>
      <w:r w:rsidRPr="005F08BD">
        <w:rPr>
          <w:rFonts w:ascii="Times New Roman" w:eastAsia="宋体" w:hAnsi="宋体" w:cs="Times New Roman"/>
          <w:sz w:val="22"/>
        </w:rPr>
        <w:t>如项目允许联合体参与竞争的，组成联合体的中型企业和其他自然人、法人或者其他组织，与小型、微型企业之间不得存在投资关系。</w:t>
      </w:r>
    </w:p>
    <w:p w:rsidR="005F08BD" w:rsidRPr="005F08BD" w:rsidRDefault="005F08BD" w:rsidP="005F08BD">
      <w:pPr>
        <w:adjustRightInd w:val="0"/>
        <w:snapToGrid w:val="0"/>
        <w:spacing w:line="300" w:lineRule="auto"/>
        <w:ind w:firstLineChars="200" w:firstLine="442"/>
        <w:rPr>
          <w:rFonts w:ascii="Times New Roman" w:eastAsia="宋体" w:hAnsi="Times New Roman" w:cs="Times New Roman"/>
          <w:sz w:val="22"/>
        </w:rPr>
      </w:pPr>
      <w:r w:rsidRPr="005F08BD">
        <w:rPr>
          <w:rFonts w:ascii="宋体" w:eastAsia="宋体" w:hAnsi="宋体" w:cs="Times New Roman"/>
          <w:b/>
          <w:bCs/>
          <w:kern w:val="0"/>
          <w:sz w:val="22"/>
        </w:rPr>
        <w:t>★</w:t>
      </w:r>
      <w:r w:rsidRPr="005F08BD">
        <w:rPr>
          <w:rFonts w:ascii="Times New Roman" w:eastAsia="宋体" w:hAnsi="Times New Roman" w:cs="Times New Roman"/>
          <w:sz w:val="22"/>
        </w:rPr>
        <w:t>15.4</w:t>
      </w:r>
      <w:r w:rsidRPr="005F08BD">
        <w:rPr>
          <w:rFonts w:ascii="Times New Roman" w:eastAsia="宋体" w:hAnsi="宋体" w:cs="Times New Roman"/>
          <w:sz w:val="22"/>
        </w:rPr>
        <w:t>供应商如提供虚假材料以谋取成交的，按照《政府采购法》有关条款处理，并记入供应商诚信档案。</w:t>
      </w:r>
    </w:p>
    <w:p w:rsidR="005F08BD" w:rsidRPr="005F08BD" w:rsidRDefault="005F08BD" w:rsidP="005F08BD">
      <w:pPr>
        <w:adjustRightInd w:val="0"/>
        <w:snapToGrid w:val="0"/>
        <w:spacing w:line="300" w:lineRule="auto"/>
        <w:ind w:firstLineChars="200" w:firstLine="442"/>
        <w:outlineLvl w:val="2"/>
        <w:rPr>
          <w:rFonts w:ascii="Times New Roman" w:eastAsia="宋体" w:hAnsi="Times New Roman" w:cs="Times New Roman"/>
          <w:b/>
          <w:sz w:val="22"/>
        </w:rPr>
      </w:pPr>
      <w:bookmarkStart w:id="44" w:name="_Toc207274487"/>
      <w:r w:rsidRPr="005F08BD">
        <w:rPr>
          <w:rFonts w:ascii="Times New Roman" w:eastAsia="宋体" w:hAnsi="Times New Roman" w:cs="Times New Roman"/>
          <w:b/>
          <w:sz w:val="22"/>
        </w:rPr>
        <w:t xml:space="preserve">16 </w:t>
      </w:r>
      <w:r w:rsidRPr="005F08BD">
        <w:rPr>
          <w:rFonts w:ascii="Times New Roman" w:eastAsia="宋体" w:hAnsi="Times New Roman" w:cs="Times New Roman"/>
          <w:b/>
          <w:sz w:val="22"/>
        </w:rPr>
        <w:t>促进残疾人就业</w:t>
      </w:r>
      <w:r w:rsidRPr="005F08BD">
        <w:rPr>
          <w:rFonts w:ascii="Calibri" w:eastAsia="宋体" w:hAnsi="Calibri" w:cs="Times New Roman" w:hint="eastAsia"/>
          <w:sz w:val="22"/>
        </w:rPr>
        <w:t>（注：仅残疾人福利单位适用）</w:t>
      </w:r>
      <w:bookmarkEnd w:id="44"/>
    </w:p>
    <w:p w:rsidR="005F08BD" w:rsidRPr="005F08BD" w:rsidRDefault="005F08BD" w:rsidP="005F08BD">
      <w:pPr>
        <w:adjustRightInd w:val="0"/>
        <w:snapToGrid w:val="0"/>
        <w:spacing w:line="300" w:lineRule="auto"/>
        <w:ind w:firstLineChars="200" w:firstLine="440"/>
        <w:rPr>
          <w:rFonts w:ascii="Times New Roman" w:eastAsia="宋体" w:hAnsi="Times New Roman" w:cs="Times New Roman"/>
          <w:sz w:val="22"/>
        </w:rPr>
      </w:pPr>
      <w:r w:rsidRPr="005F08BD">
        <w:rPr>
          <w:rFonts w:ascii="Times New Roman" w:eastAsia="宋体" w:hAnsi="Times New Roman" w:cs="Times New Roman"/>
          <w:sz w:val="22"/>
        </w:rPr>
        <w:t xml:space="preserve">16.1 </w:t>
      </w:r>
      <w:bookmarkStart w:id="45" w:name="sendNo"/>
      <w:r w:rsidRPr="005F08BD">
        <w:rPr>
          <w:rFonts w:ascii="Times New Roman" w:eastAsia="宋体" w:hAnsi="Times New Roman" w:cs="Times New Roman"/>
          <w:sz w:val="22"/>
        </w:rPr>
        <w:t>符合财库</w:t>
      </w:r>
      <w:bookmarkEnd w:id="45"/>
      <w:r w:rsidRPr="005F08BD">
        <w:rPr>
          <w:rFonts w:ascii="Times New Roman" w:eastAsia="宋体" w:hAnsi="Times New Roman" w:cs="Times New Roman"/>
          <w:sz w:val="22"/>
        </w:rPr>
        <w:t>【</w:t>
      </w:r>
      <w:r w:rsidRPr="005F08BD">
        <w:rPr>
          <w:rFonts w:ascii="Times New Roman" w:eastAsia="宋体" w:hAnsi="Times New Roman" w:cs="Times New Roman"/>
          <w:sz w:val="22"/>
        </w:rPr>
        <w:t>2017</w:t>
      </w:r>
      <w:r w:rsidRPr="005F08BD">
        <w:rPr>
          <w:rFonts w:ascii="Times New Roman" w:eastAsia="宋体" w:hAnsi="Times New Roman" w:cs="Times New Roman"/>
          <w:sz w:val="22"/>
        </w:rPr>
        <w:t>】</w:t>
      </w:r>
      <w:r w:rsidRPr="005F08BD">
        <w:rPr>
          <w:rFonts w:ascii="Times New Roman" w:eastAsia="宋体" w:hAnsi="Times New Roman" w:cs="Times New Roman"/>
          <w:sz w:val="22"/>
        </w:rPr>
        <w:t>141</w:t>
      </w:r>
      <w:r w:rsidRPr="005F08BD">
        <w:rPr>
          <w:rFonts w:ascii="Times New Roman" w:eastAsia="宋体" w:hAnsi="Times New Roman" w:cs="Times New Roman"/>
          <w:sz w:val="22"/>
        </w:rPr>
        <w:t>号文中所示条件的残疾人福利性单位视同小型、微型企业，享受促进中小企业发展的政府采购政策。残疾人福利性单位属于小型、微型企业的，不重复享受政策。</w:t>
      </w:r>
    </w:p>
    <w:p w:rsidR="00721A87" w:rsidRDefault="005F08BD" w:rsidP="005F08BD">
      <w:r w:rsidRPr="005F08BD">
        <w:rPr>
          <w:rFonts w:ascii="Times New Roman" w:eastAsia="宋体" w:hAnsi="Times New Roman" w:cs="Times New Roman"/>
          <w:sz w:val="22"/>
        </w:rPr>
        <w:t>16.2</w:t>
      </w:r>
      <w:r w:rsidRPr="005F08BD">
        <w:rPr>
          <w:rFonts w:ascii="Times New Roman" w:eastAsia="宋体" w:hAnsi="Times New Roman" w:cs="Times New Roman"/>
          <w:sz w:val="22"/>
        </w:rPr>
        <w:t>残疾人福利性单位在参加政府采购活动时，应当按财库【</w:t>
      </w:r>
      <w:r w:rsidRPr="005F08BD">
        <w:rPr>
          <w:rFonts w:ascii="Times New Roman" w:eastAsia="宋体" w:hAnsi="Times New Roman" w:cs="Times New Roman"/>
          <w:sz w:val="22"/>
        </w:rPr>
        <w:t>2017</w:t>
      </w:r>
      <w:r w:rsidRPr="005F08BD">
        <w:rPr>
          <w:rFonts w:ascii="Times New Roman" w:eastAsia="宋体" w:hAnsi="Times New Roman" w:cs="Times New Roman"/>
          <w:sz w:val="22"/>
        </w:rPr>
        <w:t>】</w:t>
      </w:r>
      <w:r w:rsidRPr="005F08BD">
        <w:rPr>
          <w:rFonts w:ascii="Times New Roman" w:eastAsia="宋体" w:hAnsi="Times New Roman" w:cs="Times New Roman"/>
          <w:sz w:val="22"/>
        </w:rPr>
        <w:t>141</w:t>
      </w:r>
      <w:r w:rsidRPr="005F08BD">
        <w:rPr>
          <w:rFonts w:ascii="Times New Roman" w:eastAsia="宋体" w:hAnsi="Times New Roman" w:cs="Times New Roman"/>
          <w:sz w:val="22"/>
        </w:rPr>
        <w:t>号规定的《残疾人福利性单位声明函》（具体格式详见</w:t>
      </w:r>
      <w:r w:rsidRPr="005F08BD">
        <w:rPr>
          <w:rFonts w:ascii="Times New Roman" w:eastAsia="宋体" w:hAnsi="Times New Roman" w:cs="Times New Roman"/>
          <w:sz w:val="22"/>
        </w:rPr>
        <w:t>“</w:t>
      </w:r>
      <w:r w:rsidRPr="005F08BD">
        <w:rPr>
          <w:rFonts w:ascii="Times New Roman" w:eastAsia="宋体" w:hAnsi="Times New Roman" w:cs="Times New Roman"/>
          <w:sz w:val="22"/>
        </w:rPr>
        <w:t>投标文件格式</w:t>
      </w:r>
      <w:r w:rsidRPr="005F08BD">
        <w:rPr>
          <w:rFonts w:ascii="Times New Roman" w:eastAsia="宋体" w:hAnsi="Times New Roman" w:cs="Times New Roman"/>
          <w:sz w:val="22"/>
        </w:rPr>
        <w:t>”</w:t>
      </w:r>
      <w:r w:rsidRPr="005F08BD">
        <w:rPr>
          <w:rFonts w:ascii="Times New Roman" w:eastAsia="宋体" w:hAnsi="Times New Roman" w:cs="Times New Roman"/>
          <w:sz w:val="22"/>
        </w:rPr>
        <w:t>），并对声明的真实性负责。</w:t>
      </w:r>
      <w:bookmarkStart w:id="46" w:name="_GoBack"/>
      <w:bookmarkEnd w:id="46"/>
    </w:p>
    <w:sectPr w:rsidR="00721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Light">
    <w:altName w:val="Calibri"/>
    <w:charset w:val="00"/>
    <w:family w:val="swiss"/>
    <w:pitch w:val="default"/>
    <w:sig w:usb0="00000000" w:usb1="00000000" w:usb2="00000009" w:usb3="00000000" w:csb0="200001FF"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方正仿宋_GBK">
    <w:charset w:val="86"/>
    <w:family w:val="swiss"/>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E3870EA"/>
    <w:multiLevelType w:val="singleLevel"/>
    <w:tmpl w:val="4E3870EA"/>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BD"/>
    <w:rsid w:val="005F08BD"/>
    <w:rsid w:val="0072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08B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F08B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F08B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5F08B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F08B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F08B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F08B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F08B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F08B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F08BD"/>
    <w:rPr>
      <w:rFonts w:ascii="Times New Roman" w:eastAsia="宋体" w:hAnsi="Times New Roman" w:cs="Times New Roman"/>
      <w:b/>
      <w:bCs/>
      <w:kern w:val="44"/>
      <w:sz w:val="44"/>
      <w:szCs w:val="44"/>
    </w:rPr>
  </w:style>
  <w:style w:type="character" w:customStyle="1" w:styleId="2Char">
    <w:name w:val="标题 2 Char"/>
    <w:basedOn w:val="a1"/>
    <w:link w:val="2"/>
    <w:qFormat/>
    <w:rsid w:val="005F08BD"/>
    <w:rPr>
      <w:rFonts w:ascii="Arial" w:eastAsia="黑体" w:hAnsi="Arial" w:cs="Times New Roman"/>
      <w:b/>
      <w:bCs/>
      <w:sz w:val="32"/>
      <w:szCs w:val="32"/>
    </w:rPr>
  </w:style>
  <w:style w:type="character" w:customStyle="1" w:styleId="3Char">
    <w:name w:val="标题 3 Char"/>
    <w:basedOn w:val="a1"/>
    <w:link w:val="3"/>
    <w:qFormat/>
    <w:rsid w:val="005F08BD"/>
    <w:rPr>
      <w:rFonts w:ascii="Times New Roman" w:eastAsia="宋体" w:hAnsi="Times New Roman" w:cs="Times New Roman"/>
      <w:b/>
      <w:bCs/>
      <w:szCs w:val="32"/>
    </w:rPr>
  </w:style>
  <w:style w:type="character" w:customStyle="1" w:styleId="4Char">
    <w:name w:val="标题 4 Char"/>
    <w:basedOn w:val="a1"/>
    <w:link w:val="4"/>
    <w:qFormat/>
    <w:rsid w:val="005F08BD"/>
    <w:rPr>
      <w:rFonts w:ascii="Arial" w:eastAsia="黑体" w:hAnsi="Arial" w:cs="Times New Roman"/>
      <w:b/>
      <w:bCs/>
      <w:sz w:val="28"/>
      <w:szCs w:val="28"/>
    </w:rPr>
  </w:style>
  <w:style w:type="character" w:customStyle="1" w:styleId="5Char">
    <w:name w:val="标题 5 Char"/>
    <w:basedOn w:val="a1"/>
    <w:link w:val="5"/>
    <w:qFormat/>
    <w:rsid w:val="005F08BD"/>
    <w:rPr>
      <w:rFonts w:ascii="Times New Roman" w:eastAsia="宋体" w:hAnsi="Times New Roman" w:cs="Times New Roman"/>
      <w:b/>
      <w:sz w:val="28"/>
      <w:szCs w:val="20"/>
    </w:rPr>
  </w:style>
  <w:style w:type="character" w:customStyle="1" w:styleId="6Char">
    <w:name w:val="标题 6 Char"/>
    <w:basedOn w:val="a1"/>
    <w:link w:val="6"/>
    <w:qFormat/>
    <w:rsid w:val="005F08BD"/>
    <w:rPr>
      <w:rFonts w:ascii="Arial" w:eastAsia="黑体" w:hAnsi="Arial" w:cs="Times New Roman"/>
      <w:b/>
      <w:sz w:val="24"/>
      <w:szCs w:val="20"/>
    </w:rPr>
  </w:style>
  <w:style w:type="character" w:customStyle="1" w:styleId="7Char">
    <w:name w:val="标题 7 Char"/>
    <w:basedOn w:val="a1"/>
    <w:link w:val="7"/>
    <w:qFormat/>
    <w:rsid w:val="005F08BD"/>
    <w:rPr>
      <w:rFonts w:ascii="Times New Roman" w:eastAsia="宋体" w:hAnsi="Times New Roman" w:cs="Times New Roman"/>
      <w:b/>
      <w:sz w:val="24"/>
      <w:szCs w:val="20"/>
    </w:rPr>
  </w:style>
  <w:style w:type="character" w:customStyle="1" w:styleId="8Char">
    <w:name w:val="标题 8 Char"/>
    <w:basedOn w:val="a1"/>
    <w:link w:val="8"/>
    <w:qFormat/>
    <w:rsid w:val="005F08BD"/>
    <w:rPr>
      <w:rFonts w:ascii="Arial" w:eastAsia="黑体" w:hAnsi="Arial" w:cs="Times New Roman"/>
      <w:sz w:val="24"/>
      <w:szCs w:val="20"/>
    </w:rPr>
  </w:style>
  <w:style w:type="character" w:customStyle="1" w:styleId="9Char">
    <w:name w:val="标题 9 Char"/>
    <w:basedOn w:val="a1"/>
    <w:link w:val="9"/>
    <w:qFormat/>
    <w:rsid w:val="005F08BD"/>
    <w:rPr>
      <w:rFonts w:ascii="Arial" w:eastAsia="黑体" w:hAnsi="Arial" w:cs="Times New Roman"/>
      <w:szCs w:val="20"/>
    </w:rPr>
  </w:style>
  <w:style w:type="numbering" w:customStyle="1" w:styleId="10">
    <w:name w:val="无列表1"/>
    <w:next w:val="a3"/>
    <w:uiPriority w:val="99"/>
    <w:semiHidden/>
    <w:unhideWhenUsed/>
    <w:rsid w:val="005F08BD"/>
  </w:style>
  <w:style w:type="paragraph" w:styleId="a0">
    <w:name w:val="Normal Indent"/>
    <w:basedOn w:val="a"/>
    <w:link w:val="Char"/>
    <w:qFormat/>
    <w:rsid w:val="005F08BD"/>
    <w:pPr>
      <w:ind w:firstLine="420"/>
    </w:pPr>
    <w:rPr>
      <w:rFonts w:ascii="Calibri" w:eastAsia="宋体" w:hAnsi="Calibri" w:cs="Times New Roman"/>
    </w:rPr>
  </w:style>
  <w:style w:type="paragraph" w:styleId="70">
    <w:name w:val="toc 7"/>
    <w:basedOn w:val="a"/>
    <w:next w:val="a"/>
    <w:uiPriority w:val="39"/>
    <w:qFormat/>
    <w:rsid w:val="005F08BD"/>
    <w:pPr>
      <w:ind w:leftChars="1200" w:left="2520"/>
    </w:pPr>
    <w:rPr>
      <w:rFonts w:ascii="Times New Roman" w:eastAsia="宋体" w:hAnsi="Times New Roman" w:cs="Times New Roman"/>
      <w:szCs w:val="20"/>
    </w:rPr>
  </w:style>
  <w:style w:type="paragraph" w:styleId="a4">
    <w:name w:val="Note Heading"/>
    <w:basedOn w:val="a"/>
    <w:next w:val="a"/>
    <w:link w:val="Char0"/>
    <w:qFormat/>
    <w:rsid w:val="005F08BD"/>
    <w:pPr>
      <w:jc w:val="center"/>
    </w:pPr>
    <w:rPr>
      <w:rFonts w:ascii="Calibri" w:eastAsia="宋体" w:hAnsi="Calibri" w:cs="Times New Roman"/>
    </w:rPr>
  </w:style>
  <w:style w:type="character" w:customStyle="1" w:styleId="Char0">
    <w:name w:val="注释标题 Char"/>
    <w:basedOn w:val="a1"/>
    <w:link w:val="a4"/>
    <w:qFormat/>
    <w:rsid w:val="005F08BD"/>
    <w:rPr>
      <w:rFonts w:ascii="Calibri" w:eastAsia="宋体" w:hAnsi="Calibri" w:cs="Times New Roman"/>
    </w:rPr>
  </w:style>
  <w:style w:type="paragraph" w:styleId="40">
    <w:name w:val="List Bullet 4"/>
    <w:basedOn w:val="a"/>
    <w:qFormat/>
    <w:rsid w:val="005F08B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F08B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5F08BD"/>
    <w:pPr>
      <w:spacing w:line="480" w:lineRule="auto"/>
    </w:pPr>
    <w:rPr>
      <w:rFonts w:ascii="华文中宋" w:eastAsia="华文中宋" w:hAnsi="华文中宋" w:cs="Times New Roman"/>
      <w:sz w:val="36"/>
      <w:szCs w:val="20"/>
    </w:rPr>
  </w:style>
  <w:style w:type="paragraph" w:styleId="a7">
    <w:name w:val="List Bullet"/>
    <w:basedOn w:val="a"/>
    <w:qFormat/>
    <w:rsid w:val="005F08B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5F08B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5F08B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F08BD"/>
    <w:pPr>
      <w:jc w:val="left"/>
    </w:pPr>
    <w:rPr>
      <w:rFonts w:ascii="Calibri" w:eastAsia="宋体" w:hAnsi="Calibri" w:cs="Times New Roman"/>
    </w:rPr>
  </w:style>
  <w:style w:type="character" w:customStyle="1" w:styleId="Char2">
    <w:name w:val="批注文字 Char"/>
    <w:basedOn w:val="a1"/>
    <w:link w:val="a9"/>
    <w:uiPriority w:val="99"/>
    <w:qFormat/>
    <w:rsid w:val="005F08BD"/>
    <w:rPr>
      <w:rFonts w:ascii="Calibri" w:eastAsia="宋体" w:hAnsi="Calibri" w:cs="Times New Roman"/>
    </w:rPr>
  </w:style>
  <w:style w:type="paragraph" w:styleId="aa">
    <w:name w:val="Salutation"/>
    <w:basedOn w:val="a"/>
    <w:next w:val="a"/>
    <w:link w:val="Char3"/>
    <w:qFormat/>
    <w:rsid w:val="005F08BD"/>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F08BD"/>
    <w:rPr>
      <w:rFonts w:ascii="Times New Roman" w:eastAsia="宋体" w:hAnsi="Times New Roman" w:cs="Times New Roman"/>
      <w:kern w:val="0"/>
      <w:sz w:val="24"/>
      <w:szCs w:val="24"/>
    </w:rPr>
  </w:style>
  <w:style w:type="paragraph" w:styleId="30">
    <w:name w:val="Body Text 3"/>
    <w:basedOn w:val="a"/>
    <w:link w:val="3Char0"/>
    <w:qFormat/>
    <w:rsid w:val="005F08B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F08BD"/>
    <w:rPr>
      <w:rFonts w:ascii="Times New Roman" w:eastAsia="宋体" w:hAnsi="Times New Roman" w:cs="Times New Roman"/>
      <w:kern w:val="0"/>
      <w:sz w:val="16"/>
      <w:szCs w:val="20"/>
    </w:rPr>
  </w:style>
  <w:style w:type="paragraph" w:styleId="31">
    <w:name w:val="List Bullet 3"/>
    <w:basedOn w:val="a"/>
    <w:qFormat/>
    <w:rsid w:val="005F08B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F08BD"/>
    <w:pPr>
      <w:spacing w:after="120"/>
    </w:pPr>
    <w:rPr>
      <w:rFonts w:ascii="Calibri" w:eastAsia="宋体" w:hAnsi="Calibri" w:cs="Times New Roman"/>
    </w:rPr>
  </w:style>
  <w:style w:type="character" w:customStyle="1" w:styleId="Char4">
    <w:name w:val="正文文本 Char"/>
    <w:basedOn w:val="a1"/>
    <w:qFormat/>
    <w:rsid w:val="005F08BD"/>
  </w:style>
  <w:style w:type="paragraph" w:styleId="ac">
    <w:name w:val="Body Text Indent"/>
    <w:basedOn w:val="a"/>
    <w:link w:val="Char5"/>
    <w:qFormat/>
    <w:rsid w:val="005F08BD"/>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F08BD"/>
    <w:rPr>
      <w:rFonts w:ascii="Times New Roman" w:eastAsia="宋体" w:hAnsi="Times New Roman" w:cs="Times New Roman"/>
      <w:b/>
      <w:sz w:val="24"/>
      <w:szCs w:val="20"/>
    </w:rPr>
  </w:style>
  <w:style w:type="paragraph" w:styleId="20">
    <w:name w:val="List Bullet 2"/>
    <w:basedOn w:val="a"/>
    <w:qFormat/>
    <w:rsid w:val="005F08B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F08BD"/>
    <w:pPr>
      <w:ind w:leftChars="800" w:left="1680"/>
    </w:pPr>
    <w:rPr>
      <w:rFonts w:ascii="Times New Roman" w:eastAsia="宋体" w:hAnsi="Times New Roman" w:cs="Times New Roman"/>
      <w:szCs w:val="20"/>
    </w:rPr>
  </w:style>
  <w:style w:type="paragraph" w:styleId="32">
    <w:name w:val="toc 3"/>
    <w:basedOn w:val="a"/>
    <w:next w:val="a"/>
    <w:uiPriority w:val="39"/>
    <w:qFormat/>
    <w:rsid w:val="005F08B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5F08BD"/>
    <w:rPr>
      <w:rFonts w:ascii="宋体" w:eastAsia="宋体" w:hAnsi="Courier New" w:cs="Times New Roman"/>
      <w:kern w:val="0"/>
      <w:sz w:val="20"/>
      <w:szCs w:val="20"/>
    </w:rPr>
  </w:style>
  <w:style w:type="character" w:customStyle="1" w:styleId="Char6">
    <w:name w:val="纯文本 Char"/>
    <w:basedOn w:val="a1"/>
    <w:link w:val="ad"/>
    <w:qFormat/>
    <w:rsid w:val="005F08BD"/>
    <w:rPr>
      <w:rFonts w:ascii="宋体" w:eastAsia="宋体" w:hAnsi="Courier New" w:cs="Times New Roman"/>
      <w:kern w:val="0"/>
      <w:sz w:val="20"/>
      <w:szCs w:val="20"/>
    </w:rPr>
  </w:style>
  <w:style w:type="paragraph" w:styleId="80">
    <w:name w:val="toc 8"/>
    <w:basedOn w:val="a"/>
    <w:next w:val="a"/>
    <w:uiPriority w:val="39"/>
    <w:qFormat/>
    <w:rsid w:val="005F08BD"/>
    <w:pPr>
      <w:ind w:leftChars="1400" w:left="2940"/>
    </w:pPr>
    <w:rPr>
      <w:rFonts w:ascii="Times New Roman" w:eastAsia="宋体" w:hAnsi="Times New Roman" w:cs="Times New Roman"/>
      <w:szCs w:val="20"/>
    </w:rPr>
  </w:style>
  <w:style w:type="paragraph" w:styleId="ae">
    <w:name w:val="Date"/>
    <w:basedOn w:val="a"/>
    <w:next w:val="a"/>
    <w:link w:val="Char7"/>
    <w:qFormat/>
    <w:rsid w:val="005F08BD"/>
    <w:rPr>
      <w:rFonts w:ascii="Calibri" w:eastAsia="宋体" w:hAnsi="Calibri" w:cs="Times New Roman"/>
    </w:rPr>
  </w:style>
  <w:style w:type="character" w:customStyle="1" w:styleId="Char7">
    <w:name w:val="日期 Char"/>
    <w:basedOn w:val="a1"/>
    <w:link w:val="ae"/>
    <w:qFormat/>
    <w:rsid w:val="005F08BD"/>
    <w:rPr>
      <w:rFonts w:ascii="Calibri" w:eastAsia="宋体" w:hAnsi="Calibri" w:cs="Times New Roman"/>
    </w:rPr>
  </w:style>
  <w:style w:type="paragraph" w:styleId="21">
    <w:name w:val="Body Text Indent 2"/>
    <w:basedOn w:val="a"/>
    <w:link w:val="2Char0"/>
    <w:qFormat/>
    <w:rsid w:val="005F08B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F08BD"/>
    <w:rPr>
      <w:rFonts w:ascii="宋体" w:eastAsia="宋体" w:hAnsi="宋体" w:cs="Times New Roman"/>
      <w:b/>
      <w:bCs/>
      <w:sz w:val="24"/>
      <w:szCs w:val="20"/>
    </w:rPr>
  </w:style>
  <w:style w:type="paragraph" w:styleId="af">
    <w:name w:val="Balloon Text"/>
    <w:basedOn w:val="a"/>
    <w:link w:val="Char8"/>
    <w:semiHidden/>
    <w:qFormat/>
    <w:rsid w:val="005F08BD"/>
    <w:rPr>
      <w:rFonts w:ascii="Times New Roman" w:eastAsia="宋体" w:hAnsi="Times New Roman" w:cs="Times New Roman"/>
      <w:sz w:val="18"/>
      <w:szCs w:val="18"/>
    </w:rPr>
  </w:style>
  <w:style w:type="character" w:customStyle="1" w:styleId="Char8">
    <w:name w:val="批注框文本 Char"/>
    <w:basedOn w:val="a1"/>
    <w:link w:val="af"/>
    <w:semiHidden/>
    <w:qFormat/>
    <w:rsid w:val="005F08BD"/>
    <w:rPr>
      <w:rFonts w:ascii="Times New Roman" w:eastAsia="宋体" w:hAnsi="Times New Roman" w:cs="Times New Roman"/>
      <w:sz w:val="18"/>
      <w:szCs w:val="18"/>
    </w:rPr>
  </w:style>
  <w:style w:type="paragraph" w:styleId="af0">
    <w:name w:val="footer"/>
    <w:basedOn w:val="a"/>
    <w:link w:val="Char9"/>
    <w:uiPriority w:val="99"/>
    <w:qFormat/>
    <w:rsid w:val="005F08B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5F08BD"/>
    <w:rPr>
      <w:rFonts w:ascii="Times New Roman" w:eastAsia="宋体" w:hAnsi="Times New Roman" w:cs="Times New Roman"/>
      <w:kern w:val="0"/>
      <w:sz w:val="18"/>
      <w:szCs w:val="20"/>
    </w:rPr>
  </w:style>
  <w:style w:type="paragraph" w:styleId="af1">
    <w:name w:val="header"/>
    <w:basedOn w:val="a"/>
    <w:link w:val="Chara"/>
    <w:qFormat/>
    <w:rsid w:val="005F08B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F08BD"/>
    <w:rPr>
      <w:rFonts w:ascii="Times New Roman" w:eastAsia="宋体" w:hAnsi="Times New Roman" w:cs="Times New Roman"/>
      <w:kern w:val="0"/>
      <w:sz w:val="18"/>
      <w:szCs w:val="20"/>
    </w:rPr>
  </w:style>
  <w:style w:type="paragraph" w:styleId="11">
    <w:name w:val="toc 1"/>
    <w:basedOn w:val="a"/>
    <w:next w:val="a"/>
    <w:uiPriority w:val="39"/>
    <w:qFormat/>
    <w:rsid w:val="005F08B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5F08BD"/>
    <w:pPr>
      <w:ind w:leftChars="600" w:left="1260"/>
    </w:pPr>
    <w:rPr>
      <w:rFonts w:ascii="Times New Roman" w:eastAsia="宋体" w:hAnsi="Times New Roman" w:cs="Times New Roman"/>
      <w:szCs w:val="20"/>
    </w:rPr>
  </w:style>
  <w:style w:type="paragraph" w:styleId="af2">
    <w:name w:val="Subtitle"/>
    <w:basedOn w:val="a"/>
    <w:next w:val="a"/>
    <w:link w:val="Charb"/>
    <w:qFormat/>
    <w:rsid w:val="005F08B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F08BD"/>
    <w:rPr>
      <w:rFonts w:ascii="Arial" w:eastAsia="方正魏碑简体" w:hAnsi="Arial" w:cs="Times New Roman"/>
      <w:bCs/>
      <w:kern w:val="28"/>
      <w:sz w:val="32"/>
      <w:szCs w:val="32"/>
    </w:rPr>
  </w:style>
  <w:style w:type="paragraph" w:styleId="af3">
    <w:name w:val="footnote text"/>
    <w:basedOn w:val="a"/>
    <w:link w:val="Char11"/>
    <w:unhideWhenUsed/>
    <w:qFormat/>
    <w:rsid w:val="005F08BD"/>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5F08BD"/>
    <w:rPr>
      <w:sz w:val="18"/>
      <w:szCs w:val="18"/>
    </w:rPr>
  </w:style>
  <w:style w:type="paragraph" w:styleId="60">
    <w:name w:val="toc 6"/>
    <w:basedOn w:val="a"/>
    <w:next w:val="a"/>
    <w:uiPriority w:val="39"/>
    <w:qFormat/>
    <w:rsid w:val="005F08BD"/>
    <w:pPr>
      <w:ind w:leftChars="1000" w:left="2100"/>
    </w:pPr>
    <w:rPr>
      <w:rFonts w:ascii="Times New Roman" w:eastAsia="宋体" w:hAnsi="Times New Roman" w:cs="Times New Roman"/>
      <w:szCs w:val="20"/>
    </w:rPr>
  </w:style>
  <w:style w:type="paragraph" w:styleId="33">
    <w:name w:val="Body Text Indent 3"/>
    <w:basedOn w:val="a"/>
    <w:link w:val="3Char1"/>
    <w:qFormat/>
    <w:rsid w:val="005F08B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F08BD"/>
    <w:rPr>
      <w:rFonts w:ascii="Times New Roman" w:eastAsia="宋体" w:hAnsi="Times New Roman" w:cs="Times New Roman"/>
      <w:szCs w:val="21"/>
    </w:rPr>
  </w:style>
  <w:style w:type="paragraph" w:styleId="22">
    <w:name w:val="toc 2"/>
    <w:basedOn w:val="a"/>
    <w:next w:val="a"/>
    <w:uiPriority w:val="39"/>
    <w:qFormat/>
    <w:rsid w:val="005F08B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5F08BD"/>
    <w:pPr>
      <w:ind w:leftChars="1600" w:left="3360"/>
    </w:pPr>
    <w:rPr>
      <w:rFonts w:ascii="Times New Roman" w:eastAsia="宋体" w:hAnsi="Times New Roman" w:cs="Times New Roman"/>
      <w:szCs w:val="20"/>
    </w:rPr>
  </w:style>
  <w:style w:type="paragraph" w:styleId="23">
    <w:name w:val="Body Text 2"/>
    <w:basedOn w:val="a"/>
    <w:link w:val="2Char1"/>
    <w:qFormat/>
    <w:rsid w:val="005F08B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F08BD"/>
    <w:rPr>
      <w:rFonts w:ascii="Times New Roman" w:eastAsia="宋体" w:hAnsi="Times New Roman" w:cs="Times New Roman"/>
      <w:szCs w:val="20"/>
    </w:rPr>
  </w:style>
  <w:style w:type="paragraph" w:styleId="HTML">
    <w:name w:val="HTML Preformatted"/>
    <w:basedOn w:val="a"/>
    <w:link w:val="HTMLChar"/>
    <w:qFormat/>
    <w:rsid w:val="005F0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5F08BD"/>
    <w:rPr>
      <w:rFonts w:ascii="宋体" w:eastAsia="宋体" w:hAnsi="宋体" w:cs="宋体"/>
      <w:kern w:val="0"/>
      <w:sz w:val="24"/>
      <w:szCs w:val="24"/>
    </w:rPr>
  </w:style>
  <w:style w:type="paragraph" w:styleId="af4">
    <w:name w:val="Normal (Web)"/>
    <w:basedOn w:val="a"/>
    <w:uiPriority w:val="99"/>
    <w:qFormat/>
    <w:rsid w:val="005F08B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5F08BD"/>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F08BD"/>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F08BD"/>
    <w:rPr>
      <w:rFonts w:ascii="Times New Roman" w:hAnsi="Times New Roman"/>
      <w:b/>
      <w:bCs/>
      <w:kern w:val="0"/>
      <w:sz w:val="20"/>
      <w:szCs w:val="20"/>
    </w:rPr>
  </w:style>
  <w:style w:type="character" w:customStyle="1" w:styleId="Chare">
    <w:name w:val="批注主题 Char"/>
    <w:basedOn w:val="Char2"/>
    <w:link w:val="af6"/>
    <w:uiPriority w:val="99"/>
    <w:qFormat/>
    <w:rsid w:val="005F08BD"/>
    <w:rPr>
      <w:rFonts w:ascii="Times New Roman" w:eastAsia="宋体" w:hAnsi="Times New Roman" w:cs="Times New Roman"/>
      <w:b/>
      <w:bCs/>
      <w:kern w:val="0"/>
      <w:sz w:val="20"/>
      <w:szCs w:val="20"/>
    </w:rPr>
  </w:style>
  <w:style w:type="paragraph" w:styleId="af7">
    <w:name w:val="Body Text First Indent"/>
    <w:basedOn w:val="ab"/>
    <w:link w:val="Charf"/>
    <w:qFormat/>
    <w:rsid w:val="005F08BD"/>
    <w:pPr>
      <w:spacing w:line="300" w:lineRule="auto"/>
      <w:ind w:firstLine="510"/>
    </w:pPr>
    <w:rPr>
      <w:sz w:val="24"/>
    </w:rPr>
  </w:style>
  <w:style w:type="character" w:customStyle="1" w:styleId="Charf">
    <w:name w:val="正文首行缩进 Char"/>
    <w:basedOn w:val="Char4"/>
    <w:link w:val="af7"/>
    <w:qFormat/>
    <w:rsid w:val="005F08BD"/>
    <w:rPr>
      <w:rFonts w:ascii="Calibri" w:eastAsia="宋体" w:hAnsi="Calibri" w:cs="Times New Roman"/>
      <w:sz w:val="24"/>
    </w:rPr>
  </w:style>
  <w:style w:type="table" w:styleId="af8">
    <w:name w:val="Table Grid"/>
    <w:basedOn w:val="a2"/>
    <w:uiPriority w:val="59"/>
    <w:qFormat/>
    <w:rsid w:val="005F08B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F08BD"/>
    <w:rPr>
      <w:b/>
      <w:bCs/>
    </w:rPr>
  </w:style>
  <w:style w:type="character" w:styleId="afa">
    <w:name w:val="page number"/>
    <w:basedOn w:val="a1"/>
    <w:qFormat/>
    <w:rsid w:val="005F08BD"/>
  </w:style>
  <w:style w:type="character" w:styleId="afb">
    <w:name w:val="FollowedHyperlink"/>
    <w:qFormat/>
    <w:rsid w:val="005F08BD"/>
    <w:rPr>
      <w:color w:val="800080"/>
      <w:u w:val="single"/>
    </w:rPr>
  </w:style>
  <w:style w:type="character" w:styleId="afc">
    <w:name w:val="Emphasis"/>
    <w:qFormat/>
    <w:rsid w:val="005F08BD"/>
    <w:rPr>
      <w:i/>
      <w:iCs/>
    </w:rPr>
  </w:style>
  <w:style w:type="character" w:styleId="afd">
    <w:name w:val="Hyperlink"/>
    <w:uiPriority w:val="99"/>
    <w:qFormat/>
    <w:rsid w:val="005F08BD"/>
    <w:rPr>
      <w:color w:val="0000FF"/>
      <w:u w:val="single"/>
    </w:rPr>
  </w:style>
  <w:style w:type="character" w:styleId="afe">
    <w:name w:val="annotation reference"/>
    <w:basedOn w:val="a1"/>
    <w:uiPriority w:val="99"/>
    <w:unhideWhenUsed/>
    <w:qFormat/>
    <w:rsid w:val="005F08BD"/>
    <w:rPr>
      <w:sz w:val="21"/>
      <w:szCs w:val="21"/>
    </w:rPr>
  </w:style>
  <w:style w:type="character" w:customStyle="1" w:styleId="Charf0">
    <w:name w:val="居中 Char"/>
    <w:qFormat/>
    <w:rsid w:val="005F08BD"/>
    <w:rPr>
      <w:kern w:val="2"/>
      <w:sz w:val="24"/>
    </w:rPr>
  </w:style>
  <w:style w:type="character" w:customStyle="1" w:styleId="Char12">
    <w:name w:val="批注文字 Char1"/>
    <w:basedOn w:val="a1"/>
    <w:uiPriority w:val="99"/>
    <w:semiHidden/>
    <w:qFormat/>
    <w:rsid w:val="005F08BD"/>
  </w:style>
  <w:style w:type="character" w:customStyle="1" w:styleId="Char11">
    <w:name w:val="脚注文本 Char1"/>
    <w:basedOn w:val="a1"/>
    <w:link w:val="af3"/>
    <w:qFormat/>
    <w:locked/>
    <w:rsid w:val="005F08BD"/>
    <w:rPr>
      <w:rFonts w:ascii="Times New Roman" w:eastAsia="宋体" w:hAnsi="Times New Roman" w:cs="Times New Roman"/>
      <w:sz w:val="18"/>
      <w:szCs w:val="18"/>
    </w:rPr>
  </w:style>
  <w:style w:type="character" w:customStyle="1" w:styleId="Char10">
    <w:name w:val="正文文本 Char1"/>
    <w:basedOn w:val="a1"/>
    <w:link w:val="ab"/>
    <w:qFormat/>
    <w:rsid w:val="005F08BD"/>
    <w:rPr>
      <w:rFonts w:ascii="Calibri" w:eastAsia="宋体" w:hAnsi="Calibri" w:cs="Times New Roman"/>
    </w:rPr>
  </w:style>
  <w:style w:type="character" w:customStyle="1" w:styleId="Charf1">
    <w:name w:val="标准款样式 Char"/>
    <w:basedOn w:val="a1"/>
    <w:link w:val="aff"/>
    <w:qFormat/>
    <w:rsid w:val="005F08BD"/>
    <w:rPr>
      <w:rFonts w:ascii="黑体" w:eastAsia="宋体" w:hAnsi="宋体" w:cs="Times New Roman"/>
      <w:szCs w:val="20"/>
    </w:rPr>
  </w:style>
  <w:style w:type="paragraph" w:customStyle="1" w:styleId="aff">
    <w:name w:val="标准款样式"/>
    <w:basedOn w:val="a"/>
    <w:link w:val="Charf1"/>
    <w:qFormat/>
    <w:rsid w:val="005F08BD"/>
    <w:rPr>
      <w:rFonts w:ascii="黑体" w:eastAsia="宋体" w:hAnsi="宋体" w:cs="Times New Roman"/>
      <w:szCs w:val="20"/>
    </w:rPr>
  </w:style>
  <w:style w:type="character" w:customStyle="1" w:styleId="solutioncontent1">
    <w:name w:val="solutioncontent1"/>
    <w:qFormat/>
    <w:rsid w:val="005F08BD"/>
    <w:rPr>
      <w:rFonts w:cs="Times New Roman"/>
      <w:color w:val="333333"/>
      <w:sz w:val="15"/>
      <w:szCs w:val="15"/>
    </w:rPr>
  </w:style>
  <w:style w:type="character" w:customStyle="1" w:styleId="SubtitleChar">
    <w:name w:val="Subtitle Char"/>
    <w:qFormat/>
    <w:locked/>
    <w:rsid w:val="005F08B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F08BD"/>
    <w:rPr>
      <w:sz w:val="18"/>
      <w:szCs w:val="18"/>
    </w:rPr>
  </w:style>
  <w:style w:type="character" w:customStyle="1" w:styleId="Charf2">
    <w:name w:val="明显引用 Char"/>
    <w:basedOn w:val="a1"/>
    <w:qFormat/>
    <w:rsid w:val="005F08BD"/>
    <w:rPr>
      <w:b/>
      <w:bCs/>
      <w:i/>
      <w:iCs/>
      <w:color w:val="4F81BD"/>
      <w:kern w:val="2"/>
      <w:sz w:val="21"/>
    </w:rPr>
  </w:style>
  <w:style w:type="character" w:customStyle="1" w:styleId="CharChar">
    <w:name w:val="+正文 Char Char"/>
    <w:link w:val="CharCharChar"/>
    <w:qFormat/>
    <w:locked/>
    <w:rsid w:val="005F08BD"/>
    <w:rPr>
      <w:rFonts w:ascii="楷体_GB2312" w:eastAsia="楷体_GB2312"/>
      <w:sz w:val="24"/>
    </w:rPr>
  </w:style>
  <w:style w:type="paragraph" w:customStyle="1" w:styleId="CharCharChar">
    <w:name w:val="+正文 Char Char Char"/>
    <w:basedOn w:val="a"/>
    <w:link w:val="CharChar"/>
    <w:qFormat/>
    <w:rsid w:val="005F08BD"/>
    <w:pPr>
      <w:spacing w:line="360" w:lineRule="auto"/>
      <w:ind w:firstLineChars="200" w:firstLine="200"/>
    </w:pPr>
    <w:rPr>
      <w:rFonts w:ascii="楷体_GB2312" w:eastAsia="楷体_GB2312"/>
      <w:sz w:val="24"/>
    </w:rPr>
  </w:style>
  <w:style w:type="character" w:customStyle="1" w:styleId="CharChar4">
    <w:name w:val="Char Char4"/>
    <w:qFormat/>
    <w:rsid w:val="005F08BD"/>
    <w:rPr>
      <w:kern w:val="2"/>
      <w:sz w:val="16"/>
    </w:rPr>
  </w:style>
  <w:style w:type="character" w:customStyle="1" w:styleId="CharChar6">
    <w:name w:val="Char Char6"/>
    <w:qFormat/>
    <w:rsid w:val="005F08BD"/>
    <w:rPr>
      <w:rFonts w:ascii="Arial" w:eastAsia="黑体" w:hAnsi="Arial"/>
      <w:kern w:val="2"/>
      <w:sz w:val="44"/>
    </w:rPr>
  </w:style>
  <w:style w:type="character" w:customStyle="1" w:styleId="Charf3">
    <w:name w:val="引用 Char"/>
    <w:basedOn w:val="a1"/>
    <w:qFormat/>
    <w:rsid w:val="005F08BD"/>
    <w:rPr>
      <w:i/>
      <w:iCs/>
      <w:color w:val="000000"/>
      <w:kern w:val="2"/>
      <w:sz w:val="21"/>
    </w:rPr>
  </w:style>
  <w:style w:type="character" w:customStyle="1" w:styleId="1CharCharCharCharChar">
    <w:name w:val="+列表1 Char Char Char Char Char"/>
    <w:link w:val="1CharCharChar"/>
    <w:qFormat/>
    <w:locked/>
    <w:rsid w:val="005F08BD"/>
    <w:rPr>
      <w:rFonts w:ascii="宋体" w:hAnsi="宋体"/>
    </w:rPr>
  </w:style>
  <w:style w:type="paragraph" w:customStyle="1" w:styleId="1CharCharChar">
    <w:name w:val="+列表1 Char Char Char"/>
    <w:basedOn w:val="a"/>
    <w:link w:val="1CharCharCharCharChar"/>
    <w:qFormat/>
    <w:rsid w:val="005F08BD"/>
    <w:pPr>
      <w:jc w:val="center"/>
    </w:pPr>
    <w:rPr>
      <w:rFonts w:ascii="宋体" w:hAnsi="宋体"/>
    </w:rPr>
  </w:style>
  <w:style w:type="character" w:customStyle="1" w:styleId="3Char10">
    <w:name w:val="正文文本 3 Char1"/>
    <w:basedOn w:val="a1"/>
    <w:uiPriority w:val="99"/>
    <w:semiHidden/>
    <w:qFormat/>
    <w:rsid w:val="005F08BD"/>
    <w:rPr>
      <w:sz w:val="16"/>
      <w:szCs w:val="16"/>
    </w:rPr>
  </w:style>
  <w:style w:type="character" w:customStyle="1" w:styleId="Char14">
    <w:name w:val="日期 Char1"/>
    <w:basedOn w:val="a1"/>
    <w:uiPriority w:val="99"/>
    <w:semiHidden/>
    <w:qFormat/>
    <w:rsid w:val="005F08BD"/>
  </w:style>
  <w:style w:type="character" w:customStyle="1" w:styleId="Charf4">
    <w:name w:val="无间隔 Char"/>
    <w:link w:val="12"/>
    <w:qFormat/>
    <w:locked/>
    <w:rsid w:val="005F08BD"/>
    <w:rPr>
      <w:rFonts w:ascii="Calibri" w:eastAsia="Times New Roman" w:hAnsi="Calibri"/>
      <w:sz w:val="22"/>
      <w:lang w:eastAsia="en-US" w:bidi="en-US"/>
    </w:rPr>
  </w:style>
  <w:style w:type="paragraph" w:customStyle="1" w:styleId="12">
    <w:name w:val="无间隔1"/>
    <w:link w:val="Charf4"/>
    <w:qFormat/>
    <w:rsid w:val="005F08BD"/>
    <w:rPr>
      <w:rFonts w:ascii="Calibri" w:eastAsia="Times New Roman" w:hAnsi="Calibri"/>
      <w:sz w:val="22"/>
      <w:lang w:eastAsia="en-US" w:bidi="en-US"/>
    </w:rPr>
  </w:style>
  <w:style w:type="character" w:customStyle="1" w:styleId="CharChar5">
    <w:name w:val="Char Char5"/>
    <w:qFormat/>
    <w:rsid w:val="005F08BD"/>
    <w:rPr>
      <w:rFonts w:ascii="Arial" w:eastAsia="方正魏碑简体" w:hAnsi="Arial" w:cs="Arial"/>
      <w:bCs/>
      <w:kern w:val="28"/>
      <w:sz w:val="32"/>
      <w:szCs w:val="32"/>
    </w:rPr>
  </w:style>
  <w:style w:type="character" w:customStyle="1" w:styleId="CharChar0">
    <w:name w:val="表文字 Char Char"/>
    <w:link w:val="aff0"/>
    <w:qFormat/>
    <w:locked/>
    <w:rsid w:val="005F08BD"/>
    <w:rPr>
      <w:rFonts w:ascii="楷体_GB2312" w:eastAsia="楷体_GB2312" w:hAnsi="宋体"/>
      <w:spacing w:val="-8"/>
      <w:sz w:val="24"/>
      <w:lang w:val="zh-CN"/>
    </w:rPr>
  </w:style>
  <w:style w:type="paragraph" w:customStyle="1" w:styleId="aff0">
    <w:name w:val="表文字"/>
    <w:basedOn w:val="a"/>
    <w:link w:val="CharChar0"/>
    <w:qFormat/>
    <w:rsid w:val="005F08B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5F08BD"/>
    <w:rPr>
      <w:color w:val="2B579A"/>
      <w:shd w:val="clear" w:color="auto" w:fill="E6E6E6"/>
    </w:rPr>
  </w:style>
  <w:style w:type="character" w:customStyle="1" w:styleId="Char5CharCharCharCharChar">
    <w:name w:val="+正文 Char5 Char Char Char Char Char"/>
    <w:link w:val="Char5CharCharChar"/>
    <w:qFormat/>
    <w:locked/>
    <w:rsid w:val="005F08BD"/>
    <w:rPr>
      <w:rFonts w:ascii="宋体" w:hAnsi="宋体"/>
      <w:sz w:val="24"/>
    </w:rPr>
  </w:style>
  <w:style w:type="paragraph" w:customStyle="1" w:styleId="Char5CharCharChar">
    <w:name w:val="+正文 Char5 Char Char Char"/>
    <w:basedOn w:val="a"/>
    <w:link w:val="Char5CharCharCharCharChar"/>
    <w:qFormat/>
    <w:rsid w:val="005F08BD"/>
    <w:pPr>
      <w:spacing w:line="360" w:lineRule="auto"/>
      <w:ind w:firstLineChars="200" w:firstLine="200"/>
    </w:pPr>
    <w:rPr>
      <w:rFonts w:ascii="宋体" w:hAnsi="宋体"/>
      <w:sz w:val="24"/>
    </w:rPr>
  </w:style>
  <w:style w:type="character" w:customStyle="1" w:styleId="hCharChar">
    <w:name w:val="h Char Char"/>
    <w:qFormat/>
    <w:rsid w:val="005F08BD"/>
    <w:rPr>
      <w:kern w:val="2"/>
      <w:sz w:val="18"/>
    </w:rPr>
  </w:style>
  <w:style w:type="character" w:customStyle="1" w:styleId="Charf5">
    <w:name w:val="段 Char"/>
    <w:basedOn w:val="a1"/>
    <w:link w:val="aff1"/>
    <w:qFormat/>
    <w:rsid w:val="005F08BD"/>
    <w:rPr>
      <w:rFonts w:ascii="宋体"/>
    </w:rPr>
  </w:style>
  <w:style w:type="paragraph" w:customStyle="1" w:styleId="aff1">
    <w:name w:val="段"/>
    <w:link w:val="Charf5"/>
    <w:qFormat/>
    <w:rsid w:val="005F08B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5F08BD"/>
    <w:rPr>
      <w:kern w:val="2"/>
      <w:sz w:val="24"/>
      <w:szCs w:val="24"/>
    </w:rPr>
  </w:style>
  <w:style w:type="character" w:customStyle="1" w:styleId="msoins0">
    <w:name w:val="msoins"/>
    <w:basedOn w:val="a1"/>
    <w:qFormat/>
    <w:rsid w:val="005F08BD"/>
  </w:style>
  <w:style w:type="character" w:customStyle="1" w:styleId="Char15">
    <w:name w:val="纯文本 Char1"/>
    <w:basedOn w:val="a1"/>
    <w:uiPriority w:val="99"/>
    <w:qFormat/>
    <w:rsid w:val="005F08BD"/>
    <w:rPr>
      <w:rFonts w:ascii="宋体" w:eastAsia="宋体" w:hAnsi="Courier New" w:cs="Courier New"/>
      <w:szCs w:val="21"/>
    </w:rPr>
  </w:style>
  <w:style w:type="character" w:customStyle="1" w:styleId="CharChar1">
    <w:name w:val="Char Char1"/>
    <w:semiHidden/>
    <w:qFormat/>
    <w:rsid w:val="005F08BD"/>
    <w:rPr>
      <w:kern w:val="2"/>
      <w:sz w:val="21"/>
    </w:rPr>
  </w:style>
  <w:style w:type="character" w:customStyle="1" w:styleId="Char">
    <w:name w:val="正文缩进 Char"/>
    <w:link w:val="a0"/>
    <w:qFormat/>
    <w:rsid w:val="005F08BD"/>
    <w:rPr>
      <w:rFonts w:ascii="Calibri" w:eastAsia="宋体" w:hAnsi="Calibri" w:cs="Times New Roman"/>
    </w:rPr>
  </w:style>
  <w:style w:type="character" w:customStyle="1" w:styleId="black1">
    <w:name w:val="black1"/>
    <w:qFormat/>
    <w:rsid w:val="005F08BD"/>
    <w:rPr>
      <w:rFonts w:ascii="ˎ̥" w:hAnsi="ˎ̥" w:hint="default"/>
      <w:color w:val="333333"/>
      <w:sz w:val="18"/>
      <w:szCs w:val="18"/>
      <w:u w:val="none"/>
    </w:rPr>
  </w:style>
  <w:style w:type="character" w:customStyle="1" w:styleId="Char16">
    <w:name w:val="引用 Char1"/>
    <w:basedOn w:val="a1"/>
    <w:link w:val="13"/>
    <w:qFormat/>
    <w:locked/>
    <w:rsid w:val="005F08B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5F08B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5F08BD"/>
    <w:rPr>
      <w:rFonts w:ascii="宋体" w:hAnsi="宋体"/>
      <w:sz w:val="24"/>
    </w:rPr>
  </w:style>
  <w:style w:type="paragraph" w:customStyle="1" w:styleId="CharChar3CharChar">
    <w:name w:val="+正文 Char Char3 Char Char"/>
    <w:basedOn w:val="a"/>
    <w:link w:val="CharChar3CharCharCharChar"/>
    <w:qFormat/>
    <w:rsid w:val="005F08B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5F08BD"/>
    <w:rPr>
      <w:sz w:val="18"/>
      <w:szCs w:val="18"/>
    </w:rPr>
  </w:style>
  <w:style w:type="character" w:customStyle="1" w:styleId="Char18">
    <w:name w:val="副标题 Char1"/>
    <w:basedOn w:val="a1"/>
    <w:uiPriority w:val="11"/>
    <w:qFormat/>
    <w:rsid w:val="005F08BD"/>
    <w:rPr>
      <w:rFonts w:ascii="Cambria" w:eastAsia="宋体" w:hAnsi="Cambria" w:cs="Times New Roman"/>
      <w:b/>
      <w:bCs/>
      <w:kern w:val="28"/>
      <w:sz w:val="32"/>
      <w:szCs w:val="32"/>
    </w:rPr>
  </w:style>
  <w:style w:type="character" w:customStyle="1" w:styleId="font12-blue-bold1">
    <w:name w:val="font12-blue-bold1"/>
    <w:qFormat/>
    <w:rsid w:val="005F08BD"/>
    <w:rPr>
      <w:b/>
      <w:bCs/>
      <w:color w:val="0249A5"/>
      <w:sz w:val="18"/>
      <w:szCs w:val="18"/>
      <w:u w:val="none"/>
    </w:rPr>
  </w:style>
  <w:style w:type="character" w:customStyle="1" w:styleId="CharChar5CharCharChar">
    <w:name w:val="+正文 Char Char5 Char Char Char"/>
    <w:link w:val="CharChar5Char"/>
    <w:qFormat/>
    <w:locked/>
    <w:rsid w:val="005F08BD"/>
    <w:rPr>
      <w:rFonts w:ascii="宋体" w:hAnsi="宋体"/>
      <w:sz w:val="24"/>
    </w:rPr>
  </w:style>
  <w:style w:type="paragraph" w:customStyle="1" w:styleId="CharChar5Char">
    <w:name w:val="+正文 Char Char5 Char"/>
    <w:basedOn w:val="a"/>
    <w:link w:val="CharChar5CharCharChar"/>
    <w:qFormat/>
    <w:rsid w:val="005F08BD"/>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5F08BD"/>
    <w:rPr>
      <w:b/>
      <w:bCs/>
    </w:rPr>
  </w:style>
  <w:style w:type="character" w:customStyle="1" w:styleId="CharChar3">
    <w:name w:val="Char Char3"/>
    <w:qFormat/>
    <w:rsid w:val="005F08BD"/>
    <w:rPr>
      <w:kern w:val="2"/>
      <w:sz w:val="21"/>
    </w:rPr>
  </w:style>
  <w:style w:type="character" w:customStyle="1" w:styleId="CharChar7">
    <w:name w:val="普通文字 Char Char"/>
    <w:qFormat/>
    <w:rsid w:val="005F08BD"/>
    <w:rPr>
      <w:rFonts w:ascii="宋体" w:hAnsi="Courier New"/>
      <w:kern w:val="2"/>
      <w:sz w:val="21"/>
    </w:rPr>
  </w:style>
  <w:style w:type="character" w:customStyle="1" w:styleId="grame">
    <w:name w:val="grame"/>
    <w:basedOn w:val="a1"/>
    <w:qFormat/>
    <w:rsid w:val="005F08BD"/>
  </w:style>
  <w:style w:type="character" w:customStyle="1" w:styleId="16">
    <w:name w:val="16"/>
    <w:qFormat/>
    <w:rsid w:val="005F08BD"/>
    <w:rPr>
      <w:rFonts w:ascii="Times New Roman" w:hAnsi="Times New Roman" w:cs="Times New Roman" w:hint="default"/>
      <w:color w:val="0000FF"/>
      <w:sz w:val="20"/>
      <w:szCs w:val="20"/>
      <w:u w:val="single"/>
    </w:rPr>
  </w:style>
  <w:style w:type="character" w:customStyle="1" w:styleId="CharChar70">
    <w:name w:val="Char Char7"/>
    <w:qFormat/>
    <w:rsid w:val="005F08BD"/>
    <w:rPr>
      <w:kern w:val="2"/>
      <w:sz w:val="18"/>
    </w:rPr>
  </w:style>
  <w:style w:type="character" w:customStyle="1" w:styleId="15">
    <w:name w:val="15"/>
    <w:qFormat/>
    <w:rsid w:val="005F08BD"/>
    <w:rPr>
      <w:rFonts w:ascii="Calibri" w:hAnsi="Calibri" w:hint="default"/>
    </w:rPr>
  </w:style>
  <w:style w:type="character" w:customStyle="1" w:styleId="1CharCharChar0">
    <w:name w:val="+1. Char Char Char"/>
    <w:link w:val="1Char0"/>
    <w:qFormat/>
    <w:locked/>
    <w:rsid w:val="005F08BD"/>
    <w:rPr>
      <w:rFonts w:ascii="Times New Roman" w:eastAsia="宋体" w:hAnsi="Times New Roman" w:cs="Times New Roman"/>
      <w:szCs w:val="20"/>
    </w:rPr>
  </w:style>
  <w:style w:type="paragraph" w:customStyle="1" w:styleId="1Char0">
    <w:name w:val="+1. Char"/>
    <w:basedOn w:val="a"/>
    <w:link w:val="1CharCharChar0"/>
    <w:qFormat/>
    <w:rsid w:val="005F08BD"/>
    <w:rPr>
      <w:rFonts w:ascii="Times New Roman" w:eastAsia="宋体" w:hAnsi="Times New Roman" w:cs="Times New Roman"/>
      <w:szCs w:val="20"/>
    </w:rPr>
  </w:style>
  <w:style w:type="character" w:customStyle="1" w:styleId="Char1a">
    <w:name w:val="明显引用 Char1"/>
    <w:basedOn w:val="a1"/>
    <w:link w:val="14"/>
    <w:qFormat/>
    <w:locked/>
    <w:rsid w:val="005F08B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5F08B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5F08BD"/>
    <w:rPr>
      <w:kern w:val="2"/>
      <w:sz w:val="21"/>
    </w:rPr>
  </w:style>
  <w:style w:type="character" w:customStyle="1" w:styleId="CharChar9">
    <w:name w:val="Char Char"/>
    <w:semiHidden/>
    <w:qFormat/>
    <w:rsid w:val="005F08BD"/>
    <w:rPr>
      <w:b/>
      <w:bCs/>
      <w:kern w:val="2"/>
      <w:sz w:val="21"/>
    </w:rPr>
  </w:style>
  <w:style w:type="character" w:customStyle="1" w:styleId="Char1b">
    <w:name w:val="表正文 Char1"/>
    <w:qFormat/>
    <w:rsid w:val="005F08BD"/>
    <w:rPr>
      <w:kern w:val="2"/>
      <w:sz w:val="21"/>
    </w:rPr>
  </w:style>
  <w:style w:type="character" w:customStyle="1" w:styleId="Charf6">
    <w:name w:val="表正文 Char"/>
    <w:qFormat/>
    <w:rsid w:val="005F08BD"/>
    <w:rPr>
      <w:rFonts w:eastAsia="宋体"/>
      <w:kern w:val="2"/>
      <w:sz w:val="24"/>
      <w:lang w:val="en-US" w:eastAsia="zh-CN" w:bidi="ar-SA"/>
    </w:rPr>
  </w:style>
  <w:style w:type="character" w:customStyle="1" w:styleId="Char1c">
    <w:name w:val="正文首行缩进 Char1"/>
    <w:basedOn w:val="Char10"/>
    <w:uiPriority w:val="99"/>
    <w:semiHidden/>
    <w:qFormat/>
    <w:rsid w:val="005F08BD"/>
    <w:rPr>
      <w:rFonts w:ascii="Calibri" w:eastAsia="宋体" w:hAnsi="Calibri" w:cs="Times New Roman"/>
    </w:rPr>
  </w:style>
  <w:style w:type="character" w:customStyle="1" w:styleId="Char1d">
    <w:name w:val="标题 Char1"/>
    <w:basedOn w:val="a1"/>
    <w:uiPriority w:val="10"/>
    <w:qFormat/>
    <w:rsid w:val="005F08BD"/>
    <w:rPr>
      <w:rFonts w:ascii="Cambria" w:eastAsia="宋体" w:hAnsi="Cambria" w:cs="Times New Roman"/>
      <w:b/>
      <w:bCs/>
      <w:sz w:val="32"/>
      <w:szCs w:val="32"/>
    </w:rPr>
  </w:style>
  <w:style w:type="character" w:customStyle="1" w:styleId="Char40">
    <w:name w:val="+正文 Char4"/>
    <w:link w:val="aff2"/>
    <w:qFormat/>
    <w:locked/>
    <w:rsid w:val="005F08BD"/>
    <w:rPr>
      <w:rFonts w:ascii="宋体" w:hAnsi="宋体"/>
      <w:sz w:val="24"/>
    </w:rPr>
  </w:style>
  <w:style w:type="paragraph" w:customStyle="1" w:styleId="aff2">
    <w:name w:val="+正文"/>
    <w:basedOn w:val="a"/>
    <w:link w:val="Char40"/>
    <w:qFormat/>
    <w:rsid w:val="005F08B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5F08BD"/>
    <w:rPr>
      <w:rFonts w:ascii="宋体" w:hAnsi="宋体"/>
      <w:sz w:val="24"/>
    </w:rPr>
  </w:style>
  <w:style w:type="paragraph" w:customStyle="1" w:styleId="CharChar2Char">
    <w:name w:val="+正文 Char Char2 Char"/>
    <w:basedOn w:val="a"/>
    <w:link w:val="CharChar2CharCharChar"/>
    <w:qFormat/>
    <w:rsid w:val="005F08B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5F08BD"/>
  </w:style>
  <w:style w:type="character" w:customStyle="1" w:styleId="Char2CharChar">
    <w:name w:val="+正文 Char2 Char Char"/>
    <w:link w:val="Char20"/>
    <w:qFormat/>
    <w:locked/>
    <w:rsid w:val="005F08BD"/>
    <w:rPr>
      <w:rFonts w:ascii="宋体" w:hAnsi="宋体"/>
      <w:sz w:val="24"/>
    </w:rPr>
  </w:style>
  <w:style w:type="paragraph" w:customStyle="1" w:styleId="Char20">
    <w:name w:val="+正文 Char2"/>
    <w:basedOn w:val="a"/>
    <w:link w:val="Char2CharChar"/>
    <w:qFormat/>
    <w:rsid w:val="005F08B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5F08BD"/>
  </w:style>
  <w:style w:type="paragraph" w:customStyle="1" w:styleId="aff3">
    <w:name w:val="标准次分项"/>
    <w:basedOn w:val="a"/>
    <w:qFormat/>
    <w:rsid w:val="005F08BD"/>
    <w:pPr>
      <w:jc w:val="left"/>
    </w:pPr>
    <w:rPr>
      <w:rFonts w:ascii="宋体" w:eastAsia="宋体" w:hAnsi="宋体" w:cs="Times New Roman"/>
      <w:szCs w:val="21"/>
    </w:rPr>
  </w:style>
  <w:style w:type="paragraph" w:customStyle="1" w:styleId="xl34">
    <w:name w:val="xl34"/>
    <w:basedOn w:val="a"/>
    <w:qFormat/>
    <w:rsid w:val="005F08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5F08BD"/>
    <w:pPr>
      <w:widowControl/>
    </w:pPr>
    <w:rPr>
      <w:rFonts w:ascii="Times New Roman" w:eastAsia="宋体" w:hAnsi="Times New Roman" w:cs="Times New Roman"/>
      <w:kern w:val="0"/>
      <w:szCs w:val="21"/>
    </w:rPr>
  </w:style>
  <w:style w:type="paragraph" w:customStyle="1" w:styleId="xl67">
    <w:name w:val="xl6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F08B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F08BD"/>
    <w:pPr>
      <w:spacing w:line="360" w:lineRule="auto"/>
    </w:pPr>
    <w:rPr>
      <w:rFonts w:ascii="宋体" w:eastAsia="宋体" w:hAnsi="宋体" w:cs="Times New Roman"/>
      <w:bCs/>
      <w:szCs w:val="21"/>
    </w:rPr>
  </w:style>
  <w:style w:type="paragraph" w:customStyle="1" w:styleId="xl44">
    <w:name w:val="xl44"/>
    <w:basedOn w:val="a"/>
    <w:qFormat/>
    <w:rsid w:val="005F08B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F08B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5F08BD"/>
    <w:rPr>
      <w:rFonts w:ascii="宋体" w:eastAsia="宋体" w:hAnsi="宋体" w:cs="Times New Roman"/>
      <w:szCs w:val="24"/>
    </w:rPr>
  </w:style>
  <w:style w:type="paragraph" w:customStyle="1" w:styleId="aff5">
    <w:name w:val="文档编号"/>
    <w:basedOn w:val="a"/>
    <w:next w:val="a"/>
    <w:qFormat/>
    <w:rsid w:val="005F08B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5F08BD"/>
    <w:pPr>
      <w:tabs>
        <w:tab w:val="left" w:pos="360"/>
      </w:tabs>
    </w:pPr>
    <w:rPr>
      <w:rFonts w:ascii="Times New Roman" w:eastAsia="宋体" w:hAnsi="Times New Roman" w:cs="Times New Roman"/>
      <w:sz w:val="24"/>
      <w:szCs w:val="24"/>
    </w:rPr>
  </w:style>
  <w:style w:type="paragraph" w:customStyle="1" w:styleId="xl78">
    <w:name w:val="xl78"/>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5F08B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5F08B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5F08B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5F08BD"/>
    <w:rPr>
      <w:rFonts w:ascii="Tahoma" w:eastAsia="宋体" w:hAnsi="Tahoma" w:cs="Times New Roman"/>
      <w:sz w:val="24"/>
      <w:szCs w:val="20"/>
    </w:rPr>
  </w:style>
  <w:style w:type="paragraph" w:customStyle="1" w:styleId="25">
    <w:name w:val="列出段落2"/>
    <w:basedOn w:val="a"/>
    <w:uiPriority w:val="34"/>
    <w:qFormat/>
    <w:rsid w:val="005F08BD"/>
    <w:pPr>
      <w:ind w:firstLineChars="200" w:firstLine="420"/>
    </w:pPr>
    <w:rPr>
      <w:rFonts w:ascii="Calibri" w:eastAsia="宋体" w:hAnsi="Calibri" w:cs="Times New Roman"/>
    </w:rPr>
  </w:style>
  <w:style w:type="paragraph" w:customStyle="1" w:styleId="220">
    <w:name w:val="22"/>
    <w:basedOn w:val="a"/>
    <w:qFormat/>
    <w:rsid w:val="005F08B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5F08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F08B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F08BD"/>
    <w:pPr>
      <w:tabs>
        <w:tab w:val="left" w:pos="360"/>
      </w:tabs>
    </w:pPr>
    <w:rPr>
      <w:rFonts w:ascii="Times New Roman" w:eastAsia="宋体" w:hAnsi="Times New Roman" w:cs="Times New Roman"/>
      <w:sz w:val="24"/>
      <w:szCs w:val="24"/>
    </w:rPr>
  </w:style>
  <w:style w:type="paragraph" w:customStyle="1" w:styleId="font10">
    <w:name w:val="font10"/>
    <w:basedOn w:val="a"/>
    <w:qFormat/>
    <w:rsid w:val="005F08B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5F08B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5F08BD"/>
    <w:pPr>
      <w:widowControl/>
    </w:pPr>
    <w:rPr>
      <w:rFonts w:ascii="Times New Roman" w:eastAsia="宋体" w:hAnsi="Times New Roman" w:cs="Times New Roman"/>
      <w:kern w:val="0"/>
      <w:szCs w:val="21"/>
    </w:rPr>
  </w:style>
  <w:style w:type="paragraph" w:customStyle="1" w:styleId="xl66">
    <w:name w:val="xl6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5F08BD"/>
    <w:pPr>
      <w:ind w:firstLineChars="200" w:firstLine="420"/>
    </w:pPr>
    <w:rPr>
      <w:rFonts w:ascii="Calibri" w:eastAsia="宋体" w:hAnsi="Calibri" w:cs="Times New Roman"/>
    </w:rPr>
  </w:style>
  <w:style w:type="paragraph" w:customStyle="1" w:styleId="aff7">
    <w:name w:val="文档正文"/>
    <w:basedOn w:val="a"/>
    <w:qFormat/>
    <w:rsid w:val="005F08BD"/>
    <w:pPr>
      <w:spacing w:line="360" w:lineRule="auto"/>
    </w:pPr>
    <w:rPr>
      <w:rFonts w:ascii="宋体" w:eastAsia="宋体" w:hAnsi="宋体" w:cs="Arial"/>
      <w:b/>
      <w:bCs/>
      <w:szCs w:val="21"/>
    </w:rPr>
  </w:style>
  <w:style w:type="paragraph" w:customStyle="1" w:styleId="font15">
    <w:name w:val="font15"/>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5F08B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F08B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5F08B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5F08B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5F08BD"/>
    <w:pPr>
      <w:ind w:firstLineChars="200" w:firstLine="420"/>
    </w:pPr>
    <w:rPr>
      <w:rFonts w:ascii="Calibri" w:eastAsia="宋体" w:hAnsi="Calibri" w:cs="Times New Roman"/>
    </w:rPr>
  </w:style>
  <w:style w:type="paragraph" w:customStyle="1" w:styleId="Char1f0">
    <w:name w:val="Char1"/>
    <w:basedOn w:val="a"/>
    <w:semiHidden/>
    <w:qFormat/>
    <w:rsid w:val="005F08B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5F08B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5F08B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5F08B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F08B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F08B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F08BD"/>
    <w:pPr>
      <w:tabs>
        <w:tab w:val="left" w:pos="360"/>
      </w:tabs>
    </w:pPr>
    <w:rPr>
      <w:rFonts w:ascii="Times New Roman" w:eastAsia="宋体" w:hAnsi="Times New Roman" w:cs="Times New Roman"/>
      <w:sz w:val="24"/>
      <w:szCs w:val="24"/>
    </w:rPr>
  </w:style>
  <w:style w:type="paragraph" w:customStyle="1" w:styleId="xl84">
    <w:name w:val="xl8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5F08BD"/>
    <w:pPr>
      <w:jc w:val="center"/>
    </w:pPr>
    <w:rPr>
      <w:rFonts w:ascii="Arial" w:eastAsia="黑体" w:hAnsi="Arial" w:cs="Arial"/>
      <w:bCs/>
      <w:sz w:val="52"/>
      <w:szCs w:val="32"/>
    </w:rPr>
  </w:style>
  <w:style w:type="paragraph" w:customStyle="1" w:styleId="p18">
    <w:name w:val="p18"/>
    <w:basedOn w:val="a"/>
    <w:qFormat/>
    <w:rsid w:val="005F08B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5F08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5F08B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5F08B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F08B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5F08BD"/>
    <w:rPr>
      <w:rFonts w:ascii="Tahoma" w:eastAsia="宋体" w:hAnsi="Tahoma" w:cs="Times New Roman"/>
      <w:sz w:val="24"/>
      <w:szCs w:val="20"/>
    </w:rPr>
  </w:style>
  <w:style w:type="paragraph" w:customStyle="1" w:styleId="flType">
    <w:name w:val="flType"/>
    <w:basedOn w:val="a"/>
    <w:qFormat/>
    <w:rsid w:val="005F08B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5F08BD"/>
    <w:rPr>
      <w:rFonts w:ascii="Tahoma" w:eastAsia="宋体" w:hAnsi="Tahoma" w:cs="Times New Roman"/>
      <w:sz w:val="24"/>
      <w:szCs w:val="20"/>
    </w:rPr>
  </w:style>
  <w:style w:type="paragraph" w:customStyle="1" w:styleId="xl52">
    <w:name w:val="xl5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F08B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5F08B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5F08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F08B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5F08B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5F08B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5F08B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5F08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5F08B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5F08B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5F08B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5F08B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F08B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F08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F08B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5F08B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5F08B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5F08B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5F08B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5F08BD"/>
  </w:style>
  <w:style w:type="paragraph" w:customStyle="1" w:styleId="affd">
    <w:name w:val="图例编号"/>
    <w:basedOn w:val="af7"/>
    <w:next w:val="af7"/>
    <w:qFormat/>
    <w:rsid w:val="005F08BD"/>
  </w:style>
  <w:style w:type="paragraph" w:customStyle="1" w:styleId="font14">
    <w:name w:val="font14"/>
    <w:basedOn w:val="a"/>
    <w:qFormat/>
    <w:rsid w:val="005F08B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5F08B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5F08B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5F08B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5F08B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5F08B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F08B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F08B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5F08BD"/>
    <w:pPr>
      <w:spacing w:afterLines="50" w:line="360" w:lineRule="auto"/>
    </w:pPr>
    <w:rPr>
      <w:rFonts w:ascii="仿宋_GB2312" w:eastAsia="仿宋_GB2312" w:hAnsi="宋体" w:cs="Times New Roman"/>
      <w:sz w:val="24"/>
      <w:szCs w:val="24"/>
    </w:rPr>
  </w:style>
  <w:style w:type="paragraph" w:customStyle="1" w:styleId="p15">
    <w:name w:val="p15"/>
    <w:basedOn w:val="a"/>
    <w:qFormat/>
    <w:rsid w:val="005F08BD"/>
    <w:pPr>
      <w:widowControl/>
      <w:ind w:firstLine="420"/>
    </w:pPr>
    <w:rPr>
      <w:rFonts w:ascii="Calibri" w:eastAsia="宋体" w:hAnsi="Calibri" w:cs="宋体"/>
      <w:kern w:val="0"/>
      <w:szCs w:val="21"/>
    </w:rPr>
  </w:style>
  <w:style w:type="paragraph" w:customStyle="1" w:styleId="xl46">
    <w:name w:val="xl4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5F08B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5F08B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5F08B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5F08B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F08B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5F08B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F08BD"/>
    <w:pPr>
      <w:spacing w:line="300" w:lineRule="auto"/>
    </w:pPr>
    <w:rPr>
      <w:rFonts w:ascii="Times New Roman" w:eastAsia="宋体" w:hAnsi="Times New Roman" w:cs="Times New Roman"/>
      <w:sz w:val="24"/>
      <w:szCs w:val="24"/>
    </w:rPr>
  </w:style>
  <w:style w:type="paragraph" w:customStyle="1" w:styleId="xl33">
    <w:name w:val="xl33"/>
    <w:basedOn w:val="a"/>
    <w:qFormat/>
    <w:rsid w:val="005F08B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F08B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5F08B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5F08BD"/>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5F08BD"/>
  </w:style>
  <w:style w:type="paragraph" w:customStyle="1" w:styleId="Default">
    <w:name w:val="Default"/>
    <w:qFormat/>
    <w:rsid w:val="005F08BD"/>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5F08BD"/>
    <w:rPr>
      <w:rFonts w:ascii="宋体" w:eastAsia="宋体" w:hAnsi="宋体" w:cs="宋体" w:hint="eastAsia"/>
      <w:b/>
      <w:bCs/>
      <w:color w:val="000000"/>
      <w:sz w:val="22"/>
      <w:szCs w:val="22"/>
      <w:u w:val="none"/>
    </w:rPr>
  </w:style>
  <w:style w:type="character" w:customStyle="1" w:styleId="font21">
    <w:name w:val="font21"/>
    <w:basedOn w:val="a1"/>
    <w:qFormat/>
    <w:rsid w:val="005F08BD"/>
    <w:rPr>
      <w:rFonts w:ascii="Times New Roman" w:hAnsi="Times New Roman" w:cs="Times New Roman" w:hint="default"/>
      <w:b/>
      <w:bCs/>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08B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F08B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5F08BD"/>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5F08BD"/>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5F08BD"/>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5F08BD"/>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5F08BD"/>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5F08BD"/>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5F08BD"/>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5F08BD"/>
    <w:rPr>
      <w:rFonts w:ascii="Times New Roman" w:eastAsia="宋体" w:hAnsi="Times New Roman" w:cs="Times New Roman"/>
      <w:b/>
      <w:bCs/>
      <w:kern w:val="44"/>
      <w:sz w:val="44"/>
      <w:szCs w:val="44"/>
    </w:rPr>
  </w:style>
  <w:style w:type="character" w:customStyle="1" w:styleId="2Char">
    <w:name w:val="标题 2 Char"/>
    <w:basedOn w:val="a1"/>
    <w:link w:val="2"/>
    <w:qFormat/>
    <w:rsid w:val="005F08BD"/>
    <w:rPr>
      <w:rFonts w:ascii="Arial" w:eastAsia="黑体" w:hAnsi="Arial" w:cs="Times New Roman"/>
      <w:b/>
      <w:bCs/>
      <w:sz w:val="32"/>
      <w:szCs w:val="32"/>
    </w:rPr>
  </w:style>
  <w:style w:type="character" w:customStyle="1" w:styleId="3Char">
    <w:name w:val="标题 3 Char"/>
    <w:basedOn w:val="a1"/>
    <w:link w:val="3"/>
    <w:qFormat/>
    <w:rsid w:val="005F08BD"/>
    <w:rPr>
      <w:rFonts w:ascii="Times New Roman" w:eastAsia="宋体" w:hAnsi="Times New Roman" w:cs="Times New Roman"/>
      <w:b/>
      <w:bCs/>
      <w:szCs w:val="32"/>
    </w:rPr>
  </w:style>
  <w:style w:type="character" w:customStyle="1" w:styleId="4Char">
    <w:name w:val="标题 4 Char"/>
    <w:basedOn w:val="a1"/>
    <w:link w:val="4"/>
    <w:qFormat/>
    <w:rsid w:val="005F08BD"/>
    <w:rPr>
      <w:rFonts w:ascii="Arial" w:eastAsia="黑体" w:hAnsi="Arial" w:cs="Times New Roman"/>
      <w:b/>
      <w:bCs/>
      <w:sz w:val="28"/>
      <w:szCs w:val="28"/>
    </w:rPr>
  </w:style>
  <w:style w:type="character" w:customStyle="1" w:styleId="5Char">
    <w:name w:val="标题 5 Char"/>
    <w:basedOn w:val="a1"/>
    <w:link w:val="5"/>
    <w:qFormat/>
    <w:rsid w:val="005F08BD"/>
    <w:rPr>
      <w:rFonts w:ascii="Times New Roman" w:eastAsia="宋体" w:hAnsi="Times New Roman" w:cs="Times New Roman"/>
      <w:b/>
      <w:sz w:val="28"/>
      <w:szCs w:val="20"/>
    </w:rPr>
  </w:style>
  <w:style w:type="character" w:customStyle="1" w:styleId="6Char">
    <w:name w:val="标题 6 Char"/>
    <w:basedOn w:val="a1"/>
    <w:link w:val="6"/>
    <w:qFormat/>
    <w:rsid w:val="005F08BD"/>
    <w:rPr>
      <w:rFonts w:ascii="Arial" w:eastAsia="黑体" w:hAnsi="Arial" w:cs="Times New Roman"/>
      <w:b/>
      <w:sz w:val="24"/>
      <w:szCs w:val="20"/>
    </w:rPr>
  </w:style>
  <w:style w:type="character" w:customStyle="1" w:styleId="7Char">
    <w:name w:val="标题 7 Char"/>
    <w:basedOn w:val="a1"/>
    <w:link w:val="7"/>
    <w:qFormat/>
    <w:rsid w:val="005F08BD"/>
    <w:rPr>
      <w:rFonts w:ascii="Times New Roman" w:eastAsia="宋体" w:hAnsi="Times New Roman" w:cs="Times New Roman"/>
      <w:b/>
      <w:sz w:val="24"/>
      <w:szCs w:val="20"/>
    </w:rPr>
  </w:style>
  <w:style w:type="character" w:customStyle="1" w:styleId="8Char">
    <w:name w:val="标题 8 Char"/>
    <w:basedOn w:val="a1"/>
    <w:link w:val="8"/>
    <w:qFormat/>
    <w:rsid w:val="005F08BD"/>
    <w:rPr>
      <w:rFonts w:ascii="Arial" w:eastAsia="黑体" w:hAnsi="Arial" w:cs="Times New Roman"/>
      <w:sz w:val="24"/>
      <w:szCs w:val="20"/>
    </w:rPr>
  </w:style>
  <w:style w:type="character" w:customStyle="1" w:styleId="9Char">
    <w:name w:val="标题 9 Char"/>
    <w:basedOn w:val="a1"/>
    <w:link w:val="9"/>
    <w:qFormat/>
    <w:rsid w:val="005F08BD"/>
    <w:rPr>
      <w:rFonts w:ascii="Arial" w:eastAsia="黑体" w:hAnsi="Arial" w:cs="Times New Roman"/>
      <w:szCs w:val="20"/>
    </w:rPr>
  </w:style>
  <w:style w:type="numbering" w:customStyle="1" w:styleId="10">
    <w:name w:val="无列表1"/>
    <w:next w:val="a3"/>
    <w:uiPriority w:val="99"/>
    <w:semiHidden/>
    <w:unhideWhenUsed/>
    <w:rsid w:val="005F08BD"/>
  </w:style>
  <w:style w:type="paragraph" w:styleId="a0">
    <w:name w:val="Normal Indent"/>
    <w:basedOn w:val="a"/>
    <w:link w:val="Char"/>
    <w:qFormat/>
    <w:rsid w:val="005F08BD"/>
    <w:pPr>
      <w:ind w:firstLine="420"/>
    </w:pPr>
    <w:rPr>
      <w:rFonts w:ascii="Calibri" w:eastAsia="宋体" w:hAnsi="Calibri" w:cs="Times New Roman"/>
    </w:rPr>
  </w:style>
  <w:style w:type="paragraph" w:styleId="70">
    <w:name w:val="toc 7"/>
    <w:basedOn w:val="a"/>
    <w:next w:val="a"/>
    <w:uiPriority w:val="39"/>
    <w:qFormat/>
    <w:rsid w:val="005F08BD"/>
    <w:pPr>
      <w:ind w:leftChars="1200" w:left="2520"/>
    </w:pPr>
    <w:rPr>
      <w:rFonts w:ascii="Times New Roman" w:eastAsia="宋体" w:hAnsi="Times New Roman" w:cs="Times New Roman"/>
      <w:szCs w:val="20"/>
    </w:rPr>
  </w:style>
  <w:style w:type="paragraph" w:styleId="a4">
    <w:name w:val="Note Heading"/>
    <w:basedOn w:val="a"/>
    <w:next w:val="a"/>
    <w:link w:val="Char0"/>
    <w:qFormat/>
    <w:rsid w:val="005F08BD"/>
    <w:pPr>
      <w:jc w:val="center"/>
    </w:pPr>
    <w:rPr>
      <w:rFonts w:ascii="Calibri" w:eastAsia="宋体" w:hAnsi="Calibri" w:cs="Times New Roman"/>
    </w:rPr>
  </w:style>
  <w:style w:type="character" w:customStyle="1" w:styleId="Char0">
    <w:name w:val="注释标题 Char"/>
    <w:basedOn w:val="a1"/>
    <w:link w:val="a4"/>
    <w:qFormat/>
    <w:rsid w:val="005F08BD"/>
    <w:rPr>
      <w:rFonts w:ascii="Calibri" w:eastAsia="宋体" w:hAnsi="Calibri" w:cs="Times New Roman"/>
    </w:rPr>
  </w:style>
  <w:style w:type="paragraph" w:styleId="40">
    <w:name w:val="List Bullet 4"/>
    <w:basedOn w:val="a"/>
    <w:qFormat/>
    <w:rsid w:val="005F08BD"/>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qFormat/>
    <w:rsid w:val="005F08BD"/>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5F08BD"/>
    <w:pPr>
      <w:spacing w:line="480" w:lineRule="auto"/>
    </w:pPr>
    <w:rPr>
      <w:rFonts w:ascii="华文中宋" w:eastAsia="华文中宋" w:hAnsi="华文中宋" w:cs="Times New Roman"/>
      <w:sz w:val="36"/>
      <w:szCs w:val="20"/>
    </w:rPr>
  </w:style>
  <w:style w:type="paragraph" w:styleId="a7">
    <w:name w:val="List Bullet"/>
    <w:basedOn w:val="a"/>
    <w:qFormat/>
    <w:rsid w:val="005F08BD"/>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5F08BD"/>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qFormat/>
    <w:rsid w:val="005F08BD"/>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5F08BD"/>
    <w:pPr>
      <w:jc w:val="left"/>
    </w:pPr>
    <w:rPr>
      <w:rFonts w:ascii="Calibri" w:eastAsia="宋体" w:hAnsi="Calibri" w:cs="Times New Roman"/>
    </w:rPr>
  </w:style>
  <w:style w:type="character" w:customStyle="1" w:styleId="Char2">
    <w:name w:val="批注文字 Char"/>
    <w:basedOn w:val="a1"/>
    <w:link w:val="a9"/>
    <w:uiPriority w:val="99"/>
    <w:qFormat/>
    <w:rsid w:val="005F08BD"/>
    <w:rPr>
      <w:rFonts w:ascii="Calibri" w:eastAsia="宋体" w:hAnsi="Calibri" w:cs="Times New Roman"/>
    </w:rPr>
  </w:style>
  <w:style w:type="paragraph" w:styleId="aa">
    <w:name w:val="Salutation"/>
    <w:basedOn w:val="a"/>
    <w:next w:val="a"/>
    <w:link w:val="Char3"/>
    <w:qFormat/>
    <w:rsid w:val="005F08BD"/>
    <w:pPr>
      <w:spacing w:beforeLines="40" w:afterLines="40" w:line="312" w:lineRule="auto"/>
    </w:pPr>
    <w:rPr>
      <w:rFonts w:ascii="Times New Roman" w:eastAsia="宋体" w:hAnsi="Times New Roman" w:cs="Times New Roman"/>
      <w:kern w:val="0"/>
      <w:sz w:val="24"/>
      <w:szCs w:val="24"/>
    </w:rPr>
  </w:style>
  <w:style w:type="character" w:customStyle="1" w:styleId="Char3">
    <w:name w:val="称呼 Char"/>
    <w:basedOn w:val="a1"/>
    <w:link w:val="aa"/>
    <w:qFormat/>
    <w:rsid w:val="005F08BD"/>
    <w:rPr>
      <w:rFonts w:ascii="Times New Roman" w:eastAsia="宋体" w:hAnsi="Times New Roman" w:cs="Times New Roman"/>
      <w:kern w:val="0"/>
      <w:sz w:val="24"/>
      <w:szCs w:val="24"/>
    </w:rPr>
  </w:style>
  <w:style w:type="paragraph" w:styleId="30">
    <w:name w:val="Body Text 3"/>
    <w:basedOn w:val="a"/>
    <w:link w:val="3Char0"/>
    <w:qFormat/>
    <w:rsid w:val="005F08BD"/>
    <w:pPr>
      <w:autoSpaceDE w:val="0"/>
      <w:autoSpaceDN w:val="0"/>
      <w:jc w:val="center"/>
    </w:pPr>
    <w:rPr>
      <w:rFonts w:ascii="Times New Roman" w:eastAsia="宋体" w:hAnsi="Times New Roman" w:cs="Times New Roman"/>
      <w:kern w:val="0"/>
      <w:sz w:val="16"/>
      <w:szCs w:val="20"/>
    </w:rPr>
  </w:style>
  <w:style w:type="character" w:customStyle="1" w:styleId="3Char0">
    <w:name w:val="正文文本 3 Char"/>
    <w:basedOn w:val="a1"/>
    <w:link w:val="30"/>
    <w:qFormat/>
    <w:rsid w:val="005F08BD"/>
    <w:rPr>
      <w:rFonts w:ascii="Times New Roman" w:eastAsia="宋体" w:hAnsi="Times New Roman" w:cs="Times New Roman"/>
      <w:kern w:val="0"/>
      <w:sz w:val="16"/>
      <w:szCs w:val="20"/>
    </w:rPr>
  </w:style>
  <w:style w:type="paragraph" w:styleId="31">
    <w:name w:val="List Bullet 3"/>
    <w:basedOn w:val="a"/>
    <w:qFormat/>
    <w:rsid w:val="005F08BD"/>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10"/>
    <w:unhideWhenUsed/>
    <w:qFormat/>
    <w:rsid w:val="005F08BD"/>
    <w:pPr>
      <w:spacing w:after="120"/>
    </w:pPr>
    <w:rPr>
      <w:rFonts w:ascii="Calibri" w:eastAsia="宋体" w:hAnsi="Calibri" w:cs="Times New Roman"/>
    </w:rPr>
  </w:style>
  <w:style w:type="character" w:customStyle="1" w:styleId="Char4">
    <w:name w:val="正文文本 Char"/>
    <w:basedOn w:val="a1"/>
    <w:qFormat/>
    <w:rsid w:val="005F08BD"/>
  </w:style>
  <w:style w:type="paragraph" w:styleId="ac">
    <w:name w:val="Body Text Indent"/>
    <w:basedOn w:val="a"/>
    <w:link w:val="Char5"/>
    <w:qFormat/>
    <w:rsid w:val="005F08BD"/>
    <w:pPr>
      <w:ind w:firstLine="444"/>
    </w:pPr>
    <w:rPr>
      <w:rFonts w:ascii="Times New Roman" w:eastAsia="宋体" w:hAnsi="Times New Roman" w:cs="Times New Roman"/>
      <w:b/>
      <w:sz w:val="24"/>
      <w:szCs w:val="20"/>
    </w:rPr>
  </w:style>
  <w:style w:type="character" w:customStyle="1" w:styleId="Char5">
    <w:name w:val="正文文本缩进 Char"/>
    <w:basedOn w:val="a1"/>
    <w:link w:val="ac"/>
    <w:qFormat/>
    <w:rsid w:val="005F08BD"/>
    <w:rPr>
      <w:rFonts w:ascii="Times New Roman" w:eastAsia="宋体" w:hAnsi="Times New Roman" w:cs="Times New Roman"/>
      <w:b/>
      <w:sz w:val="24"/>
      <w:szCs w:val="20"/>
    </w:rPr>
  </w:style>
  <w:style w:type="paragraph" w:styleId="20">
    <w:name w:val="List Bullet 2"/>
    <w:basedOn w:val="a"/>
    <w:qFormat/>
    <w:rsid w:val="005F08BD"/>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qFormat/>
    <w:rsid w:val="005F08BD"/>
    <w:pPr>
      <w:ind w:leftChars="800" w:left="1680"/>
    </w:pPr>
    <w:rPr>
      <w:rFonts w:ascii="Times New Roman" w:eastAsia="宋体" w:hAnsi="Times New Roman" w:cs="Times New Roman"/>
      <w:szCs w:val="20"/>
    </w:rPr>
  </w:style>
  <w:style w:type="paragraph" w:styleId="32">
    <w:name w:val="toc 3"/>
    <w:basedOn w:val="a"/>
    <w:next w:val="a"/>
    <w:uiPriority w:val="39"/>
    <w:qFormat/>
    <w:rsid w:val="005F08BD"/>
    <w:pPr>
      <w:tabs>
        <w:tab w:val="right" w:leader="dot" w:pos="9231"/>
      </w:tabs>
      <w:ind w:leftChars="400" w:left="840"/>
    </w:pPr>
    <w:rPr>
      <w:rFonts w:ascii="Times New Roman" w:eastAsia="宋体" w:hAnsi="Times New Roman" w:cs="Times New Roman"/>
      <w:szCs w:val="24"/>
    </w:rPr>
  </w:style>
  <w:style w:type="paragraph" w:styleId="ad">
    <w:name w:val="Plain Text"/>
    <w:basedOn w:val="a"/>
    <w:link w:val="Char6"/>
    <w:qFormat/>
    <w:rsid w:val="005F08BD"/>
    <w:rPr>
      <w:rFonts w:ascii="宋体" w:eastAsia="宋体" w:hAnsi="Courier New" w:cs="Times New Roman"/>
      <w:kern w:val="0"/>
      <w:sz w:val="20"/>
      <w:szCs w:val="20"/>
    </w:rPr>
  </w:style>
  <w:style w:type="character" w:customStyle="1" w:styleId="Char6">
    <w:name w:val="纯文本 Char"/>
    <w:basedOn w:val="a1"/>
    <w:link w:val="ad"/>
    <w:qFormat/>
    <w:rsid w:val="005F08BD"/>
    <w:rPr>
      <w:rFonts w:ascii="宋体" w:eastAsia="宋体" w:hAnsi="Courier New" w:cs="Times New Roman"/>
      <w:kern w:val="0"/>
      <w:sz w:val="20"/>
      <w:szCs w:val="20"/>
    </w:rPr>
  </w:style>
  <w:style w:type="paragraph" w:styleId="80">
    <w:name w:val="toc 8"/>
    <w:basedOn w:val="a"/>
    <w:next w:val="a"/>
    <w:uiPriority w:val="39"/>
    <w:qFormat/>
    <w:rsid w:val="005F08BD"/>
    <w:pPr>
      <w:ind w:leftChars="1400" w:left="2940"/>
    </w:pPr>
    <w:rPr>
      <w:rFonts w:ascii="Times New Roman" w:eastAsia="宋体" w:hAnsi="Times New Roman" w:cs="Times New Roman"/>
      <w:szCs w:val="20"/>
    </w:rPr>
  </w:style>
  <w:style w:type="paragraph" w:styleId="ae">
    <w:name w:val="Date"/>
    <w:basedOn w:val="a"/>
    <w:next w:val="a"/>
    <w:link w:val="Char7"/>
    <w:qFormat/>
    <w:rsid w:val="005F08BD"/>
    <w:rPr>
      <w:rFonts w:ascii="Calibri" w:eastAsia="宋体" w:hAnsi="Calibri" w:cs="Times New Roman"/>
    </w:rPr>
  </w:style>
  <w:style w:type="character" w:customStyle="1" w:styleId="Char7">
    <w:name w:val="日期 Char"/>
    <w:basedOn w:val="a1"/>
    <w:link w:val="ae"/>
    <w:qFormat/>
    <w:rsid w:val="005F08BD"/>
    <w:rPr>
      <w:rFonts w:ascii="Calibri" w:eastAsia="宋体" w:hAnsi="Calibri" w:cs="Times New Roman"/>
    </w:rPr>
  </w:style>
  <w:style w:type="paragraph" w:styleId="21">
    <w:name w:val="Body Text Indent 2"/>
    <w:basedOn w:val="a"/>
    <w:link w:val="2Char0"/>
    <w:qFormat/>
    <w:rsid w:val="005F08BD"/>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qFormat/>
    <w:rsid w:val="005F08BD"/>
    <w:rPr>
      <w:rFonts w:ascii="宋体" w:eastAsia="宋体" w:hAnsi="宋体" w:cs="Times New Roman"/>
      <w:b/>
      <w:bCs/>
      <w:sz w:val="24"/>
      <w:szCs w:val="20"/>
    </w:rPr>
  </w:style>
  <w:style w:type="paragraph" w:styleId="af">
    <w:name w:val="Balloon Text"/>
    <w:basedOn w:val="a"/>
    <w:link w:val="Char8"/>
    <w:semiHidden/>
    <w:qFormat/>
    <w:rsid w:val="005F08BD"/>
    <w:rPr>
      <w:rFonts w:ascii="Times New Roman" w:eastAsia="宋体" w:hAnsi="Times New Roman" w:cs="Times New Roman"/>
      <w:sz w:val="18"/>
      <w:szCs w:val="18"/>
    </w:rPr>
  </w:style>
  <w:style w:type="character" w:customStyle="1" w:styleId="Char8">
    <w:name w:val="批注框文本 Char"/>
    <w:basedOn w:val="a1"/>
    <w:link w:val="af"/>
    <w:semiHidden/>
    <w:qFormat/>
    <w:rsid w:val="005F08BD"/>
    <w:rPr>
      <w:rFonts w:ascii="Times New Roman" w:eastAsia="宋体" w:hAnsi="Times New Roman" w:cs="Times New Roman"/>
      <w:sz w:val="18"/>
      <w:szCs w:val="18"/>
    </w:rPr>
  </w:style>
  <w:style w:type="paragraph" w:styleId="af0">
    <w:name w:val="footer"/>
    <w:basedOn w:val="a"/>
    <w:link w:val="Char9"/>
    <w:uiPriority w:val="99"/>
    <w:qFormat/>
    <w:rsid w:val="005F08BD"/>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9">
    <w:name w:val="页脚 Char"/>
    <w:basedOn w:val="a1"/>
    <w:link w:val="af0"/>
    <w:uiPriority w:val="99"/>
    <w:qFormat/>
    <w:rsid w:val="005F08BD"/>
    <w:rPr>
      <w:rFonts w:ascii="Times New Roman" w:eastAsia="宋体" w:hAnsi="Times New Roman" w:cs="Times New Roman"/>
      <w:kern w:val="0"/>
      <w:sz w:val="18"/>
      <w:szCs w:val="20"/>
    </w:rPr>
  </w:style>
  <w:style w:type="paragraph" w:styleId="af1">
    <w:name w:val="header"/>
    <w:basedOn w:val="a"/>
    <w:link w:val="Chara"/>
    <w:qFormat/>
    <w:rsid w:val="005F08B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a">
    <w:name w:val="页眉 Char"/>
    <w:basedOn w:val="a1"/>
    <w:link w:val="af1"/>
    <w:qFormat/>
    <w:rsid w:val="005F08BD"/>
    <w:rPr>
      <w:rFonts w:ascii="Times New Roman" w:eastAsia="宋体" w:hAnsi="Times New Roman" w:cs="Times New Roman"/>
      <w:kern w:val="0"/>
      <w:sz w:val="18"/>
      <w:szCs w:val="20"/>
    </w:rPr>
  </w:style>
  <w:style w:type="paragraph" w:styleId="11">
    <w:name w:val="toc 1"/>
    <w:basedOn w:val="a"/>
    <w:next w:val="a"/>
    <w:uiPriority w:val="39"/>
    <w:qFormat/>
    <w:rsid w:val="005F08BD"/>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qFormat/>
    <w:rsid w:val="005F08BD"/>
    <w:pPr>
      <w:ind w:leftChars="600" w:left="1260"/>
    </w:pPr>
    <w:rPr>
      <w:rFonts w:ascii="Times New Roman" w:eastAsia="宋体" w:hAnsi="Times New Roman" w:cs="Times New Roman"/>
      <w:szCs w:val="20"/>
    </w:rPr>
  </w:style>
  <w:style w:type="paragraph" w:styleId="af2">
    <w:name w:val="Subtitle"/>
    <w:basedOn w:val="a"/>
    <w:next w:val="a"/>
    <w:link w:val="Charb"/>
    <w:qFormat/>
    <w:rsid w:val="005F08BD"/>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qFormat/>
    <w:rsid w:val="005F08BD"/>
    <w:rPr>
      <w:rFonts w:ascii="Arial" w:eastAsia="方正魏碑简体" w:hAnsi="Arial" w:cs="Times New Roman"/>
      <w:bCs/>
      <w:kern w:val="28"/>
      <w:sz w:val="32"/>
      <w:szCs w:val="32"/>
    </w:rPr>
  </w:style>
  <w:style w:type="paragraph" w:styleId="af3">
    <w:name w:val="footnote text"/>
    <w:basedOn w:val="a"/>
    <w:link w:val="Char11"/>
    <w:unhideWhenUsed/>
    <w:qFormat/>
    <w:rsid w:val="005F08BD"/>
    <w:pPr>
      <w:snapToGrid w:val="0"/>
      <w:jc w:val="left"/>
    </w:pPr>
    <w:rPr>
      <w:rFonts w:ascii="Times New Roman" w:eastAsia="宋体" w:hAnsi="Times New Roman" w:cs="Times New Roman"/>
      <w:sz w:val="18"/>
      <w:szCs w:val="18"/>
    </w:rPr>
  </w:style>
  <w:style w:type="character" w:customStyle="1" w:styleId="Charc">
    <w:name w:val="脚注文本 Char"/>
    <w:basedOn w:val="a1"/>
    <w:semiHidden/>
    <w:qFormat/>
    <w:rsid w:val="005F08BD"/>
    <w:rPr>
      <w:sz w:val="18"/>
      <w:szCs w:val="18"/>
    </w:rPr>
  </w:style>
  <w:style w:type="paragraph" w:styleId="60">
    <w:name w:val="toc 6"/>
    <w:basedOn w:val="a"/>
    <w:next w:val="a"/>
    <w:uiPriority w:val="39"/>
    <w:qFormat/>
    <w:rsid w:val="005F08BD"/>
    <w:pPr>
      <w:ind w:leftChars="1000" w:left="2100"/>
    </w:pPr>
    <w:rPr>
      <w:rFonts w:ascii="Times New Roman" w:eastAsia="宋体" w:hAnsi="Times New Roman" w:cs="Times New Roman"/>
      <w:szCs w:val="20"/>
    </w:rPr>
  </w:style>
  <w:style w:type="paragraph" w:styleId="33">
    <w:name w:val="Body Text Indent 3"/>
    <w:basedOn w:val="a"/>
    <w:link w:val="3Char1"/>
    <w:qFormat/>
    <w:rsid w:val="005F08BD"/>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qFormat/>
    <w:rsid w:val="005F08BD"/>
    <w:rPr>
      <w:rFonts w:ascii="Times New Roman" w:eastAsia="宋体" w:hAnsi="Times New Roman" w:cs="Times New Roman"/>
      <w:szCs w:val="21"/>
    </w:rPr>
  </w:style>
  <w:style w:type="paragraph" w:styleId="22">
    <w:name w:val="toc 2"/>
    <w:basedOn w:val="a"/>
    <w:next w:val="a"/>
    <w:uiPriority w:val="39"/>
    <w:qFormat/>
    <w:rsid w:val="005F08BD"/>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qFormat/>
    <w:rsid w:val="005F08BD"/>
    <w:pPr>
      <w:ind w:leftChars="1600" w:left="3360"/>
    </w:pPr>
    <w:rPr>
      <w:rFonts w:ascii="Times New Roman" w:eastAsia="宋体" w:hAnsi="Times New Roman" w:cs="Times New Roman"/>
      <w:szCs w:val="20"/>
    </w:rPr>
  </w:style>
  <w:style w:type="paragraph" w:styleId="23">
    <w:name w:val="Body Text 2"/>
    <w:basedOn w:val="a"/>
    <w:link w:val="2Char1"/>
    <w:qFormat/>
    <w:rsid w:val="005F08BD"/>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qFormat/>
    <w:rsid w:val="005F08BD"/>
    <w:rPr>
      <w:rFonts w:ascii="Times New Roman" w:eastAsia="宋体" w:hAnsi="Times New Roman" w:cs="Times New Roman"/>
      <w:szCs w:val="20"/>
    </w:rPr>
  </w:style>
  <w:style w:type="paragraph" w:styleId="HTML">
    <w:name w:val="HTML Preformatted"/>
    <w:basedOn w:val="a"/>
    <w:link w:val="HTMLChar"/>
    <w:qFormat/>
    <w:rsid w:val="005F08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qFormat/>
    <w:rsid w:val="005F08BD"/>
    <w:rPr>
      <w:rFonts w:ascii="宋体" w:eastAsia="宋体" w:hAnsi="宋体" w:cs="宋体"/>
      <w:kern w:val="0"/>
      <w:sz w:val="24"/>
      <w:szCs w:val="24"/>
    </w:rPr>
  </w:style>
  <w:style w:type="paragraph" w:styleId="af4">
    <w:name w:val="Normal (Web)"/>
    <w:basedOn w:val="a"/>
    <w:uiPriority w:val="99"/>
    <w:qFormat/>
    <w:rsid w:val="005F08B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5F08BD"/>
    <w:pPr>
      <w:spacing w:before="240" w:after="240" w:line="360" w:lineRule="auto"/>
      <w:jc w:val="center"/>
    </w:pPr>
    <w:rPr>
      <w:rFonts w:ascii="Arial" w:eastAsia="黑体" w:hAnsi="Arial" w:cs="Times New Roman"/>
      <w:kern w:val="0"/>
      <w:sz w:val="44"/>
      <w:szCs w:val="20"/>
    </w:rPr>
  </w:style>
  <w:style w:type="character" w:customStyle="1" w:styleId="Chard">
    <w:name w:val="标题 Char"/>
    <w:basedOn w:val="a1"/>
    <w:link w:val="af5"/>
    <w:qFormat/>
    <w:rsid w:val="005F08BD"/>
    <w:rPr>
      <w:rFonts w:ascii="Arial" w:eastAsia="黑体" w:hAnsi="Arial" w:cs="Times New Roman"/>
      <w:kern w:val="0"/>
      <w:sz w:val="44"/>
      <w:szCs w:val="20"/>
    </w:rPr>
  </w:style>
  <w:style w:type="paragraph" w:styleId="af6">
    <w:name w:val="annotation subject"/>
    <w:basedOn w:val="a9"/>
    <w:next w:val="a9"/>
    <w:link w:val="Chare"/>
    <w:uiPriority w:val="99"/>
    <w:unhideWhenUsed/>
    <w:qFormat/>
    <w:rsid w:val="005F08BD"/>
    <w:rPr>
      <w:rFonts w:ascii="Times New Roman" w:hAnsi="Times New Roman"/>
      <w:b/>
      <w:bCs/>
      <w:kern w:val="0"/>
      <w:sz w:val="20"/>
      <w:szCs w:val="20"/>
    </w:rPr>
  </w:style>
  <w:style w:type="character" w:customStyle="1" w:styleId="Chare">
    <w:name w:val="批注主题 Char"/>
    <w:basedOn w:val="Char2"/>
    <w:link w:val="af6"/>
    <w:uiPriority w:val="99"/>
    <w:qFormat/>
    <w:rsid w:val="005F08BD"/>
    <w:rPr>
      <w:rFonts w:ascii="Times New Roman" w:eastAsia="宋体" w:hAnsi="Times New Roman" w:cs="Times New Roman"/>
      <w:b/>
      <w:bCs/>
      <w:kern w:val="0"/>
      <w:sz w:val="20"/>
      <w:szCs w:val="20"/>
    </w:rPr>
  </w:style>
  <w:style w:type="paragraph" w:styleId="af7">
    <w:name w:val="Body Text First Indent"/>
    <w:basedOn w:val="ab"/>
    <w:link w:val="Charf"/>
    <w:qFormat/>
    <w:rsid w:val="005F08BD"/>
    <w:pPr>
      <w:spacing w:line="300" w:lineRule="auto"/>
      <w:ind w:firstLine="510"/>
    </w:pPr>
    <w:rPr>
      <w:sz w:val="24"/>
    </w:rPr>
  </w:style>
  <w:style w:type="character" w:customStyle="1" w:styleId="Charf">
    <w:name w:val="正文首行缩进 Char"/>
    <w:basedOn w:val="Char4"/>
    <w:link w:val="af7"/>
    <w:qFormat/>
    <w:rsid w:val="005F08BD"/>
    <w:rPr>
      <w:rFonts w:ascii="Calibri" w:eastAsia="宋体" w:hAnsi="Calibri" w:cs="Times New Roman"/>
      <w:sz w:val="24"/>
    </w:rPr>
  </w:style>
  <w:style w:type="table" w:styleId="af8">
    <w:name w:val="Table Grid"/>
    <w:basedOn w:val="a2"/>
    <w:uiPriority w:val="59"/>
    <w:qFormat/>
    <w:rsid w:val="005F08BD"/>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F08BD"/>
    <w:rPr>
      <w:b/>
      <w:bCs/>
    </w:rPr>
  </w:style>
  <w:style w:type="character" w:styleId="afa">
    <w:name w:val="page number"/>
    <w:basedOn w:val="a1"/>
    <w:qFormat/>
    <w:rsid w:val="005F08BD"/>
  </w:style>
  <w:style w:type="character" w:styleId="afb">
    <w:name w:val="FollowedHyperlink"/>
    <w:qFormat/>
    <w:rsid w:val="005F08BD"/>
    <w:rPr>
      <w:color w:val="800080"/>
      <w:u w:val="single"/>
    </w:rPr>
  </w:style>
  <w:style w:type="character" w:styleId="afc">
    <w:name w:val="Emphasis"/>
    <w:qFormat/>
    <w:rsid w:val="005F08BD"/>
    <w:rPr>
      <w:i/>
      <w:iCs/>
    </w:rPr>
  </w:style>
  <w:style w:type="character" w:styleId="afd">
    <w:name w:val="Hyperlink"/>
    <w:uiPriority w:val="99"/>
    <w:qFormat/>
    <w:rsid w:val="005F08BD"/>
    <w:rPr>
      <w:color w:val="0000FF"/>
      <w:u w:val="single"/>
    </w:rPr>
  </w:style>
  <w:style w:type="character" w:styleId="afe">
    <w:name w:val="annotation reference"/>
    <w:basedOn w:val="a1"/>
    <w:uiPriority w:val="99"/>
    <w:unhideWhenUsed/>
    <w:qFormat/>
    <w:rsid w:val="005F08BD"/>
    <w:rPr>
      <w:sz w:val="21"/>
      <w:szCs w:val="21"/>
    </w:rPr>
  </w:style>
  <w:style w:type="character" w:customStyle="1" w:styleId="Charf0">
    <w:name w:val="居中 Char"/>
    <w:qFormat/>
    <w:rsid w:val="005F08BD"/>
    <w:rPr>
      <w:kern w:val="2"/>
      <w:sz w:val="24"/>
    </w:rPr>
  </w:style>
  <w:style w:type="character" w:customStyle="1" w:styleId="Char12">
    <w:name w:val="批注文字 Char1"/>
    <w:basedOn w:val="a1"/>
    <w:uiPriority w:val="99"/>
    <w:semiHidden/>
    <w:qFormat/>
    <w:rsid w:val="005F08BD"/>
  </w:style>
  <w:style w:type="character" w:customStyle="1" w:styleId="Char11">
    <w:name w:val="脚注文本 Char1"/>
    <w:basedOn w:val="a1"/>
    <w:link w:val="af3"/>
    <w:qFormat/>
    <w:locked/>
    <w:rsid w:val="005F08BD"/>
    <w:rPr>
      <w:rFonts w:ascii="Times New Roman" w:eastAsia="宋体" w:hAnsi="Times New Roman" w:cs="Times New Roman"/>
      <w:sz w:val="18"/>
      <w:szCs w:val="18"/>
    </w:rPr>
  </w:style>
  <w:style w:type="character" w:customStyle="1" w:styleId="Char10">
    <w:name w:val="正文文本 Char1"/>
    <w:basedOn w:val="a1"/>
    <w:link w:val="ab"/>
    <w:qFormat/>
    <w:rsid w:val="005F08BD"/>
    <w:rPr>
      <w:rFonts w:ascii="Calibri" w:eastAsia="宋体" w:hAnsi="Calibri" w:cs="Times New Roman"/>
    </w:rPr>
  </w:style>
  <w:style w:type="character" w:customStyle="1" w:styleId="Charf1">
    <w:name w:val="标准款样式 Char"/>
    <w:basedOn w:val="a1"/>
    <w:link w:val="aff"/>
    <w:qFormat/>
    <w:rsid w:val="005F08BD"/>
    <w:rPr>
      <w:rFonts w:ascii="黑体" w:eastAsia="宋体" w:hAnsi="宋体" w:cs="Times New Roman"/>
      <w:szCs w:val="20"/>
    </w:rPr>
  </w:style>
  <w:style w:type="paragraph" w:customStyle="1" w:styleId="aff">
    <w:name w:val="标准款样式"/>
    <w:basedOn w:val="a"/>
    <w:link w:val="Charf1"/>
    <w:qFormat/>
    <w:rsid w:val="005F08BD"/>
    <w:rPr>
      <w:rFonts w:ascii="黑体" w:eastAsia="宋体" w:hAnsi="宋体" w:cs="Times New Roman"/>
      <w:szCs w:val="20"/>
    </w:rPr>
  </w:style>
  <w:style w:type="character" w:customStyle="1" w:styleId="solutioncontent1">
    <w:name w:val="solutioncontent1"/>
    <w:qFormat/>
    <w:rsid w:val="005F08BD"/>
    <w:rPr>
      <w:rFonts w:cs="Times New Roman"/>
      <w:color w:val="333333"/>
      <w:sz w:val="15"/>
      <w:szCs w:val="15"/>
    </w:rPr>
  </w:style>
  <w:style w:type="character" w:customStyle="1" w:styleId="SubtitleChar">
    <w:name w:val="Subtitle Char"/>
    <w:qFormat/>
    <w:locked/>
    <w:rsid w:val="005F08BD"/>
    <w:rPr>
      <w:rFonts w:ascii="Calibri Light" w:eastAsia="宋体" w:hAnsi="Calibri Light" w:cs="Times New Roman"/>
      <w:b/>
      <w:bCs/>
      <w:kern w:val="28"/>
      <w:sz w:val="32"/>
      <w:szCs w:val="32"/>
      <w:lang w:eastAsia="en-US"/>
    </w:rPr>
  </w:style>
  <w:style w:type="character" w:customStyle="1" w:styleId="Char13">
    <w:name w:val="页脚 Char1"/>
    <w:basedOn w:val="a1"/>
    <w:uiPriority w:val="99"/>
    <w:semiHidden/>
    <w:qFormat/>
    <w:rsid w:val="005F08BD"/>
    <w:rPr>
      <w:sz w:val="18"/>
      <w:szCs w:val="18"/>
    </w:rPr>
  </w:style>
  <w:style w:type="character" w:customStyle="1" w:styleId="Charf2">
    <w:name w:val="明显引用 Char"/>
    <w:basedOn w:val="a1"/>
    <w:qFormat/>
    <w:rsid w:val="005F08BD"/>
    <w:rPr>
      <w:b/>
      <w:bCs/>
      <w:i/>
      <w:iCs/>
      <w:color w:val="4F81BD"/>
      <w:kern w:val="2"/>
      <w:sz w:val="21"/>
    </w:rPr>
  </w:style>
  <w:style w:type="character" w:customStyle="1" w:styleId="CharChar">
    <w:name w:val="+正文 Char Char"/>
    <w:link w:val="CharCharChar"/>
    <w:qFormat/>
    <w:locked/>
    <w:rsid w:val="005F08BD"/>
    <w:rPr>
      <w:rFonts w:ascii="楷体_GB2312" w:eastAsia="楷体_GB2312"/>
      <w:sz w:val="24"/>
    </w:rPr>
  </w:style>
  <w:style w:type="paragraph" w:customStyle="1" w:styleId="CharCharChar">
    <w:name w:val="+正文 Char Char Char"/>
    <w:basedOn w:val="a"/>
    <w:link w:val="CharChar"/>
    <w:qFormat/>
    <w:rsid w:val="005F08BD"/>
    <w:pPr>
      <w:spacing w:line="360" w:lineRule="auto"/>
      <w:ind w:firstLineChars="200" w:firstLine="200"/>
    </w:pPr>
    <w:rPr>
      <w:rFonts w:ascii="楷体_GB2312" w:eastAsia="楷体_GB2312"/>
      <w:sz w:val="24"/>
    </w:rPr>
  </w:style>
  <w:style w:type="character" w:customStyle="1" w:styleId="CharChar4">
    <w:name w:val="Char Char4"/>
    <w:qFormat/>
    <w:rsid w:val="005F08BD"/>
    <w:rPr>
      <w:kern w:val="2"/>
      <w:sz w:val="16"/>
    </w:rPr>
  </w:style>
  <w:style w:type="character" w:customStyle="1" w:styleId="CharChar6">
    <w:name w:val="Char Char6"/>
    <w:qFormat/>
    <w:rsid w:val="005F08BD"/>
    <w:rPr>
      <w:rFonts w:ascii="Arial" w:eastAsia="黑体" w:hAnsi="Arial"/>
      <w:kern w:val="2"/>
      <w:sz w:val="44"/>
    </w:rPr>
  </w:style>
  <w:style w:type="character" w:customStyle="1" w:styleId="Charf3">
    <w:name w:val="引用 Char"/>
    <w:basedOn w:val="a1"/>
    <w:qFormat/>
    <w:rsid w:val="005F08BD"/>
    <w:rPr>
      <w:i/>
      <w:iCs/>
      <w:color w:val="000000"/>
      <w:kern w:val="2"/>
      <w:sz w:val="21"/>
    </w:rPr>
  </w:style>
  <w:style w:type="character" w:customStyle="1" w:styleId="1CharCharCharCharChar">
    <w:name w:val="+列表1 Char Char Char Char Char"/>
    <w:link w:val="1CharCharChar"/>
    <w:qFormat/>
    <w:locked/>
    <w:rsid w:val="005F08BD"/>
    <w:rPr>
      <w:rFonts w:ascii="宋体" w:hAnsi="宋体"/>
    </w:rPr>
  </w:style>
  <w:style w:type="paragraph" w:customStyle="1" w:styleId="1CharCharChar">
    <w:name w:val="+列表1 Char Char Char"/>
    <w:basedOn w:val="a"/>
    <w:link w:val="1CharCharCharCharChar"/>
    <w:qFormat/>
    <w:rsid w:val="005F08BD"/>
    <w:pPr>
      <w:jc w:val="center"/>
    </w:pPr>
    <w:rPr>
      <w:rFonts w:ascii="宋体" w:hAnsi="宋体"/>
    </w:rPr>
  </w:style>
  <w:style w:type="character" w:customStyle="1" w:styleId="3Char10">
    <w:name w:val="正文文本 3 Char1"/>
    <w:basedOn w:val="a1"/>
    <w:uiPriority w:val="99"/>
    <w:semiHidden/>
    <w:qFormat/>
    <w:rsid w:val="005F08BD"/>
    <w:rPr>
      <w:sz w:val="16"/>
      <w:szCs w:val="16"/>
    </w:rPr>
  </w:style>
  <w:style w:type="character" w:customStyle="1" w:styleId="Char14">
    <w:name w:val="日期 Char1"/>
    <w:basedOn w:val="a1"/>
    <w:uiPriority w:val="99"/>
    <w:semiHidden/>
    <w:qFormat/>
    <w:rsid w:val="005F08BD"/>
  </w:style>
  <w:style w:type="character" w:customStyle="1" w:styleId="Charf4">
    <w:name w:val="无间隔 Char"/>
    <w:link w:val="12"/>
    <w:qFormat/>
    <w:locked/>
    <w:rsid w:val="005F08BD"/>
    <w:rPr>
      <w:rFonts w:ascii="Calibri" w:eastAsia="Times New Roman" w:hAnsi="Calibri"/>
      <w:sz w:val="22"/>
      <w:lang w:eastAsia="en-US" w:bidi="en-US"/>
    </w:rPr>
  </w:style>
  <w:style w:type="paragraph" w:customStyle="1" w:styleId="12">
    <w:name w:val="无间隔1"/>
    <w:link w:val="Charf4"/>
    <w:qFormat/>
    <w:rsid w:val="005F08BD"/>
    <w:rPr>
      <w:rFonts w:ascii="Calibri" w:eastAsia="Times New Roman" w:hAnsi="Calibri"/>
      <w:sz w:val="22"/>
      <w:lang w:eastAsia="en-US" w:bidi="en-US"/>
    </w:rPr>
  </w:style>
  <w:style w:type="character" w:customStyle="1" w:styleId="CharChar5">
    <w:name w:val="Char Char5"/>
    <w:qFormat/>
    <w:rsid w:val="005F08BD"/>
    <w:rPr>
      <w:rFonts w:ascii="Arial" w:eastAsia="方正魏碑简体" w:hAnsi="Arial" w:cs="Arial"/>
      <w:bCs/>
      <w:kern w:val="28"/>
      <w:sz w:val="32"/>
      <w:szCs w:val="32"/>
    </w:rPr>
  </w:style>
  <w:style w:type="character" w:customStyle="1" w:styleId="CharChar0">
    <w:name w:val="表文字 Char Char"/>
    <w:link w:val="aff0"/>
    <w:qFormat/>
    <w:locked/>
    <w:rsid w:val="005F08BD"/>
    <w:rPr>
      <w:rFonts w:ascii="楷体_GB2312" w:eastAsia="楷体_GB2312" w:hAnsi="宋体"/>
      <w:spacing w:val="-8"/>
      <w:sz w:val="24"/>
      <w:lang w:val="zh-CN"/>
    </w:rPr>
  </w:style>
  <w:style w:type="paragraph" w:customStyle="1" w:styleId="aff0">
    <w:name w:val="表文字"/>
    <w:basedOn w:val="a"/>
    <w:link w:val="CharChar0"/>
    <w:qFormat/>
    <w:rsid w:val="005F08BD"/>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Mention">
    <w:name w:val="Mention"/>
    <w:basedOn w:val="a1"/>
    <w:uiPriority w:val="99"/>
    <w:unhideWhenUsed/>
    <w:qFormat/>
    <w:rsid w:val="005F08BD"/>
    <w:rPr>
      <w:color w:val="2B579A"/>
      <w:shd w:val="clear" w:color="auto" w:fill="E6E6E6"/>
    </w:rPr>
  </w:style>
  <w:style w:type="character" w:customStyle="1" w:styleId="Char5CharCharCharCharChar">
    <w:name w:val="+正文 Char5 Char Char Char Char Char"/>
    <w:link w:val="Char5CharCharChar"/>
    <w:qFormat/>
    <w:locked/>
    <w:rsid w:val="005F08BD"/>
    <w:rPr>
      <w:rFonts w:ascii="宋体" w:hAnsi="宋体"/>
      <w:sz w:val="24"/>
    </w:rPr>
  </w:style>
  <w:style w:type="paragraph" w:customStyle="1" w:styleId="Char5CharCharChar">
    <w:name w:val="+正文 Char5 Char Char Char"/>
    <w:basedOn w:val="a"/>
    <w:link w:val="Char5CharCharCharCharChar"/>
    <w:qFormat/>
    <w:rsid w:val="005F08BD"/>
    <w:pPr>
      <w:spacing w:line="360" w:lineRule="auto"/>
      <w:ind w:firstLineChars="200" w:firstLine="200"/>
    </w:pPr>
    <w:rPr>
      <w:rFonts w:ascii="宋体" w:hAnsi="宋体"/>
      <w:sz w:val="24"/>
    </w:rPr>
  </w:style>
  <w:style w:type="character" w:customStyle="1" w:styleId="hCharChar">
    <w:name w:val="h Char Char"/>
    <w:qFormat/>
    <w:rsid w:val="005F08BD"/>
    <w:rPr>
      <w:kern w:val="2"/>
      <w:sz w:val="18"/>
    </w:rPr>
  </w:style>
  <w:style w:type="character" w:customStyle="1" w:styleId="Charf5">
    <w:name w:val="段 Char"/>
    <w:basedOn w:val="a1"/>
    <w:link w:val="aff1"/>
    <w:qFormat/>
    <w:rsid w:val="005F08BD"/>
    <w:rPr>
      <w:rFonts w:ascii="宋体"/>
    </w:rPr>
  </w:style>
  <w:style w:type="paragraph" w:customStyle="1" w:styleId="aff1">
    <w:name w:val="段"/>
    <w:link w:val="Charf5"/>
    <w:qFormat/>
    <w:rsid w:val="005F08BD"/>
    <w:pPr>
      <w:tabs>
        <w:tab w:val="center" w:pos="4201"/>
        <w:tab w:val="right" w:leader="dot" w:pos="9298"/>
      </w:tabs>
      <w:autoSpaceDE w:val="0"/>
      <w:autoSpaceDN w:val="0"/>
      <w:ind w:firstLineChars="200" w:firstLine="420"/>
      <w:jc w:val="both"/>
    </w:pPr>
    <w:rPr>
      <w:rFonts w:ascii="宋体"/>
    </w:rPr>
  </w:style>
  <w:style w:type="character" w:customStyle="1" w:styleId="CharChar2">
    <w:name w:val="Char Char2"/>
    <w:qFormat/>
    <w:rsid w:val="005F08BD"/>
    <w:rPr>
      <w:kern w:val="2"/>
      <w:sz w:val="24"/>
      <w:szCs w:val="24"/>
    </w:rPr>
  </w:style>
  <w:style w:type="character" w:customStyle="1" w:styleId="msoins0">
    <w:name w:val="msoins"/>
    <w:basedOn w:val="a1"/>
    <w:qFormat/>
    <w:rsid w:val="005F08BD"/>
  </w:style>
  <w:style w:type="character" w:customStyle="1" w:styleId="Char15">
    <w:name w:val="纯文本 Char1"/>
    <w:basedOn w:val="a1"/>
    <w:uiPriority w:val="99"/>
    <w:qFormat/>
    <w:rsid w:val="005F08BD"/>
    <w:rPr>
      <w:rFonts w:ascii="宋体" w:eastAsia="宋体" w:hAnsi="Courier New" w:cs="Courier New"/>
      <w:szCs w:val="21"/>
    </w:rPr>
  </w:style>
  <w:style w:type="character" w:customStyle="1" w:styleId="CharChar1">
    <w:name w:val="Char Char1"/>
    <w:semiHidden/>
    <w:qFormat/>
    <w:rsid w:val="005F08BD"/>
    <w:rPr>
      <w:kern w:val="2"/>
      <w:sz w:val="21"/>
    </w:rPr>
  </w:style>
  <w:style w:type="character" w:customStyle="1" w:styleId="Char">
    <w:name w:val="正文缩进 Char"/>
    <w:link w:val="a0"/>
    <w:qFormat/>
    <w:rsid w:val="005F08BD"/>
    <w:rPr>
      <w:rFonts w:ascii="Calibri" w:eastAsia="宋体" w:hAnsi="Calibri" w:cs="Times New Roman"/>
    </w:rPr>
  </w:style>
  <w:style w:type="character" w:customStyle="1" w:styleId="black1">
    <w:name w:val="black1"/>
    <w:qFormat/>
    <w:rsid w:val="005F08BD"/>
    <w:rPr>
      <w:rFonts w:ascii="ˎ̥" w:hAnsi="ˎ̥" w:hint="default"/>
      <w:color w:val="333333"/>
      <w:sz w:val="18"/>
      <w:szCs w:val="18"/>
      <w:u w:val="none"/>
    </w:rPr>
  </w:style>
  <w:style w:type="character" w:customStyle="1" w:styleId="Char16">
    <w:name w:val="引用 Char1"/>
    <w:basedOn w:val="a1"/>
    <w:link w:val="13"/>
    <w:qFormat/>
    <w:locked/>
    <w:rsid w:val="005F08BD"/>
    <w:rPr>
      <w:rFonts w:ascii="Calibri" w:eastAsia="宋体" w:hAnsi="Calibri" w:cs="Times New Roman"/>
      <w:i/>
      <w:iCs/>
      <w:color w:val="000000"/>
      <w:kern w:val="0"/>
      <w:sz w:val="22"/>
      <w:lang w:eastAsia="en-US" w:bidi="en-US"/>
    </w:rPr>
  </w:style>
  <w:style w:type="paragraph" w:customStyle="1" w:styleId="13">
    <w:name w:val="引用1"/>
    <w:basedOn w:val="a"/>
    <w:next w:val="a"/>
    <w:link w:val="Char16"/>
    <w:qFormat/>
    <w:rsid w:val="005F08BD"/>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Char3CharCharCharChar">
    <w:name w:val="+正文 Char Char3 Char Char Char Char"/>
    <w:link w:val="CharChar3CharChar"/>
    <w:qFormat/>
    <w:locked/>
    <w:rsid w:val="005F08BD"/>
    <w:rPr>
      <w:rFonts w:ascii="宋体" w:hAnsi="宋体"/>
      <w:sz w:val="24"/>
    </w:rPr>
  </w:style>
  <w:style w:type="paragraph" w:customStyle="1" w:styleId="CharChar3CharChar">
    <w:name w:val="+正文 Char Char3 Char Char"/>
    <w:basedOn w:val="a"/>
    <w:link w:val="CharChar3CharCharCharChar"/>
    <w:qFormat/>
    <w:rsid w:val="005F08BD"/>
    <w:pPr>
      <w:spacing w:line="360" w:lineRule="auto"/>
      <w:ind w:firstLineChars="200" w:firstLine="200"/>
    </w:pPr>
    <w:rPr>
      <w:rFonts w:ascii="宋体" w:hAnsi="宋体"/>
      <w:sz w:val="24"/>
    </w:rPr>
  </w:style>
  <w:style w:type="character" w:customStyle="1" w:styleId="Char17">
    <w:name w:val="页眉 Char1"/>
    <w:basedOn w:val="a1"/>
    <w:uiPriority w:val="99"/>
    <w:semiHidden/>
    <w:qFormat/>
    <w:rsid w:val="005F08BD"/>
    <w:rPr>
      <w:sz w:val="18"/>
      <w:szCs w:val="18"/>
    </w:rPr>
  </w:style>
  <w:style w:type="character" w:customStyle="1" w:styleId="Char18">
    <w:name w:val="副标题 Char1"/>
    <w:basedOn w:val="a1"/>
    <w:uiPriority w:val="11"/>
    <w:qFormat/>
    <w:rsid w:val="005F08BD"/>
    <w:rPr>
      <w:rFonts w:ascii="Cambria" w:eastAsia="宋体" w:hAnsi="Cambria" w:cs="Times New Roman"/>
      <w:b/>
      <w:bCs/>
      <w:kern w:val="28"/>
      <w:sz w:val="32"/>
      <w:szCs w:val="32"/>
    </w:rPr>
  </w:style>
  <w:style w:type="character" w:customStyle="1" w:styleId="font12-blue-bold1">
    <w:name w:val="font12-blue-bold1"/>
    <w:qFormat/>
    <w:rsid w:val="005F08BD"/>
    <w:rPr>
      <w:b/>
      <w:bCs/>
      <w:color w:val="0249A5"/>
      <w:sz w:val="18"/>
      <w:szCs w:val="18"/>
      <w:u w:val="none"/>
    </w:rPr>
  </w:style>
  <w:style w:type="character" w:customStyle="1" w:styleId="CharChar5CharCharChar">
    <w:name w:val="+正文 Char Char5 Char Char Char"/>
    <w:link w:val="CharChar5Char"/>
    <w:qFormat/>
    <w:locked/>
    <w:rsid w:val="005F08BD"/>
    <w:rPr>
      <w:rFonts w:ascii="宋体" w:hAnsi="宋体"/>
      <w:sz w:val="24"/>
    </w:rPr>
  </w:style>
  <w:style w:type="paragraph" w:customStyle="1" w:styleId="CharChar5Char">
    <w:name w:val="+正文 Char Char5 Char"/>
    <w:basedOn w:val="a"/>
    <w:link w:val="CharChar5CharCharChar"/>
    <w:qFormat/>
    <w:rsid w:val="005F08BD"/>
    <w:pPr>
      <w:spacing w:line="360" w:lineRule="auto"/>
      <w:ind w:firstLineChars="200" w:firstLine="200"/>
    </w:pPr>
    <w:rPr>
      <w:rFonts w:ascii="宋体" w:hAnsi="宋体"/>
      <w:sz w:val="24"/>
    </w:rPr>
  </w:style>
  <w:style w:type="character" w:customStyle="1" w:styleId="Char19">
    <w:name w:val="批注主题 Char1"/>
    <w:basedOn w:val="Char12"/>
    <w:uiPriority w:val="99"/>
    <w:semiHidden/>
    <w:qFormat/>
    <w:rsid w:val="005F08BD"/>
    <w:rPr>
      <w:b/>
      <w:bCs/>
    </w:rPr>
  </w:style>
  <w:style w:type="character" w:customStyle="1" w:styleId="CharChar3">
    <w:name w:val="Char Char3"/>
    <w:qFormat/>
    <w:rsid w:val="005F08BD"/>
    <w:rPr>
      <w:kern w:val="2"/>
      <w:sz w:val="21"/>
    </w:rPr>
  </w:style>
  <w:style w:type="character" w:customStyle="1" w:styleId="CharChar7">
    <w:name w:val="普通文字 Char Char"/>
    <w:qFormat/>
    <w:rsid w:val="005F08BD"/>
    <w:rPr>
      <w:rFonts w:ascii="宋体" w:hAnsi="Courier New"/>
      <w:kern w:val="2"/>
      <w:sz w:val="21"/>
    </w:rPr>
  </w:style>
  <w:style w:type="character" w:customStyle="1" w:styleId="grame">
    <w:name w:val="grame"/>
    <w:basedOn w:val="a1"/>
    <w:qFormat/>
    <w:rsid w:val="005F08BD"/>
  </w:style>
  <w:style w:type="character" w:customStyle="1" w:styleId="16">
    <w:name w:val="16"/>
    <w:qFormat/>
    <w:rsid w:val="005F08BD"/>
    <w:rPr>
      <w:rFonts w:ascii="Times New Roman" w:hAnsi="Times New Roman" w:cs="Times New Roman" w:hint="default"/>
      <w:color w:val="0000FF"/>
      <w:sz w:val="20"/>
      <w:szCs w:val="20"/>
      <w:u w:val="single"/>
    </w:rPr>
  </w:style>
  <w:style w:type="character" w:customStyle="1" w:styleId="CharChar70">
    <w:name w:val="Char Char7"/>
    <w:qFormat/>
    <w:rsid w:val="005F08BD"/>
    <w:rPr>
      <w:kern w:val="2"/>
      <w:sz w:val="18"/>
    </w:rPr>
  </w:style>
  <w:style w:type="character" w:customStyle="1" w:styleId="15">
    <w:name w:val="15"/>
    <w:qFormat/>
    <w:rsid w:val="005F08BD"/>
    <w:rPr>
      <w:rFonts w:ascii="Calibri" w:hAnsi="Calibri" w:hint="default"/>
    </w:rPr>
  </w:style>
  <w:style w:type="character" w:customStyle="1" w:styleId="1CharCharChar0">
    <w:name w:val="+1. Char Char Char"/>
    <w:link w:val="1Char0"/>
    <w:qFormat/>
    <w:locked/>
    <w:rsid w:val="005F08BD"/>
    <w:rPr>
      <w:rFonts w:ascii="Times New Roman" w:eastAsia="宋体" w:hAnsi="Times New Roman" w:cs="Times New Roman"/>
      <w:szCs w:val="20"/>
    </w:rPr>
  </w:style>
  <w:style w:type="paragraph" w:customStyle="1" w:styleId="1Char0">
    <w:name w:val="+1. Char"/>
    <w:basedOn w:val="a"/>
    <w:link w:val="1CharCharChar0"/>
    <w:qFormat/>
    <w:rsid w:val="005F08BD"/>
    <w:rPr>
      <w:rFonts w:ascii="Times New Roman" w:eastAsia="宋体" w:hAnsi="Times New Roman" w:cs="Times New Roman"/>
      <w:szCs w:val="20"/>
    </w:rPr>
  </w:style>
  <w:style w:type="character" w:customStyle="1" w:styleId="Char1a">
    <w:name w:val="明显引用 Char1"/>
    <w:basedOn w:val="a1"/>
    <w:link w:val="14"/>
    <w:qFormat/>
    <w:locked/>
    <w:rsid w:val="005F08BD"/>
    <w:rPr>
      <w:rFonts w:ascii="Calibri" w:eastAsia="宋体" w:hAnsi="Calibri" w:cs="Times New Roman"/>
      <w:b/>
      <w:bCs/>
      <w:i/>
      <w:iCs/>
      <w:color w:val="4F81BD"/>
      <w:kern w:val="0"/>
      <w:sz w:val="22"/>
      <w:lang w:eastAsia="en-US" w:bidi="en-US"/>
    </w:rPr>
  </w:style>
  <w:style w:type="paragraph" w:customStyle="1" w:styleId="14">
    <w:name w:val="明显引用1"/>
    <w:basedOn w:val="a"/>
    <w:next w:val="a"/>
    <w:link w:val="Char1a"/>
    <w:qFormat/>
    <w:rsid w:val="005F08BD"/>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Char8">
    <w:name w:val="Char Char8"/>
    <w:qFormat/>
    <w:rsid w:val="005F08BD"/>
    <w:rPr>
      <w:kern w:val="2"/>
      <w:sz w:val="21"/>
    </w:rPr>
  </w:style>
  <w:style w:type="character" w:customStyle="1" w:styleId="CharChar9">
    <w:name w:val="Char Char"/>
    <w:semiHidden/>
    <w:qFormat/>
    <w:rsid w:val="005F08BD"/>
    <w:rPr>
      <w:b/>
      <w:bCs/>
      <w:kern w:val="2"/>
      <w:sz w:val="21"/>
    </w:rPr>
  </w:style>
  <w:style w:type="character" w:customStyle="1" w:styleId="Char1b">
    <w:name w:val="表正文 Char1"/>
    <w:qFormat/>
    <w:rsid w:val="005F08BD"/>
    <w:rPr>
      <w:kern w:val="2"/>
      <w:sz w:val="21"/>
    </w:rPr>
  </w:style>
  <w:style w:type="character" w:customStyle="1" w:styleId="Charf6">
    <w:name w:val="表正文 Char"/>
    <w:qFormat/>
    <w:rsid w:val="005F08BD"/>
    <w:rPr>
      <w:rFonts w:eastAsia="宋体"/>
      <w:kern w:val="2"/>
      <w:sz w:val="24"/>
      <w:lang w:val="en-US" w:eastAsia="zh-CN" w:bidi="ar-SA"/>
    </w:rPr>
  </w:style>
  <w:style w:type="character" w:customStyle="1" w:styleId="Char1c">
    <w:name w:val="正文首行缩进 Char1"/>
    <w:basedOn w:val="Char10"/>
    <w:uiPriority w:val="99"/>
    <w:semiHidden/>
    <w:qFormat/>
    <w:rsid w:val="005F08BD"/>
    <w:rPr>
      <w:rFonts w:ascii="Calibri" w:eastAsia="宋体" w:hAnsi="Calibri" w:cs="Times New Roman"/>
    </w:rPr>
  </w:style>
  <w:style w:type="character" w:customStyle="1" w:styleId="Char1d">
    <w:name w:val="标题 Char1"/>
    <w:basedOn w:val="a1"/>
    <w:uiPriority w:val="10"/>
    <w:qFormat/>
    <w:rsid w:val="005F08BD"/>
    <w:rPr>
      <w:rFonts w:ascii="Cambria" w:eastAsia="宋体" w:hAnsi="Cambria" w:cs="Times New Roman"/>
      <w:b/>
      <w:bCs/>
      <w:sz w:val="32"/>
      <w:szCs w:val="32"/>
    </w:rPr>
  </w:style>
  <w:style w:type="character" w:customStyle="1" w:styleId="Char40">
    <w:name w:val="+正文 Char4"/>
    <w:link w:val="aff2"/>
    <w:qFormat/>
    <w:locked/>
    <w:rsid w:val="005F08BD"/>
    <w:rPr>
      <w:rFonts w:ascii="宋体" w:hAnsi="宋体"/>
      <w:sz w:val="24"/>
    </w:rPr>
  </w:style>
  <w:style w:type="paragraph" w:customStyle="1" w:styleId="aff2">
    <w:name w:val="+正文"/>
    <w:basedOn w:val="a"/>
    <w:link w:val="Char40"/>
    <w:qFormat/>
    <w:rsid w:val="005F08BD"/>
    <w:pPr>
      <w:spacing w:line="360" w:lineRule="auto"/>
      <w:ind w:firstLineChars="200" w:firstLine="200"/>
    </w:pPr>
    <w:rPr>
      <w:rFonts w:ascii="宋体" w:hAnsi="宋体"/>
      <w:sz w:val="24"/>
    </w:rPr>
  </w:style>
  <w:style w:type="character" w:customStyle="1" w:styleId="CharChar2CharCharChar">
    <w:name w:val="+正文 Char Char2 Char Char Char"/>
    <w:link w:val="CharChar2Char"/>
    <w:qFormat/>
    <w:locked/>
    <w:rsid w:val="005F08BD"/>
    <w:rPr>
      <w:rFonts w:ascii="宋体" w:hAnsi="宋体"/>
      <w:sz w:val="24"/>
    </w:rPr>
  </w:style>
  <w:style w:type="paragraph" w:customStyle="1" w:styleId="CharChar2Char">
    <w:name w:val="+正文 Char Char2 Char"/>
    <w:basedOn w:val="a"/>
    <w:link w:val="CharChar2CharCharChar"/>
    <w:qFormat/>
    <w:rsid w:val="005F08BD"/>
    <w:pPr>
      <w:spacing w:line="360" w:lineRule="auto"/>
      <w:ind w:firstLineChars="200" w:firstLine="200"/>
    </w:pPr>
    <w:rPr>
      <w:rFonts w:ascii="宋体" w:hAnsi="宋体"/>
      <w:sz w:val="24"/>
    </w:rPr>
  </w:style>
  <w:style w:type="character" w:customStyle="1" w:styleId="Char1e">
    <w:name w:val="注释标题 Char1"/>
    <w:basedOn w:val="a1"/>
    <w:uiPriority w:val="99"/>
    <w:semiHidden/>
    <w:qFormat/>
    <w:rsid w:val="005F08BD"/>
  </w:style>
  <w:style w:type="character" w:customStyle="1" w:styleId="Char2CharChar">
    <w:name w:val="+正文 Char2 Char Char"/>
    <w:link w:val="Char20"/>
    <w:qFormat/>
    <w:locked/>
    <w:rsid w:val="005F08BD"/>
    <w:rPr>
      <w:rFonts w:ascii="宋体" w:hAnsi="宋体"/>
      <w:sz w:val="24"/>
    </w:rPr>
  </w:style>
  <w:style w:type="paragraph" w:customStyle="1" w:styleId="Char20">
    <w:name w:val="+正文 Char2"/>
    <w:basedOn w:val="a"/>
    <w:link w:val="Char2CharChar"/>
    <w:qFormat/>
    <w:rsid w:val="005F08BD"/>
    <w:pPr>
      <w:spacing w:line="360" w:lineRule="auto"/>
      <w:ind w:firstLineChars="200" w:firstLine="200"/>
    </w:pPr>
    <w:rPr>
      <w:rFonts w:ascii="宋体" w:hAnsi="宋体"/>
      <w:sz w:val="24"/>
    </w:rPr>
  </w:style>
  <w:style w:type="character" w:customStyle="1" w:styleId="Char1f">
    <w:name w:val="称呼 Char1"/>
    <w:basedOn w:val="a1"/>
    <w:uiPriority w:val="99"/>
    <w:semiHidden/>
    <w:qFormat/>
    <w:rsid w:val="005F08BD"/>
  </w:style>
  <w:style w:type="paragraph" w:customStyle="1" w:styleId="aff3">
    <w:name w:val="标准次分项"/>
    <w:basedOn w:val="a"/>
    <w:qFormat/>
    <w:rsid w:val="005F08BD"/>
    <w:pPr>
      <w:jc w:val="left"/>
    </w:pPr>
    <w:rPr>
      <w:rFonts w:ascii="宋体" w:eastAsia="宋体" w:hAnsi="宋体" w:cs="Times New Roman"/>
      <w:szCs w:val="21"/>
    </w:rPr>
  </w:style>
  <w:style w:type="paragraph" w:customStyle="1" w:styleId="xl34">
    <w:name w:val="xl34"/>
    <w:basedOn w:val="a"/>
    <w:qFormat/>
    <w:rsid w:val="005F08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
    <w:qFormat/>
    <w:rsid w:val="005F08BD"/>
    <w:pPr>
      <w:widowControl/>
    </w:pPr>
    <w:rPr>
      <w:rFonts w:ascii="Times New Roman" w:eastAsia="宋体" w:hAnsi="Times New Roman" w:cs="Times New Roman"/>
      <w:kern w:val="0"/>
      <w:szCs w:val="21"/>
    </w:rPr>
  </w:style>
  <w:style w:type="paragraph" w:customStyle="1" w:styleId="xl67">
    <w:name w:val="xl6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0">
    <w:name w:val="xl40"/>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
    <w:qFormat/>
    <w:rsid w:val="005F08B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4">
    <w:name w:val="四号　首行缩进"/>
    <w:basedOn w:val="a"/>
    <w:qFormat/>
    <w:rsid w:val="005F08BD"/>
    <w:pPr>
      <w:spacing w:line="360" w:lineRule="auto"/>
    </w:pPr>
    <w:rPr>
      <w:rFonts w:ascii="宋体" w:eastAsia="宋体" w:hAnsi="宋体" w:cs="Times New Roman"/>
      <w:bCs/>
      <w:szCs w:val="21"/>
    </w:rPr>
  </w:style>
  <w:style w:type="paragraph" w:customStyle="1" w:styleId="xl44">
    <w:name w:val="xl44"/>
    <w:basedOn w:val="a"/>
    <w:qFormat/>
    <w:rsid w:val="005F08B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
    <w:name w:val="样式 正文文本缩进 + 段前: 2 字符"/>
    <w:basedOn w:val="a"/>
    <w:qFormat/>
    <w:rsid w:val="005F08BD"/>
    <w:pPr>
      <w:ind w:leftChars="200" w:left="420"/>
      <w:jc w:val="left"/>
    </w:pPr>
    <w:rPr>
      <w:rFonts w:ascii="Times New Roman" w:eastAsia="宋体" w:hAnsi="Times New Roman" w:cs="Times New Roman"/>
      <w:sz w:val="28"/>
      <w:szCs w:val="24"/>
      <w:lang w:eastAsia="zh-TW"/>
    </w:rPr>
  </w:style>
  <w:style w:type="paragraph" w:customStyle="1" w:styleId="CharCharChar0">
    <w:name w:val="Char Char Char"/>
    <w:basedOn w:val="a"/>
    <w:qFormat/>
    <w:rsid w:val="005F08BD"/>
    <w:rPr>
      <w:rFonts w:ascii="宋体" w:eastAsia="宋体" w:hAnsi="宋体" w:cs="Times New Roman"/>
      <w:szCs w:val="24"/>
    </w:rPr>
  </w:style>
  <w:style w:type="paragraph" w:customStyle="1" w:styleId="aff5">
    <w:name w:val="文档编号"/>
    <w:basedOn w:val="a"/>
    <w:next w:val="a"/>
    <w:qFormat/>
    <w:rsid w:val="005F08BD"/>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Char21">
    <w:name w:val="Char2"/>
    <w:basedOn w:val="a"/>
    <w:qFormat/>
    <w:rsid w:val="005F08BD"/>
    <w:pPr>
      <w:tabs>
        <w:tab w:val="left" w:pos="360"/>
      </w:tabs>
    </w:pPr>
    <w:rPr>
      <w:rFonts w:ascii="Times New Roman" w:eastAsia="宋体" w:hAnsi="Times New Roman" w:cs="Times New Roman"/>
      <w:sz w:val="24"/>
      <w:szCs w:val="24"/>
    </w:rPr>
  </w:style>
  <w:style w:type="paragraph" w:customStyle="1" w:styleId="xl78">
    <w:name w:val="xl78"/>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1">
    <w:name w:val="彩色列表 - 着色 11"/>
    <w:basedOn w:val="a"/>
    <w:uiPriority w:val="34"/>
    <w:qFormat/>
    <w:rsid w:val="005F08B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81">
    <w:name w:val="xl8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26">
    <w:name w:val="xl2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17">
    <w:name w:val="正文1"/>
    <w:qFormat/>
    <w:rsid w:val="005F08B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9">
    <w:name w:val="xl2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font9">
    <w:name w:val="font9"/>
    <w:basedOn w:val="a"/>
    <w:qFormat/>
    <w:rsid w:val="005F08BD"/>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xl83">
    <w:name w:val="xl83"/>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f7">
    <w:name w:val="Char"/>
    <w:basedOn w:val="a"/>
    <w:qFormat/>
    <w:rsid w:val="005F08BD"/>
    <w:rPr>
      <w:rFonts w:ascii="Tahoma" w:eastAsia="宋体" w:hAnsi="Tahoma" w:cs="Times New Roman"/>
      <w:sz w:val="24"/>
      <w:szCs w:val="20"/>
    </w:rPr>
  </w:style>
  <w:style w:type="paragraph" w:customStyle="1" w:styleId="25">
    <w:name w:val="列出段落2"/>
    <w:basedOn w:val="a"/>
    <w:uiPriority w:val="34"/>
    <w:qFormat/>
    <w:rsid w:val="005F08BD"/>
    <w:pPr>
      <w:ind w:firstLineChars="200" w:firstLine="420"/>
    </w:pPr>
    <w:rPr>
      <w:rFonts w:ascii="Calibri" w:eastAsia="宋体" w:hAnsi="Calibri" w:cs="Times New Roman"/>
    </w:rPr>
  </w:style>
  <w:style w:type="paragraph" w:customStyle="1" w:styleId="220">
    <w:name w:val="22"/>
    <w:basedOn w:val="a"/>
    <w:qFormat/>
    <w:rsid w:val="005F08B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57">
    <w:name w:val="xl57"/>
    <w:basedOn w:val="a"/>
    <w:qFormat/>
    <w:rsid w:val="005F08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
    <w:qFormat/>
    <w:rsid w:val="005F08BD"/>
    <w:pPr>
      <w:widowControl/>
      <w:spacing w:before="100" w:beforeAutospacing="1" w:after="100" w:afterAutospacing="1"/>
      <w:jc w:val="center"/>
    </w:pPr>
    <w:rPr>
      <w:rFonts w:ascii="Arial" w:eastAsia="宋体" w:hAnsi="Arial" w:cs="Arial"/>
      <w:kern w:val="0"/>
      <w:sz w:val="16"/>
      <w:szCs w:val="16"/>
    </w:rPr>
  </w:style>
  <w:style w:type="paragraph" w:customStyle="1" w:styleId="xl30">
    <w:name w:val="xl30"/>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5F08BD"/>
    <w:pPr>
      <w:tabs>
        <w:tab w:val="left" w:pos="360"/>
      </w:tabs>
    </w:pPr>
    <w:rPr>
      <w:rFonts w:ascii="Times New Roman" w:eastAsia="宋体" w:hAnsi="Times New Roman" w:cs="Times New Roman"/>
      <w:sz w:val="24"/>
      <w:szCs w:val="24"/>
    </w:rPr>
  </w:style>
  <w:style w:type="paragraph" w:customStyle="1" w:styleId="font10">
    <w:name w:val="font10"/>
    <w:basedOn w:val="a"/>
    <w:qFormat/>
    <w:rsid w:val="005F08BD"/>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6">
    <w:name w:val="一般正文"/>
    <w:basedOn w:val="a"/>
    <w:qFormat/>
    <w:rsid w:val="005F08BD"/>
    <w:pPr>
      <w:spacing w:line="360" w:lineRule="auto"/>
      <w:ind w:firstLineChars="200" w:firstLine="480"/>
    </w:pPr>
    <w:rPr>
      <w:rFonts w:ascii="Times New Roman" w:eastAsia="宋体" w:hAnsi="Times New Roman" w:cs="宋体"/>
      <w:sz w:val="24"/>
      <w:szCs w:val="20"/>
    </w:rPr>
  </w:style>
  <w:style w:type="paragraph" w:customStyle="1" w:styleId="p0">
    <w:name w:val="p0"/>
    <w:basedOn w:val="a"/>
    <w:qFormat/>
    <w:rsid w:val="005F08BD"/>
    <w:pPr>
      <w:widowControl/>
    </w:pPr>
    <w:rPr>
      <w:rFonts w:ascii="Times New Roman" w:eastAsia="宋体" w:hAnsi="Times New Roman" w:cs="Times New Roman"/>
      <w:kern w:val="0"/>
      <w:szCs w:val="21"/>
    </w:rPr>
  </w:style>
  <w:style w:type="paragraph" w:customStyle="1" w:styleId="xl66">
    <w:name w:val="xl6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18">
    <w:name w:val="列出段落1"/>
    <w:basedOn w:val="a"/>
    <w:uiPriority w:val="99"/>
    <w:unhideWhenUsed/>
    <w:qFormat/>
    <w:rsid w:val="005F08BD"/>
    <w:pPr>
      <w:ind w:firstLineChars="200" w:firstLine="420"/>
    </w:pPr>
    <w:rPr>
      <w:rFonts w:ascii="Calibri" w:eastAsia="宋体" w:hAnsi="Calibri" w:cs="Times New Roman"/>
    </w:rPr>
  </w:style>
  <w:style w:type="paragraph" w:customStyle="1" w:styleId="aff7">
    <w:name w:val="文档正文"/>
    <w:basedOn w:val="a"/>
    <w:qFormat/>
    <w:rsid w:val="005F08BD"/>
    <w:pPr>
      <w:spacing w:line="360" w:lineRule="auto"/>
    </w:pPr>
    <w:rPr>
      <w:rFonts w:ascii="宋体" w:eastAsia="宋体" w:hAnsi="宋体" w:cs="Arial"/>
      <w:b/>
      <w:bCs/>
      <w:szCs w:val="21"/>
    </w:rPr>
  </w:style>
  <w:style w:type="paragraph" w:customStyle="1" w:styleId="font15">
    <w:name w:val="font15"/>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xl50">
    <w:name w:val="xl50"/>
    <w:basedOn w:val="a"/>
    <w:qFormat/>
    <w:rsid w:val="005F08B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8">
    <w:name w:val="点点"/>
    <w:basedOn w:val="a"/>
    <w:qFormat/>
    <w:rsid w:val="005F08BD"/>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0">
    <w:name w:val="0"/>
    <w:basedOn w:val="a"/>
    <w:qFormat/>
    <w:rsid w:val="005F08BD"/>
    <w:pPr>
      <w:widowControl/>
      <w:snapToGrid w:val="0"/>
    </w:pPr>
    <w:rPr>
      <w:rFonts w:ascii="Times New Roman" w:eastAsia="Arial Unicode MS" w:hAnsi="Times New Roman" w:cs="Times New Roman"/>
      <w:kern w:val="0"/>
      <w:szCs w:val="21"/>
    </w:rPr>
  </w:style>
  <w:style w:type="paragraph" w:customStyle="1" w:styleId="170">
    <w:name w:val="17"/>
    <w:basedOn w:val="a"/>
    <w:qFormat/>
    <w:rsid w:val="005F08BD"/>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111">
    <w:name w:val="列出段落111"/>
    <w:basedOn w:val="a"/>
    <w:uiPriority w:val="34"/>
    <w:qFormat/>
    <w:rsid w:val="005F08BD"/>
    <w:pPr>
      <w:ind w:firstLineChars="200" w:firstLine="420"/>
    </w:pPr>
    <w:rPr>
      <w:rFonts w:ascii="Calibri" w:eastAsia="宋体" w:hAnsi="Calibri" w:cs="Times New Roman"/>
    </w:rPr>
  </w:style>
  <w:style w:type="paragraph" w:customStyle="1" w:styleId="Char1f0">
    <w:name w:val="Char1"/>
    <w:basedOn w:val="a"/>
    <w:semiHidden/>
    <w:qFormat/>
    <w:rsid w:val="005F08BD"/>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
    <w:name w:val="Char Char Char Char Char Char Char Char Char Char"/>
    <w:basedOn w:val="a"/>
    <w:qFormat/>
    <w:rsid w:val="005F08BD"/>
    <w:pPr>
      <w:adjustRightInd w:val="0"/>
      <w:spacing w:line="360" w:lineRule="auto"/>
    </w:pPr>
    <w:rPr>
      <w:rFonts w:ascii="Times New Roman" w:eastAsia="宋体" w:hAnsi="Times New Roman" w:cs="Times New Roman"/>
      <w:kern w:val="0"/>
      <w:sz w:val="24"/>
      <w:szCs w:val="20"/>
    </w:rPr>
  </w:style>
  <w:style w:type="paragraph" w:customStyle="1" w:styleId="font11">
    <w:name w:val="font11"/>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xl49">
    <w:name w:val="xl49"/>
    <w:basedOn w:val="a"/>
    <w:qFormat/>
    <w:rsid w:val="005F08B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38">
    <w:name w:val="xl38"/>
    <w:basedOn w:val="a"/>
    <w:qFormat/>
    <w:rsid w:val="005F08B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qFormat/>
    <w:rsid w:val="005F08B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rsid w:val="005F08BD"/>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
    <w:qFormat/>
    <w:rsid w:val="005F08BD"/>
    <w:pPr>
      <w:tabs>
        <w:tab w:val="left" w:pos="360"/>
      </w:tabs>
    </w:pPr>
    <w:rPr>
      <w:rFonts w:ascii="Times New Roman" w:eastAsia="宋体" w:hAnsi="Times New Roman" w:cs="Times New Roman"/>
      <w:sz w:val="24"/>
      <w:szCs w:val="24"/>
    </w:rPr>
  </w:style>
  <w:style w:type="paragraph" w:customStyle="1" w:styleId="xl84">
    <w:name w:val="xl8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aff9">
    <w:name w:val="全文标题"/>
    <w:next w:val="a"/>
    <w:qFormat/>
    <w:rsid w:val="005F08BD"/>
    <w:pPr>
      <w:jc w:val="center"/>
    </w:pPr>
    <w:rPr>
      <w:rFonts w:ascii="Arial" w:eastAsia="黑体" w:hAnsi="Arial" w:cs="Arial"/>
      <w:bCs/>
      <w:sz w:val="52"/>
      <w:szCs w:val="32"/>
    </w:rPr>
  </w:style>
  <w:style w:type="paragraph" w:customStyle="1" w:styleId="p18">
    <w:name w:val="p18"/>
    <w:basedOn w:val="a"/>
    <w:qFormat/>
    <w:rsid w:val="005F08BD"/>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qFormat/>
    <w:rsid w:val="005F08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210">
    <w:name w:val="正文文本缩进 21"/>
    <w:basedOn w:val="a"/>
    <w:qFormat/>
    <w:rsid w:val="005F08BD"/>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37">
    <w:name w:val="xl37"/>
    <w:basedOn w:val="a"/>
    <w:qFormat/>
    <w:rsid w:val="005F08B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
    <w:uiPriority w:val="34"/>
    <w:qFormat/>
    <w:rsid w:val="005F08B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65">
    <w:name w:val="xl6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qFormat/>
    <w:rsid w:val="005F08BD"/>
    <w:rPr>
      <w:rFonts w:ascii="Tahoma" w:eastAsia="宋体" w:hAnsi="Tahoma" w:cs="Times New Roman"/>
      <w:sz w:val="24"/>
      <w:szCs w:val="20"/>
    </w:rPr>
  </w:style>
  <w:style w:type="paragraph" w:customStyle="1" w:styleId="flType">
    <w:name w:val="flType"/>
    <w:basedOn w:val="a"/>
    <w:qFormat/>
    <w:rsid w:val="005F08BD"/>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Char41">
    <w:name w:val="Char4"/>
    <w:basedOn w:val="a"/>
    <w:qFormat/>
    <w:rsid w:val="005F08BD"/>
    <w:rPr>
      <w:rFonts w:ascii="Tahoma" w:eastAsia="宋体" w:hAnsi="Tahoma" w:cs="Times New Roman"/>
      <w:sz w:val="24"/>
      <w:szCs w:val="20"/>
    </w:rPr>
  </w:style>
  <w:style w:type="paragraph" w:customStyle="1" w:styleId="xl52">
    <w:name w:val="xl5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
    <w:qFormat/>
    <w:rsid w:val="005F08BD"/>
    <w:pPr>
      <w:widowControl/>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a">
    <w:name w:val="正文段"/>
    <w:basedOn w:val="a"/>
    <w:qFormat/>
    <w:rsid w:val="005F08BD"/>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59">
    <w:name w:val="xl59"/>
    <w:basedOn w:val="a"/>
    <w:qFormat/>
    <w:rsid w:val="005F08B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
    <w:qFormat/>
    <w:rsid w:val="005F08BD"/>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25">
    <w:name w:val="xl2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9">
    <w:name w:val="普通(网站)1"/>
    <w:basedOn w:val="a"/>
    <w:qFormat/>
    <w:rsid w:val="005F08BD"/>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xl71">
    <w:name w:val="xl7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2">
    <w:name w:val="font12"/>
    <w:basedOn w:val="a"/>
    <w:qFormat/>
    <w:rsid w:val="005F08BD"/>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9c">
    <w:name w:val="9c"/>
    <w:basedOn w:val="a"/>
    <w:qFormat/>
    <w:rsid w:val="005F08BD"/>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31">
    <w:name w:val="xl31"/>
    <w:basedOn w:val="a"/>
    <w:qFormat/>
    <w:rsid w:val="005F08B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
    <w:qFormat/>
    <w:rsid w:val="005F08BD"/>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font5">
    <w:name w:val="font5"/>
    <w:basedOn w:val="a"/>
    <w:qFormat/>
    <w:rsid w:val="005F08B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68">
    <w:name w:val="xl68"/>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53">
    <w:name w:val="xl53"/>
    <w:basedOn w:val="a"/>
    <w:qFormat/>
    <w:rsid w:val="005F08B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a">
    <w:name w:val="附录标题1"/>
    <w:basedOn w:val="1"/>
    <w:next w:val="a"/>
    <w:qFormat/>
    <w:rsid w:val="005F08B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
    <w:qFormat/>
    <w:rsid w:val="005F08BD"/>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32">
    <w:name w:val="xl3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5F08B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
    <w:qFormat/>
    <w:rsid w:val="005F08B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font1">
    <w:name w:val="font1"/>
    <w:basedOn w:val="a"/>
    <w:qFormat/>
    <w:rsid w:val="005F08B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8">
    <w:name w:val="font8"/>
    <w:basedOn w:val="a"/>
    <w:qFormat/>
    <w:rsid w:val="005F08BD"/>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rsid w:val="005F08BD"/>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
    <w:qFormat/>
    <w:rsid w:val="005F08BD"/>
    <w:pPr>
      <w:widowControl/>
      <w:spacing w:before="100" w:beforeAutospacing="1" w:after="100" w:afterAutospacing="1"/>
      <w:jc w:val="left"/>
    </w:pPr>
    <w:rPr>
      <w:rFonts w:ascii="宋体" w:eastAsia="宋体" w:hAnsi="宋体" w:cs="宋体"/>
      <w:kern w:val="0"/>
      <w:sz w:val="16"/>
      <w:szCs w:val="16"/>
    </w:rPr>
  </w:style>
  <w:style w:type="paragraph" w:customStyle="1" w:styleId="affb">
    <w:name w:val="缩进正文"/>
    <w:basedOn w:val="a"/>
    <w:qFormat/>
    <w:rsid w:val="005F08BD"/>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affc">
    <w:name w:val="文字列表"/>
    <w:basedOn w:val="af7"/>
    <w:qFormat/>
    <w:rsid w:val="005F08BD"/>
  </w:style>
  <w:style w:type="paragraph" w:customStyle="1" w:styleId="affd">
    <w:name w:val="图例编号"/>
    <w:basedOn w:val="af7"/>
    <w:next w:val="af7"/>
    <w:qFormat/>
    <w:rsid w:val="005F08BD"/>
  </w:style>
  <w:style w:type="paragraph" w:customStyle="1" w:styleId="font14">
    <w:name w:val="font14"/>
    <w:basedOn w:val="a"/>
    <w:qFormat/>
    <w:rsid w:val="005F08BD"/>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48">
    <w:name w:val="xl48"/>
    <w:basedOn w:val="a"/>
    <w:qFormat/>
    <w:rsid w:val="005F08B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
    <w:qFormat/>
    <w:rsid w:val="005F08B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
    <w:qFormat/>
    <w:rsid w:val="005F08BD"/>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43">
    <w:name w:val="xl43"/>
    <w:basedOn w:val="a"/>
    <w:qFormat/>
    <w:rsid w:val="005F08B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xl39">
    <w:name w:val="xl39"/>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36">
    <w:name w:val="xl36"/>
    <w:basedOn w:val="a"/>
    <w:qFormat/>
    <w:rsid w:val="005F08B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
    <w:next w:val="a"/>
    <w:uiPriority w:val="39"/>
    <w:unhideWhenUsed/>
    <w:qFormat/>
    <w:rsid w:val="005F08BD"/>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
    <w:qFormat/>
    <w:rsid w:val="005F08B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b">
    <w:name w:val="1"/>
    <w:basedOn w:val="a"/>
    <w:qFormat/>
    <w:rsid w:val="005F08BD"/>
    <w:pPr>
      <w:spacing w:afterLines="50" w:line="360" w:lineRule="auto"/>
    </w:pPr>
    <w:rPr>
      <w:rFonts w:ascii="仿宋_GB2312" w:eastAsia="仿宋_GB2312" w:hAnsi="宋体" w:cs="Times New Roman"/>
      <w:sz w:val="24"/>
      <w:szCs w:val="24"/>
    </w:rPr>
  </w:style>
  <w:style w:type="paragraph" w:customStyle="1" w:styleId="p15">
    <w:name w:val="p15"/>
    <w:basedOn w:val="a"/>
    <w:qFormat/>
    <w:rsid w:val="005F08BD"/>
    <w:pPr>
      <w:widowControl/>
      <w:ind w:firstLine="420"/>
    </w:pPr>
    <w:rPr>
      <w:rFonts w:ascii="Calibri" w:eastAsia="宋体" w:hAnsi="Calibri" w:cs="宋体"/>
      <w:kern w:val="0"/>
      <w:szCs w:val="21"/>
    </w:rPr>
  </w:style>
  <w:style w:type="paragraph" w:customStyle="1" w:styleId="xl46">
    <w:name w:val="xl4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110">
    <w:name w:val="列出段落11"/>
    <w:basedOn w:val="a"/>
    <w:uiPriority w:val="34"/>
    <w:qFormat/>
    <w:rsid w:val="005F08BD"/>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24">
    <w:name w:val="xl2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qFormat/>
    <w:rsid w:val="005F08BD"/>
    <w:pPr>
      <w:widowControl/>
      <w:spacing w:before="100" w:beforeAutospacing="1" w:after="100" w:afterAutospacing="1"/>
      <w:jc w:val="left"/>
    </w:pPr>
    <w:rPr>
      <w:rFonts w:ascii="Arial" w:eastAsia="宋体" w:hAnsi="Arial" w:cs="Arial"/>
      <w:kern w:val="0"/>
      <w:sz w:val="16"/>
      <w:szCs w:val="16"/>
    </w:rPr>
  </w:style>
  <w:style w:type="paragraph" w:customStyle="1" w:styleId="Style4">
    <w:name w:val="Style4"/>
    <w:basedOn w:val="4"/>
    <w:qFormat/>
    <w:rsid w:val="005F08B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
    <w:qFormat/>
    <w:rsid w:val="005F08BD"/>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xl85">
    <w:name w:val="xl8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34">
    <w:name w:val="表格3"/>
    <w:basedOn w:val="a"/>
    <w:qFormat/>
    <w:rsid w:val="005F08BD"/>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42">
    <w:name w:val="xl42"/>
    <w:basedOn w:val="a"/>
    <w:qFormat/>
    <w:rsid w:val="005F08B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51">
    <w:name w:val="xl51"/>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5F08BD"/>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flName">
    <w:name w:val="flName"/>
    <w:basedOn w:val="a"/>
    <w:qFormat/>
    <w:rsid w:val="005F08BD"/>
    <w:pPr>
      <w:adjustRightInd w:val="0"/>
      <w:spacing w:before="320" w:after="160" w:line="360" w:lineRule="atLeast"/>
      <w:jc w:val="center"/>
    </w:pPr>
    <w:rPr>
      <w:rFonts w:ascii="Arial" w:eastAsia="黑体" w:hAnsi="Times New Roman" w:cs="Times New Roman"/>
      <w:kern w:val="0"/>
      <w:sz w:val="32"/>
      <w:szCs w:val="20"/>
    </w:rPr>
  </w:style>
  <w:style w:type="paragraph" w:customStyle="1" w:styleId="xl55">
    <w:name w:val="xl55"/>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
    <w:qFormat/>
    <w:rsid w:val="005F0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
    <w:qFormat/>
    <w:rsid w:val="005F08BD"/>
    <w:pPr>
      <w:spacing w:line="300" w:lineRule="auto"/>
    </w:pPr>
    <w:rPr>
      <w:rFonts w:ascii="Times New Roman" w:eastAsia="宋体" w:hAnsi="Times New Roman" w:cs="Times New Roman"/>
      <w:sz w:val="24"/>
      <w:szCs w:val="24"/>
    </w:rPr>
  </w:style>
  <w:style w:type="paragraph" w:customStyle="1" w:styleId="xl33">
    <w:name w:val="xl33"/>
    <w:basedOn w:val="a"/>
    <w:qFormat/>
    <w:rsid w:val="005F08B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5F08BD"/>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CharCharCharCharCharChar1">
    <w:name w:val="Char Char Char Char Char Char Char Char Char Char1"/>
    <w:basedOn w:val="a"/>
    <w:qFormat/>
    <w:rsid w:val="005F08BD"/>
    <w:pPr>
      <w:tabs>
        <w:tab w:val="left" w:pos="794"/>
        <w:tab w:val="left" w:pos="1191"/>
        <w:tab w:val="left" w:pos="1588"/>
        <w:tab w:val="left" w:pos="1985"/>
      </w:tabs>
      <w:autoSpaceDE w:val="0"/>
      <w:autoSpaceDN w:val="0"/>
      <w:adjustRightInd w:val="0"/>
      <w:spacing w:before="136"/>
    </w:pPr>
    <w:rPr>
      <w:rFonts w:ascii="Tahoma" w:eastAsia="宋体" w:hAnsi="Tahoma" w:cs="Times New Roman"/>
      <w:kern w:val="0"/>
      <w:sz w:val="24"/>
      <w:szCs w:val="20"/>
      <w:lang w:val="en-GB"/>
    </w:rPr>
  </w:style>
  <w:style w:type="paragraph" w:styleId="affe">
    <w:name w:val="List Paragraph"/>
    <w:basedOn w:val="a"/>
    <w:uiPriority w:val="34"/>
    <w:qFormat/>
    <w:rsid w:val="005F08BD"/>
    <w:pPr>
      <w:suppressAutoHyphens/>
      <w:ind w:firstLine="420"/>
    </w:pPr>
    <w:rPr>
      <w:rFonts w:ascii="Times New Roman" w:eastAsia="宋体" w:hAnsi="Times New Roman" w:cs="Times New Roman"/>
      <w:kern w:val="1"/>
      <w:szCs w:val="21"/>
    </w:rPr>
  </w:style>
  <w:style w:type="character" w:customStyle="1" w:styleId="navname">
    <w:name w:val="navname"/>
    <w:basedOn w:val="a1"/>
    <w:qFormat/>
    <w:rsid w:val="005F08BD"/>
  </w:style>
  <w:style w:type="paragraph" w:customStyle="1" w:styleId="Default">
    <w:name w:val="Default"/>
    <w:qFormat/>
    <w:rsid w:val="005F08BD"/>
    <w:pPr>
      <w:widowControl w:val="0"/>
      <w:autoSpaceDE w:val="0"/>
      <w:autoSpaceDN w:val="0"/>
      <w:adjustRightInd w:val="0"/>
    </w:pPr>
    <w:rPr>
      <w:rFonts w:ascii="方正仿宋_GBK" w:eastAsia="方正仿宋_GBK" w:hAnsi="Times New Roman" w:cs="方正仿宋_GBK"/>
      <w:color w:val="000000"/>
      <w:kern w:val="0"/>
      <w:sz w:val="24"/>
      <w:szCs w:val="24"/>
    </w:rPr>
  </w:style>
  <w:style w:type="character" w:customStyle="1" w:styleId="font31">
    <w:name w:val="font31"/>
    <w:basedOn w:val="a1"/>
    <w:qFormat/>
    <w:rsid w:val="005F08BD"/>
    <w:rPr>
      <w:rFonts w:ascii="宋体" w:eastAsia="宋体" w:hAnsi="宋体" w:cs="宋体" w:hint="eastAsia"/>
      <w:b/>
      <w:bCs/>
      <w:color w:val="000000"/>
      <w:sz w:val="22"/>
      <w:szCs w:val="22"/>
      <w:u w:val="none"/>
    </w:rPr>
  </w:style>
  <w:style w:type="character" w:customStyle="1" w:styleId="font21">
    <w:name w:val="font21"/>
    <w:basedOn w:val="a1"/>
    <w:qFormat/>
    <w:rsid w:val="005F08BD"/>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11940</Words>
  <Characters>12776</Characters>
  <Application>Microsoft Office Word</Application>
  <DocSecurity>0</DocSecurity>
  <Lines>1064</Lines>
  <Paragraphs>915</Paragraphs>
  <ScaleCrop>false</ScaleCrop>
  <Company>Microsoft</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2025-08-28T03:54:00Z</dcterms:created>
  <dcterms:modified xsi:type="dcterms:W3CDTF">2025-08-28T03:54:00Z</dcterms:modified>
</cp:coreProperties>
</file>