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5C" w:rsidRPr="0098465C" w:rsidRDefault="0098465C" w:rsidP="0098465C">
      <w:pPr>
        <w:adjustRightInd w:val="0"/>
        <w:snapToGrid w:val="0"/>
        <w:spacing w:line="300" w:lineRule="auto"/>
        <w:jc w:val="center"/>
        <w:outlineLvl w:val="1"/>
        <w:rPr>
          <w:rFonts w:ascii="Times New Roman" w:eastAsia="黑体" w:hAnsi="Times New Roman" w:cs="Times New Roman"/>
          <w:sz w:val="30"/>
          <w:szCs w:val="30"/>
        </w:rPr>
      </w:pPr>
      <w:bookmarkStart w:id="0" w:name="_Toc464465674"/>
      <w:bookmarkStart w:id="1" w:name="_Toc460922279"/>
      <w:bookmarkStart w:id="2" w:name="_Toc464465670"/>
      <w:bookmarkStart w:id="3" w:name="_Toc460922282"/>
      <w:bookmarkStart w:id="4" w:name="_Toc464465672"/>
      <w:bookmarkStart w:id="5" w:name="_Toc464465675"/>
      <w:bookmarkStart w:id="6" w:name="_Toc464465671"/>
      <w:bookmarkStart w:id="7" w:name="_Toc464465673"/>
      <w:bookmarkStart w:id="8" w:name="_Toc460922283"/>
      <w:bookmarkStart w:id="9" w:name="_Toc460922281"/>
      <w:bookmarkStart w:id="10" w:name="_Toc464465676"/>
      <w:bookmarkStart w:id="11" w:name="_Toc460922284"/>
      <w:bookmarkStart w:id="12" w:name="_Toc464465677"/>
      <w:bookmarkStart w:id="13" w:name="_Toc460922285"/>
      <w:bookmarkStart w:id="14" w:name="_Toc460922286"/>
      <w:bookmarkStart w:id="15" w:name="_Toc464465679"/>
      <w:bookmarkStart w:id="16" w:name="_Toc464465678"/>
      <w:bookmarkStart w:id="17" w:name="_Toc460922287"/>
      <w:bookmarkStart w:id="18" w:name="_Toc209966395"/>
      <w:r w:rsidRPr="0098465C">
        <w:rPr>
          <w:rFonts w:ascii="Times New Roman" w:eastAsia="黑体" w:hAnsi="Times New Roman" w:cs="Times New Roman"/>
          <w:sz w:val="30"/>
          <w:szCs w:val="30"/>
        </w:rPr>
        <w:t>一、说明</w:t>
      </w:r>
      <w:bookmarkEnd w:id="18"/>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09966396"/>
      <w:r w:rsidRPr="0098465C">
        <w:rPr>
          <w:rFonts w:ascii="Times New Roman" w:eastAsia="宋体" w:hAnsi="Times New Roman" w:cs="Times New Roman"/>
          <w:b/>
          <w:bCs/>
          <w:sz w:val="22"/>
        </w:rPr>
        <w:t xml:space="preserve">1 </w:t>
      </w:r>
      <w:r w:rsidRPr="0098465C">
        <w:rPr>
          <w:rFonts w:ascii="Times New Roman" w:eastAsia="宋体" w:hAnsi="Times New Roman" w:cs="Times New Roman"/>
          <w:b/>
          <w:bCs/>
          <w:sz w:val="22"/>
        </w:rPr>
        <w:t>总则</w:t>
      </w:r>
      <w:bookmarkEnd w:id="19"/>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1.1 </w:t>
      </w:r>
      <w:r w:rsidRPr="0098465C">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 </w:t>
      </w:r>
      <w:r w:rsidRPr="0098465C">
        <w:rPr>
          <w:rFonts w:ascii="Times New Roman" w:eastAsia="宋体" w:hAnsi="Times New Roman" w:cs="Times New Roman"/>
          <w:sz w:val="22"/>
        </w:rPr>
        <w:t>投标人提供的服务应当符合招标文件的要求，并且其质量完全符合国家标准、行业标准或地方标准。</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1.3 </w:t>
      </w:r>
      <w:r w:rsidRPr="0098465C">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98465C" w:rsidRPr="0098465C" w:rsidRDefault="0098465C" w:rsidP="0098465C">
      <w:pPr>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1.4</w:t>
      </w:r>
      <w:r w:rsidRPr="0098465C">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98465C">
        <w:rPr>
          <w:rFonts w:ascii="Times New Roman" w:eastAsia="宋体" w:hAnsi="Times New Roman" w:cs="Times New Roman"/>
          <w:sz w:val="22"/>
        </w:rPr>
        <w:t>10</w:t>
      </w:r>
      <w:r w:rsidRPr="0098465C">
        <w:rPr>
          <w:rFonts w:ascii="Times New Roman" w:eastAsia="宋体" w:hAnsi="Times New Roman" w:cs="Times New Roman"/>
          <w:sz w:val="22"/>
        </w:rPr>
        <w:t>日内</w:t>
      </w:r>
      <w:r w:rsidRPr="0098465C">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1.5 </w:t>
      </w:r>
      <w:r w:rsidRPr="0098465C">
        <w:rPr>
          <w:rFonts w:ascii="Times New Roman" w:eastAsia="宋体" w:hAnsi="Times New Roman" w:cs="Times New Roman"/>
          <w:sz w:val="22"/>
        </w:rPr>
        <w:t>本项目若涉及保安服务内容，根据《保安服务管理条例》（国务院令第</w:t>
      </w:r>
      <w:r w:rsidRPr="0098465C">
        <w:rPr>
          <w:rFonts w:ascii="Times New Roman" w:eastAsia="宋体" w:hAnsi="Times New Roman" w:cs="Times New Roman"/>
          <w:sz w:val="22"/>
        </w:rPr>
        <w:t>564</w:t>
      </w:r>
      <w:r w:rsidRPr="0098465C">
        <w:rPr>
          <w:rFonts w:ascii="Times New Roman" w:eastAsia="宋体" w:hAnsi="Times New Roman" w:cs="Times New Roman"/>
          <w:sz w:val="22"/>
        </w:rPr>
        <w:t>号）第十四条规定，</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应当自开始保安服务之日起</w:t>
      </w:r>
      <w:r w:rsidRPr="0098465C">
        <w:rPr>
          <w:rFonts w:ascii="Times New Roman" w:eastAsia="宋体" w:hAnsi="Times New Roman" w:cs="Times New Roman"/>
          <w:sz w:val="22"/>
        </w:rPr>
        <w:t>30</w:t>
      </w:r>
      <w:r w:rsidRPr="0098465C">
        <w:rPr>
          <w:rFonts w:ascii="Times New Roman" w:eastAsia="宋体" w:hAnsi="Times New Roman" w:cs="Times New Roman"/>
          <w:sz w:val="22"/>
        </w:rPr>
        <w:t>日内，向所在地设区的市级人民政府公安机关备案。</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1.6  </w:t>
      </w:r>
      <w:r w:rsidRPr="0098465C">
        <w:rPr>
          <w:rFonts w:ascii="Times New Roman" w:eastAsia="宋体" w:hAnsi="Times New Roman" w:cs="Times New Roman"/>
          <w:sz w:val="22"/>
        </w:rPr>
        <w:t>投标人需在投标文件中承诺，如之前在岗的工作人员经考评符合上岗要求的，原则上应继续留用。</w:t>
      </w:r>
    </w:p>
    <w:p w:rsidR="0098465C" w:rsidRPr="0098465C" w:rsidRDefault="0098465C" w:rsidP="0098465C">
      <w:pPr>
        <w:snapToGrid w:val="0"/>
        <w:spacing w:line="300" w:lineRule="auto"/>
        <w:ind w:firstLineChars="200" w:firstLine="440"/>
        <w:jc w:val="left"/>
        <w:rPr>
          <w:rFonts w:ascii="Calibri" w:eastAsia="宋体" w:hAnsi="Calibri" w:cs="Times New Roman"/>
          <w:sz w:val="22"/>
        </w:rPr>
      </w:pPr>
      <w:r w:rsidRPr="0098465C">
        <w:rPr>
          <w:rFonts w:ascii="宋体" w:eastAsia="宋体" w:hAnsi="宋体" w:cs="宋体" w:hint="eastAsia"/>
          <w:sz w:val="22"/>
        </w:rPr>
        <w:t>★</w:t>
      </w:r>
      <w:r w:rsidRPr="0098465C">
        <w:rPr>
          <w:rFonts w:ascii="Times New Roman" w:eastAsia="宋体" w:hAnsi="Times New Roman" w:cs="Times New Roman"/>
          <w:sz w:val="22"/>
        </w:rPr>
        <w:t>1.</w:t>
      </w:r>
      <w:r w:rsidRPr="0098465C">
        <w:rPr>
          <w:rFonts w:ascii="Times New Roman" w:eastAsia="宋体" w:hAnsi="Times New Roman" w:cs="Times New Roman" w:hint="eastAsia"/>
          <w:sz w:val="22"/>
        </w:rPr>
        <w:t>7</w:t>
      </w:r>
      <w:r w:rsidRPr="0098465C">
        <w:rPr>
          <w:rFonts w:ascii="Calibri" w:eastAsia="宋体" w:hAnsi="Calibri" w:cs="Times New Roman" w:hint="eastAsia"/>
          <w:sz w:val="22"/>
        </w:rPr>
        <w:t>投标人提供的服务必须符合国家强制性标准。</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p>
    <w:p w:rsidR="0098465C" w:rsidRPr="0098465C" w:rsidRDefault="0098465C" w:rsidP="0098465C">
      <w:pPr>
        <w:adjustRightInd w:val="0"/>
        <w:snapToGrid w:val="0"/>
        <w:spacing w:line="300" w:lineRule="auto"/>
        <w:jc w:val="center"/>
        <w:outlineLvl w:val="1"/>
        <w:rPr>
          <w:rFonts w:ascii="Times New Roman" w:eastAsia="黑体" w:hAnsi="Times New Roman" w:cs="Times New Roman"/>
          <w:sz w:val="30"/>
          <w:szCs w:val="30"/>
        </w:rPr>
      </w:pPr>
      <w:bookmarkStart w:id="20" w:name="_Toc209966397"/>
      <w:r w:rsidRPr="0098465C">
        <w:rPr>
          <w:rFonts w:ascii="Times New Roman" w:eastAsia="黑体" w:hAnsi="Times New Roman" w:cs="Times New Roman"/>
          <w:sz w:val="30"/>
          <w:szCs w:val="30"/>
        </w:rPr>
        <w:t>二、项目概况</w:t>
      </w:r>
      <w:bookmarkEnd w:id="20"/>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09966398"/>
      <w:r w:rsidRPr="0098465C">
        <w:rPr>
          <w:rFonts w:ascii="Times New Roman" w:eastAsia="宋体" w:hAnsi="Times New Roman" w:cs="Times New Roman"/>
          <w:b/>
          <w:bCs/>
          <w:sz w:val="22"/>
        </w:rPr>
        <w:t xml:space="preserve">2 </w:t>
      </w:r>
      <w:r w:rsidRPr="0098465C">
        <w:rPr>
          <w:rFonts w:ascii="Times New Roman" w:eastAsia="宋体" w:hAnsi="Times New Roman" w:cs="Times New Roman"/>
          <w:b/>
          <w:bCs/>
          <w:sz w:val="22"/>
        </w:rPr>
        <w:t>项目名称</w:t>
      </w:r>
      <w:bookmarkEnd w:id="21"/>
    </w:p>
    <w:p w:rsidR="0098465C" w:rsidRPr="0098465C" w:rsidRDefault="0098465C" w:rsidP="0098465C">
      <w:pPr>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项目名称：</w:t>
      </w:r>
      <w:r w:rsidRPr="0098465C">
        <w:rPr>
          <w:rFonts w:ascii="Times New Roman" w:eastAsia="宋体" w:hAnsi="Times New Roman" w:cs="Times New Roman" w:hint="eastAsia"/>
          <w:bCs/>
          <w:sz w:val="22"/>
        </w:rPr>
        <w:t>上海市王港中学物业管理服务</w:t>
      </w:r>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09966399"/>
      <w:r w:rsidRPr="0098465C">
        <w:rPr>
          <w:rFonts w:ascii="Times New Roman" w:eastAsia="宋体" w:hAnsi="Times New Roman" w:cs="Times New Roman"/>
          <w:b/>
          <w:bCs/>
          <w:sz w:val="22"/>
        </w:rPr>
        <w:t>3</w:t>
      </w:r>
      <w:r w:rsidRPr="0098465C">
        <w:rPr>
          <w:rFonts w:ascii="Times New Roman" w:eastAsia="宋体" w:hAnsi="Times New Roman" w:cs="Times New Roman"/>
          <w:b/>
          <w:bCs/>
          <w:sz w:val="22"/>
        </w:rPr>
        <w:t>物业基本情况</w:t>
      </w:r>
      <w:bookmarkEnd w:id="22"/>
    </w:p>
    <w:p w:rsidR="0098465C" w:rsidRPr="0098465C" w:rsidRDefault="0098465C" w:rsidP="0098465C">
      <w:pPr>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物业类型：</w:t>
      </w:r>
      <w:r w:rsidRPr="0098465C">
        <w:rPr>
          <w:rFonts w:ascii="Times New Roman" w:eastAsia="宋体" w:hAnsi="Times New Roman" w:cs="Times New Roman" w:hint="eastAsia"/>
          <w:sz w:val="22"/>
        </w:rPr>
        <w:t>校园物业</w:t>
      </w:r>
    </w:p>
    <w:p w:rsidR="0098465C" w:rsidRPr="0098465C" w:rsidRDefault="0098465C" w:rsidP="0098465C">
      <w:pPr>
        <w:autoSpaceDN w:val="0"/>
        <w:adjustRightInd w:val="0"/>
        <w:snapToGrid w:val="0"/>
        <w:spacing w:line="300" w:lineRule="auto"/>
        <w:ind w:firstLineChars="200" w:firstLine="440"/>
        <w:textAlignment w:val="baseline"/>
        <w:rPr>
          <w:rFonts w:ascii="Times New Roman" w:eastAsia="宋体" w:hAnsi="Times New Roman" w:cs="Times New Roman"/>
          <w:sz w:val="22"/>
        </w:rPr>
      </w:pPr>
      <w:r w:rsidRPr="0098465C">
        <w:rPr>
          <w:rFonts w:ascii="Times New Roman" w:eastAsia="宋体" w:hAnsi="Times New Roman" w:cs="Times New Roman" w:hint="eastAsia"/>
          <w:bCs/>
          <w:sz w:val="22"/>
        </w:rPr>
        <w:t>服务</w:t>
      </w:r>
      <w:r w:rsidRPr="0098465C">
        <w:rPr>
          <w:rFonts w:ascii="Times New Roman" w:eastAsia="宋体" w:hAnsi="Times New Roman" w:cs="Times New Roman"/>
          <w:bCs/>
          <w:sz w:val="22"/>
        </w:rPr>
        <w:t>地址：</w:t>
      </w:r>
      <w:r w:rsidRPr="0098465C">
        <w:rPr>
          <w:rFonts w:ascii="Times New Roman" w:eastAsia="宋体" w:hAnsi="Times New Roman" w:cs="Times New Roman" w:hint="eastAsia"/>
          <w:sz w:val="22"/>
        </w:rPr>
        <w:t>宏雅校区：上海市浦东新区宏雅路</w:t>
      </w:r>
      <w:r w:rsidRPr="0098465C">
        <w:rPr>
          <w:rFonts w:ascii="Times New Roman" w:eastAsia="宋体" w:hAnsi="Times New Roman" w:cs="Times New Roman" w:hint="eastAsia"/>
          <w:sz w:val="22"/>
        </w:rPr>
        <w:t>55</w:t>
      </w:r>
      <w:r w:rsidRPr="0098465C">
        <w:rPr>
          <w:rFonts w:ascii="Times New Roman" w:eastAsia="宋体" w:hAnsi="Times New Roman" w:cs="Times New Roman" w:hint="eastAsia"/>
          <w:sz w:val="22"/>
        </w:rPr>
        <w:t>号；</w:t>
      </w:r>
    </w:p>
    <w:p w:rsidR="0098465C" w:rsidRPr="0098465C" w:rsidRDefault="0098465C" w:rsidP="0098465C">
      <w:pPr>
        <w:autoSpaceDN w:val="0"/>
        <w:adjustRightInd w:val="0"/>
        <w:snapToGrid w:val="0"/>
        <w:spacing w:line="300" w:lineRule="auto"/>
        <w:ind w:left="440" w:firstLineChars="500" w:firstLine="1100"/>
        <w:textAlignment w:val="baseline"/>
        <w:rPr>
          <w:rFonts w:ascii="Times New Roman" w:eastAsia="宋体" w:hAnsi="Times New Roman" w:cs="Times New Roman"/>
          <w:bCs/>
          <w:sz w:val="22"/>
        </w:rPr>
      </w:pPr>
      <w:r w:rsidRPr="0098465C">
        <w:rPr>
          <w:rFonts w:ascii="Times New Roman" w:eastAsia="宋体" w:hAnsi="Times New Roman" w:cs="Times New Roman" w:hint="eastAsia"/>
          <w:sz w:val="22"/>
        </w:rPr>
        <w:t>龙东校区：上海市浦东新区宏秋路</w:t>
      </w:r>
      <w:r w:rsidRPr="0098465C">
        <w:rPr>
          <w:rFonts w:ascii="Times New Roman" w:eastAsia="宋体" w:hAnsi="Times New Roman" w:cs="Times New Roman" w:hint="eastAsia"/>
          <w:sz w:val="22"/>
        </w:rPr>
        <w:t>135</w:t>
      </w:r>
      <w:r w:rsidRPr="0098465C">
        <w:rPr>
          <w:rFonts w:ascii="Times New Roman" w:eastAsia="宋体" w:hAnsi="Times New Roman" w:cs="Times New Roman" w:hint="eastAsia"/>
          <w:sz w:val="22"/>
        </w:rPr>
        <w:t>号。</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09966400"/>
      <w:r w:rsidRPr="0098465C">
        <w:rPr>
          <w:rFonts w:ascii="Times New Roman" w:eastAsia="宋体" w:hAnsi="Times New Roman" w:cs="Times New Roman"/>
          <w:b/>
          <w:sz w:val="22"/>
        </w:rPr>
        <w:t xml:space="preserve">4 </w:t>
      </w:r>
      <w:r w:rsidRPr="0098465C">
        <w:rPr>
          <w:rFonts w:ascii="Times New Roman" w:eastAsia="宋体" w:hAnsi="Times New Roman" w:cs="Times New Roman"/>
          <w:b/>
          <w:sz w:val="22"/>
        </w:rPr>
        <w:t>招标范围与内容</w:t>
      </w:r>
      <w:bookmarkEnd w:id="23"/>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4.1 </w:t>
      </w:r>
      <w:r w:rsidRPr="0098465C">
        <w:rPr>
          <w:rFonts w:ascii="Times New Roman" w:eastAsia="宋体" w:hAnsi="Times New Roman" w:cs="Times New Roman"/>
          <w:sz w:val="22"/>
        </w:rPr>
        <w:t>项目背景及现状</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hint="eastAsia"/>
          <w:sz w:val="22"/>
        </w:rPr>
        <w:t>本项目原物业服务即将到期，本次拟重新招标。</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4.2 </w:t>
      </w:r>
      <w:r w:rsidRPr="0098465C">
        <w:rPr>
          <w:rFonts w:ascii="Times New Roman" w:eastAsia="宋体" w:hAnsi="Times New Roman" w:cs="Times New Roman"/>
          <w:sz w:val="22"/>
        </w:rPr>
        <w:t>项目招标范围及内容</w:t>
      </w:r>
    </w:p>
    <w:p w:rsidR="0098465C" w:rsidRPr="0098465C" w:rsidRDefault="0098465C" w:rsidP="0098465C">
      <w:pPr>
        <w:ind w:firstLineChars="200" w:firstLine="440"/>
        <w:rPr>
          <w:rFonts w:ascii="Times New Roman" w:eastAsia="宋体" w:hAnsi="Times New Roman" w:cs="Times New Roman"/>
          <w:sz w:val="22"/>
        </w:rPr>
      </w:pPr>
      <w:r w:rsidRPr="0098465C">
        <w:rPr>
          <w:rFonts w:ascii="Times New Roman" w:eastAsia="宋体" w:hAnsi="Times New Roman" w:cs="Times New Roman" w:hint="eastAsia"/>
          <w:sz w:val="22"/>
        </w:rPr>
        <w:t>上海市王港中学物业管理服务。上海市王港中学（宏雅校区）：位于浦东新区宏雅路</w:t>
      </w:r>
      <w:r w:rsidRPr="0098465C">
        <w:rPr>
          <w:rFonts w:ascii="Times New Roman" w:eastAsia="宋体" w:hAnsi="Times New Roman" w:cs="Times New Roman" w:hint="eastAsia"/>
          <w:sz w:val="22"/>
        </w:rPr>
        <w:t>55</w:t>
      </w:r>
      <w:r w:rsidRPr="0098465C">
        <w:rPr>
          <w:rFonts w:ascii="Times New Roman" w:eastAsia="宋体" w:hAnsi="Times New Roman" w:cs="Times New Roman" w:hint="eastAsia"/>
          <w:sz w:val="22"/>
        </w:rPr>
        <w:t>号，建筑面积</w:t>
      </w:r>
      <w:r w:rsidRPr="0098465C">
        <w:rPr>
          <w:rFonts w:ascii="Times New Roman" w:eastAsia="宋体" w:hAnsi="Times New Roman" w:cs="Times New Roman" w:hint="eastAsia"/>
          <w:sz w:val="22"/>
        </w:rPr>
        <w:t>14069</w:t>
      </w:r>
      <w:r w:rsidRPr="0098465C">
        <w:rPr>
          <w:rFonts w:ascii="Times New Roman" w:eastAsia="宋体" w:hAnsi="Times New Roman" w:cs="Times New Roman" w:hint="eastAsia"/>
          <w:sz w:val="22"/>
        </w:rPr>
        <w:t>平方米，绿化面积</w:t>
      </w:r>
      <w:r w:rsidRPr="0098465C">
        <w:rPr>
          <w:rFonts w:ascii="Times New Roman" w:eastAsia="宋体" w:hAnsi="Times New Roman" w:cs="Times New Roman" w:hint="eastAsia"/>
          <w:sz w:val="22"/>
        </w:rPr>
        <w:t>5000</w:t>
      </w:r>
      <w:r w:rsidRPr="0098465C">
        <w:rPr>
          <w:rFonts w:ascii="Times New Roman" w:eastAsia="宋体" w:hAnsi="Times New Roman" w:cs="Times New Roman" w:hint="eastAsia"/>
          <w:sz w:val="22"/>
        </w:rPr>
        <w:t>平方米，共有套数</w:t>
      </w:r>
      <w:r w:rsidRPr="0098465C">
        <w:rPr>
          <w:rFonts w:ascii="Times New Roman" w:eastAsia="宋体" w:hAnsi="Times New Roman" w:cs="Times New Roman" w:hint="eastAsia"/>
          <w:sz w:val="22"/>
        </w:rPr>
        <w:t>5</w:t>
      </w:r>
      <w:r w:rsidRPr="0098465C">
        <w:rPr>
          <w:rFonts w:ascii="Times New Roman" w:eastAsia="宋体" w:hAnsi="Times New Roman" w:cs="Times New Roman" w:hint="eastAsia"/>
          <w:sz w:val="22"/>
        </w:rPr>
        <w:t>幢，包含：行政楼、教学楼、实验楼、行政楼、综合楼、体育馆及食堂等，教职工</w:t>
      </w:r>
      <w:r w:rsidRPr="0098465C">
        <w:rPr>
          <w:rFonts w:ascii="Times New Roman" w:eastAsia="宋体" w:hAnsi="Times New Roman" w:cs="Times New Roman" w:hint="eastAsia"/>
          <w:sz w:val="22"/>
        </w:rPr>
        <w:t>60</w:t>
      </w:r>
      <w:r w:rsidRPr="0098465C">
        <w:rPr>
          <w:rFonts w:ascii="Times New Roman" w:eastAsia="宋体" w:hAnsi="Times New Roman" w:cs="Times New Roman" w:hint="eastAsia"/>
          <w:sz w:val="22"/>
        </w:rPr>
        <w:t>人，学生</w:t>
      </w:r>
      <w:r w:rsidRPr="0098465C">
        <w:rPr>
          <w:rFonts w:ascii="Times New Roman" w:eastAsia="宋体" w:hAnsi="Times New Roman" w:cs="Times New Roman" w:hint="eastAsia"/>
          <w:sz w:val="22"/>
        </w:rPr>
        <w:t>500</w:t>
      </w:r>
      <w:r w:rsidRPr="0098465C">
        <w:rPr>
          <w:rFonts w:ascii="Times New Roman" w:eastAsia="宋体" w:hAnsi="Times New Roman" w:cs="Times New Roman" w:hint="eastAsia"/>
          <w:sz w:val="22"/>
        </w:rPr>
        <w:t>人。上海市王港中学（龙东校区）：位于浦东新区宏秋路</w:t>
      </w:r>
      <w:r w:rsidRPr="0098465C">
        <w:rPr>
          <w:rFonts w:ascii="Times New Roman" w:eastAsia="宋体" w:hAnsi="Times New Roman" w:cs="Times New Roman" w:hint="eastAsia"/>
          <w:sz w:val="22"/>
        </w:rPr>
        <w:t>135</w:t>
      </w:r>
      <w:r w:rsidRPr="0098465C">
        <w:rPr>
          <w:rFonts w:ascii="Times New Roman" w:eastAsia="宋体" w:hAnsi="Times New Roman" w:cs="Times New Roman" w:hint="eastAsia"/>
          <w:sz w:val="22"/>
        </w:rPr>
        <w:t>号，建筑面积</w:t>
      </w:r>
      <w:r w:rsidRPr="0098465C">
        <w:rPr>
          <w:rFonts w:ascii="Times New Roman" w:eastAsia="宋体" w:hAnsi="Times New Roman" w:cs="Times New Roman" w:hint="eastAsia"/>
          <w:sz w:val="22"/>
        </w:rPr>
        <w:t>21512.68</w:t>
      </w:r>
      <w:r w:rsidRPr="0098465C">
        <w:rPr>
          <w:rFonts w:ascii="Times New Roman" w:eastAsia="宋体" w:hAnsi="Times New Roman" w:cs="Times New Roman" w:hint="eastAsia"/>
          <w:sz w:val="22"/>
        </w:rPr>
        <w:t>平方米，绿化面积</w:t>
      </w:r>
      <w:r w:rsidRPr="0098465C">
        <w:rPr>
          <w:rFonts w:ascii="Times New Roman" w:eastAsia="宋体" w:hAnsi="Times New Roman" w:cs="Times New Roman" w:hint="eastAsia"/>
          <w:sz w:val="22"/>
        </w:rPr>
        <w:t>8946.14</w:t>
      </w:r>
      <w:r w:rsidRPr="0098465C">
        <w:rPr>
          <w:rFonts w:ascii="Times New Roman" w:eastAsia="宋体" w:hAnsi="Times New Roman" w:cs="Times New Roman" w:hint="eastAsia"/>
          <w:sz w:val="22"/>
        </w:rPr>
        <w:t>平方米，共有套数</w:t>
      </w:r>
      <w:r w:rsidRPr="0098465C">
        <w:rPr>
          <w:rFonts w:ascii="Times New Roman" w:eastAsia="宋体" w:hAnsi="Times New Roman" w:cs="Times New Roman" w:hint="eastAsia"/>
          <w:sz w:val="22"/>
        </w:rPr>
        <w:t>5</w:t>
      </w:r>
      <w:r w:rsidRPr="0098465C">
        <w:rPr>
          <w:rFonts w:ascii="Times New Roman" w:eastAsia="宋体" w:hAnsi="Times New Roman" w:cs="Times New Roman" w:hint="eastAsia"/>
          <w:sz w:val="22"/>
        </w:rPr>
        <w:t>幢，包含：行政楼、教学楼、实验楼、行政楼、综合楼、体育馆及食堂等，教职工</w:t>
      </w:r>
      <w:r w:rsidRPr="0098465C">
        <w:rPr>
          <w:rFonts w:ascii="Times New Roman" w:eastAsia="宋体" w:hAnsi="Times New Roman" w:cs="Times New Roman" w:hint="eastAsia"/>
          <w:sz w:val="22"/>
        </w:rPr>
        <w:t>21</w:t>
      </w:r>
      <w:r w:rsidRPr="0098465C">
        <w:rPr>
          <w:rFonts w:ascii="Times New Roman" w:eastAsia="宋体" w:hAnsi="Times New Roman" w:cs="Times New Roman" w:hint="eastAsia"/>
          <w:sz w:val="22"/>
        </w:rPr>
        <w:t>人，学生</w:t>
      </w:r>
      <w:r w:rsidRPr="0098465C">
        <w:rPr>
          <w:rFonts w:ascii="Times New Roman" w:eastAsia="宋体" w:hAnsi="Times New Roman" w:cs="Times New Roman" w:hint="eastAsia"/>
          <w:sz w:val="22"/>
        </w:rPr>
        <w:t>250</w:t>
      </w:r>
      <w:r w:rsidRPr="0098465C">
        <w:rPr>
          <w:rFonts w:ascii="Times New Roman" w:eastAsia="宋体" w:hAnsi="Times New Roman" w:cs="Times New Roman" w:hint="eastAsia"/>
          <w:sz w:val="22"/>
        </w:rPr>
        <w:t>人。</w:t>
      </w:r>
    </w:p>
    <w:p w:rsidR="0098465C" w:rsidRPr="0098465C" w:rsidRDefault="0098465C" w:rsidP="0098465C">
      <w:pPr>
        <w:ind w:firstLineChars="200" w:firstLine="440"/>
        <w:rPr>
          <w:rFonts w:ascii="Times New Roman" w:eastAsia="宋体" w:hAnsi="Times New Roman" w:cs="Times New Roman"/>
          <w:sz w:val="22"/>
        </w:rPr>
      </w:pPr>
      <w:r w:rsidRPr="0098465C">
        <w:rPr>
          <w:rFonts w:ascii="Times New Roman" w:eastAsia="宋体" w:hAnsi="Times New Roman" w:cs="Times New Roman" w:hint="eastAsia"/>
          <w:sz w:val="22"/>
        </w:rPr>
        <w:t>上海市王港中学物业服务内容主要包括校园内物业管理服务，综合管理、安保管理、保洁服务、零星维修、绿化养护和后勤管理等。</w:t>
      </w:r>
    </w:p>
    <w:p w:rsidR="0098465C" w:rsidRPr="0098465C" w:rsidRDefault="0098465C" w:rsidP="0098465C">
      <w:pPr>
        <w:tabs>
          <w:tab w:val="left" w:pos="420"/>
        </w:tabs>
        <w:adjustRightInd w:val="0"/>
        <w:snapToGrid w:val="0"/>
        <w:spacing w:line="300" w:lineRule="auto"/>
        <w:rPr>
          <w:rFonts w:ascii="Times New Roman" w:eastAsia="宋体" w:hAnsi="Times New Roman" w:cs="Times New Roman"/>
          <w:sz w:val="22"/>
        </w:rPr>
      </w:pPr>
      <w:r w:rsidRPr="0098465C">
        <w:rPr>
          <w:rFonts w:ascii="Wingdings" w:eastAsia="宋体" w:hAnsi="Wingdings" w:cs="Times New Roman"/>
          <w:sz w:val="22"/>
        </w:rPr>
        <w:t></w:t>
      </w:r>
      <w:r w:rsidRPr="0098465C">
        <w:rPr>
          <w:rFonts w:ascii="Times New Roman" w:eastAsia="宋体" w:hAnsi="Times New Roman" w:cs="Times New Roman" w:hint="eastAsia"/>
          <w:b/>
          <w:bCs/>
          <w:sz w:val="22"/>
        </w:rPr>
        <w:t>上海市王港中学</w:t>
      </w:r>
      <w:r w:rsidRPr="0098465C">
        <w:rPr>
          <w:rFonts w:ascii="Times New Roman" w:eastAsia="宋体" w:hAnsi="Times New Roman" w:cs="Times New Roman" w:hint="eastAsia"/>
          <w:bCs/>
          <w:sz w:val="22"/>
        </w:rPr>
        <w:t>物业管理服务项目</w:t>
      </w:r>
      <w:r w:rsidRPr="0098465C">
        <w:rPr>
          <w:rFonts w:ascii="Times New Roman" w:eastAsia="宋体" w:hAnsi="Times New Roman" w:cs="Times New Roman" w:hint="eastAsia"/>
          <w:sz w:val="22"/>
        </w:rPr>
        <w:t>（宏雅校区）</w:t>
      </w:r>
    </w:p>
    <w:p w:rsidR="0098465C" w:rsidRPr="0098465C" w:rsidRDefault="0098465C" w:rsidP="0098465C">
      <w:pPr>
        <w:adjustRightInd w:val="0"/>
        <w:snapToGrid w:val="0"/>
        <w:spacing w:line="300" w:lineRule="auto"/>
        <w:ind w:firstLineChars="400" w:firstLine="880"/>
        <w:rPr>
          <w:rFonts w:ascii="Times New Roman" w:eastAsia="宋体" w:hAnsi="Times New Roman" w:cs="Times New Roman"/>
          <w:b/>
          <w:bCs/>
          <w:sz w:val="22"/>
        </w:rPr>
      </w:pPr>
      <w:r w:rsidRPr="0098465C">
        <w:rPr>
          <w:rFonts w:ascii="Times New Roman" w:eastAsia="宋体" w:hAnsi="Times New Roman" w:cs="Times New Roman" w:hint="eastAsia"/>
          <w:sz w:val="22"/>
        </w:rPr>
        <w:t>地址：上海市浦东新区</w:t>
      </w:r>
      <w:r w:rsidRPr="0098465C">
        <w:rPr>
          <w:rFonts w:ascii="Times New Roman" w:eastAsia="宋体" w:hAnsi="Times New Roman" w:cs="Times New Roman" w:hint="eastAsia"/>
          <w:b/>
          <w:bCs/>
          <w:sz w:val="22"/>
        </w:rPr>
        <w:t>宏雅路</w:t>
      </w:r>
      <w:r w:rsidRPr="0098465C">
        <w:rPr>
          <w:rFonts w:ascii="Times New Roman" w:eastAsia="宋体" w:hAnsi="Times New Roman" w:cs="Times New Roman" w:hint="eastAsia"/>
          <w:b/>
          <w:bCs/>
          <w:sz w:val="22"/>
        </w:rPr>
        <w:t>55</w:t>
      </w:r>
      <w:r w:rsidRPr="0098465C">
        <w:rPr>
          <w:rFonts w:ascii="Times New Roman" w:eastAsia="宋体" w:hAnsi="Times New Roman" w:cs="Times New Roman" w:hint="eastAsia"/>
          <w:b/>
          <w:bCs/>
          <w:sz w:val="22"/>
        </w:rPr>
        <w:t>号。</w:t>
      </w:r>
    </w:p>
    <w:p w:rsidR="0098465C" w:rsidRPr="0098465C" w:rsidRDefault="0098465C" w:rsidP="0098465C">
      <w:pPr>
        <w:adjustRightInd w:val="0"/>
        <w:snapToGrid w:val="0"/>
        <w:spacing w:line="300" w:lineRule="auto"/>
        <w:ind w:firstLineChars="400" w:firstLine="880"/>
        <w:rPr>
          <w:rFonts w:ascii="Times New Roman" w:eastAsia="宋体" w:hAnsi="Times New Roman" w:cs="Times New Roman"/>
          <w:sz w:val="22"/>
        </w:rPr>
      </w:pPr>
      <w:r w:rsidRPr="0098465C">
        <w:rPr>
          <w:rFonts w:ascii="Times New Roman" w:eastAsia="宋体" w:hAnsi="Times New Roman" w:cs="Times New Roman" w:hint="eastAsia"/>
          <w:sz w:val="22"/>
        </w:rPr>
        <w:lastRenderedPageBreak/>
        <w:t>建筑面积</w:t>
      </w:r>
      <w:r w:rsidRPr="0098465C">
        <w:rPr>
          <w:rFonts w:ascii="Times New Roman" w:eastAsia="宋体" w:hAnsi="Times New Roman" w:cs="Times New Roman" w:hint="eastAsia"/>
          <w:sz w:val="22"/>
        </w:rPr>
        <w:t>14069</w:t>
      </w:r>
      <w:r w:rsidRPr="0098465C">
        <w:rPr>
          <w:rFonts w:ascii="Times New Roman" w:eastAsia="宋体" w:hAnsi="Times New Roman" w:cs="Times New Roman" w:hint="eastAsia"/>
          <w:sz w:val="22"/>
        </w:rPr>
        <w:t>平方米，绿化面积</w:t>
      </w:r>
      <w:r w:rsidRPr="0098465C">
        <w:rPr>
          <w:rFonts w:ascii="Times New Roman" w:eastAsia="宋体" w:hAnsi="Times New Roman" w:cs="Times New Roman" w:hint="eastAsia"/>
          <w:sz w:val="22"/>
        </w:rPr>
        <w:t>5000</w:t>
      </w:r>
      <w:r w:rsidRPr="0098465C">
        <w:rPr>
          <w:rFonts w:ascii="Times New Roman" w:eastAsia="宋体" w:hAnsi="Times New Roman" w:cs="Times New Roman" w:hint="eastAsia"/>
          <w:sz w:val="22"/>
        </w:rPr>
        <w:t>平方米，共有套数</w:t>
      </w:r>
      <w:r w:rsidRPr="0098465C">
        <w:rPr>
          <w:rFonts w:ascii="Times New Roman" w:eastAsia="宋体" w:hAnsi="Times New Roman" w:cs="Times New Roman" w:hint="eastAsia"/>
          <w:sz w:val="22"/>
        </w:rPr>
        <w:t>5</w:t>
      </w:r>
      <w:r w:rsidRPr="0098465C">
        <w:rPr>
          <w:rFonts w:ascii="Times New Roman" w:eastAsia="宋体" w:hAnsi="Times New Roman" w:cs="Times New Roman" w:hint="eastAsia"/>
          <w:sz w:val="22"/>
        </w:rPr>
        <w:t>幢，包含：行政楼、教学楼、实验楼、行政楼、综合楼、体育馆及食堂等，教职工</w:t>
      </w:r>
      <w:r w:rsidRPr="0098465C">
        <w:rPr>
          <w:rFonts w:ascii="Times New Roman" w:eastAsia="宋体" w:hAnsi="Times New Roman" w:cs="Times New Roman" w:hint="eastAsia"/>
          <w:sz w:val="22"/>
        </w:rPr>
        <w:t>60</w:t>
      </w:r>
      <w:r w:rsidRPr="0098465C">
        <w:rPr>
          <w:rFonts w:ascii="Times New Roman" w:eastAsia="宋体" w:hAnsi="Times New Roman" w:cs="Times New Roman" w:hint="eastAsia"/>
          <w:sz w:val="22"/>
        </w:rPr>
        <w:t>人，学生</w:t>
      </w:r>
      <w:r w:rsidRPr="0098465C">
        <w:rPr>
          <w:rFonts w:ascii="Times New Roman" w:eastAsia="宋体" w:hAnsi="Times New Roman" w:cs="Times New Roman" w:hint="eastAsia"/>
          <w:sz w:val="22"/>
        </w:rPr>
        <w:t>500</w:t>
      </w:r>
      <w:r w:rsidRPr="0098465C">
        <w:rPr>
          <w:rFonts w:ascii="Times New Roman" w:eastAsia="宋体" w:hAnsi="Times New Roman" w:cs="Times New Roman" w:hint="eastAsia"/>
          <w:sz w:val="22"/>
        </w:rPr>
        <w:t>人。</w:t>
      </w:r>
    </w:p>
    <w:p w:rsidR="0098465C" w:rsidRPr="0098465C" w:rsidRDefault="0098465C" w:rsidP="0098465C">
      <w:pPr>
        <w:adjustRightInd w:val="0"/>
        <w:snapToGrid w:val="0"/>
        <w:spacing w:line="300" w:lineRule="auto"/>
        <w:ind w:firstLineChars="400" w:firstLine="883"/>
        <w:rPr>
          <w:rFonts w:ascii="宋体" w:eastAsia="宋体" w:hAnsi="宋体" w:cs="Times New Roman"/>
          <w:b/>
          <w:sz w:val="22"/>
        </w:rPr>
      </w:pPr>
      <w:r w:rsidRPr="0098465C">
        <w:rPr>
          <w:rFonts w:ascii="宋体" w:eastAsia="宋体" w:hAnsi="宋体" w:cs="Times New Roman" w:hint="eastAsia"/>
          <w:b/>
          <w:sz w:val="22"/>
        </w:rPr>
        <w:t>宏雅校区大楼情况：</w:t>
      </w:r>
    </w:p>
    <w:tbl>
      <w:tblPr>
        <w:tblW w:w="4997" w:type="pct"/>
        <w:tblLook w:val="04A0" w:firstRow="1" w:lastRow="0" w:firstColumn="1" w:lastColumn="0" w:noHBand="0" w:noVBand="1"/>
      </w:tblPr>
      <w:tblGrid>
        <w:gridCol w:w="973"/>
        <w:gridCol w:w="577"/>
        <w:gridCol w:w="577"/>
        <w:gridCol w:w="495"/>
        <w:gridCol w:w="4451"/>
        <w:gridCol w:w="1444"/>
      </w:tblGrid>
      <w:tr w:rsidR="0098465C" w:rsidRPr="0098465C" w:rsidTr="0076507E">
        <w:trPr>
          <w:trHeight w:val="23"/>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大楼名称</w:t>
            </w:r>
          </w:p>
        </w:tc>
        <w:tc>
          <w:tcPr>
            <w:tcW w:w="365" w:type="pct"/>
            <w:tcBorders>
              <w:top w:val="single" w:sz="4" w:space="0" w:color="000000"/>
              <w:left w:val="single" w:sz="4" w:space="0" w:color="000000"/>
              <w:bottom w:val="nil"/>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核幢数</w:t>
            </w:r>
          </w:p>
        </w:tc>
        <w:tc>
          <w:tcPr>
            <w:tcW w:w="365" w:type="pct"/>
            <w:tcBorders>
              <w:top w:val="single" w:sz="4" w:space="0" w:color="000000"/>
              <w:left w:val="single" w:sz="4" w:space="0" w:color="000000"/>
              <w:bottom w:val="nil"/>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楼层数</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层</w:t>
            </w:r>
          </w:p>
        </w:tc>
        <w:tc>
          <w:tcPr>
            <w:tcW w:w="2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用途</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面积(平方米)</w:t>
            </w:r>
          </w:p>
        </w:tc>
      </w:tr>
      <w:tr w:rsidR="0098465C" w:rsidRPr="0098465C" w:rsidTr="0076507E">
        <w:trPr>
          <w:trHeight w:val="23"/>
        </w:trPr>
        <w:tc>
          <w:tcPr>
            <w:tcW w:w="598" w:type="pct"/>
            <w:vMerge w:val="restart"/>
            <w:tcBorders>
              <w:top w:val="single" w:sz="4" w:space="0" w:color="000000"/>
              <w:left w:val="single" w:sz="4" w:space="0" w:color="000000"/>
              <w:bottom w:val="nil"/>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行政楼</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1间图书馆</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415.65</w:t>
            </w:r>
          </w:p>
        </w:tc>
      </w:tr>
      <w:tr w:rsidR="0098465C" w:rsidRPr="0098465C" w:rsidTr="0076507E">
        <w:trPr>
          <w:trHeight w:val="23"/>
        </w:trPr>
        <w:tc>
          <w:tcPr>
            <w:tcW w:w="598" w:type="pct"/>
            <w:vMerge/>
            <w:tcBorders>
              <w:top w:val="single" w:sz="4" w:space="0" w:color="000000"/>
              <w:left w:val="single" w:sz="4" w:space="0" w:color="000000"/>
              <w:bottom w:val="nil"/>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8间办公室、1间会议室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342.33</w:t>
            </w:r>
          </w:p>
        </w:tc>
      </w:tr>
      <w:tr w:rsidR="0098465C" w:rsidRPr="0098465C" w:rsidTr="0076507E">
        <w:trPr>
          <w:trHeight w:val="23"/>
        </w:trPr>
        <w:tc>
          <w:tcPr>
            <w:tcW w:w="598" w:type="pct"/>
            <w:vMerge/>
            <w:tcBorders>
              <w:top w:val="single" w:sz="4" w:space="0" w:color="000000"/>
              <w:left w:val="single" w:sz="4" w:space="0" w:color="000000"/>
              <w:bottom w:val="nil"/>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阶梯教室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405.84</w:t>
            </w:r>
          </w:p>
        </w:tc>
      </w:tr>
      <w:tr w:rsidR="0098465C" w:rsidRPr="0098465C" w:rsidTr="0076507E">
        <w:trPr>
          <w:trHeight w:val="23"/>
        </w:trPr>
        <w:tc>
          <w:tcPr>
            <w:tcW w:w="598" w:type="pct"/>
            <w:vMerge w:val="restart"/>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食堂楼</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厨房，餐厅，1间配电间，1间器材室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835.81</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sz w:val="22"/>
              </w:rPr>
              <w:t>风雨操场,2间办公室，1间广播室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835.81</w:t>
            </w:r>
          </w:p>
        </w:tc>
      </w:tr>
      <w:tr w:rsidR="0098465C" w:rsidRPr="0098465C" w:rsidTr="0076507E">
        <w:trPr>
          <w:trHeight w:val="23"/>
        </w:trPr>
        <w:tc>
          <w:tcPr>
            <w:tcW w:w="598" w:type="pct"/>
            <w:vMerge w:val="restart"/>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实验楼</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kern w:val="0"/>
                <w:sz w:val="22"/>
              </w:rPr>
            </w:pPr>
            <w:r w:rsidRPr="0098465C">
              <w:rPr>
                <w:rFonts w:ascii="宋体" w:eastAsia="宋体" w:hAnsi="宋体" w:cs="宋体" w:hint="eastAsia"/>
                <w:kern w:val="0"/>
                <w:sz w:val="22"/>
              </w:rPr>
              <w:t>1间会议室，3间专用教室，3间准备室，</w:t>
            </w:r>
          </w:p>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1间保健室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471.62</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nil"/>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2479" w:type="pct"/>
            <w:tcBorders>
              <w:top w:val="nil"/>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3间专用教室，3间准备室，1间总务仓库</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471.62</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4间专用教室，4间准备室，1间团队活动室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471.62</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3间专用教室，3间准备室，1间机房</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471.62</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5间专用教室,1间准备室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471.62</w:t>
            </w:r>
          </w:p>
        </w:tc>
      </w:tr>
      <w:tr w:rsidR="0098465C" w:rsidRPr="0098465C" w:rsidTr="0076507E">
        <w:trPr>
          <w:trHeight w:val="23"/>
        </w:trPr>
        <w:tc>
          <w:tcPr>
            <w:tcW w:w="598" w:type="pct"/>
            <w:vMerge w:val="restart"/>
            <w:tcBorders>
              <w:top w:val="single" w:sz="4" w:space="0" w:color="000000"/>
              <w:left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教学楼</w:t>
            </w:r>
          </w:p>
        </w:tc>
        <w:tc>
          <w:tcPr>
            <w:tcW w:w="365" w:type="pct"/>
            <w:vMerge w:val="restart"/>
            <w:tcBorders>
              <w:top w:val="single" w:sz="4" w:space="0" w:color="000000"/>
              <w:left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vMerge w:val="restart"/>
            <w:tcBorders>
              <w:top w:val="single" w:sz="4" w:space="0" w:color="000000"/>
              <w:left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5普通教室,1间办公室</w:t>
            </w:r>
          </w:p>
        </w:tc>
        <w:tc>
          <w:tcPr>
            <w:tcW w:w="873" w:type="pct"/>
            <w:tcBorders>
              <w:top w:val="single" w:sz="4" w:space="0" w:color="000000"/>
              <w:left w:val="single" w:sz="4" w:space="0" w:color="000000"/>
              <w:bottom w:val="nil"/>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459.42</w:t>
            </w:r>
          </w:p>
        </w:tc>
      </w:tr>
      <w:tr w:rsidR="0098465C" w:rsidRPr="0098465C" w:rsidTr="0076507E">
        <w:trPr>
          <w:trHeight w:val="23"/>
        </w:trPr>
        <w:tc>
          <w:tcPr>
            <w:tcW w:w="598" w:type="pct"/>
            <w:vMerge/>
            <w:tcBorders>
              <w:left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2479" w:type="pct"/>
            <w:tcBorders>
              <w:top w:val="single" w:sz="4" w:space="0" w:color="000000"/>
              <w:left w:val="single" w:sz="4" w:space="0" w:color="000000"/>
              <w:bottom w:val="single" w:sz="4" w:space="0" w:color="000000"/>
              <w:right w:val="nil"/>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5普通教室,1间办公室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459.42</w:t>
            </w:r>
          </w:p>
        </w:tc>
      </w:tr>
      <w:tr w:rsidR="0098465C" w:rsidRPr="0098465C" w:rsidTr="0076507E">
        <w:trPr>
          <w:trHeight w:val="23"/>
        </w:trPr>
        <w:tc>
          <w:tcPr>
            <w:tcW w:w="598" w:type="pct"/>
            <w:vMerge/>
            <w:tcBorders>
              <w:left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2479" w:type="pct"/>
            <w:tcBorders>
              <w:top w:val="single" w:sz="4" w:space="0" w:color="000000"/>
              <w:left w:val="single" w:sz="4" w:space="0" w:color="000000"/>
              <w:bottom w:val="single" w:sz="4" w:space="0" w:color="000000"/>
              <w:right w:val="nil"/>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5普通教室,1间办公室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459.42</w:t>
            </w:r>
          </w:p>
        </w:tc>
      </w:tr>
      <w:tr w:rsidR="0098465C" w:rsidRPr="0098465C" w:rsidTr="0076507E">
        <w:trPr>
          <w:trHeight w:val="23"/>
        </w:trPr>
        <w:tc>
          <w:tcPr>
            <w:tcW w:w="598" w:type="pct"/>
            <w:vMerge/>
            <w:tcBorders>
              <w:left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w:t>
            </w:r>
          </w:p>
        </w:tc>
        <w:tc>
          <w:tcPr>
            <w:tcW w:w="2479" w:type="pct"/>
            <w:tcBorders>
              <w:top w:val="single" w:sz="4" w:space="0" w:color="000000"/>
              <w:left w:val="single" w:sz="4" w:space="0" w:color="000000"/>
              <w:bottom w:val="single" w:sz="4" w:space="0" w:color="000000"/>
              <w:right w:val="nil"/>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6普通教室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459.42</w:t>
            </w:r>
          </w:p>
        </w:tc>
      </w:tr>
      <w:tr w:rsidR="0098465C" w:rsidRPr="0098465C" w:rsidTr="0076507E">
        <w:trPr>
          <w:trHeight w:val="23"/>
        </w:trPr>
        <w:tc>
          <w:tcPr>
            <w:tcW w:w="598" w:type="pct"/>
            <w:vMerge/>
            <w:tcBorders>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5</w:t>
            </w:r>
          </w:p>
        </w:tc>
        <w:tc>
          <w:tcPr>
            <w:tcW w:w="2479" w:type="pct"/>
            <w:tcBorders>
              <w:top w:val="single" w:sz="4" w:space="0" w:color="000000"/>
              <w:left w:val="single" w:sz="4" w:space="0" w:color="000000"/>
              <w:bottom w:val="single" w:sz="4" w:space="0" w:color="000000"/>
              <w:right w:val="nil"/>
            </w:tcBorders>
            <w:shd w:val="clear" w:color="auto" w:fill="auto"/>
          </w:tcPr>
          <w:p w:rsidR="0098465C" w:rsidRPr="0098465C" w:rsidRDefault="0098465C" w:rsidP="0098465C">
            <w:pPr>
              <w:widowControl/>
              <w:jc w:val="center"/>
              <w:textAlignment w:val="top"/>
              <w:rPr>
                <w:rFonts w:ascii="宋体" w:eastAsia="宋体" w:hAnsi="宋体" w:cs="宋体"/>
                <w:kern w:val="0"/>
                <w:sz w:val="22"/>
              </w:rPr>
            </w:pPr>
            <w:r w:rsidRPr="0098465C">
              <w:rPr>
                <w:rFonts w:ascii="宋体" w:eastAsia="宋体" w:hAnsi="宋体" w:cs="宋体" w:hint="eastAsia"/>
                <w:kern w:val="0"/>
                <w:sz w:val="22"/>
              </w:rPr>
              <w:t>5普通教室,1间办公室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459.42</w:t>
            </w:r>
          </w:p>
        </w:tc>
      </w:tr>
      <w:tr w:rsidR="0098465C" w:rsidRPr="0098465C" w:rsidTr="0076507E">
        <w:trPr>
          <w:trHeight w:val="23"/>
        </w:trPr>
        <w:tc>
          <w:tcPr>
            <w:tcW w:w="598" w:type="pct"/>
            <w:vMerge w:val="restart"/>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综合连廊</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nil"/>
            </w:tcBorders>
            <w:shd w:val="clear" w:color="auto" w:fill="auto"/>
          </w:tcPr>
          <w:p w:rsidR="0098465C" w:rsidRPr="0098465C" w:rsidRDefault="0098465C" w:rsidP="0098465C">
            <w:pPr>
              <w:widowControl/>
              <w:jc w:val="center"/>
              <w:textAlignment w:val="top"/>
              <w:rPr>
                <w:rFonts w:ascii="宋体" w:eastAsia="宋体" w:hAnsi="宋体" w:cs="宋体"/>
                <w:sz w:val="22"/>
              </w:rPr>
            </w:pPr>
            <w:r w:rsidRPr="0098465C">
              <w:rPr>
                <w:rFonts w:ascii="宋体" w:eastAsia="宋体" w:hAnsi="宋体" w:cs="宋体" w:hint="eastAsia"/>
                <w:kern w:val="0"/>
                <w:sz w:val="22"/>
              </w:rPr>
              <w:t>1间书库、大厅、2间办公室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313.11</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2</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3间办公室，2间会议室，1间文印室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313.11</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6间办公室，1间教工之家</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313.11</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7间办公室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313.11</w:t>
            </w:r>
          </w:p>
        </w:tc>
      </w:tr>
      <w:tr w:rsidR="0098465C" w:rsidRPr="0098465C" w:rsidTr="0076507E">
        <w:trPr>
          <w:trHeight w:val="23"/>
        </w:trPr>
        <w:tc>
          <w:tcPr>
            <w:tcW w:w="598" w:type="pct"/>
            <w:vMerge/>
            <w:tcBorders>
              <w:top w:val="single" w:sz="4" w:space="0" w:color="000000"/>
              <w:left w:val="single" w:sz="4" w:space="0" w:color="000000"/>
              <w:bottom w:val="single" w:sz="4" w:space="0" w:color="000000"/>
              <w:right w:val="nil"/>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8465C" w:rsidRPr="0098465C" w:rsidRDefault="0098465C" w:rsidP="0098465C">
            <w:pPr>
              <w:jc w:val="center"/>
              <w:rPr>
                <w:rFonts w:ascii="宋体" w:eastAsia="宋体" w:hAnsi="宋体" w:cs="宋体"/>
                <w:sz w:val="22"/>
              </w:rPr>
            </w:pPr>
          </w:p>
        </w:tc>
        <w:tc>
          <w:tcPr>
            <w:tcW w:w="317" w:type="pct"/>
            <w:tcBorders>
              <w:top w:val="single" w:sz="4" w:space="0" w:color="000000"/>
              <w:left w:val="nil"/>
              <w:bottom w:val="nil"/>
              <w:right w:val="nil"/>
            </w:tcBorders>
            <w:shd w:val="clear" w:color="auto" w:fill="auto"/>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2479" w:type="pct"/>
            <w:tcBorders>
              <w:top w:val="single" w:sz="4" w:space="0" w:color="000000"/>
              <w:left w:val="single" w:sz="4" w:space="0" w:color="000000"/>
              <w:bottom w:val="nil"/>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7间办公室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313.11</w:t>
            </w:r>
          </w:p>
        </w:tc>
      </w:tr>
      <w:tr w:rsidR="0098465C" w:rsidRPr="0098465C" w:rsidTr="0076507E">
        <w:trPr>
          <w:trHeight w:val="23"/>
        </w:trPr>
        <w:tc>
          <w:tcPr>
            <w:tcW w:w="598" w:type="pct"/>
            <w:tcBorders>
              <w:top w:val="single" w:sz="4" w:space="0" w:color="000000"/>
              <w:left w:val="single" w:sz="4" w:space="0" w:color="000000"/>
              <w:bottom w:val="single" w:sz="4" w:space="0" w:color="000000"/>
              <w:right w:val="nil"/>
            </w:tcBorders>
            <w:shd w:val="clear" w:color="auto" w:fill="auto"/>
            <w:noWrap/>
            <w:vAlign w:val="bottom"/>
          </w:tcPr>
          <w:p w:rsidR="0098465C" w:rsidRPr="0098465C" w:rsidRDefault="0098465C" w:rsidP="0098465C">
            <w:pPr>
              <w:widowControl/>
              <w:jc w:val="center"/>
              <w:textAlignment w:val="bottom"/>
              <w:rPr>
                <w:rFonts w:ascii="宋体" w:eastAsia="宋体" w:hAnsi="宋体" w:cs="宋体"/>
                <w:sz w:val="22"/>
              </w:rPr>
            </w:pPr>
            <w:r w:rsidRPr="0098465C">
              <w:rPr>
                <w:rFonts w:ascii="宋体" w:eastAsia="宋体" w:hAnsi="宋体" w:cs="宋体" w:hint="eastAsia"/>
                <w:kern w:val="0"/>
                <w:sz w:val="22"/>
              </w:rPr>
              <w:t>门卫</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17" w:type="pct"/>
            <w:tcBorders>
              <w:top w:val="single" w:sz="4" w:space="0" w:color="000000"/>
              <w:left w:val="nil"/>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nil"/>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1间保安室</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36.8</w:t>
            </w:r>
          </w:p>
        </w:tc>
      </w:tr>
      <w:tr w:rsidR="0098465C" w:rsidRPr="0098465C" w:rsidTr="0076507E">
        <w:trPr>
          <w:trHeight w:val="23"/>
        </w:trPr>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98465C" w:rsidRPr="0098465C" w:rsidRDefault="0098465C" w:rsidP="0098465C">
            <w:pPr>
              <w:widowControl/>
              <w:jc w:val="center"/>
              <w:textAlignment w:val="bottom"/>
              <w:rPr>
                <w:rFonts w:ascii="宋体" w:eastAsia="宋体" w:hAnsi="宋体" w:cs="宋体"/>
                <w:sz w:val="22"/>
              </w:rPr>
            </w:pPr>
            <w:r w:rsidRPr="0098465C">
              <w:rPr>
                <w:rFonts w:ascii="宋体" w:eastAsia="宋体" w:hAnsi="宋体" w:cs="宋体" w:hint="eastAsia"/>
                <w:kern w:val="0"/>
                <w:sz w:val="22"/>
              </w:rPr>
              <w:t>环卫站</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1间环卫站</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48.8</w:t>
            </w:r>
          </w:p>
        </w:tc>
      </w:tr>
      <w:tr w:rsidR="0098465C" w:rsidRPr="0098465C" w:rsidTr="0076507E">
        <w:trPr>
          <w:trHeight w:val="23"/>
        </w:trPr>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98465C" w:rsidRPr="0098465C" w:rsidRDefault="0098465C" w:rsidP="0098465C">
            <w:pPr>
              <w:widowControl/>
              <w:jc w:val="center"/>
              <w:textAlignment w:val="bottom"/>
              <w:rPr>
                <w:rFonts w:ascii="宋体" w:eastAsia="宋体" w:hAnsi="宋体" w:cs="宋体"/>
                <w:kern w:val="0"/>
                <w:sz w:val="22"/>
              </w:rPr>
            </w:pPr>
            <w:r w:rsidRPr="0098465C">
              <w:rPr>
                <w:rFonts w:ascii="宋体" w:eastAsia="宋体" w:hAnsi="宋体" w:cs="宋体" w:hint="eastAsia"/>
                <w:kern w:val="0"/>
                <w:sz w:val="22"/>
              </w:rPr>
              <w:t>垃圾房</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1</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1</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1</w:t>
            </w:r>
          </w:p>
        </w:tc>
        <w:tc>
          <w:tcPr>
            <w:tcW w:w="2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1间垃圾房</w:t>
            </w:r>
          </w:p>
        </w:tc>
        <w:tc>
          <w:tcPr>
            <w:tcW w:w="8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kern w:val="0"/>
                <w:sz w:val="22"/>
              </w:rPr>
            </w:pPr>
            <w:r w:rsidRPr="0098465C">
              <w:rPr>
                <w:rFonts w:ascii="宋体" w:eastAsia="宋体" w:hAnsi="宋体" w:cs="宋体" w:hint="eastAsia"/>
                <w:kern w:val="0"/>
                <w:sz w:val="22"/>
              </w:rPr>
              <w:t>30.38</w:t>
            </w:r>
          </w:p>
        </w:tc>
      </w:tr>
    </w:tbl>
    <w:p w:rsidR="0098465C" w:rsidRPr="0098465C" w:rsidRDefault="0098465C" w:rsidP="0098465C">
      <w:pPr>
        <w:tabs>
          <w:tab w:val="left" w:pos="420"/>
        </w:tabs>
        <w:adjustRightInd w:val="0"/>
        <w:snapToGrid w:val="0"/>
        <w:spacing w:line="300" w:lineRule="auto"/>
        <w:ind w:left="440" w:hanging="420"/>
        <w:rPr>
          <w:rFonts w:ascii="Times New Roman" w:eastAsia="宋体" w:hAnsi="Times New Roman" w:cs="Times New Roman"/>
          <w:sz w:val="22"/>
        </w:rPr>
      </w:pPr>
      <w:r w:rsidRPr="0098465C">
        <w:rPr>
          <w:rFonts w:ascii="Wingdings" w:eastAsia="宋体" w:hAnsi="Wingdings" w:cs="Times New Roman"/>
          <w:sz w:val="22"/>
        </w:rPr>
        <w:t></w:t>
      </w:r>
      <w:r w:rsidRPr="0098465C">
        <w:rPr>
          <w:rFonts w:ascii="Times New Roman" w:eastAsia="宋体" w:hAnsi="Times New Roman" w:cs="Times New Roman" w:hint="eastAsia"/>
          <w:sz w:val="22"/>
        </w:rPr>
        <w:t>上海市王港中学物业管理服务项目（龙东校区）</w:t>
      </w:r>
    </w:p>
    <w:p w:rsidR="0098465C" w:rsidRPr="0098465C" w:rsidRDefault="0098465C" w:rsidP="0098465C">
      <w:pPr>
        <w:adjustRightInd w:val="0"/>
        <w:snapToGrid w:val="0"/>
        <w:spacing w:line="300" w:lineRule="auto"/>
        <w:ind w:firstLineChars="400" w:firstLine="880"/>
        <w:rPr>
          <w:rFonts w:ascii="Times New Roman" w:eastAsia="宋体" w:hAnsi="Times New Roman" w:cs="Times New Roman"/>
          <w:sz w:val="22"/>
        </w:rPr>
      </w:pPr>
      <w:r w:rsidRPr="0098465C">
        <w:rPr>
          <w:rFonts w:ascii="Times New Roman" w:eastAsia="宋体" w:hAnsi="Times New Roman" w:cs="Times New Roman" w:hint="eastAsia"/>
          <w:sz w:val="22"/>
        </w:rPr>
        <w:t>地址：上海市浦东新区</w:t>
      </w:r>
      <w:r w:rsidRPr="0098465C">
        <w:rPr>
          <w:rFonts w:ascii="Times New Roman" w:eastAsia="宋体" w:hAnsi="Times New Roman" w:cs="Times New Roman" w:hint="eastAsia"/>
          <w:b/>
          <w:bCs/>
          <w:sz w:val="22"/>
        </w:rPr>
        <w:t>宏秋路</w:t>
      </w:r>
      <w:r w:rsidRPr="0098465C">
        <w:rPr>
          <w:rFonts w:ascii="Times New Roman" w:eastAsia="宋体" w:hAnsi="Times New Roman" w:cs="Times New Roman" w:hint="eastAsia"/>
          <w:b/>
          <w:bCs/>
          <w:sz w:val="22"/>
        </w:rPr>
        <w:t>135</w:t>
      </w:r>
      <w:r w:rsidRPr="0098465C">
        <w:rPr>
          <w:rFonts w:ascii="Times New Roman" w:eastAsia="宋体" w:hAnsi="Times New Roman" w:cs="Times New Roman" w:hint="eastAsia"/>
          <w:b/>
          <w:bCs/>
          <w:sz w:val="22"/>
        </w:rPr>
        <w:t>号。</w:t>
      </w:r>
    </w:p>
    <w:p w:rsidR="0098465C" w:rsidRPr="0098465C" w:rsidRDefault="0098465C" w:rsidP="0098465C">
      <w:pPr>
        <w:adjustRightInd w:val="0"/>
        <w:snapToGrid w:val="0"/>
        <w:spacing w:line="300" w:lineRule="auto"/>
        <w:ind w:firstLineChars="400" w:firstLine="880"/>
        <w:rPr>
          <w:rFonts w:ascii="Times New Roman" w:eastAsia="宋体" w:hAnsi="Times New Roman" w:cs="Times New Roman"/>
          <w:sz w:val="22"/>
        </w:rPr>
      </w:pPr>
      <w:r w:rsidRPr="0098465C">
        <w:rPr>
          <w:rFonts w:ascii="Times New Roman" w:eastAsia="宋体" w:hAnsi="Times New Roman" w:cs="Times New Roman" w:hint="eastAsia"/>
          <w:sz w:val="22"/>
        </w:rPr>
        <w:t>建筑面积</w:t>
      </w:r>
      <w:r w:rsidRPr="0098465C">
        <w:rPr>
          <w:rFonts w:ascii="Times New Roman" w:eastAsia="宋体" w:hAnsi="Times New Roman" w:cs="Times New Roman" w:hint="eastAsia"/>
          <w:sz w:val="22"/>
        </w:rPr>
        <w:t>21512.68</w:t>
      </w:r>
      <w:r w:rsidRPr="0098465C">
        <w:rPr>
          <w:rFonts w:ascii="Times New Roman" w:eastAsia="宋体" w:hAnsi="Times New Roman" w:cs="Times New Roman" w:hint="eastAsia"/>
          <w:sz w:val="22"/>
        </w:rPr>
        <w:t>平方米，绿化面积</w:t>
      </w:r>
      <w:r w:rsidRPr="0098465C">
        <w:rPr>
          <w:rFonts w:ascii="Times New Roman" w:eastAsia="宋体" w:hAnsi="Times New Roman" w:cs="Times New Roman" w:hint="eastAsia"/>
          <w:sz w:val="22"/>
        </w:rPr>
        <w:t>8946.14</w:t>
      </w:r>
      <w:r w:rsidRPr="0098465C">
        <w:rPr>
          <w:rFonts w:ascii="Times New Roman" w:eastAsia="宋体" w:hAnsi="Times New Roman" w:cs="Times New Roman" w:hint="eastAsia"/>
          <w:sz w:val="22"/>
        </w:rPr>
        <w:t>平方米，共有套数</w:t>
      </w:r>
      <w:r w:rsidRPr="0098465C">
        <w:rPr>
          <w:rFonts w:ascii="Times New Roman" w:eastAsia="宋体" w:hAnsi="Times New Roman" w:cs="Times New Roman" w:hint="eastAsia"/>
          <w:sz w:val="22"/>
        </w:rPr>
        <w:t>5</w:t>
      </w:r>
      <w:r w:rsidRPr="0098465C">
        <w:rPr>
          <w:rFonts w:ascii="Times New Roman" w:eastAsia="宋体" w:hAnsi="Times New Roman" w:cs="Times New Roman" w:hint="eastAsia"/>
          <w:sz w:val="22"/>
        </w:rPr>
        <w:t>幢，包含：行政楼、教学楼、实验楼、行政楼、综合楼、体育馆及食堂等，教职工</w:t>
      </w:r>
      <w:r w:rsidRPr="0098465C">
        <w:rPr>
          <w:rFonts w:ascii="Times New Roman" w:eastAsia="宋体" w:hAnsi="Times New Roman" w:cs="Times New Roman" w:hint="eastAsia"/>
          <w:sz w:val="22"/>
        </w:rPr>
        <w:t>21</w:t>
      </w:r>
      <w:r w:rsidRPr="0098465C">
        <w:rPr>
          <w:rFonts w:ascii="Times New Roman" w:eastAsia="宋体" w:hAnsi="Times New Roman" w:cs="Times New Roman" w:hint="eastAsia"/>
          <w:sz w:val="22"/>
        </w:rPr>
        <w:t>人，学生</w:t>
      </w:r>
      <w:r w:rsidRPr="0098465C">
        <w:rPr>
          <w:rFonts w:ascii="Times New Roman" w:eastAsia="宋体" w:hAnsi="Times New Roman" w:cs="Times New Roman" w:hint="eastAsia"/>
          <w:sz w:val="22"/>
        </w:rPr>
        <w:t>250</w:t>
      </w:r>
      <w:r w:rsidRPr="0098465C">
        <w:rPr>
          <w:rFonts w:ascii="Times New Roman" w:eastAsia="宋体" w:hAnsi="Times New Roman" w:cs="Times New Roman" w:hint="eastAsia"/>
          <w:sz w:val="22"/>
        </w:rPr>
        <w:t>人。</w:t>
      </w:r>
    </w:p>
    <w:p w:rsidR="0098465C" w:rsidRPr="0098465C" w:rsidRDefault="0098465C" w:rsidP="0098465C">
      <w:pPr>
        <w:adjustRightInd w:val="0"/>
        <w:snapToGrid w:val="0"/>
        <w:spacing w:line="300" w:lineRule="auto"/>
        <w:ind w:firstLineChars="400" w:firstLine="883"/>
        <w:rPr>
          <w:rFonts w:ascii="宋体" w:eastAsia="宋体" w:hAnsi="宋体" w:cs="Times New Roman"/>
          <w:b/>
          <w:sz w:val="22"/>
        </w:rPr>
      </w:pPr>
      <w:r w:rsidRPr="0098465C">
        <w:rPr>
          <w:rFonts w:ascii="宋体" w:eastAsia="宋体" w:hAnsi="宋体" w:cs="Times New Roman" w:hint="eastAsia"/>
          <w:b/>
          <w:sz w:val="22"/>
        </w:rPr>
        <w:t>龙东校区大楼情况：</w:t>
      </w:r>
    </w:p>
    <w:tbl>
      <w:tblPr>
        <w:tblW w:w="5001" w:type="pct"/>
        <w:tblLayout w:type="fixed"/>
        <w:tblLook w:val="04A0" w:firstRow="1" w:lastRow="0" w:firstColumn="1" w:lastColumn="0" w:noHBand="0" w:noVBand="1"/>
      </w:tblPr>
      <w:tblGrid>
        <w:gridCol w:w="1027"/>
        <w:gridCol w:w="831"/>
        <w:gridCol w:w="938"/>
        <w:gridCol w:w="4221"/>
        <w:gridCol w:w="1507"/>
      </w:tblGrid>
      <w:tr w:rsidR="0098465C" w:rsidRPr="0098465C" w:rsidTr="0076507E">
        <w:trPr>
          <w:trHeight w:val="23"/>
        </w:trPr>
        <w:tc>
          <w:tcPr>
            <w:tcW w:w="602" w:type="pct"/>
            <w:tcBorders>
              <w:top w:val="single" w:sz="4" w:space="0" w:color="000000"/>
              <w:left w:val="single" w:sz="4" w:space="0" w:color="000000"/>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bookmarkStart w:id="24" w:name="_Hlk193358833"/>
            <w:r w:rsidRPr="0098465C">
              <w:rPr>
                <w:rFonts w:ascii="宋体" w:eastAsia="宋体" w:hAnsi="宋体" w:cs="宋体" w:hint="eastAsia"/>
                <w:kern w:val="0"/>
                <w:sz w:val="22"/>
              </w:rPr>
              <w:t>大楼名称</w:t>
            </w:r>
          </w:p>
        </w:tc>
        <w:tc>
          <w:tcPr>
            <w:tcW w:w="487" w:type="pct"/>
            <w:tcBorders>
              <w:top w:val="single" w:sz="4" w:space="0" w:color="000000"/>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楼幢数</w:t>
            </w:r>
          </w:p>
        </w:tc>
        <w:tc>
          <w:tcPr>
            <w:tcW w:w="550" w:type="pct"/>
            <w:tcBorders>
              <w:top w:val="single" w:sz="4" w:space="0" w:color="000000"/>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楼层数</w:t>
            </w:r>
          </w:p>
        </w:tc>
        <w:tc>
          <w:tcPr>
            <w:tcW w:w="2475" w:type="pct"/>
            <w:tcBorders>
              <w:top w:val="single" w:sz="4" w:space="0" w:color="000000"/>
              <w:left w:val="nil"/>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用途</w:t>
            </w:r>
          </w:p>
        </w:tc>
        <w:tc>
          <w:tcPr>
            <w:tcW w:w="883" w:type="pct"/>
            <w:tcBorders>
              <w:top w:val="single" w:sz="4" w:space="0" w:color="000000"/>
              <w:left w:val="nil"/>
              <w:bottom w:val="single" w:sz="4" w:space="0" w:color="auto"/>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面积（平方米）</w:t>
            </w:r>
          </w:p>
        </w:tc>
      </w:tr>
      <w:tr w:rsidR="0098465C" w:rsidRPr="0098465C" w:rsidTr="0076507E">
        <w:trPr>
          <w:trHeight w:val="23"/>
        </w:trPr>
        <w:tc>
          <w:tcPr>
            <w:tcW w:w="602" w:type="pct"/>
            <w:tcBorders>
              <w:top w:val="nil"/>
              <w:left w:val="single" w:sz="4" w:space="0" w:color="000000"/>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1号楼</w:t>
            </w:r>
          </w:p>
        </w:tc>
        <w:tc>
          <w:tcPr>
            <w:tcW w:w="487"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5</w:t>
            </w:r>
          </w:p>
        </w:tc>
        <w:tc>
          <w:tcPr>
            <w:tcW w:w="2475"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教室16间、厕所10间</w:t>
            </w:r>
          </w:p>
        </w:tc>
        <w:tc>
          <w:tcPr>
            <w:tcW w:w="883" w:type="pct"/>
            <w:tcBorders>
              <w:top w:val="nil"/>
              <w:left w:val="nil"/>
              <w:bottom w:val="single" w:sz="4" w:space="0" w:color="auto"/>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1655.425</w:t>
            </w:r>
          </w:p>
        </w:tc>
      </w:tr>
      <w:tr w:rsidR="0098465C" w:rsidRPr="0098465C" w:rsidTr="0076507E">
        <w:trPr>
          <w:trHeight w:val="23"/>
        </w:trPr>
        <w:tc>
          <w:tcPr>
            <w:tcW w:w="602" w:type="pct"/>
            <w:tcBorders>
              <w:top w:val="nil"/>
              <w:left w:val="single" w:sz="4" w:space="0" w:color="000000"/>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2号楼</w:t>
            </w:r>
          </w:p>
        </w:tc>
        <w:tc>
          <w:tcPr>
            <w:tcW w:w="487"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5</w:t>
            </w:r>
          </w:p>
        </w:tc>
        <w:tc>
          <w:tcPr>
            <w:tcW w:w="2475"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教室13间、卫生间10间、办公室6间</w:t>
            </w:r>
          </w:p>
        </w:tc>
        <w:tc>
          <w:tcPr>
            <w:tcW w:w="883" w:type="pct"/>
            <w:tcBorders>
              <w:top w:val="nil"/>
              <w:left w:val="nil"/>
              <w:bottom w:val="single" w:sz="4" w:space="0" w:color="auto"/>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1337.925</w:t>
            </w:r>
          </w:p>
        </w:tc>
      </w:tr>
      <w:tr w:rsidR="0098465C" w:rsidRPr="0098465C" w:rsidTr="0076507E">
        <w:trPr>
          <w:trHeight w:val="23"/>
        </w:trPr>
        <w:tc>
          <w:tcPr>
            <w:tcW w:w="602" w:type="pct"/>
            <w:tcBorders>
              <w:top w:val="nil"/>
              <w:left w:val="single" w:sz="4" w:space="0" w:color="000000"/>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3号楼</w:t>
            </w:r>
          </w:p>
        </w:tc>
        <w:tc>
          <w:tcPr>
            <w:tcW w:w="487"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5</w:t>
            </w:r>
          </w:p>
        </w:tc>
        <w:tc>
          <w:tcPr>
            <w:tcW w:w="2475"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实验室16间、办公室8间、会议室3间、厕所10间、消控室1间</w:t>
            </w:r>
          </w:p>
        </w:tc>
        <w:tc>
          <w:tcPr>
            <w:tcW w:w="883" w:type="pct"/>
            <w:tcBorders>
              <w:top w:val="nil"/>
              <w:left w:val="nil"/>
              <w:bottom w:val="single" w:sz="4" w:space="0" w:color="auto"/>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3287.625</w:t>
            </w:r>
          </w:p>
        </w:tc>
      </w:tr>
      <w:tr w:rsidR="0098465C" w:rsidRPr="0098465C" w:rsidTr="0076507E">
        <w:trPr>
          <w:trHeight w:val="23"/>
        </w:trPr>
        <w:tc>
          <w:tcPr>
            <w:tcW w:w="602" w:type="pct"/>
            <w:tcBorders>
              <w:top w:val="nil"/>
              <w:left w:val="single" w:sz="4" w:space="0" w:color="000000"/>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lastRenderedPageBreak/>
              <w:t>4号楼</w:t>
            </w:r>
          </w:p>
        </w:tc>
        <w:tc>
          <w:tcPr>
            <w:tcW w:w="487"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5</w:t>
            </w:r>
          </w:p>
        </w:tc>
        <w:tc>
          <w:tcPr>
            <w:tcW w:w="2475" w:type="pct"/>
            <w:tcBorders>
              <w:top w:val="nil"/>
              <w:left w:val="nil"/>
              <w:bottom w:val="single" w:sz="4" w:space="0" w:color="auto"/>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办公室13间，形体教室1间、弱电机房1间</w:t>
            </w:r>
          </w:p>
        </w:tc>
        <w:tc>
          <w:tcPr>
            <w:tcW w:w="883" w:type="pct"/>
            <w:tcBorders>
              <w:top w:val="nil"/>
              <w:left w:val="nil"/>
              <w:bottom w:val="single" w:sz="4" w:space="0" w:color="auto"/>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655.7</w:t>
            </w:r>
          </w:p>
        </w:tc>
      </w:tr>
      <w:tr w:rsidR="0098465C" w:rsidRPr="0098465C" w:rsidTr="0076507E">
        <w:trPr>
          <w:trHeight w:val="23"/>
        </w:trPr>
        <w:tc>
          <w:tcPr>
            <w:tcW w:w="602" w:type="pct"/>
            <w:tcBorders>
              <w:top w:val="nil"/>
              <w:left w:val="single" w:sz="4" w:space="0" w:color="000000"/>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5号楼</w:t>
            </w:r>
          </w:p>
        </w:tc>
        <w:tc>
          <w:tcPr>
            <w:tcW w:w="487"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2</w:t>
            </w:r>
          </w:p>
        </w:tc>
        <w:tc>
          <w:tcPr>
            <w:tcW w:w="2475"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食堂1个，室内体育场1个，配电间1个</w:t>
            </w:r>
          </w:p>
        </w:tc>
        <w:tc>
          <w:tcPr>
            <w:tcW w:w="883" w:type="pct"/>
            <w:tcBorders>
              <w:top w:val="nil"/>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3917.3</w:t>
            </w:r>
          </w:p>
        </w:tc>
      </w:tr>
      <w:tr w:rsidR="0098465C" w:rsidRPr="0098465C" w:rsidTr="0076507E">
        <w:trPr>
          <w:trHeight w:val="23"/>
        </w:trPr>
        <w:tc>
          <w:tcPr>
            <w:tcW w:w="602" w:type="pct"/>
            <w:tcBorders>
              <w:top w:val="nil"/>
              <w:left w:val="single" w:sz="4" w:space="0" w:color="000000"/>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综合楼</w:t>
            </w:r>
          </w:p>
        </w:tc>
        <w:tc>
          <w:tcPr>
            <w:tcW w:w="487"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2</w:t>
            </w:r>
          </w:p>
        </w:tc>
        <w:tc>
          <w:tcPr>
            <w:tcW w:w="2475"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报告厅1间、图书馆1间</w:t>
            </w:r>
          </w:p>
        </w:tc>
        <w:tc>
          <w:tcPr>
            <w:tcW w:w="883" w:type="pct"/>
            <w:tcBorders>
              <w:top w:val="nil"/>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719.86</w:t>
            </w:r>
          </w:p>
        </w:tc>
      </w:tr>
      <w:tr w:rsidR="0098465C" w:rsidRPr="0098465C" w:rsidTr="0076507E">
        <w:trPr>
          <w:trHeight w:val="23"/>
        </w:trPr>
        <w:tc>
          <w:tcPr>
            <w:tcW w:w="602" w:type="pct"/>
            <w:tcBorders>
              <w:top w:val="nil"/>
              <w:left w:val="single" w:sz="4" w:space="0" w:color="000000"/>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其他</w:t>
            </w:r>
          </w:p>
        </w:tc>
        <w:tc>
          <w:tcPr>
            <w:tcW w:w="487"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550"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2475" w:type="pct"/>
            <w:tcBorders>
              <w:top w:val="nil"/>
              <w:left w:val="nil"/>
              <w:bottom w:val="single" w:sz="4" w:space="0" w:color="000000"/>
              <w:right w:val="single" w:sz="4" w:space="0" w:color="auto"/>
            </w:tcBorders>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道路、操场、篮球场、器械活动区、排球场等室外面积</w:t>
            </w:r>
          </w:p>
        </w:tc>
        <w:tc>
          <w:tcPr>
            <w:tcW w:w="883" w:type="pct"/>
            <w:tcBorders>
              <w:top w:val="nil"/>
              <w:left w:val="nil"/>
              <w:bottom w:val="single" w:sz="4" w:space="0" w:color="000000"/>
              <w:right w:val="single" w:sz="4" w:space="0" w:color="000000"/>
            </w:tcBorders>
            <w:shd w:val="clear" w:color="auto" w:fill="auto"/>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13800</w:t>
            </w:r>
          </w:p>
        </w:tc>
      </w:tr>
    </w:tbl>
    <w:bookmarkEnd w:id="24"/>
    <w:p w:rsidR="0098465C" w:rsidRPr="0098465C" w:rsidRDefault="0098465C" w:rsidP="0098465C">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98465C">
        <w:rPr>
          <w:rFonts w:ascii="Times New Roman" w:eastAsia="宋体" w:hAnsi="Times New Roman" w:cs="Times New Roman"/>
          <w:sz w:val="22"/>
        </w:rPr>
        <w:t xml:space="preserve">4.3 </w:t>
      </w:r>
      <w:r w:rsidRPr="0098465C">
        <w:rPr>
          <w:rFonts w:ascii="Times New Roman" w:eastAsia="宋体" w:hAnsi="Times New Roman" w:cs="Times New Roman"/>
          <w:sz w:val="22"/>
        </w:rPr>
        <w:t>本项目服务期限：</w:t>
      </w:r>
      <w:r w:rsidRPr="0098465C">
        <w:rPr>
          <w:rFonts w:ascii="Times New Roman" w:eastAsia="宋体" w:hAnsi="Times New Roman" w:cs="Times New Roman" w:hint="eastAsia"/>
          <w:kern w:val="0"/>
          <w:sz w:val="22"/>
        </w:rPr>
        <w:t>本项目一招三年；合同一年一签。首年服务期限暂定自</w:t>
      </w:r>
      <w:r w:rsidRPr="0098465C">
        <w:rPr>
          <w:rFonts w:ascii="Times New Roman" w:eastAsia="宋体" w:hAnsi="Times New Roman" w:cs="Times New Roman" w:hint="eastAsia"/>
          <w:kern w:val="0"/>
          <w:sz w:val="22"/>
        </w:rPr>
        <w:t>2025</w:t>
      </w:r>
      <w:r w:rsidRPr="0098465C">
        <w:rPr>
          <w:rFonts w:ascii="Times New Roman" w:eastAsia="宋体" w:hAnsi="Times New Roman" w:cs="Times New Roman" w:hint="eastAsia"/>
          <w:kern w:val="0"/>
          <w:sz w:val="22"/>
        </w:rPr>
        <w:t>年</w:t>
      </w:r>
      <w:r w:rsidRPr="0098465C">
        <w:rPr>
          <w:rFonts w:ascii="Times New Roman" w:eastAsia="宋体" w:hAnsi="Times New Roman" w:cs="Times New Roman" w:hint="eastAsia"/>
          <w:kern w:val="0"/>
          <w:sz w:val="22"/>
        </w:rPr>
        <w:t>11</w:t>
      </w:r>
      <w:r w:rsidRPr="0098465C">
        <w:rPr>
          <w:rFonts w:ascii="Times New Roman" w:eastAsia="宋体" w:hAnsi="Times New Roman" w:cs="Times New Roman" w:hint="eastAsia"/>
          <w:kern w:val="0"/>
          <w:sz w:val="22"/>
        </w:rPr>
        <w:t>月</w:t>
      </w:r>
      <w:r w:rsidRPr="0098465C">
        <w:rPr>
          <w:rFonts w:ascii="Times New Roman" w:eastAsia="宋体" w:hAnsi="Times New Roman" w:cs="Times New Roman" w:hint="eastAsia"/>
          <w:kern w:val="0"/>
          <w:sz w:val="22"/>
        </w:rPr>
        <w:t>1</w:t>
      </w:r>
      <w:r w:rsidRPr="0098465C">
        <w:rPr>
          <w:rFonts w:ascii="Times New Roman" w:eastAsia="宋体" w:hAnsi="Times New Roman" w:cs="Times New Roman" w:hint="eastAsia"/>
          <w:kern w:val="0"/>
          <w:sz w:val="22"/>
        </w:rPr>
        <w:t>日起至</w:t>
      </w:r>
      <w:r w:rsidRPr="0098465C">
        <w:rPr>
          <w:rFonts w:ascii="Times New Roman" w:eastAsia="宋体" w:hAnsi="Times New Roman" w:cs="Times New Roman" w:hint="eastAsia"/>
          <w:kern w:val="0"/>
          <w:sz w:val="22"/>
        </w:rPr>
        <w:t>2026</w:t>
      </w:r>
      <w:r w:rsidRPr="0098465C">
        <w:rPr>
          <w:rFonts w:ascii="Times New Roman" w:eastAsia="宋体" w:hAnsi="Times New Roman" w:cs="Times New Roman" w:hint="eastAsia"/>
          <w:kern w:val="0"/>
          <w:sz w:val="22"/>
        </w:rPr>
        <w:t>年</w:t>
      </w:r>
      <w:r w:rsidRPr="0098465C">
        <w:rPr>
          <w:rFonts w:ascii="Times New Roman" w:eastAsia="宋体" w:hAnsi="Times New Roman" w:cs="Times New Roman" w:hint="eastAsia"/>
          <w:kern w:val="0"/>
          <w:sz w:val="22"/>
        </w:rPr>
        <w:t>10</w:t>
      </w:r>
      <w:r w:rsidRPr="0098465C">
        <w:rPr>
          <w:rFonts w:ascii="Times New Roman" w:eastAsia="宋体" w:hAnsi="Times New Roman" w:cs="Times New Roman" w:hint="eastAsia"/>
          <w:kern w:val="0"/>
          <w:sz w:val="22"/>
        </w:rPr>
        <w:t>月</w:t>
      </w:r>
      <w:r w:rsidRPr="0098465C">
        <w:rPr>
          <w:rFonts w:ascii="Times New Roman" w:eastAsia="宋体" w:hAnsi="Times New Roman" w:cs="Times New Roman" w:hint="eastAsia"/>
          <w:kern w:val="0"/>
          <w:sz w:val="22"/>
        </w:rPr>
        <w:t>31</w:t>
      </w:r>
      <w:r w:rsidRPr="0098465C">
        <w:rPr>
          <w:rFonts w:ascii="Times New Roman" w:eastAsia="宋体" w:hAnsi="Times New Roman" w:cs="Times New Roman" w:hint="eastAsia"/>
          <w:kern w:val="0"/>
          <w:sz w:val="22"/>
        </w:rPr>
        <w:t>日止，具体以合同签订为准。第一年服务期满，经采购人考核合格后，双方可以续签合同。</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09966401"/>
      <w:bookmarkEnd w:id="10"/>
      <w:bookmarkEnd w:id="11"/>
      <w:r w:rsidRPr="0098465C">
        <w:rPr>
          <w:rFonts w:ascii="Times New Roman" w:eastAsia="宋体" w:hAnsi="Times New Roman" w:cs="Times New Roman"/>
          <w:b/>
          <w:sz w:val="22"/>
        </w:rPr>
        <w:t xml:space="preserve">5 </w:t>
      </w:r>
      <w:r w:rsidRPr="0098465C">
        <w:rPr>
          <w:rFonts w:ascii="Times New Roman" w:eastAsia="宋体" w:hAnsi="Times New Roman" w:cs="Times New Roman"/>
          <w:b/>
          <w:sz w:val="22"/>
        </w:rPr>
        <w:t>承包方式</w:t>
      </w:r>
      <w:bookmarkEnd w:id="25"/>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5.1 </w:t>
      </w:r>
      <w:r w:rsidRPr="0098465C">
        <w:rPr>
          <w:rFonts w:ascii="Times New Roman" w:eastAsia="宋体" w:hAnsi="Times New Roman" w:cs="Times New Roman"/>
          <w:sz w:val="22"/>
        </w:rPr>
        <w:t>依照本项目的招标范围和内容，</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以</w:t>
      </w:r>
      <w:r w:rsidRPr="0098465C">
        <w:rPr>
          <w:rFonts w:ascii="Times New Roman" w:eastAsia="宋体" w:hAnsi="Times New Roman" w:cs="Times New Roman"/>
          <w:b/>
          <w:kern w:val="0"/>
          <w:sz w:val="22"/>
          <w:u w:val="single"/>
        </w:rPr>
        <w:t>“</w:t>
      </w:r>
      <w:r w:rsidRPr="0098465C">
        <w:rPr>
          <w:rFonts w:ascii="Times New Roman" w:eastAsia="宋体" w:hAnsi="Times New Roman" w:cs="Times New Roman"/>
          <w:b/>
          <w:kern w:val="0"/>
          <w:sz w:val="22"/>
          <w:u w:val="single"/>
        </w:rPr>
        <w:t>清包</w:t>
      </w:r>
      <w:r w:rsidRPr="0098465C">
        <w:rPr>
          <w:rFonts w:ascii="Times New Roman" w:eastAsia="宋体" w:hAnsi="Times New Roman" w:cs="Times New Roman"/>
          <w:b/>
          <w:kern w:val="0"/>
          <w:sz w:val="22"/>
          <w:u w:val="single"/>
        </w:rPr>
        <w:t>”</w:t>
      </w:r>
      <w:r w:rsidRPr="0098465C">
        <w:rPr>
          <w:rFonts w:ascii="Times New Roman" w:eastAsia="宋体" w:hAnsi="Times New Roman" w:cs="Times New Roman"/>
          <w:sz w:val="22"/>
        </w:rPr>
        <w:t>方式实施服务管理承包。</w:t>
      </w:r>
      <w:r w:rsidRPr="0098465C">
        <w:rPr>
          <w:rFonts w:ascii="Times New Roman" w:eastAsia="宋体" w:hAnsi="Times New Roman" w:cs="Times New Roman"/>
          <w:sz w:val="22"/>
        </w:rPr>
        <w:t>“</w:t>
      </w:r>
      <w:r w:rsidRPr="0098465C">
        <w:rPr>
          <w:rFonts w:ascii="Times New Roman" w:eastAsia="宋体" w:hAnsi="Times New Roman" w:cs="Times New Roman"/>
          <w:sz w:val="22"/>
        </w:rPr>
        <w:t>清包</w:t>
      </w:r>
      <w:r w:rsidRPr="0098465C">
        <w:rPr>
          <w:rFonts w:ascii="Times New Roman" w:eastAsia="宋体" w:hAnsi="Times New Roman" w:cs="Times New Roman"/>
          <w:sz w:val="22"/>
        </w:rPr>
        <w:t>”</w:t>
      </w:r>
      <w:r w:rsidRPr="0098465C">
        <w:rPr>
          <w:rFonts w:ascii="Times New Roman" w:eastAsia="宋体" w:hAnsi="Times New Roman" w:cs="Times New Roman"/>
          <w:sz w:val="22"/>
        </w:rPr>
        <w:t>的含义指：采购人按双方约定的服务人数，</w:t>
      </w:r>
      <w:r w:rsidRPr="0098465C">
        <w:rPr>
          <w:rFonts w:ascii="Times New Roman" w:eastAsia="宋体" w:hAnsi="Times New Roman" w:cs="Times New Roman" w:hint="eastAsia"/>
          <w:sz w:val="22"/>
        </w:rPr>
        <w:t>每月</w:t>
      </w:r>
      <w:r w:rsidRPr="0098465C">
        <w:rPr>
          <w:rFonts w:ascii="Times New Roman" w:eastAsia="宋体" w:hAnsi="Times New Roman" w:cs="Times New Roman"/>
          <w:sz w:val="22"/>
        </w:rPr>
        <w:t>向</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支付管理服务费。项目过程中所发生的水电气等能耗，设备添置、维修、保养等费用均由采购人承担。</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828"/>
        <w:gridCol w:w="960"/>
        <w:gridCol w:w="960"/>
        <w:gridCol w:w="4926"/>
      </w:tblGrid>
      <w:tr w:rsidR="0098465C" w:rsidRPr="0098465C" w:rsidTr="0076507E">
        <w:trPr>
          <w:trHeight w:val="23"/>
          <w:jc w:val="center"/>
        </w:trPr>
        <w:tc>
          <w:tcPr>
            <w:tcW w:w="945" w:type="dxa"/>
            <w:vMerge w:val="restart"/>
            <w:noWrap/>
            <w:vAlign w:val="center"/>
          </w:tcPr>
          <w:p w:rsidR="0098465C" w:rsidRPr="0098465C" w:rsidRDefault="0098465C" w:rsidP="0098465C">
            <w:pPr>
              <w:widowControl/>
              <w:jc w:val="center"/>
              <w:rPr>
                <w:rFonts w:ascii="Times New Roman" w:eastAsia="宋体" w:hAnsi="Times New Roman" w:cs="Times New Roman"/>
                <w:b/>
                <w:kern w:val="0"/>
                <w:sz w:val="22"/>
              </w:rPr>
            </w:pPr>
            <w:r w:rsidRPr="0098465C">
              <w:rPr>
                <w:rFonts w:ascii="Times New Roman" w:eastAsia="宋体" w:hAnsi="Times New Roman" w:cs="Times New Roman" w:hint="eastAsia"/>
                <w:b/>
                <w:kern w:val="0"/>
                <w:sz w:val="22"/>
              </w:rPr>
              <w:t>序号</w:t>
            </w:r>
          </w:p>
        </w:tc>
        <w:tc>
          <w:tcPr>
            <w:tcW w:w="1828" w:type="dxa"/>
            <w:vMerge w:val="restart"/>
            <w:noWrap/>
            <w:vAlign w:val="center"/>
          </w:tcPr>
          <w:p w:rsidR="0098465C" w:rsidRPr="0098465C" w:rsidRDefault="0098465C" w:rsidP="0098465C">
            <w:pPr>
              <w:widowControl/>
              <w:jc w:val="center"/>
              <w:rPr>
                <w:rFonts w:ascii="Times New Roman" w:eastAsia="宋体" w:hAnsi="Times New Roman" w:cs="Times New Roman"/>
                <w:b/>
                <w:kern w:val="0"/>
                <w:sz w:val="22"/>
              </w:rPr>
            </w:pPr>
            <w:r w:rsidRPr="0098465C">
              <w:rPr>
                <w:rFonts w:ascii="Times New Roman" w:eastAsia="宋体" w:hAnsi="Times New Roman" w:cs="Times New Roman" w:hint="eastAsia"/>
                <w:b/>
                <w:kern w:val="0"/>
                <w:sz w:val="22"/>
              </w:rPr>
              <w:t>内容</w:t>
            </w:r>
          </w:p>
        </w:tc>
        <w:tc>
          <w:tcPr>
            <w:tcW w:w="1920" w:type="dxa"/>
            <w:gridSpan w:val="2"/>
            <w:noWrap/>
            <w:vAlign w:val="center"/>
          </w:tcPr>
          <w:p w:rsidR="0098465C" w:rsidRPr="0098465C" w:rsidRDefault="0098465C" w:rsidP="0098465C">
            <w:pPr>
              <w:widowControl/>
              <w:jc w:val="center"/>
              <w:rPr>
                <w:rFonts w:ascii="Times New Roman" w:eastAsia="宋体" w:hAnsi="Times New Roman" w:cs="Times New Roman"/>
                <w:b/>
                <w:kern w:val="0"/>
                <w:sz w:val="22"/>
              </w:rPr>
            </w:pPr>
            <w:r w:rsidRPr="0098465C">
              <w:rPr>
                <w:rFonts w:ascii="Times New Roman" w:eastAsia="宋体" w:hAnsi="Times New Roman" w:cs="Times New Roman" w:hint="eastAsia"/>
                <w:b/>
                <w:kern w:val="0"/>
                <w:sz w:val="22"/>
              </w:rPr>
              <w:t>提供方</w:t>
            </w:r>
          </w:p>
        </w:tc>
        <w:tc>
          <w:tcPr>
            <w:tcW w:w="4926" w:type="dxa"/>
            <w:vMerge w:val="restart"/>
            <w:vAlign w:val="center"/>
          </w:tcPr>
          <w:p w:rsidR="0098465C" w:rsidRPr="0098465C" w:rsidRDefault="0098465C" w:rsidP="0098465C">
            <w:pPr>
              <w:widowControl/>
              <w:jc w:val="center"/>
              <w:rPr>
                <w:rFonts w:ascii="Times New Roman" w:eastAsia="宋体" w:hAnsi="Times New Roman" w:cs="Times New Roman"/>
                <w:b/>
                <w:kern w:val="0"/>
                <w:sz w:val="22"/>
              </w:rPr>
            </w:pPr>
            <w:r w:rsidRPr="0098465C">
              <w:rPr>
                <w:rFonts w:ascii="Times New Roman" w:eastAsia="宋体" w:hAnsi="Times New Roman" w:cs="Times New Roman" w:hint="eastAsia"/>
                <w:b/>
                <w:kern w:val="0"/>
                <w:sz w:val="22"/>
              </w:rPr>
              <w:t>备注</w:t>
            </w:r>
          </w:p>
        </w:tc>
      </w:tr>
      <w:tr w:rsidR="0098465C" w:rsidRPr="0098465C" w:rsidTr="0076507E">
        <w:trPr>
          <w:trHeight w:val="23"/>
          <w:jc w:val="center"/>
        </w:trPr>
        <w:tc>
          <w:tcPr>
            <w:tcW w:w="945" w:type="dxa"/>
            <w:vMerge/>
            <w:vAlign w:val="center"/>
          </w:tcPr>
          <w:p w:rsidR="0098465C" w:rsidRPr="0098465C" w:rsidRDefault="0098465C" w:rsidP="0098465C">
            <w:pPr>
              <w:widowControl/>
              <w:jc w:val="center"/>
              <w:textAlignment w:val="center"/>
              <w:rPr>
                <w:rFonts w:ascii="宋体" w:eastAsia="宋体" w:hAnsi="宋体" w:cs="宋体"/>
                <w:kern w:val="0"/>
                <w:sz w:val="22"/>
              </w:rPr>
            </w:pPr>
          </w:p>
        </w:tc>
        <w:tc>
          <w:tcPr>
            <w:tcW w:w="1828" w:type="dxa"/>
            <w:vMerge/>
            <w:vAlign w:val="center"/>
          </w:tcPr>
          <w:p w:rsidR="0098465C" w:rsidRPr="0098465C" w:rsidRDefault="0098465C" w:rsidP="0098465C">
            <w:pPr>
              <w:widowControl/>
              <w:jc w:val="center"/>
              <w:textAlignment w:val="center"/>
              <w:rPr>
                <w:rFonts w:ascii="宋体" w:eastAsia="宋体" w:hAnsi="宋体" w:cs="宋体"/>
                <w:kern w:val="0"/>
                <w:sz w:val="22"/>
              </w:rPr>
            </w:pPr>
          </w:p>
        </w:tc>
        <w:tc>
          <w:tcPr>
            <w:tcW w:w="960" w:type="dxa"/>
            <w:noWrap/>
            <w:vAlign w:val="center"/>
          </w:tcPr>
          <w:p w:rsidR="0098465C" w:rsidRPr="0098465C" w:rsidRDefault="0098465C" w:rsidP="0098465C">
            <w:pPr>
              <w:widowControl/>
              <w:jc w:val="center"/>
              <w:textAlignment w:val="center"/>
              <w:rPr>
                <w:rFonts w:ascii="宋体" w:eastAsia="宋体" w:hAnsi="宋体" w:cs="宋体"/>
                <w:b/>
                <w:bCs/>
                <w:kern w:val="0"/>
                <w:sz w:val="22"/>
              </w:rPr>
            </w:pPr>
            <w:r w:rsidRPr="0098465C">
              <w:rPr>
                <w:rFonts w:ascii="宋体" w:eastAsia="宋体" w:hAnsi="宋体" w:cs="宋体" w:hint="eastAsia"/>
                <w:b/>
                <w:bCs/>
                <w:kern w:val="0"/>
                <w:sz w:val="22"/>
              </w:rPr>
              <w:t>采购人</w:t>
            </w:r>
          </w:p>
        </w:tc>
        <w:tc>
          <w:tcPr>
            <w:tcW w:w="960" w:type="dxa"/>
            <w:noWrap/>
            <w:vAlign w:val="center"/>
          </w:tcPr>
          <w:p w:rsidR="0098465C" w:rsidRPr="0098465C" w:rsidRDefault="0098465C" w:rsidP="0098465C">
            <w:pPr>
              <w:widowControl/>
              <w:jc w:val="center"/>
              <w:textAlignment w:val="center"/>
              <w:rPr>
                <w:rFonts w:ascii="宋体" w:eastAsia="宋体" w:hAnsi="宋体" w:cs="宋体"/>
                <w:b/>
                <w:bCs/>
                <w:kern w:val="0"/>
                <w:sz w:val="22"/>
              </w:rPr>
            </w:pPr>
            <w:r w:rsidRPr="0098465C">
              <w:rPr>
                <w:rFonts w:ascii="宋体" w:eastAsia="宋体" w:hAnsi="宋体" w:cs="宋体" w:hint="eastAsia"/>
                <w:b/>
                <w:bCs/>
                <w:kern w:val="0"/>
                <w:sz w:val="22"/>
              </w:rPr>
              <w:t>供应商</w:t>
            </w:r>
          </w:p>
        </w:tc>
        <w:tc>
          <w:tcPr>
            <w:tcW w:w="4926" w:type="dxa"/>
            <w:vMerge/>
            <w:vAlign w:val="center"/>
          </w:tcPr>
          <w:p w:rsidR="0098465C" w:rsidRPr="0098465C" w:rsidRDefault="0098465C" w:rsidP="0098465C">
            <w:pPr>
              <w:widowControl/>
              <w:jc w:val="center"/>
              <w:textAlignment w:val="center"/>
              <w:rPr>
                <w:rFonts w:ascii="宋体" w:eastAsia="宋体" w:hAnsi="宋体" w:cs="宋体"/>
                <w:kern w:val="0"/>
                <w:sz w:val="22"/>
              </w:rPr>
            </w:pP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1</w:t>
            </w:r>
          </w:p>
        </w:tc>
        <w:tc>
          <w:tcPr>
            <w:tcW w:w="1828"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公用水电</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4926" w:type="dxa"/>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包括空调、清洁卫生、生活等各类用水；服务公司办公等各类用电</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2</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维修材料</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各类设施设备维修所需的材料，不包含维修工具。</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3</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保洁材料</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包括环境保洁所需的清洁、洗涤药剂，地面和物体表面擦拭用的消毒剂，地面养护药剂、材料和保洁工具等耗材（耗材品质需可靠有保证）。</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4</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保洁工具</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包括保洁小工具、尘推、工作警示牌等。</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5</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保安用品</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包括长警棍、短警棍、盾牌、钢盔、钢叉、反光衣等。</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6</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保安耗材</w:t>
            </w: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p>
        </w:tc>
        <w:tc>
          <w:tcPr>
            <w:tcW w:w="960" w:type="dxa"/>
            <w:shd w:val="clear" w:color="auto" w:fill="auto"/>
            <w:noWrap/>
            <w:vAlign w:val="center"/>
          </w:tcPr>
          <w:p w:rsidR="0098465C" w:rsidRPr="0098465C" w:rsidRDefault="0098465C" w:rsidP="0098465C">
            <w:pPr>
              <w:widowControl/>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w:t>
            </w: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包括遮阳大伞、白手套、纱手套、毛巾、雨衣、雨鞋等。</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7</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绿化工具</w:t>
            </w:r>
          </w:p>
        </w:tc>
        <w:tc>
          <w:tcPr>
            <w:tcW w:w="960"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p>
        </w:tc>
        <w:tc>
          <w:tcPr>
            <w:tcW w:w="4926" w:type="dxa"/>
            <w:shd w:val="clear" w:color="auto" w:fill="auto"/>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包括浇灌、整枝修剪、支撑、安全防护（如需）等</w:t>
            </w:r>
          </w:p>
        </w:tc>
      </w:tr>
      <w:tr w:rsidR="0098465C" w:rsidRPr="0098465C" w:rsidTr="0076507E">
        <w:trPr>
          <w:trHeight w:val="23"/>
          <w:jc w:val="center"/>
        </w:trPr>
        <w:tc>
          <w:tcPr>
            <w:tcW w:w="945" w:type="dxa"/>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8</w:t>
            </w:r>
          </w:p>
        </w:tc>
        <w:tc>
          <w:tcPr>
            <w:tcW w:w="1828"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宋体" w:eastAsia="宋体" w:hAnsi="宋体" w:cs="宋体" w:hint="eastAsia"/>
                <w:kern w:val="0"/>
                <w:sz w:val="22"/>
              </w:rPr>
              <w:t>绿化耗材</w:t>
            </w:r>
          </w:p>
        </w:tc>
        <w:tc>
          <w:tcPr>
            <w:tcW w:w="960"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r w:rsidRPr="0098465C">
              <w:rPr>
                <w:rFonts w:ascii="Times New Roman" w:eastAsia="宋体" w:hAnsi="Times New Roman" w:cs="Times New Roman"/>
                <w:kern w:val="0"/>
                <w:sz w:val="22"/>
              </w:rPr>
              <w:t>√</w:t>
            </w:r>
          </w:p>
        </w:tc>
        <w:tc>
          <w:tcPr>
            <w:tcW w:w="960" w:type="dxa"/>
            <w:shd w:val="clear" w:color="auto" w:fill="auto"/>
            <w:noWrap/>
            <w:vAlign w:val="center"/>
          </w:tcPr>
          <w:p w:rsidR="0098465C" w:rsidRPr="0098465C" w:rsidRDefault="0098465C" w:rsidP="0098465C">
            <w:pPr>
              <w:widowControl/>
              <w:jc w:val="center"/>
              <w:rPr>
                <w:rFonts w:ascii="宋体" w:eastAsia="宋体" w:hAnsi="宋体" w:cs="宋体"/>
                <w:kern w:val="0"/>
                <w:sz w:val="22"/>
              </w:rPr>
            </w:pPr>
          </w:p>
        </w:tc>
        <w:tc>
          <w:tcPr>
            <w:tcW w:w="4926" w:type="dxa"/>
            <w:shd w:val="clear" w:color="auto" w:fill="auto"/>
            <w:noWrap/>
            <w:vAlign w:val="center"/>
          </w:tcPr>
          <w:p w:rsidR="0098465C" w:rsidRPr="0098465C" w:rsidRDefault="0098465C" w:rsidP="0098465C">
            <w:pPr>
              <w:widowControl/>
              <w:jc w:val="left"/>
              <w:rPr>
                <w:rFonts w:ascii="宋体" w:eastAsia="宋体" w:hAnsi="宋体" w:cs="宋体"/>
                <w:kern w:val="0"/>
                <w:sz w:val="22"/>
              </w:rPr>
            </w:pPr>
            <w:r w:rsidRPr="0098465C">
              <w:rPr>
                <w:rFonts w:ascii="宋体" w:eastAsia="宋体" w:hAnsi="宋体" w:cs="宋体" w:hint="eastAsia"/>
                <w:kern w:val="0"/>
                <w:sz w:val="22"/>
              </w:rPr>
              <w:t>包括保绿耗材的农药、肥料、防护等</w:t>
            </w:r>
          </w:p>
        </w:tc>
      </w:tr>
    </w:tbl>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5.2</w:t>
      </w:r>
      <w:r w:rsidRPr="0098465C">
        <w:rPr>
          <w:rFonts w:ascii="Times New Roman" w:eastAsia="宋体" w:hAnsi="Times New Roman" w:cs="Times New Roman"/>
          <w:sz w:val="22"/>
        </w:rPr>
        <w:t>本项目不允许分包。</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09966402"/>
      <w:r w:rsidRPr="0098465C">
        <w:rPr>
          <w:rFonts w:ascii="Times New Roman" w:eastAsia="宋体" w:hAnsi="Times New Roman" w:cs="Times New Roman"/>
          <w:b/>
          <w:sz w:val="22"/>
        </w:rPr>
        <w:t xml:space="preserve">6 </w:t>
      </w:r>
      <w:r w:rsidRPr="0098465C">
        <w:rPr>
          <w:rFonts w:ascii="Times New Roman" w:eastAsia="宋体" w:hAnsi="Times New Roman" w:cs="Times New Roman"/>
          <w:b/>
          <w:sz w:val="22"/>
        </w:rPr>
        <w:t>合同的签订</w:t>
      </w:r>
      <w:bookmarkEnd w:id="26"/>
    </w:p>
    <w:p w:rsidR="0098465C" w:rsidRPr="0098465C" w:rsidRDefault="0098465C" w:rsidP="0098465C">
      <w:pPr>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 xml:space="preserve">6.1 </w:t>
      </w:r>
      <w:r w:rsidRPr="0098465C">
        <w:rPr>
          <w:rFonts w:ascii="Times New Roman" w:eastAsia="宋体" w:hAnsi="Times New Roman" w:cs="Times New Roman"/>
          <w:sz w:val="22"/>
        </w:rPr>
        <w:t>本项目合同的标的、价格、质量及验收标准、考核管理、履约期限等主要条款应当与招标文件和</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投标文件的内容一致，并互相补充和解释。</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6.2 </w:t>
      </w:r>
      <w:r w:rsidRPr="0098465C">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b/>
          <w:bCs/>
          <w:sz w:val="22"/>
        </w:rPr>
      </w:pPr>
      <w:r w:rsidRPr="0098465C">
        <w:rPr>
          <w:rFonts w:ascii="Times New Roman" w:eastAsia="宋体" w:hAnsi="Times New Roman" w:cs="Times New Roman"/>
          <w:sz w:val="22"/>
        </w:rPr>
        <w:t>6.3</w:t>
      </w:r>
      <w:r w:rsidRPr="0098465C">
        <w:rPr>
          <w:rFonts w:ascii="Times New Roman" w:eastAsia="宋体" w:hAnsi="Times New Roman" w:cs="Times New Roman"/>
          <w:sz w:val="22"/>
        </w:rPr>
        <w:t>本项目资金由新区财政预算逐年安排，</w:t>
      </w:r>
      <w:r w:rsidRPr="0098465C">
        <w:rPr>
          <w:rFonts w:ascii="Times New Roman" w:eastAsia="宋体" w:hAnsi="Times New Roman" w:cs="Times New Roman" w:hint="eastAsia"/>
          <w:sz w:val="22"/>
        </w:rPr>
        <w:t>中标</w:t>
      </w:r>
      <w:r w:rsidRPr="0098465C">
        <w:rPr>
          <w:rFonts w:ascii="Times New Roman" w:eastAsia="宋体" w:hAnsi="Times New Roman" w:cs="Times New Roman"/>
          <w:sz w:val="22"/>
        </w:rPr>
        <w:t>后</w:t>
      </w:r>
      <w:r w:rsidRPr="0098465C">
        <w:rPr>
          <w:rFonts w:ascii="Times New Roman" w:eastAsia="宋体" w:hAnsi="Times New Roman" w:cs="Times New Roman" w:hint="eastAsia"/>
          <w:sz w:val="22"/>
        </w:rPr>
        <w:t>3</w:t>
      </w:r>
      <w:r w:rsidRPr="0098465C">
        <w:rPr>
          <w:rFonts w:ascii="Times New Roman" w:eastAsia="宋体" w:hAnsi="Times New Roman" w:cs="Times New Roman"/>
          <w:sz w:val="22"/>
        </w:rPr>
        <w:t>年有效，在承包期限内，项目经费合同需逐年签订。采购人每年度对</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的工作进行考核，考核通过的，双方续签下一年度合同。如</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年度考核未通过，双方不再续签下一年度合同。</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209966403"/>
      <w:r w:rsidRPr="0098465C">
        <w:rPr>
          <w:rFonts w:ascii="Times New Roman" w:eastAsia="宋体" w:hAnsi="Times New Roman" w:cs="Times New Roman"/>
          <w:b/>
          <w:sz w:val="22"/>
        </w:rPr>
        <w:t xml:space="preserve">7 </w:t>
      </w:r>
      <w:r w:rsidRPr="0098465C">
        <w:rPr>
          <w:rFonts w:ascii="Times New Roman" w:eastAsia="宋体" w:hAnsi="Times New Roman" w:cs="Times New Roman"/>
          <w:b/>
          <w:sz w:val="22"/>
        </w:rPr>
        <w:t>结算原则和支付方式</w:t>
      </w:r>
      <w:bookmarkEnd w:id="27"/>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7.1 </w:t>
      </w:r>
      <w:r w:rsidRPr="0098465C">
        <w:rPr>
          <w:rFonts w:ascii="Times New Roman" w:eastAsia="宋体" w:hAnsi="Times New Roman" w:cs="Times New Roman"/>
          <w:sz w:val="22"/>
        </w:rPr>
        <w:t>结算原则</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7.1.1</w:t>
      </w:r>
      <w:r w:rsidRPr="0098465C">
        <w:rPr>
          <w:rFonts w:ascii="Times New Roman" w:eastAsia="宋体" w:hAnsi="Times New Roman" w:cs="Times New Roman"/>
          <w:sz w:val="22"/>
        </w:rPr>
        <w:t>根据考核管理要求，依照考核结果按实结算。</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bCs/>
          <w:kern w:val="0"/>
          <w:sz w:val="22"/>
        </w:rPr>
      </w:pPr>
      <w:r w:rsidRPr="0098465C">
        <w:rPr>
          <w:rFonts w:ascii="Times New Roman" w:eastAsia="宋体" w:hAnsi="Times New Roman" w:cs="Times New Roman"/>
          <w:sz w:val="22"/>
        </w:rPr>
        <w:lastRenderedPageBreak/>
        <w:t>7.1.2</w:t>
      </w:r>
      <w:r w:rsidRPr="0098465C">
        <w:rPr>
          <w:rFonts w:ascii="Times New Roman" w:eastAsia="宋体" w:hAnsi="Times New Roman" w:cs="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bCs/>
          <w:kern w:val="0"/>
          <w:sz w:val="22"/>
        </w:rPr>
      </w:pPr>
      <w:r w:rsidRPr="0098465C">
        <w:rPr>
          <w:rFonts w:ascii="Times New Roman" w:eastAsia="宋体" w:hAnsi="Times New Roman" w:cs="Times New Roman"/>
          <w:bCs/>
          <w:kern w:val="0"/>
          <w:sz w:val="22"/>
        </w:rPr>
        <w:t xml:space="preserve">7.1.3 </w:t>
      </w:r>
      <w:r w:rsidRPr="0098465C">
        <w:rPr>
          <w:rFonts w:ascii="Times New Roman" w:eastAsia="宋体" w:hAnsi="Times New Roman" w:cs="Times New Roman"/>
          <w:bCs/>
          <w:kern w:val="0"/>
          <w:sz w:val="22"/>
        </w:rPr>
        <w:t>合同履约期间，如发生设备中修、大修和应急维修的，则费用按实结算。</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7.2 </w:t>
      </w:r>
      <w:r w:rsidRPr="0098465C">
        <w:rPr>
          <w:rFonts w:ascii="Times New Roman" w:eastAsia="宋体" w:hAnsi="Times New Roman" w:cs="Times New Roman"/>
          <w:sz w:val="22"/>
        </w:rPr>
        <w:t>支付方式</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7.2.1 </w:t>
      </w:r>
      <w:r w:rsidRPr="0098465C">
        <w:rPr>
          <w:rFonts w:ascii="Times New Roman" w:eastAsia="宋体" w:hAnsi="Times New Roman" w:cs="Times New Roman"/>
          <w:sz w:val="22"/>
        </w:rPr>
        <w:t>本项目合同金额采用</w:t>
      </w:r>
      <w:r w:rsidRPr="0098465C">
        <w:rPr>
          <w:rFonts w:ascii="Times New Roman" w:eastAsia="宋体" w:hAnsi="Times New Roman" w:cs="Times New Roman"/>
          <w:sz w:val="22"/>
          <w:u w:val="single"/>
        </w:rPr>
        <w:t>分期付款</w:t>
      </w:r>
      <w:r w:rsidRPr="0098465C">
        <w:rPr>
          <w:rFonts w:ascii="Times New Roman" w:eastAsia="宋体" w:hAnsi="Times New Roman" w:cs="Times New Roman"/>
          <w:sz w:val="22"/>
        </w:rPr>
        <w:t>方式，</w:t>
      </w:r>
      <w:r w:rsidRPr="0098465C">
        <w:rPr>
          <w:rFonts w:ascii="Calibri" w:eastAsia="宋体" w:hAnsi="Calibri" w:cs="Times New Roman" w:hint="eastAsia"/>
          <w:bCs/>
          <w:sz w:val="22"/>
        </w:rPr>
        <w:t>分四期平均支付，</w:t>
      </w:r>
      <w:r w:rsidRPr="0098465C">
        <w:rPr>
          <w:rFonts w:ascii="Times New Roman" w:eastAsia="宋体" w:hAnsi="Times New Roman" w:cs="Times New Roman"/>
          <w:sz w:val="22"/>
        </w:rPr>
        <w:t>在采购人和</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合同签订</w:t>
      </w:r>
      <w:r w:rsidRPr="0098465C">
        <w:rPr>
          <w:rFonts w:ascii="Calibri" w:eastAsia="宋体" w:hAnsi="Calibri" w:cs="Times New Roman" w:hint="eastAsia"/>
          <w:bCs/>
          <w:sz w:val="22"/>
        </w:rPr>
        <w:t>，分期付款</w:t>
      </w:r>
      <w:r w:rsidRPr="0098465C">
        <w:rPr>
          <w:rFonts w:ascii="Times New Roman" w:eastAsia="宋体" w:hAnsi="Times New Roman" w:cs="Times New Roman" w:hint="eastAsia"/>
          <w:sz w:val="22"/>
        </w:rPr>
        <w:t>具体支付时间和比例见下表：</w:t>
      </w:r>
    </w:p>
    <w:tbl>
      <w:tblPr>
        <w:tblStyle w:val="af8"/>
        <w:tblW w:w="10107" w:type="dxa"/>
        <w:jc w:val="center"/>
        <w:tblInd w:w="-274" w:type="dxa"/>
        <w:tblLayout w:type="fixed"/>
        <w:tblLook w:val="04A0" w:firstRow="1" w:lastRow="0" w:firstColumn="1" w:lastColumn="0" w:noHBand="0" w:noVBand="1"/>
      </w:tblPr>
      <w:tblGrid>
        <w:gridCol w:w="896"/>
        <w:gridCol w:w="7878"/>
        <w:gridCol w:w="1333"/>
      </w:tblGrid>
      <w:tr w:rsidR="0098465C" w:rsidRPr="0098465C" w:rsidTr="0076507E">
        <w:trPr>
          <w:trHeight w:val="23"/>
          <w:jc w:val="center"/>
        </w:trPr>
        <w:tc>
          <w:tcPr>
            <w:tcW w:w="896" w:type="dxa"/>
            <w:vAlign w:val="center"/>
          </w:tcPr>
          <w:p w:rsidR="0098465C" w:rsidRPr="0098465C" w:rsidRDefault="0098465C" w:rsidP="0098465C">
            <w:pPr>
              <w:widowControl/>
              <w:jc w:val="center"/>
              <w:textAlignment w:val="center"/>
              <w:rPr>
                <w:rFonts w:ascii="宋体" w:hAnsi="宋体" w:cs="宋体"/>
                <w:b/>
                <w:bCs/>
                <w:szCs w:val="21"/>
              </w:rPr>
            </w:pPr>
            <w:r w:rsidRPr="0098465C">
              <w:rPr>
                <w:rFonts w:ascii="宋体" w:hAnsi="宋体" w:cs="宋体" w:hint="eastAsia"/>
                <w:b/>
                <w:bCs/>
                <w:szCs w:val="21"/>
              </w:rPr>
              <w:t>序号</w:t>
            </w:r>
          </w:p>
        </w:tc>
        <w:tc>
          <w:tcPr>
            <w:tcW w:w="7878" w:type="dxa"/>
            <w:vAlign w:val="center"/>
          </w:tcPr>
          <w:p w:rsidR="0098465C" w:rsidRPr="0098465C" w:rsidRDefault="0098465C" w:rsidP="0098465C">
            <w:pPr>
              <w:widowControl/>
              <w:jc w:val="center"/>
              <w:textAlignment w:val="center"/>
              <w:rPr>
                <w:rFonts w:ascii="宋体" w:hAnsi="宋体" w:cs="宋体"/>
                <w:b/>
                <w:bCs/>
                <w:szCs w:val="21"/>
              </w:rPr>
            </w:pPr>
            <w:r w:rsidRPr="0098465C">
              <w:rPr>
                <w:rFonts w:ascii="宋体" w:hAnsi="宋体" w:cs="宋体" w:hint="eastAsia"/>
                <w:b/>
                <w:bCs/>
                <w:szCs w:val="21"/>
              </w:rPr>
              <w:t>支付时间</w:t>
            </w:r>
          </w:p>
        </w:tc>
        <w:tc>
          <w:tcPr>
            <w:tcW w:w="1333" w:type="dxa"/>
            <w:vAlign w:val="center"/>
          </w:tcPr>
          <w:p w:rsidR="0098465C" w:rsidRPr="0098465C" w:rsidRDefault="0098465C" w:rsidP="0098465C">
            <w:pPr>
              <w:widowControl/>
              <w:jc w:val="center"/>
              <w:textAlignment w:val="center"/>
              <w:rPr>
                <w:rFonts w:ascii="宋体" w:hAnsi="宋体" w:cs="宋体"/>
                <w:b/>
                <w:bCs/>
                <w:szCs w:val="21"/>
              </w:rPr>
            </w:pPr>
            <w:r w:rsidRPr="0098465C">
              <w:rPr>
                <w:rFonts w:ascii="宋体" w:hAnsi="宋体" w:cs="宋体" w:hint="eastAsia"/>
                <w:b/>
                <w:bCs/>
                <w:szCs w:val="21"/>
              </w:rPr>
              <w:t>支付比例</w:t>
            </w:r>
          </w:p>
        </w:tc>
      </w:tr>
      <w:tr w:rsidR="0098465C" w:rsidRPr="0098465C" w:rsidTr="0076507E">
        <w:trPr>
          <w:trHeight w:val="334"/>
          <w:jc w:val="center"/>
        </w:trPr>
        <w:tc>
          <w:tcPr>
            <w:tcW w:w="896"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1</w:t>
            </w:r>
          </w:p>
        </w:tc>
        <w:tc>
          <w:tcPr>
            <w:tcW w:w="7878"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 xml:space="preserve"> 2025年12月5日前根据考核结果支付相应合同金额，且考核等级结果非“不合格”</w:t>
            </w:r>
          </w:p>
        </w:tc>
        <w:tc>
          <w:tcPr>
            <w:tcW w:w="1333"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17%</w:t>
            </w:r>
          </w:p>
        </w:tc>
      </w:tr>
      <w:tr w:rsidR="0098465C" w:rsidRPr="0098465C" w:rsidTr="0076507E">
        <w:trPr>
          <w:trHeight w:val="23"/>
          <w:jc w:val="center"/>
        </w:trPr>
        <w:tc>
          <w:tcPr>
            <w:tcW w:w="896"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2</w:t>
            </w:r>
          </w:p>
        </w:tc>
        <w:tc>
          <w:tcPr>
            <w:tcW w:w="7878"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 xml:space="preserve"> 2025年3月5日前根据考核结果支付相应合同金额，且考核等级结果非“不合格”</w:t>
            </w:r>
          </w:p>
        </w:tc>
        <w:tc>
          <w:tcPr>
            <w:tcW w:w="1333"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33%</w:t>
            </w:r>
          </w:p>
        </w:tc>
      </w:tr>
      <w:tr w:rsidR="0098465C" w:rsidRPr="0098465C" w:rsidTr="0076507E">
        <w:trPr>
          <w:trHeight w:val="23"/>
          <w:jc w:val="center"/>
        </w:trPr>
        <w:tc>
          <w:tcPr>
            <w:tcW w:w="896"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3</w:t>
            </w:r>
          </w:p>
        </w:tc>
        <w:tc>
          <w:tcPr>
            <w:tcW w:w="7878"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 xml:space="preserve"> 2025年6月5日前根据考核结果支付相应合同金额，且考核等级结果非“不合格”</w:t>
            </w:r>
          </w:p>
        </w:tc>
        <w:tc>
          <w:tcPr>
            <w:tcW w:w="1333"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25%</w:t>
            </w:r>
          </w:p>
        </w:tc>
      </w:tr>
      <w:tr w:rsidR="0098465C" w:rsidRPr="0098465C" w:rsidTr="0076507E">
        <w:trPr>
          <w:trHeight w:val="23"/>
          <w:jc w:val="center"/>
        </w:trPr>
        <w:tc>
          <w:tcPr>
            <w:tcW w:w="896"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4</w:t>
            </w:r>
          </w:p>
        </w:tc>
        <w:tc>
          <w:tcPr>
            <w:tcW w:w="7878"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 xml:space="preserve"> 2025年11月5日前根据考核结果支付相应合同金额，且考核等级结果非“不合格”</w:t>
            </w:r>
          </w:p>
        </w:tc>
        <w:tc>
          <w:tcPr>
            <w:tcW w:w="1333" w:type="dxa"/>
            <w:vAlign w:val="center"/>
          </w:tcPr>
          <w:p w:rsidR="0098465C" w:rsidRPr="0098465C" w:rsidRDefault="0098465C" w:rsidP="0098465C">
            <w:pPr>
              <w:widowControl/>
              <w:jc w:val="center"/>
              <w:textAlignment w:val="center"/>
              <w:rPr>
                <w:rFonts w:ascii="宋体" w:hAnsi="宋体" w:cs="宋体"/>
                <w:szCs w:val="21"/>
              </w:rPr>
            </w:pPr>
            <w:r w:rsidRPr="0098465C">
              <w:rPr>
                <w:rFonts w:ascii="宋体" w:hAnsi="宋体" w:cs="宋体" w:hint="eastAsia"/>
                <w:szCs w:val="21"/>
              </w:rPr>
              <w:t>25%</w:t>
            </w:r>
          </w:p>
        </w:tc>
      </w:tr>
    </w:tbl>
    <w:p w:rsidR="0098465C" w:rsidRPr="0098465C" w:rsidRDefault="0098465C" w:rsidP="0098465C">
      <w:pPr>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hint="eastAsia"/>
          <w:sz w:val="22"/>
        </w:rPr>
        <w:t>7.2.2</w:t>
      </w:r>
      <w:r w:rsidRPr="0098465C">
        <w:rPr>
          <w:rFonts w:ascii="Times New Roman" w:eastAsia="宋体" w:hAnsi="Times New Roman" w:cs="Times New Roman" w:hint="eastAsia"/>
          <w:sz w:val="22"/>
        </w:rPr>
        <w:t>采购人收到发票后</w:t>
      </w:r>
      <w:r w:rsidRPr="0098465C">
        <w:rPr>
          <w:rFonts w:ascii="Times New Roman" w:eastAsia="宋体" w:hAnsi="Times New Roman" w:cs="Times New Roman" w:hint="eastAsia"/>
          <w:sz w:val="22"/>
        </w:rPr>
        <w:t>30</w:t>
      </w:r>
      <w:r w:rsidRPr="0098465C">
        <w:rPr>
          <w:rFonts w:ascii="Times New Roman" w:eastAsia="宋体" w:hAnsi="Times New Roman" w:cs="Times New Roman" w:hint="eastAsia"/>
          <w:sz w:val="22"/>
        </w:rPr>
        <w:t>日内按考核结果支付相应的合同款项。</w:t>
      </w:r>
    </w:p>
    <w:p w:rsidR="0098465C" w:rsidRPr="0098465C" w:rsidRDefault="0098465C" w:rsidP="0098465C">
      <w:pPr>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hint="eastAsia"/>
          <w:sz w:val="22"/>
        </w:rPr>
        <w:t>7.3</w:t>
      </w:r>
      <w:r w:rsidRPr="0098465C">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8465C">
        <w:rPr>
          <w:rFonts w:ascii="Times New Roman" w:eastAsia="宋体" w:hAnsi="Times New Roman" w:cs="Times New Roman"/>
          <w:sz w:val="22"/>
        </w:rPr>
        <w:t>1</w:t>
      </w:r>
      <w:r w:rsidRPr="0098465C">
        <w:rPr>
          <w:rFonts w:ascii="Times New Roman" w:eastAsia="宋体" w:hAnsi="Times New Roman" w:cs="Times New Roman" w:hint="eastAsia"/>
          <w:sz w:val="22"/>
        </w:rPr>
        <w:t>年期贷款市场报价利率。</w:t>
      </w:r>
    </w:p>
    <w:p w:rsidR="0098465C" w:rsidRPr="0098465C" w:rsidRDefault="0098465C" w:rsidP="0098465C">
      <w:pPr>
        <w:snapToGrid w:val="0"/>
        <w:spacing w:line="300" w:lineRule="auto"/>
        <w:ind w:firstLineChars="200" w:firstLine="400"/>
        <w:jc w:val="left"/>
        <w:rPr>
          <w:rFonts w:ascii="Times New Roman" w:eastAsia="宋体" w:hAnsi="Times New Roman" w:cs="Times New Roman"/>
          <w:sz w:val="20"/>
          <w:szCs w:val="20"/>
        </w:rPr>
      </w:pPr>
    </w:p>
    <w:p w:rsidR="0098465C" w:rsidRPr="0098465C" w:rsidRDefault="0098465C" w:rsidP="0098465C">
      <w:pPr>
        <w:adjustRightInd w:val="0"/>
        <w:snapToGrid w:val="0"/>
        <w:spacing w:line="300" w:lineRule="auto"/>
        <w:jc w:val="center"/>
        <w:outlineLvl w:val="1"/>
        <w:rPr>
          <w:rFonts w:ascii="Times New Roman" w:eastAsia="黑体" w:hAnsi="Times New Roman" w:cs="Times New Roman"/>
          <w:sz w:val="30"/>
          <w:szCs w:val="30"/>
        </w:rPr>
      </w:pPr>
      <w:bookmarkStart w:id="28" w:name="_Toc209966404"/>
      <w:r w:rsidRPr="0098465C">
        <w:rPr>
          <w:rFonts w:ascii="Times New Roman" w:eastAsia="黑体" w:hAnsi="Times New Roman" w:cs="Times New Roman"/>
          <w:sz w:val="30"/>
          <w:szCs w:val="30"/>
        </w:rPr>
        <w:t>三、技术质量要求</w:t>
      </w:r>
      <w:bookmarkEnd w:id="12"/>
      <w:bookmarkEnd w:id="13"/>
      <w:bookmarkEnd w:id="28"/>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09966405"/>
      <w:bookmarkEnd w:id="14"/>
      <w:bookmarkEnd w:id="15"/>
      <w:bookmarkEnd w:id="16"/>
      <w:bookmarkEnd w:id="17"/>
      <w:r w:rsidRPr="0098465C">
        <w:rPr>
          <w:rFonts w:ascii="Times New Roman" w:eastAsia="宋体" w:hAnsi="Times New Roman" w:cs="Times New Roman"/>
          <w:b/>
          <w:bCs/>
          <w:sz w:val="22"/>
        </w:rPr>
        <w:t xml:space="preserve">8 </w:t>
      </w:r>
      <w:r w:rsidRPr="0098465C">
        <w:rPr>
          <w:rFonts w:ascii="Times New Roman" w:eastAsia="宋体" w:hAnsi="Times New Roman" w:cs="Times New Roman"/>
          <w:b/>
          <w:bCs/>
          <w:sz w:val="22"/>
        </w:rPr>
        <w:t>适用技术规范和规范性文件</w:t>
      </w:r>
      <w:bookmarkEnd w:id="29"/>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各投标人应充分注意，凡涉及国家或行业管理部门颁发的相关规范、规程和标准，无论其是否在本招标文件中列明，</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应无条件执行。标准、规范等不一致的，以要求高者为准。</w:t>
      </w:r>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09966406"/>
      <w:r w:rsidRPr="0098465C">
        <w:rPr>
          <w:rFonts w:ascii="Times New Roman" w:eastAsia="宋体" w:hAnsi="Times New Roman" w:cs="Times New Roman"/>
          <w:b/>
          <w:bCs/>
          <w:sz w:val="22"/>
        </w:rPr>
        <w:t xml:space="preserve">9 </w:t>
      </w:r>
      <w:r w:rsidRPr="0098465C">
        <w:rPr>
          <w:rFonts w:ascii="Times New Roman" w:eastAsia="宋体" w:hAnsi="Times New Roman" w:cs="Times New Roman"/>
          <w:b/>
          <w:bCs/>
          <w:sz w:val="22"/>
        </w:rPr>
        <w:t>招标内容与质量要求</w:t>
      </w:r>
      <w:bookmarkEnd w:id="30"/>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 xml:space="preserve">9.1 </w:t>
      </w:r>
      <w:r w:rsidRPr="0098465C">
        <w:rPr>
          <w:rFonts w:ascii="Times New Roman" w:eastAsia="宋体" w:hAnsi="Times New Roman" w:cs="Times New Roman"/>
          <w:b/>
          <w:kern w:val="0"/>
          <w:sz w:val="22"/>
          <w:u w:val="single"/>
        </w:rPr>
        <w:t>岗位设置一览表</w:t>
      </w:r>
    </w:p>
    <w:p w:rsidR="0098465C" w:rsidRPr="0098465C" w:rsidRDefault="0098465C" w:rsidP="0098465C">
      <w:pPr>
        <w:adjustRightInd w:val="0"/>
        <w:snapToGrid w:val="0"/>
        <w:spacing w:line="300" w:lineRule="auto"/>
        <w:ind w:firstLineChars="200" w:firstLine="442"/>
        <w:jc w:val="left"/>
        <w:rPr>
          <w:rFonts w:ascii="Times New Roman" w:eastAsia="宋体" w:hAnsi="Times New Roman" w:cs="Times New Roman"/>
          <w:b/>
          <w:kern w:val="0"/>
          <w:sz w:val="22"/>
        </w:rPr>
      </w:pPr>
      <w:r w:rsidRPr="0098465C">
        <w:rPr>
          <w:rFonts w:ascii="Times New Roman" w:eastAsia="宋体" w:hAnsi="Times New Roman" w:cs="Times New Roman" w:hint="eastAsia"/>
          <w:b/>
          <w:kern w:val="0"/>
          <w:sz w:val="22"/>
        </w:rPr>
        <w:t>宏雅校区</w:t>
      </w:r>
    </w:p>
    <w:tbl>
      <w:tblPr>
        <w:tblStyle w:val="af8"/>
        <w:tblW w:w="10020" w:type="dxa"/>
        <w:jc w:val="center"/>
        <w:tblLayout w:type="fixed"/>
        <w:tblLook w:val="04A0" w:firstRow="1" w:lastRow="0" w:firstColumn="1" w:lastColumn="0" w:noHBand="0" w:noVBand="1"/>
      </w:tblPr>
      <w:tblGrid>
        <w:gridCol w:w="1031"/>
        <w:gridCol w:w="918"/>
        <w:gridCol w:w="1287"/>
        <w:gridCol w:w="5192"/>
        <w:gridCol w:w="1592"/>
      </w:tblGrid>
      <w:tr w:rsidR="0098465C" w:rsidRPr="0098465C" w:rsidTr="0076507E">
        <w:trPr>
          <w:trHeight w:val="23"/>
          <w:jc w:val="center"/>
        </w:trPr>
        <w:tc>
          <w:tcPr>
            <w:tcW w:w="1031" w:type="dxa"/>
            <w:vAlign w:val="center"/>
          </w:tcPr>
          <w:p w:rsidR="0098465C" w:rsidRPr="0098465C" w:rsidRDefault="0098465C" w:rsidP="0098465C">
            <w:pPr>
              <w:jc w:val="center"/>
              <w:rPr>
                <w:rFonts w:ascii="宋体" w:hAnsi="宋体"/>
                <w:sz w:val="22"/>
              </w:rPr>
            </w:pPr>
            <w:r w:rsidRPr="0098465C">
              <w:rPr>
                <w:rFonts w:ascii="宋体" w:hAnsi="宋体"/>
                <w:sz w:val="22"/>
              </w:rPr>
              <w:t>部门</w:t>
            </w:r>
          </w:p>
        </w:tc>
        <w:tc>
          <w:tcPr>
            <w:tcW w:w="918" w:type="dxa"/>
            <w:vAlign w:val="center"/>
          </w:tcPr>
          <w:p w:rsidR="0098465C" w:rsidRPr="0098465C" w:rsidRDefault="0098465C" w:rsidP="0098465C">
            <w:pPr>
              <w:jc w:val="center"/>
              <w:rPr>
                <w:rFonts w:ascii="宋体" w:hAnsi="宋体"/>
                <w:sz w:val="22"/>
              </w:rPr>
            </w:pPr>
            <w:r w:rsidRPr="0098465C">
              <w:rPr>
                <w:rFonts w:ascii="宋体" w:hAnsi="宋体" w:hint="eastAsia"/>
                <w:sz w:val="22"/>
              </w:rPr>
              <w:t>岗位数</w:t>
            </w:r>
          </w:p>
        </w:tc>
        <w:tc>
          <w:tcPr>
            <w:tcW w:w="1287" w:type="dxa"/>
            <w:vAlign w:val="center"/>
          </w:tcPr>
          <w:p w:rsidR="0098465C" w:rsidRPr="0098465C" w:rsidRDefault="0098465C" w:rsidP="0098465C">
            <w:pPr>
              <w:jc w:val="center"/>
              <w:rPr>
                <w:rFonts w:ascii="宋体" w:hAnsi="宋体"/>
                <w:sz w:val="22"/>
              </w:rPr>
            </w:pPr>
            <w:r w:rsidRPr="0098465C">
              <w:rPr>
                <w:rFonts w:ascii="宋体" w:hAnsi="宋体"/>
                <w:sz w:val="22"/>
              </w:rPr>
              <w:t>岗位</w:t>
            </w:r>
          </w:p>
        </w:tc>
        <w:tc>
          <w:tcPr>
            <w:tcW w:w="5192" w:type="dxa"/>
            <w:vAlign w:val="center"/>
          </w:tcPr>
          <w:p w:rsidR="0098465C" w:rsidRPr="0098465C" w:rsidRDefault="0098465C" w:rsidP="0098465C">
            <w:pPr>
              <w:jc w:val="center"/>
              <w:rPr>
                <w:rFonts w:ascii="宋体" w:hAnsi="宋体"/>
                <w:sz w:val="22"/>
              </w:rPr>
            </w:pPr>
            <w:r w:rsidRPr="0098465C">
              <w:rPr>
                <w:rFonts w:ascii="宋体" w:hAnsi="宋体"/>
                <w:sz w:val="22"/>
              </w:rPr>
              <w:t>职责范围</w:t>
            </w:r>
          </w:p>
        </w:tc>
        <w:tc>
          <w:tcPr>
            <w:tcW w:w="1592" w:type="dxa"/>
            <w:vAlign w:val="center"/>
          </w:tcPr>
          <w:p w:rsidR="0098465C" w:rsidRPr="0098465C" w:rsidRDefault="0098465C" w:rsidP="0098465C">
            <w:pPr>
              <w:jc w:val="center"/>
              <w:rPr>
                <w:rFonts w:ascii="宋体" w:hAnsi="宋体"/>
                <w:sz w:val="22"/>
              </w:rPr>
            </w:pPr>
            <w:r w:rsidRPr="0098465C">
              <w:rPr>
                <w:rFonts w:ascii="宋体" w:hAnsi="宋体"/>
                <w:sz w:val="22"/>
              </w:rPr>
              <w:t>服务时间</w:t>
            </w:r>
          </w:p>
        </w:tc>
      </w:tr>
      <w:tr w:rsidR="0098465C" w:rsidRPr="0098465C" w:rsidTr="0076507E">
        <w:trPr>
          <w:trHeight w:val="23"/>
          <w:jc w:val="center"/>
        </w:trPr>
        <w:tc>
          <w:tcPr>
            <w:tcW w:w="1031" w:type="dxa"/>
            <w:vAlign w:val="center"/>
          </w:tcPr>
          <w:p w:rsidR="0098465C" w:rsidRPr="0098465C" w:rsidRDefault="0098465C" w:rsidP="0098465C">
            <w:pPr>
              <w:jc w:val="center"/>
              <w:rPr>
                <w:rFonts w:ascii="宋体" w:hAnsi="宋体"/>
                <w:sz w:val="22"/>
              </w:rPr>
            </w:pPr>
            <w:r w:rsidRPr="0098465C">
              <w:rPr>
                <w:rFonts w:ascii="宋体" w:hAnsi="宋体"/>
                <w:sz w:val="22"/>
              </w:rPr>
              <w:t>管理部</w:t>
            </w:r>
          </w:p>
        </w:tc>
        <w:tc>
          <w:tcPr>
            <w:tcW w:w="918" w:type="dxa"/>
            <w:vAlign w:val="center"/>
          </w:tcPr>
          <w:p w:rsidR="0098465C" w:rsidRPr="0098465C" w:rsidRDefault="0098465C" w:rsidP="0098465C">
            <w:pPr>
              <w:jc w:val="center"/>
              <w:rPr>
                <w:rFonts w:ascii="宋体" w:hAnsi="宋体"/>
                <w:sz w:val="22"/>
              </w:rPr>
            </w:pPr>
            <w:r w:rsidRPr="0098465C">
              <w:rPr>
                <w:rFonts w:ascii="宋体" w:hAnsi="宋体" w:hint="eastAsia"/>
                <w:sz w:val="22"/>
              </w:rPr>
              <w:t>1</w:t>
            </w:r>
          </w:p>
        </w:tc>
        <w:tc>
          <w:tcPr>
            <w:tcW w:w="1287" w:type="dxa"/>
            <w:vAlign w:val="center"/>
          </w:tcPr>
          <w:p w:rsidR="0098465C" w:rsidRPr="0098465C" w:rsidRDefault="0098465C" w:rsidP="0098465C">
            <w:pPr>
              <w:jc w:val="center"/>
              <w:rPr>
                <w:rFonts w:ascii="宋体" w:hAnsi="宋体"/>
                <w:sz w:val="22"/>
              </w:rPr>
            </w:pPr>
            <w:r w:rsidRPr="0098465C">
              <w:rPr>
                <w:rFonts w:ascii="宋体" w:hAnsi="宋体"/>
                <w:sz w:val="22"/>
              </w:rPr>
              <w:t>物业经理/主管</w:t>
            </w:r>
          </w:p>
        </w:tc>
        <w:tc>
          <w:tcPr>
            <w:tcW w:w="5192" w:type="dxa"/>
            <w:vAlign w:val="center"/>
          </w:tcPr>
          <w:p w:rsidR="0098465C" w:rsidRPr="0098465C" w:rsidRDefault="0098465C" w:rsidP="0098465C">
            <w:pPr>
              <w:widowControl/>
              <w:jc w:val="center"/>
              <w:rPr>
                <w:rFonts w:ascii="宋体" w:hAnsi="宋体"/>
                <w:sz w:val="22"/>
              </w:rPr>
            </w:pPr>
            <w:r w:rsidRPr="0098465C">
              <w:rPr>
                <w:rFonts w:ascii="宋体" w:hAnsi="宋体" w:cs="宋体" w:hint="eastAsia"/>
                <w:sz w:val="22"/>
              </w:rPr>
              <w:t>全面负责保安、保洁、工程、后勤部及绿化养护的管理工作</w:t>
            </w:r>
          </w:p>
        </w:tc>
        <w:tc>
          <w:tcPr>
            <w:tcW w:w="1592" w:type="dxa"/>
            <w:vAlign w:val="center"/>
          </w:tcPr>
          <w:p w:rsidR="0098465C" w:rsidRPr="0098465C" w:rsidRDefault="0098465C" w:rsidP="0098465C">
            <w:pPr>
              <w:widowControl/>
              <w:jc w:val="center"/>
              <w:rPr>
                <w:rFonts w:ascii="宋体" w:hAnsi="宋体"/>
                <w:sz w:val="22"/>
              </w:rPr>
            </w:pPr>
            <w:r w:rsidRPr="0098465C">
              <w:rPr>
                <w:rFonts w:ascii="宋体" w:hAnsi="宋体" w:cs="宋体" w:hint="eastAsia"/>
                <w:sz w:val="22"/>
              </w:rPr>
              <w:t>周一～周五</w:t>
            </w:r>
          </w:p>
          <w:p w:rsidR="0098465C" w:rsidRPr="0098465C" w:rsidRDefault="0098465C" w:rsidP="0098465C">
            <w:pPr>
              <w:widowControl/>
              <w:jc w:val="center"/>
              <w:rPr>
                <w:rFonts w:ascii="宋体" w:hAnsi="宋体" w:cs="宋体"/>
                <w:sz w:val="22"/>
              </w:rPr>
            </w:pPr>
            <w:r w:rsidRPr="0098465C">
              <w:rPr>
                <w:rFonts w:ascii="宋体" w:hAnsi="宋体" w:cs="宋体" w:hint="eastAsia"/>
                <w:sz w:val="22"/>
              </w:rPr>
              <w:t>7:00-11:00</w:t>
            </w:r>
          </w:p>
          <w:p w:rsidR="0098465C" w:rsidRPr="0098465C" w:rsidRDefault="0098465C" w:rsidP="0098465C">
            <w:pPr>
              <w:widowControl/>
              <w:jc w:val="center"/>
              <w:rPr>
                <w:rFonts w:ascii="宋体" w:hAnsi="宋体"/>
                <w:sz w:val="22"/>
              </w:rPr>
            </w:pPr>
            <w:r w:rsidRPr="0098465C">
              <w:rPr>
                <w:rFonts w:ascii="宋体" w:hAnsi="宋体" w:cs="宋体" w:hint="eastAsia"/>
                <w:sz w:val="22"/>
              </w:rPr>
              <w:t>12:30-16:30</w:t>
            </w:r>
          </w:p>
        </w:tc>
      </w:tr>
      <w:tr w:rsidR="0098465C" w:rsidRPr="0098465C" w:rsidTr="0076507E">
        <w:trPr>
          <w:trHeight w:val="23"/>
          <w:jc w:val="center"/>
        </w:trPr>
        <w:tc>
          <w:tcPr>
            <w:tcW w:w="1031" w:type="dxa"/>
            <w:vMerge w:val="restart"/>
            <w:vAlign w:val="center"/>
          </w:tcPr>
          <w:p w:rsidR="0098465C" w:rsidRPr="0098465C" w:rsidRDefault="0098465C" w:rsidP="0098465C">
            <w:pPr>
              <w:jc w:val="center"/>
              <w:rPr>
                <w:sz w:val="22"/>
              </w:rPr>
            </w:pPr>
            <w:r w:rsidRPr="0098465C">
              <w:rPr>
                <w:rFonts w:ascii="宋体" w:eastAsia="宋体" w:hAnsi="宋体" w:cs="宋体" w:hint="eastAsia"/>
                <w:sz w:val="22"/>
              </w:rPr>
              <w:t>保洁部</w:t>
            </w:r>
          </w:p>
        </w:tc>
        <w:tc>
          <w:tcPr>
            <w:tcW w:w="918" w:type="dxa"/>
            <w:vAlign w:val="center"/>
          </w:tcPr>
          <w:p w:rsidR="0098465C" w:rsidRPr="0098465C" w:rsidRDefault="0098465C" w:rsidP="0098465C">
            <w:pPr>
              <w:jc w:val="center"/>
              <w:rPr>
                <w:sz w:val="22"/>
              </w:rPr>
            </w:pPr>
            <w:r w:rsidRPr="0098465C">
              <w:rPr>
                <w:rFonts w:hint="eastAsia"/>
                <w:sz w:val="22"/>
              </w:rPr>
              <w:t>3</w:t>
            </w:r>
          </w:p>
        </w:tc>
        <w:tc>
          <w:tcPr>
            <w:tcW w:w="1287" w:type="dxa"/>
            <w:vAlign w:val="center"/>
          </w:tcPr>
          <w:p w:rsidR="0098465C" w:rsidRPr="0098465C" w:rsidRDefault="0098465C" w:rsidP="0098465C">
            <w:pPr>
              <w:jc w:val="center"/>
              <w:rPr>
                <w:sz w:val="22"/>
              </w:rPr>
            </w:pPr>
            <w:r w:rsidRPr="0098465C">
              <w:rPr>
                <w:rFonts w:ascii="宋体" w:eastAsia="宋体" w:hAnsi="宋体" w:cs="宋体" w:hint="eastAsia"/>
                <w:sz w:val="22"/>
              </w:rPr>
              <w:t>保洁工岗</w:t>
            </w:r>
            <w:r w:rsidRPr="0098465C">
              <w:rPr>
                <w:sz w:val="22"/>
              </w:rPr>
              <w:t>1</w:t>
            </w:r>
          </w:p>
        </w:tc>
        <w:tc>
          <w:tcPr>
            <w:tcW w:w="5192" w:type="dxa"/>
            <w:vAlign w:val="center"/>
          </w:tcPr>
          <w:p w:rsidR="0098465C" w:rsidRPr="0098465C" w:rsidRDefault="0098465C" w:rsidP="0098465C">
            <w:pPr>
              <w:jc w:val="center"/>
              <w:rPr>
                <w:sz w:val="22"/>
              </w:rPr>
            </w:pPr>
            <w:r w:rsidRPr="0098465C">
              <w:rPr>
                <w:rFonts w:ascii="宋体" w:eastAsia="宋体" w:hAnsi="宋体" w:cs="宋体" w:hint="eastAsia"/>
                <w:sz w:val="22"/>
              </w:rPr>
              <w:t>全面负责</w:t>
            </w:r>
            <w:r w:rsidRPr="0098465C">
              <w:rPr>
                <w:sz w:val="22"/>
              </w:rPr>
              <w:t>1</w:t>
            </w:r>
            <w:r w:rsidRPr="0098465C">
              <w:rPr>
                <w:rFonts w:ascii="宋体" w:eastAsia="宋体" w:hAnsi="宋体" w:cs="宋体" w:hint="eastAsia"/>
                <w:sz w:val="22"/>
              </w:rPr>
              <w:t>号楼、</w:t>
            </w:r>
            <w:r w:rsidRPr="0098465C">
              <w:rPr>
                <w:sz w:val="22"/>
              </w:rPr>
              <w:t>2</w:t>
            </w:r>
            <w:r w:rsidRPr="0098465C">
              <w:rPr>
                <w:rFonts w:ascii="宋体" w:eastAsia="宋体" w:hAnsi="宋体" w:cs="宋体" w:hint="eastAsia"/>
                <w:sz w:val="22"/>
              </w:rPr>
              <w:t>号楼、</w:t>
            </w:r>
            <w:r w:rsidRPr="0098465C">
              <w:rPr>
                <w:sz w:val="22"/>
              </w:rPr>
              <w:t>3</w:t>
            </w:r>
            <w:r w:rsidRPr="0098465C">
              <w:rPr>
                <w:rFonts w:ascii="宋体" w:eastAsia="宋体" w:hAnsi="宋体" w:cs="宋体" w:hint="eastAsia"/>
                <w:sz w:val="22"/>
              </w:rPr>
              <w:t>号楼一、二、三楼的保洁工作，（走道、楼梯、厕所等）</w:t>
            </w:r>
          </w:p>
        </w:tc>
        <w:tc>
          <w:tcPr>
            <w:tcW w:w="1592" w:type="dxa"/>
            <w:vMerge w:val="restart"/>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31" w:type="dxa"/>
            <w:vMerge/>
            <w:vAlign w:val="center"/>
          </w:tcPr>
          <w:p w:rsidR="0098465C" w:rsidRPr="0098465C" w:rsidRDefault="0098465C" w:rsidP="0098465C">
            <w:pPr>
              <w:jc w:val="center"/>
              <w:rPr>
                <w:sz w:val="22"/>
              </w:rPr>
            </w:pPr>
          </w:p>
        </w:tc>
        <w:tc>
          <w:tcPr>
            <w:tcW w:w="918" w:type="dxa"/>
            <w:vAlign w:val="center"/>
          </w:tcPr>
          <w:p w:rsidR="0098465C" w:rsidRPr="0098465C" w:rsidRDefault="0098465C" w:rsidP="0098465C">
            <w:pPr>
              <w:jc w:val="center"/>
              <w:rPr>
                <w:sz w:val="22"/>
              </w:rPr>
            </w:pPr>
            <w:r w:rsidRPr="0098465C">
              <w:rPr>
                <w:rFonts w:hint="eastAsia"/>
                <w:sz w:val="22"/>
              </w:rPr>
              <w:t>3</w:t>
            </w:r>
          </w:p>
        </w:tc>
        <w:tc>
          <w:tcPr>
            <w:tcW w:w="1287" w:type="dxa"/>
            <w:vAlign w:val="center"/>
          </w:tcPr>
          <w:p w:rsidR="0098465C" w:rsidRPr="0098465C" w:rsidRDefault="0098465C" w:rsidP="0098465C">
            <w:pPr>
              <w:jc w:val="center"/>
              <w:rPr>
                <w:sz w:val="22"/>
              </w:rPr>
            </w:pPr>
            <w:r w:rsidRPr="0098465C">
              <w:rPr>
                <w:rFonts w:ascii="宋体" w:eastAsia="宋体" w:hAnsi="宋体" w:cs="宋体" w:hint="eastAsia"/>
                <w:sz w:val="22"/>
              </w:rPr>
              <w:t>保洁工岗</w:t>
            </w:r>
            <w:r w:rsidRPr="0098465C">
              <w:rPr>
                <w:sz w:val="22"/>
              </w:rPr>
              <w:t>2</w:t>
            </w:r>
          </w:p>
        </w:tc>
        <w:tc>
          <w:tcPr>
            <w:tcW w:w="5192" w:type="dxa"/>
            <w:vAlign w:val="center"/>
          </w:tcPr>
          <w:p w:rsidR="0098465C" w:rsidRPr="0098465C" w:rsidRDefault="0098465C" w:rsidP="0098465C">
            <w:pPr>
              <w:jc w:val="left"/>
              <w:rPr>
                <w:sz w:val="22"/>
              </w:rPr>
            </w:pPr>
            <w:r w:rsidRPr="0098465C">
              <w:rPr>
                <w:rFonts w:ascii="宋体" w:eastAsia="宋体" w:hAnsi="宋体" w:cs="宋体" w:hint="eastAsia"/>
                <w:sz w:val="22"/>
              </w:rPr>
              <w:t>全面负责</w:t>
            </w:r>
            <w:r w:rsidRPr="0098465C">
              <w:rPr>
                <w:sz w:val="22"/>
              </w:rPr>
              <w:t>1</w:t>
            </w:r>
            <w:r w:rsidRPr="0098465C">
              <w:rPr>
                <w:rFonts w:ascii="宋体" w:eastAsia="宋体" w:hAnsi="宋体" w:cs="宋体" w:hint="eastAsia"/>
                <w:sz w:val="22"/>
              </w:rPr>
              <w:t>号楼、</w:t>
            </w:r>
            <w:r w:rsidRPr="0098465C">
              <w:rPr>
                <w:sz w:val="22"/>
              </w:rPr>
              <w:t>2</w:t>
            </w:r>
            <w:r w:rsidRPr="0098465C">
              <w:rPr>
                <w:rFonts w:ascii="宋体" w:eastAsia="宋体" w:hAnsi="宋体" w:cs="宋体" w:hint="eastAsia"/>
                <w:sz w:val="22"/>
              </w:rPr>
              <w:t>号楼、</w:t>
            </w:r>
            <w:r w:rsidRPr="0098465C">
              <w:rPr>
                <w:sz w:val="22"/>
              </w:rPr>
              <w:t>3</w:t>
            </w:r>
            <w:r w:rsidRPr="0098465C">
              <w:rPr>
                <w:rFonts w:ascii="宋体" w:eastAsia="宋体" w:hAnsi="宋体" w:cs="宋体" w:hint="eastAsia"/>
                <w:sz w:val="22"/>
              </w:rPr>
              <w:t>号楼四、五楼的保洁工作，（走道、楼梯、厕所等），校园操场及道路。</w:t>
            </w:r>
          </w:p>
        </w:tc>
        <w:tc>
          <w:tcPr>
            <w:tcW w:w="1592" w:type="dxa"/>
            <w:vMerge/>
            <w:vAlign w:val="center"/>
          </w:tcPr>
          <w:p w:rsidR="0098465C" w:rsidRPr="0098465C" w:rsidRDefault="0098465C" w:rsidP="0098465C">
            <w:pPr>
              <w:jc w:val="center"/>
              <w:rPr>
                <w:sz w:val="22"/>
              </w:rPr>
            </w:pPr>
          </w:p>
        </w:tc>
      </w:tr>
      <w:tr w:rsidR="0098465C" w:rsidRPr="0098465C" w:rsidTr="0076507E">
        <w:trPr>
          <w:trHeight w:val="23"/>
          <w:jc w:val="center"/>
        </w:trPr>
        <w:tc>
          <w:tcPr>
            <w:tcW w:w="1031" w:type="dxa"/>
            <w:vMerge w:val="restart"/>
            <w:vAlign w:val="center"/>
          </w:tcPr>
          <w:p w:rsidR="0098465C" w:rsidRPr="0098465C" w:rsidRDefault="0098465C" w:rsidP="0098465C">
            <w:pPr>
              <w:jc w:val="center"/>
              <w:rPr>
                <w:sz w:val="22"/>
              </w:rPr>
            </w:pPr>
            <w:r w:rsidRPr="0098465C">
              <w:rPr>
                <w:rFonts w:ascii="宋体" w:eastAsia="宋体" w:hAnsi="宋体" w:cs="宋体" w:hint="eastAsia"/>
                <w:sz w:val="22"/>
              </w:rPr>
              <w:t>保安部</w:t>
            </w:r>
          </w:p>
        </w:tc>
        <w:tc>
          <w:tcPr>
            <w:tcW w:w="918" w:type="dxa"/>
            <w:vAlign w:val="center"/>
          </w:tcPr>
          <w:p w:rsidR="0098465C" w:rsidRPr="0098465C" w:rsidRDefault="0098465C" w:rsidP="0098465C">
            <w:pPr>
              <w:jc w:val="center"/>
              <w:rPr>
                <w:sz w:val="22"/>
              </w:rPr>
            </w:pPr>
            <w:r w:rsidRPr="0098465C">
              <w:rPr>
                <w:rFonts w:ascii="宋体" w:hAnsi="宋体" w:hint="eastAsia"/>
                <w:sz w:val="22"/>
              </w:rPr>
              <w:t>1</w:t>
            </w:r>
          </w:p>
        </w:tc>
        <w:tc>
          <w:tcPr>
            <w:tcW w:w="1287" w:type="dxa"/>
            <w:vAlign w:val="center"/>
          </w:tcPr>
          <w:p w:rsidR="0098465C" w:rsidRPr="0098465C" w:rsidRDefault="0098465C" w:rsidP="0098465C">
            <w:pPr>
              <w:jc w:val="center"/>
              <w:rPr>
                <w:sz w:val="22"/>
              </w:rPr>
            </w:pPr>
            <w:r w:rsidRPr="0098465C">
              <w:rPr>
                <w:rFonts w:ascii="宋体" w:hAnsi="宋体"/>
                <w:sz w:val="22"/>
              </w:rPr>
              <w:t>门岗</w:t>
            </w:r>
          </w:p>
        </w:tc>
        <w:tc>
          <w:tcPr>
            <w:tcW w:w="5192" w:type="dxa"/>
            <w:vAlign w:val="center"/>
          </w:tcPr>
          <w:p w:rsidR="0098465C" w:rsidRPr="0098465C" w:rsidRDefault="0098465C" w:rsidP="0098465C">
            <w:pPr>
              <w:jc w:val="center"/>
              <w:rPr>
                <w:sz w:val="22"/>
              </w:rPr>
            </w:pPr>
            <w:r w:rsidRPr="0098465C">
              <w:rPr>
                <w:rFonts w:ascii="宋体" w:hAnsi="宋体"/>
                <w:sz w:val="22"/>
              </w:rPr>
              <w:t>全面负责学校</w:t>
            </w:r>
            <w:r w:rsidRPr="0098465C">
              <w:rPr>
                <w:rFonts w:ascii="宋体" w:hAnsi="宋体" w:hint="eastAsia"/>
                <w:sz w:val="22"/>
              </w:rPr>
              <w:t>园</w:t>
            </w:r>
            <w:r w:rsidRPr="0098465C">
              <w:rPr>
                <w:rFonts w:ascii="宋体" w:hAnsi="宋体"/>
                <w:sz w:val="22"/>
              </w:rPr>
              <w:t>的安全防范，接待外来访客、</w:t>
            </w:r>
            <w:r w:rsidRPr="0098465C">
              <w:rPr>
                <w:rFonts w:ascii="宋体" w:hAnsi="宋体" w:hint="eastAsia"/>
                <w:sz w:val="22"/>
              </w:rPr>
              <w:t>定时对校区开展巡逻工作，及时消除安全隐患。</w:t>
            </w:r>
            <w:r w:rsidRPr="0098465C">
              <w:rPr>
                <w:rFonts w:ascii="宋体" w:hAnsi="宋体"/>
                <w:sz w:val="22"/>
              </w:rPr>
              <w:t>须持有保安员证</w:t>
            </w:r>
          </w:p>
        </w:tc>
        <w:tc>
          <w:tcPr>
            <w:tcW w:w="1592" w:type="dxa"/>
            <w:vAlign w:val="center"/>
          </w:tcPr>
          <w:p w:rsidR="0098465C" w:rsidRPr="0098465C" w:rsidRDefault="0098465C" w:rsidP="0098465C">
            <w:pPr>
              <w:rPr>
                <w:sz w:val="22"/>
              </w:rPr>
            </w:pPr>
            <w:r w:rsidRPr="0098465C">
              <w:rPr>
                <w:rFonts w:ascii="宋体" w:hAnsi="宋体"/>
                <w:sz w:val="22"/>
              </w:rPr>
              <w:t>7天24小</w:t>
            </w:r>
            <w:r w:rsidRPr="0098465C">
              <w:rPr>
                <w:rFonts w:ascii="宋体" w:hAnsi="宋体" w:cs="微软雅黑" w:hint="eastAsia"/>
                <w:sz w:val="22"/>
              </w:rPr>
              <w:t>时制</w:t>
            </w:r>
          </w:p>
        </w:tc>
      </w:tr>
      <w:tr w:rsidR="0098465C" w:rsidRPr="0098465C" w:rsidTr="0076507E">
        <w:trPr>
          <w:trHeight w:val="23"/>
          <w:jc w:val="center"/>
        </w:trPr>
        <w:tc>
          <w:tcPr>
            <w:tcW w:w="1031" w:type="dxa"/>
            <w:vMerge/>
            <w:vAlign w:val="center"/>
          </w:tcPr>
          <w:p w:rsidR="0098465C" w:rsidRPr="0098465C" w:rsidRDefault="0098465C" w:rsidP="0098465C">
            <w:pPr>
              <w:jc w:val="center"/>
              <w:rPr>
                <w:sz w:val="22"/>
              </w:rPr>
            </w:pPr>
          </w:p>
        </w:tc>
        <w:tc>
          <w:tcPr>
            <w:tcW w:w="918" w:type="dxa"/>
            <w:vAlign w:val="center"/>
          </w:tcPr>
          <w:p w:rsidR="0098465C" w:rsidRPr="0098465C" w:rsidRDefault="0098465C" w:rsidP="0098465C">
            <w:pPr>
              <w:widowControl/>
              <w:jc w:val="center"/>
              <w:rPr>
                <w:sz w:val="22"/>
              </w:rPr>
            </w:pPr>
            <w:r w:rsidRPr="0098465C">
              <w:rPr>
                <w:rFonts w:ascii="宋体" w:hAnsi="宋体" w:cs="宋体" w:hint="eastAsia"/>
                <w:sz w:val="22"/>
              </w:rPr>
              <w:t>2</w:t>
            </w:r>
          </w:p>
        </w:tc>
        <w:tc>
          <w:tcPr>
            <w:tcW w:w="1287" w:type="dxa"/>
            <w:vAlign w:val="center"/>
          </w:tcPr>
          <w:p w:rsidR="0098465C" w:rsidRPr="0098465C" w:rsidRDefault="0098465C" w:rsidP="0098465C">
            <w:pPr>
              <w:widowControl/>
              <w:jc w:val="center"/>
              <w:rPr>
                <w:sz w:val="22"/>
              </w:rPr>
            </w:pPr>
            <w:r w:rsidRPr="0098465C">
              <w:rPr>
                <w:rFonts w:ascii="宋体" w:hAnsi="宋体" w:cs="宋体" w:hint="eastAsia"/>
                <w:sz w:val="22"/>
              </w:rPr>
              <w:t>巡逻岗</w:t>
            </w:r>
          </w:p>
        </w:tc>
        <w:tc>
          <w:tcPr>
            <w:tcW w:w="5192" w:type="dxa"/>
            <w:vAlign w:val="center"/>
          </w:tcPr>
          <w:p w:rsidR="0098465C" w:rsidRPr="0098465C" w:rsidRDefault="0098465C" w:rsidP="0098465C">
            <w:pPr>
              <w:jc w:val="center"/>
              <w:rPr>
                <w:sz w:val="22"/>
              </w:rPr>
            </w:pPr>
            <w:r w:rsidRPr="0098465C">
              <w:rPr>
                <w:rFonts w:ascii="宋体" w:hAnsi="宋体" w:hint="eastAsia"/>
                <w:sz w:val="22"/>
              </w:rPr>
              <w:t>全面负责学生在校期间日常巡逻、接待、守卫的保卫工作，</w:t>
            </w:r>
            <w:r w:rsidRPr="0098465C">
              <w:rPr>
                <w:rFonts w:ascii="宋体" w:hAnsi="宋体"/>
                <w:sz w:val="22"/>
              </w:rPr>
              <w:t>须持有保安员证</w:t>
            </w:r>
          </w:p>
        </w:tc>
        <w:tc>
          <w:tcPr>
            <w:tcW w:w="1592" w:type="dxa"/>
            <w:vAlign w:val="center"/>
          </w:tcPr>
          <w:p w:rsidR="0098465C" w:rsidRPr="0098465C" w:rsidRDefault="0098465C" w:rsidP="0098465C">
            <w:pPr>
              <w:widowControl/>
              <w:jc w:val="center"/>
              <w:rPr>
                <w:rFonts w:ascii="宋体" w:hAnsi="宋体"/>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rFonts w:ascii="宋体" w:hAnsi="宋体"/>
                <w:sz w:val="22"/>
              </w:rPr>
              <w:t>6:30-18:30</w:t>
            </w:r>
          </w:p>
        </w:tc>
      </w:tr>
      <w:tr w:rsidR="0098465C" w:rsidRPr="0098465C" w:rsidTr="0076507E">
        <w:trPr>
          <w:trHeight w:val="23"/>
          <w:jc w:val="center"/>
        </w:trPr>
        <w:tc>
          <w:tcPr>
            <w:tcW w:w="1031" w:type="dxa"/>
            <w:vAlign w:val="center"/>
          </w:tcPr>
          <w:p w:rsidR="0098465C" w:rsidRPr="0098465C" w:rsidRDefault="0098465C" w:rsidP="0098465C">
            <w:pPr>
              <w:jc w:val="center"/>
              <w:rPr>
                <w:sz w:val="22"/>
              </w:rPr>
            </w:pPr>
            <w:r w:rsidRPr="0098465C">
              <w:rPr>
                <w:rFonts w:ascii="宋体" w:eastAsia="宋体" w:hAnsi="宋体" w:cs="宋体" w:hint="eastAsia"/>
                <w:sz w:val="22"/>
              </w:rPr>
              <w:lastRenderedPageBreak/>
              <w:t>维修部</w:t>
            </w:r>
          </w:p>
        </w:tc>
        <w:tc>
          <w:tcPr>
            <w:tcW w:w="918" w:type="dxa"/>
            <w:vAlign w:val="center"/>
          </w:tcPr>
          <w:p w:rsidR="0098465C" w:rsidRPr="0098465C" w:rsidRDefault="0098465C" w:rsidP="0098465C">
            <w:pPr>
              <w:jc w:val="center"/>
              <w:rPr>
                <w:sz w:val="22"/>
              </w:rPr>
            </w:pPr>
            <w:r w:rsidRPr="0098465C">
              <w:rPr>
                <w:rFonts w:hint="eastAsia"/>
                <w:sz w:val="22"/>
              </w:rPr>
              <w:t>1</w:t>
            </w:r>
          </w:p>
        </w:tc>
        <w:tc>
          <w:tcPr>
            <w:tcW w:w="1287" w:type="dxa"/>
            <w:vAlign w:val="center"/>
          </w:tcPr>
          <w:p w:rsidR="0098465C" w:rsidRPr="0098465C" w:rsidRDefault="0098465C" w:rsidP="0098465C">
            <w:pPr>
              <w:jc w:val="center"/>
              <w:rPr>
                <w:sz w:val="22"/>
              </w:rPr>
            </w:pPr>
            <w:r w:rsidRPr="0098465C">
              <w:rPr>
                <w:rFonts w:ascii="宋体" w:eastAsia="宋体" w:hAnsi="宋体" w:cs="宋体" w:hint="eastAsia"/>
                <w:sz w:val="22"/>
              </w:rPr>
              <w:t>维修工</w:t>
            </w:r>
          </w:p>
        </w:tc>
        <w:tc>
          <w:tcPr>
            <w:tcW w:w="5192" w:type="dxa"/>
            <w:vAlign w:val="center"/>
          </w:tcPr>
          <w:p w:rsidR="0098465C" w:rsidRPr="0098465C" w:rsidRDefault="0098465C" w:rsidP="0098465C">
            <w:pPr>
              <w:jc w:val="center"/>
              <w:rPr>
                <w:sz w:val="22"/>
              </w:rPr>
            </w:pPr>
            <w:r w:rsidRPr="0098465C">
              <w:rPr>
                <w:rFonts w:ascii="宋体" w:eastAsia="宋体" w:hAnsi="宋体" w:cs="宋体" w:hint="eastAsia"/>
                <w:sz w:val="22"/>
              </w:rPr>
              <w:t>全面负责校区内水、电的零星常规维修、须持有电工操作证</w:t>
            </w:r>
          </w:p>
        </w:tc>
        <w:tc>
          <w:tcPr>
            <w:tcW w:w="1592" w:type="dxa"/>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31" w:type="dxa"/>
            <w:vAlign w:val="center"/>
          </w:tcPr>
          <w:p w:rsidR="0098465C" w:rsidRPr="0098465C" w:rsidRDefault="0098465C" w:rsidP="0098465C">
            <w:pPr>
              <w:jc w:val="center"/>
              <w:rPr>
                <w:sz w:val="22"/>
              </w:rPr>
            </w:pPr>
            <w:r w:rsidRPr="0098465C">
              <w:rPr>
                <w:rFonts w:ascii="宋体" w:eastAsia="宋体" w:hAnsi="宋体" w:cs="宋体" w:hint="eastAsia"/>
                <w:sz w:val="22"/>
              </w:rPr>
              <w:t>绿化部</w:t>
            </w:r>
          </w:p>
        </w:tc>
        <w:tc>
          <w:tcPr>
            <w:tcW w:w="918" w:type="dxa"/>
            <w:vAlign w:val="center"/>
          </w:tcPr>
          <w:p w:rsidR="0098465C" w:rsidRPr="0098465C" w:rsidRDefault="0098465C" w:rsidP="0098465C">
            <w:pPr>
              <w:jc w:val="center"/>
              <w:rPr>
                <w:sz w:val="22"/>
              </w:rPr>
            </w:pPr>
            <w:r w:rsidRPr="0098465C">
              <w:rPr>
                <w:rFonts w:hint="eastAsia"/>
                <w:sz w:val="22"/>
              </w:rPr>
              <w:t>1</w:t>
            </w:r>
          </w:p>
        </w:tc>
        <w:tc>
          <w:tcPr>
            <w:tcW w:w="1287" w:type="dxa"/>
            <w:vAlign w:val="center"/>
          </w:tcPr>
          <w:p w:rsidR="0098465C" w:rsidRPr="0098465C" w:rsidRDefault="0098465C" w:rsidP="0098465C">
            <w:pPr>
              <w:jc w:val="center"/>
              <w:rPr>
                <w:sz w:val="22"/>
              </w:rPr>
            </w:pPr>
            <w:r w:rsidRPr="0098465C">
              <w:rPr>
                <w:rFonts w:ascii="宋体" w:eastAsia="宋体" w:hAnsi="宋体" w:cs="宋体" w:hint="eastAsia"/>
                <w:sz w:val="22"/>
              </w:rPr>
              <w:t>绿化工岗</w:t>
            </w:r>
            <w:r w:rsidRPr="0098465C">
              <w:rPr>
                <w:sz w:val="22"/>
              </w:rPr>
              <w:t>1</w:t>
            </w:r>
          </w:p>
        </w:tc>
        <w:tc>
          <w:tcPr>
            <w:tcW w:w="5192" w:type="dxa"/>
            <w:vAlign w:val="center"/>
          </w:tcPr>
          <w:p w:rsidR="0098465C" w:rsidRPr="0098465C" w:rsidRDefault="0098465C" w:rsidP="0098465C">
            <w:pPr>
              <w:jc w:val="center"/>
              <w:rPr>
                <w:sz w:val="22"/>
              </w:rPr>
            </w:pPr>
            <w:r w:rsidRPr="0098465C">
              <w:rPr>
                <w:rFonts w:ascii="宋体" w:eastAsia="宋体" w:hAnsi="宋体" w:cs="宋体" w:hint="eastAsia"/>
                <w:sz w:val="22"/>
              </w:rPr>
              <w:t>负责全校绿化区的花木浇水，施肥，除草，养护，培土等工作</w:t>
            </w:r>
          </w:p>
        </w:tc>
        <w:tc>
          <w:tcPr>
            <w:tcW w:w="1592" w:type="dxa"/>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31" w:type="dxa"/>
            <w:vAlign w:val="center"/>
          </w:tcPr>
          <w:p w:rsidR="0098465C" w:rsidRPr="0098465C" w:rsidRDefault="0098465C" w:rsidP="0098465C">
            <w:pPr>
              <w:jc w:val="center"/>
              <w:rPr>
                <w:sz w:val="22"/>
              </w:rPr>
            </w:pPr>
            <w:r w:rsidRPr="0098465C">
              <w:rPr>
                <w:rFonts w:ascii="宋体" w:eastAsia="宋体" w:hAnsi="宋体" w:cs="宋体" w:hint="eastAsia"/>
                <w:sz w:val="22"/>
              </w:rPr>
              <w:t>后勤部</w:t>
            </w:r>
          </w:p>
        </w:tc>
        <w:tc>
          <w:tcPr>
            <w:tcW w:w="918" w:type="dxa"/>
            <w:vAlign w:val="center"/>
          </w:tcPr>
          <w:p w:rsidR="0098465C" w:rsidRPr="0098465C" w:rsidRDefault="0098465C" w:rsidP="0098465C">
            <w:pPr>
              <w:jc w:val="center"/>
              <w:rPr>
                <w:sz w:val="22"/>
              </w:rPr>
            </w:pPr>
            <w:r w:rsidRPr="0098465C">
              <w:rPr>
                <w:rFonts w:hint="eastAsia"/>
                <w:sz w:val="22"/>
              </w:rPr>
              <w:t>1</w:t>
            </w:r>
          </w:p>
        </w:tc>
        <w:tc>
          <w:tcPr>
            <w:tcW w:w="1287" w:type="dxa"/>
            <w:vAlign w:val="center"/>
          </w:tcPr>
          <w:p w:rsidR="0098465C" w:rsidRPr="0098465C" w:rsidRDefault="0098465C" w:rsidP="0098465C">
            <w:pPr>
              <w:jc w:val="center"/>
              <w:rPr>
                <w:sz w:val="22"/>
              </w:rPr>
            </w:pPr>
            <w:r w:rsidRPr="0098465C">
              <w:rPr>
                <w:rFonts w:ascii="宋体" w:eastAsia="宋体" w:hAnsi="宋体" w:cs="宋体" w:hint="eastAsia"/>
                <w:sz w:val="22"/>
              </w:rPr>
              <w:t>事务员岗</w:t>
            </w:r>
            <w:r w:rsidRPr="0098465C">
              <w:rPr>
                <w:sz w:val="22"/>
              </w:rPr>
              <w:t>1</w:t>
            </w:r>
          </w:p>
        </w:tc>
        <w:tc>
          <w:tcPr>
            <w:tcW w:w="5192" w:type="dxa"/>
            <w:vAlign w:val="center"/>
          </w:tcPr>
          <w:p w:rsidR="0098465C" w:rsidRPr="0098465C" w:rsidRDefault="0098465C" w:rsidP="0098465C">
            <w:pPr>
              <w:jc w:val="center"/>
              <w:rPr>
                <w:sz w:val="22"/>
              </w:rPr>
            </w:pPr>
            <w:r w:rsidRPr="0098465C">
              <w:rPr>
                <w:rFonts w:ascii="宋体" w:eastAsia="宋体" w:hAnsi="宋体" w:cs="宋体" w:hint="eastAsia"/>
                <w:sz w:val="22"/>
              </w:rPr>
              <w:t>配合学校做好相关的后勤管理工作、布置活动场所等</w:t>
            </w:r>
          </w:p>
        </w:tc>
        <w:tc>
          <w:tcPr>
            <w:tcW w:w="1592" w:type="dxa"/>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31" w:type="dxa"/>
            <w:shd w:val="clear" w:color="auto" w:fill="auto"/>
            <w:vAlign w:val="center"/>
          </w:tcPr>
          <w:p w:rsidR="0098465C" w:rsidRPr="0098465C" w:rsidRDefault="0098465C" w:rsidP="0098465C">
            <w:pPr>
              <w:jc w:val="center"/>
              <w:rPr>
                <w:sz w:val="22"/>
              </w:rPr>
            </w:pPr>
            <w:r w:rsidRPr="0098465C">
              <w:rPr>
                <w:rFonts w:ascii="宋体" w:eastAsia="宋体" w:hAnsi="宋体" w:cs="宋体" w:hint="eastAsia"/>
                <w:sz w:val="22"/>
              </w:rPr>
              <w:t>合计</w:t>
            </w:r>
          </w:p>
        </w:tc>
        <w:tc>
          <w:tcPr>
            <w:tcW w:w="918" w:type="dxa"/>
            <w:shd w:val="clear" w:color="auto" w:fill="auto"/>
            <w:vAlign w:val="center"/>
          </w:tcPr>
          <w:p w:rsidR="0098465C" w:rsidRPr="0098465C" w:rsidRDefault="0098465C" w:rsidP="0098465C">
            <w:pPr>
              <w:jc w:val="center"/>
              <w:rPr>
                <w:sz w:val="22"/>
              </w:rPr>
            </w:pPr>
            <w:r w:rsidRPr="0098465C">
              <w:rPr>
                <w:rFonts w:hint="eastAsia"/>
                <w:sz w:val="22"/>
              </w:rPr>
              <w:t>12</w:t>
            </w:r>
          </w:p>
        </w:tc>
        <w:tc>
          <w:tcPr>
            <w:tcW w:w="1287" w:type="dxa"/>
            <w:vAlign w:val="center"/>
          </w:tcPr>
          <w:p w:rsidR="0098465C" w:rsidRPr="0098465C" w:rsidRDefault="0098465C" w:rsidP="0098465C">
            <w:pPr>
              <w:jc w:val="center"/>
              <w:rPr>
                <w:sz w:val="22"/>
              </w:rPr>
            </w:pPr>
          </w:p>
        </w:tc>
        <w:tc>
          <w:tcPr>
            <w:tcW w:w="5192" w:type="dxa"/>
            <w:vAlign w:val="center"/>
          </w:tcPr>
          <w:p w:rsidR="0098465C" w:rsidRPr="0098465C" w:rsidRDefault="0098465C" w:rsidP="0098465C">
            <w:pPr>
              <w:jc w:val="center"/>
              <w:rPr>
                <w:sz w:val="22"/>
              </w:rPr>
            </w:pPr>
          </w:p>
        </w:tc>
        <w:tc>
          <w:tcPr>
            <w:tcW w:w="1592" w:type="dxa"/>
            <w:vAlign w:val="center"/>
          </w:tcPr>
          <w:p w:rsidR="0098465C" w:rsidRPr="0098465C" w:rsidRDefault="0098465C" w:rsidP="0098465C">
            <w:pPr>
              <w:widowControl/>
              <w:jc w:val="center"/>
              <w:rPr>
                <w:sz w:val="22"/>
              </w:rPr>
            </w:pPr>
          </w:p>
        </w:tc>
      </w:tr>
    </w:tbl>
    <w:p w:rsidR="0098465C" w:rsidRPr="0098465C" w:rsidRDefault="0098465C" w:rsidP="0098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98465C">
        <w:rPr>
          <w:rFonts w:ascii="Times New Roman" w:eastAsia="宋体" w:hAnsi="Times New Roman" w:cs="Times New Roman" w:hint="eastAsia"/>
          <w:b/>
          <w:sz w:val="22"/>
        </w:rPr>
        <w:t>龙东校区</w:t>
      </w:r>
    </w:p>
    <w:tbl>
      <w:tblPr>
        <w:tblStyle w:val="af8"/>
        <w:tblW w:w="10080" w:type="dxa"/>
        <w:jc w:val="center"/>
        <w:tblLook w:val="04A0" w:firstRow="1" w:lastRow="0" w:firstColumn="1" w:lastColumn="0" w:noHBand="0" w:noVBand="1"/>
      </w:tblPr>
      <w:tblGrid>
        <w:gridCol w:w="656"/>
        <w:gridCol w:w="876"/>
        <w:gridCol w:w="876"/>
        <w:gridCol w:w="10776"/>
        <w:gridCol w:w="1426"/>
      </w:tblGrid>
      <w:tr w:rsidR="0098465C" w:rsidRPr="0098465C" w:rsidTr="0076507E">
        <w:trPr>
          <w:trHeight w:val="23"/>
          <w:jc w:val="center"/>
        </w:trPr>
        <w:tc>
          <w:tcPr>
            <w:tcW w:w="1062" w:type="dxa"/>
            <w:vAlign w:val="center"/>
          </w:tcPr>
          <w:p w:rsidR="0098465C" w:rsidRPr="0098465C" w:rsidRDefault="0098465C" w:rsidP="0098465C">
            <w:pPr>
              <w:jc w:val="center"/>
              <w:rPr>
                <w:rFonts w:ascii="宋体" w:hAnsi="宋体"/>
                <w:sz w:val="22"/>
              </w:rPr>
            </w:pPr>
            <w:r w:rsidRPr="0098465C">
              <w:rPr>
                <w:rFonts w:ascii="宋体" w:hAnsi="宋体"/>
                <w:sz w:val="22"/>
              </w:rPr>
              <w:t>部门</w:t>
            </w:r>
          </w:p>
        </w:tc>
        <w:tc>
          <w:tcPr>
            <w:tcW w:w="912" w:type="dxa"/>
            <w:vAlign w:val="center"/>
          </w:tcPr>
          <w:p w:rsidR="0098465C" w:rsidRPr="0098465C" w:rsidRDefault="0098465C" w:rsidP="0098465C">
            <w:pPr>
              <w:jc w:val="center"/>
              <w:rPr>
                <w:rFonts w:ascii="宋体" w:hAnsi="宋体"/>
                <w:sz w:val="22"/>
              </w:rPr>
            </w:pPr>
            <w:r w:rsidRPr="0098465C">
              <w:rPr>
                <w:rFonts w:ascii="宋体" w:hAnsi="宋体" w:hint="eastAsia"/>
                <w:sz w:val="22"/>
              </w:rPr>
              <w:t>岗位数</w:t>
            </w:r>
          </w:p>
        </w:tc>
        <w:tc>
          <w:tcPr>
            <w:tcW w:w="1304" w:type="dxa"/>
            <w:vAlign w:val="center"/>
          </w:tcPr>
          <w:p w:rsidR="0098465C" w:rsidRPr="0098465C" w:rsidRDefault="0098465C" w:rsidP="0098465C">
            <w:pPr>
              <w:jc w:val="center"/>
              <w:rPr>
                <w:rFonts w:ascii="宋体" w:hAnsi="宋体"/>
                <w:sz w:val="22"/>
              </w:rPr>
            </w:pPr>
            <w:r w:rsidRPr="0098465C">
              <w:rPr>
                <w:rFonts w:ascii="宋体" w:hAnsi="宋体"/>
                <w:sz w:val="22"/>
              </w:rPr>
              <w:t>岗位</w:t>
            </w:r>
          </w:p>
        </w:tc>
        <w:tc>
          <w:tcPr>
            <w:tcW w:w="5169" w:type="dxa"/>
            <w:vAlign w:val="center"/>
          </w:tcPr>
          <w:p w:rsidR="0098465C" w:rsidRPr="0098465C" w:rsidRDefault="0098465C" w:rsidP="0098465C">
            <w:pPr>
              <w:jc w:val="center"/>
              <w:rPr>
                <w:rFonts w:ascii="宋体" w:hAnsi="宋体"/>
                <w:sz w:val="22"/>
              </w:rPr>
            </w:pPr>
            <w:r w:rsidRPr="0098465C">
              <w:rPr>
                <w:rFonts w:ascii="宋体" w:hAnsi="宋体"/>
                <w:sz w:val="22"/>
              </w:rPr>
              <w:t>职责范围</w:t>
            </w:r>
          </w:p>
        </w:tc>
        <w:tc>
          <w:tcPr>
            <w:tcW w:w="1633" w:type="dxa"/>
            <w:vAlign w:val="center"/>
          </w:tcPr>
          <w:p w:rsidR="0098465C" w:rsidRPr="0098465C" w:rsidRDefault="0098465C" w:rsidP="0098465C">
            <w:pPr>
              <w:jc w:val="center"/>
              <w:rPr>
                <w:rFonts w:ascii="宋体" w:hAnsi="宋体"/>
                <w:sz w:val="22"/>
              </w:rPr>
            </w:pPr>
            <w:r w:rsidRPr="0098465C">
              <w:rPr>
                <w:rFonts w:ascii="宋体" w:hAnsi="宋体"/>
                <w:sz w:val="22"/>
              </w:rPr>
              <w:t>服务时间</w:t>
            </w:r>
          </w:p>
        </w:tc>
      </w:tr>
      <w:tr w:rsidR="0098465C" w:rsidRPr="0098465C" w:rsidTr="0076507E">
        <w:trPr>
          <w:trHeight w:val="23"/>
          <w:jc w:val="center"/>
        </w:trPr>
        <w:tc>
          <w:tcPr>
            <w:tcW w:w="1062" w:type="dxa"/>
            <w:vMerge w:val="restart"/>
            <w:vAlign w:val="center"/>
          </w:tcPr>
          <w:p w:rsidR="0098465C" w:rsidRPr="0098465C" w:rsidRDefault="0098465C" w:rsidP="0098465C">
            <w:pPr>
              <w:jc w:val="center"/>
              <w:rPr>
                <w:sz w:val="22"/>
              </w:rPr>
            </w:pPr>
            <w:r w:rsidRPr="0098465C">
              <w:rPr>
                <w:rFonts w:ascii="宋体" w:eastAsia="宋体" w:hAnsi="宋体" w:cs="宋体" w:hint="eastAsia"/>
                <w:sz w:val="22"/>
              </w:rPr>
              <w:t>保洁部</w:t>
            </w:r>
          </w:p>
        </w:tc>
        <w:tc>
          <w:tcPr>
            <w:tcW w:w="912" w:type="dxa"/>
            <w:vAlign w:val="center"/>
          </w:tcPr>
          <w:p w:rsidR="0098465C" w:rsidRPr="0098465C" w:rsidRDefault="0098465C" w:rsidP="0098465C">
            <w:pPr>
              <w:jc w:val="center"/>
              <w:rPr>
                <w:sz w:val="22"/>
              </w:rPr>
            </w:pPr>
            <w:r w:rsidRPr="0098465C">
              <w:rPr>
                <w:rFonts w:hint="eastAsia"/>
                <w:sz w:val="22"/>
              </w:rPr>
              <w:t>2</w:t>
            </w:r>
          </w:p>
        </w:tc>
        <w:tc>
          <w:tcPr>
            <w:tcW w:w="1304" w:type="dxa"/>
            <w:vAlign w:val="center"/>
          </w:tcPr>
          <w:p w:rsidR="0098465C" w:rsidRPr="0098465C" w:rsidRDefault="0098465C" w:rsidP="0098465C">
            <w:pPr>
              <w:jc w:val="center"/>
              <w:rPr>
                <w:sz w:val="22"/>
              </w:rPr>
            </w:pPr>
            <w:r w:rsidRPr="0098465C">
              <w:rPr>
                <w:rFonts w:ascii="宋体" w:eastAsia="宋体" w:hAnsi="宋体" w:cs="宋体" w:hint="eastAsia"/>
                <w:sz w:val="22"/>
              </w:rPr>
              <w:t>保洁工岗</w:t>
            </w:r>
            <w:r w:rsidRPr="0098465C">
              <w:rPr>
                <w:sz w:val="22"/>
              </w:rPr>
              <w:t>1</w:t>
            </w:r>
          </w:p>
        </w:tc>
        <w:tc>
          <w:tcPr>
            <w:tcW w:w="5169" w:type="dxa"/>
            <w:vAlign w:val="center"/>
          </w:tcPr>
          <w:p w:rsidR="0098465C" w:rsidRPr="0098465C" w:rsidRDefault="0098465C" w:rsidP="0098465C">
            <w:pPr>
              <w:jc w:val="center"/>
              <w:rPr>
                <w:sz w:val="22"/>
              </w:rPr>
            </w:pPr>
            <w:r w:rsidRPr="0098465C">
              <w:rPr>
                <w:rFonts w:ascii="宋体" w:eastAsia="宋体" w:hAnsi="宋体" w:cs="宋体" w:hint="eastAsia"/>
                <w:sz w:val="22"/>
              </w:rPr>
              <w:t>全面负责</w:t>
            </w:r>
            <w:r w:rsidRPr="0098465C">
              <w:rPr>
                <w:sz w:val="22"/>
              </w:rPr>
              <w:t>1</w:t>
            </w:r>
            <w:r w:rsidRPr="0098465C">
              <w:rPr>
                <w:rFonts w:ascii="宋体" w:eastAsia="宋体" w:hAnsi="宋体" w:cs="宋体" w:hint="eastAsia"/>
                <w:sz w:val="22"/>
              </w:rPr>
              <w:t>号楼、</w:t>
            </w:r>
            <w:r w:rsidRPr="0098465C">
              <w:rPr>
                <w:sz w:val="22"/>
              </w:rPr>
              <w:t>2</w:t>
            </w:r>
            <w:r w:rsidRPr="0098465C">
              <w:rPr>
                <w:rFonts w:ascii="宋体" w:eastAsia="宋体" w:hAnsi="宋体" w:cs="宋体" w:hint="eastAsia"/>
                <w:sz w:val="22"/>
              </w:rPr>
              <w:t>号楼、</w:t>
            </w:r>
            <w:r w:rsidRPr="0098465C">
              <w:rPr>
                <w:sz w:val="22"/>
              </w:rPr>
              <w:t>3</w:t>
            </w:r>
            <w:r w:rsidRPr="0098465C">
              <w:rPr>
                <w:rFonts w:ascii="宋体" w:eastAsia="宋体" w:hAnsi="宋体" w:cs="宋体" w:hint="eastAsia"/>
                <w:sz w:val="22"/>
              </w:rPr>
              <w:t>号楼一、二、三楼的保洁工作，（走道、楼梯、厕所等）</w:t>
            </w:r>
          </w:p>
        </w:tc>
        <w:tc>
          <w:tcPr>
            <w:tcW w:w="1633" w:type="dxa"/>
            <w:vMerge w:val="restart"/>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62" w:type="dxa"/>
            <w:vMerge/>
            <w:vAlign w:val="center"/>
          </w:tcPr>
          <w:p w:rsidR="0098465C" w:rsidRPr="0098465C" w:rsidRDefault="0098465C" w:rsidP="0098465C">
            <w:pPr>
              <w:jc w:val="center"/>
              <w:rPr>
                <w:sz w:val="22"/>
              </w:rPr>
            </w:pPr>
          </w:p>
        </w:tc>
        <w:tc>
          <w:tcPr>
            <w:tcW w:w="912" w:type="dxa"/>
            <w:vAlign w:val="center"/>
          </w:tcPr>
          <w:p w:rsidR="0098465C" w:rsidRPr="0098465C" w:rsidRDefault="0098465C" w:rsidP="0098465C">
            <w:pPr>
              <w:jc w:val="center"/>
              <w:rPr>
                <w:sz w:val="22"/>
              </w:rPr>
            </w:pPr>
            <w:r w:rsidRPr="0098465C">
              <w:rPr>
                <w:rFonts w:hint="eastAsia"/>
                <w:sz w:val="22"/>
              </w:rPr>
              <w:t>3</w:t>
            </w:r>
          </w:p>
        </w:tc>
        <w:tc>
          <w:tcPr>
            <w:tcW w:w="1304" w:type="dxa"/>
            <w:vAlign w:val="center"/>
          </w:tcPr>
          <w:p w:rsidR="0098465C" w:rsidRPr="0098465C" w:rsidRDefault="0098465C" w:rsidP="0098465C">
            <w:pPr>
              <w:jc w:val="center"/>
              <w:rPr>
                <w:sz w:val="22"/>
              </w:rPr>
            </w:pPr>
            <w:r w:rsidRPr="0098465C">
              <w:rPr>
                <w:rFonts w:ascii="宋体" w:eastAsia="宋体" w:hAnsi="宋体" w:cs="宋体" w:hint="eastAsia"/>
                <w:sz w:val="22"/>
              </w:rPr>
              <w:t>保洁工岗</w:t>
            </w:r>
            <w:r w:rsidRPr="0098465C">
              <w:rPr>
                <w:sz w:val="22"/>
              </w:rPr>
              <w:t>2</w:t>
            </w:r>
          </w:p>
        </w:tc>
        <w:tc>
          <w:tcPr>
            <w:tcW w:w="5169" w:type="dxa"/>
            <w:vAlign w:val="center"/>
          </w:tcPr>
          <w:p w:rsidR="0098465C" w:rsidRPr="0098465C" w:rsidRDefault="0098465C" w:rsidP="0098465C">
            <w:pPr>
              <w:jc w:val="left"/>
              <w:rPr>
                <w:sz w:val="22"/>
              </w:rPr>
            </w:pPr>
            <w:r w:rsidRPr="0098465C">
              <w:rPr>
                <w:rFonts w:ascii="宋体" w:eastAsia="宋体" w:hAnsi="宋体" w:cs="宋体" w:hint="eastAsia"/>
                <w:sz w:val="22"/>
              </w:rPr>
              <w:t>全面负责</w:t>
            </w:r>
            <w:r w:rsidRPr="0098465C">
              <w:rPr>
                <w:sz w:val="22"/>
              </w:rPr>
              <w:t>1</w:t>
            </w:r>
            <w:r w:rsidRPr="0098465C">
              <w:rPr>
                <w:rFonts w:ascii="宋体" w:eastAsia="宋体" w:hAnsi="宋体" w:cs="宋体" w:hint="eastAsia"/>
                <w:sz w:val="22"/>
              </w:rPr>
              <w:t>号楼、</w:t>
            </w:r>
            <w:r w:rsidRPr="0098465C">
              <w:rPr>
                <w:sz w:val="22"/>
              </w:rPr>
              <w:t>2</w:t>
            </w:r>
            <w:r w:rsidRPr="0098465C">
              <w:rPr>
                <w:rFonts w:ascii="宋体" w:eastAsia="宋体" w:hAnsi="宋体" w:cs="宋体" w:hint="eastAsia"/>
                <w:sz w:val="22"/>
              </w:rPr>
              <w:t>号楼、</w:t>
            </w:r>
            <w:r w:rsidRPr="0098465C">
              <w:rPr>
                <w:sz w:val="22"/>
              </w:rPr>
              <w:t>3</w:t>
            </w:r>
            <w:r w:rsidRPr="0098465C">
              <w:rPr>
                <w:rFonts w:ascii="宋体" w:eastAsia="宋体" w:hAnsi="宋体" w:cs="宋体" w:hint="eastAsia"/>
                <w:sz w:val="22"/>
              </w:rPr>
              <w:t>号楼四、五楼的保洁工作，（走道、楼梯、厕所等），校园操场及道路。</w:t>
            </w:r>
          </w:p>
        </w:tc>
        <w:tc>
          <w:tcPr>
            <w:tcW w:w="1633" w:type="dxa"/>
            <w:vMerge/>
            <w:vAlign w:val="center"/>
          </w:tcPr>
          <w:p w:rsidR="0098465C" w:rsidRPr="0098465C" w:rsidRDefault="0098465C" w:rsidP="0098465C">
            <w:pPr>
              <w:jc w:val="center"/>
              <w:rPr>
                <w:sz w:val="22"/>
              </w:rPr>
            </w:pPr>
          </w:p>
        </w:tc>
      </w:tr>
      <w:tr w:rsidR="0098465C" w:rsidRPr="0098465C" w:rsidTr="0076507E">
        <w:trPr>
          <w:trHeight w:val="23"/>
          <w:jc w:val="center"/>
        </w:trPr>
        <w:tc>
          <w:tcPr>
            <w:tcW w:w="1062" w:type="dxa"/>
            <w:vMerge w:val="restart"/>
            <w:vAlign w:val="center"/>
          </w:tcPr>
          <w:p w:rsidR="0098465C" w:rsidRPr="0098465C" w:rsidRDefault="0098465C" w:rsidP="0098465C">
            <w:pPr>
              <w:jc w:val="center"/>
              <w:rPr>
                <w:sz w:val="22"/>
              </w:rPr>
            </w:pPr>
            <w:r w:rsidRPr="0098465C">
              <w:rPr>
                <w:rFonts w:ascii="宋体" w:eastAsia="宋体" w:hAnsi="宋体" w:cs="宋体" w:hint="eastAsia"/>
                <w:sz w:val="22"/>
              </w:rPr>
              <w:t>保安部</w:t>
            </w:r>
          </w:p>
        </w:tc>
        <w:tc>
          <w:tcPr>
            <w:tcW w:w="912" w:type="dxa"/>
            <w:vAlign w:val="center"/>
          </w:tcPr>
          <w:p w:rsidR="0098465C" w:rsidRPr="0098465C" w:rsidRDefault="0098465C" w:rsidP="0098465C">
            <w:pPr>
              <w:jc w:val="center"/>
              <w:rPr>
                <w:sz w:val="22"/>
              </w:rPr>
            </w:pPr>
            <w:r w:rsidRPr="0098465C">
              <w:rPr>
                <w:rFonts w:ascii="宋体" w:hAnsi="宋体" w:hint="eastAsia"/>
                <w:sz w:val="22"/>
              </w:rPr>
              <w:t>1</w:t>
            </w:r>
          </w:p>
        </w:tc>
        <w:tc>
          <w:tcPr>
            <w:tcW w:w="1304" w:type="dxa"/>
            <w:vAlign w:val="center"/>
          </w:tcPr>
          <w:p w:rsidR="0098465C" w:rsidRPr="0098465C" w:rsidRDefault="0098465C" w:rsidP="0098465C">
            <w:pPr>
              <w:jc w:val="center"/>
              <w:rPr>
                <w:sz w:val="22"/>
              </w:rPr>
            </w:pPr>
            <w:r w:rsidRPr="0098465C">
              <w:rPr>
                <w:rFonts w:ascii="宋体" w:hAnsi="宋体"/>
                <w:sz w:val="22"/>
              </w:rPr>
              <w:t>门岗</w:t>
            </w:r>
          </w:p>
        </w:tc>
        <w:tc>
          <w:tcPr>
            <w:tcW w:w="5169" w:type="dxa"/>
            <w:vAlign w:val="center"/>
          </w:tcPr>
          <w:p w:rsidR="0098465C" w:rsidRPr="0098465C" w:rsidRDefault="0098465C" w:rsidP="0098465C">
            <w:pPr>
              <w:jc w:val="center"/>
              <w:rPr>
                <w:sz w:val="22"/>
              </w:rPr>
            </w:pPr>
            <w:r w:rsidRPr="0098465C">
              <w:rPr>
                <w:rFonts w:ascii="宋体" w:hAnsi="宋体"/>
                <w:sz w:val="22"/>
              </w:rPr>
              <w:t>全面负责学校</w:t>
            </w:r>
            <w:r w:rsidRPr="0098465C">
              <w:rPr>
                <w:rFonts w:ascii="宋体" w:hAnsi="宋体" w:hint="eastAsia"/>
                <w:sz w:val="22"/>
              </w:rPr>
              <w:t>园</w:t>
            </w:r>
            <w:r w:rsidRPr="0098465C">
              <w:rPr>
                <w:rFonts w:ascii="宋体" w:hAnsi="宋体"/>
                <w:sz w:val="22"/>
              </w:rPr>
              <w:t>的安全防范，接待外来访客、</w:t>
            </w:r>
            <w:r w:rsidRPr="0098465C">
              <w:rPr>
                <w:rFonts w:ascii="宋体" w:hAnsi="宋体" w:hint="eastAsia"/>
                <w:sz w:val="22"/>
              </w:rPr>
              <w:t>定时对校区开展巡逻工作，及时消除安全隐患。</w:t>
            </w:r>
            <w:r w:rsidRPr="0098465C">
              <w:rPr>
                <w:rFonts w:ascii="宋体" w:hAnsi="宋体"/>
                <w:sz w:val="22"/>
              </w:rPr>
              <w:t>须持有保安员证</w:t>
            </w:r>
          </w:p>
        </w:tc>
        <w:tc>
          <w:tcPr>
            <w:tcW w:w="1633" w:type="dxa"/>
            <w:vAlign w:val="center"/>
          </w:tcPr>
          <w:p w:rsidR="0098465C" w:rsidRPr="0098465C" w:rsidRDefault="0098465C" w:rsidP="0098465C">
            <w:pPr>
              <w:rPr>
                <w:sz w:val="22"/>
              </w:rPr>
            </w:pPr>
            <w:r w:rsidRPr="0098465C">
              <w:rPr>
                <w:rFonts w:ascii="宋体" w:hAnsi="宋体"/>
                <w:sz w:val="22"/>
              </w:rPr>
              <w:t>7天24小</w:t>
            </w:r>
            <w:r w:rsidRPr="0098465C">
              <w:rPr>
                <w:rFonts w:ascii="宋体" w:hAnsi="宋体" w:cs="微软雅黑" w:hint="eastAsia"/>
                <w:sz w:val="22"/>
              </w:rPr>
              <w:t>时制</w:t>
            </w:r>
          </w:p>
        </w:tc>
      </w:tr>
      <w:tr w:rsidR="0098465C" w:rsidRPr="0098465C" w:rsidTr="0076507E">
        <w:trPr>
          <w:trHeight w:val="23"/>
          <w:jc w:val="center"/>
        </w:trPr>
        <w:tc>
          <w:tcPr>
            <w:tcW w:w="1062" w:type="dxa"/>
            <w:vMerge/>
            <w:vAlign w:val="center"/>
          </w:tcPr>
          <w:p w:rsidR="0098465C" w:rsidRPr="0098465C" w:rsidRDefault="0098465C" w:rsidP="0098465C">
            <w:pPr>
              <w:jc w:val="center"/>
              <w:rPr>
                <w:sz w:val="22"/>
              </w:rPr>
            </w:pPr>
          </w:p>
        </w:tc>
        <w:tc>
          <w:tcPr>
            <w:tcW w:w="912" w:type="dxa"/>
            <w:vAlign w:val="center"/>
          </w:tcPr>
          <w:p w:rsidR="0098465C" w:rsidRPr="0098465C" w:rsidRDefault="0098465C" w:rsidP="0098465C">
            <w:pPr>
              <w:widowControl/>
              <w:jc w:val="center"/>
              <w:rPr>
                <w:sz w:val="22"/>
              </w:rPr>
            </w:pPr>
            <w:r w:rsidRPr="0098465C">
              <w:rPr>
                <w:rFonts w:ascii="宋体" w:hAnsi="宋体" w:cs="宋体" w:hint="eastAsia"/>
                <w:sz w:val="22"/>
              </w:rPr>
              <w:t>2</w:t>
            </w:r>
          </w:p>
        </w:tc>
        <w:tc>
          <w:tcPr>
            <w:tcW w:w="1304" w:type="dxa"/>
            <w:vAlign w:val="center"/>
          </w:tcPr>
          <w:p w:rsidR="0098465C" w:rsidRPr="0098465C" w:rsidRDefault="0098465C" w:rsidP="0098465C">
            <w:pPr>
              <w:widowControl/>
              <w:jc w:val="center"/>
              <w:rPr>
                <w:sz w:val="22"/>
              </w:rPr>
            </w:pPr>
            <w:r w:rsidRPr="0098465C">
              <w:rPr>
                <w:rFonts w:ascii="宋体" w:hAnsi="宋体" w:cs="宋体" w:hint="eastAsia"/>
                <w:sz w:val="22"/>
              </w:rPr>
              <w:t>巡逻岗</w:t>
            </w:r>
          </w:p>
        </w:tc>
        <w:tc>
          <w:tcPr>
            <w:tcW w:w="5169" w:type="dxa"/>
            <w:vAlign w:val="center"/>
          </w:tcPr>
          <w:p w:rsidR="0098465C" w:rsidRPr="0098465C" w:rsidRDefault="0098465C" w:rsidP="0098465C">
            <w:pPr>
              <w:jc w:val="center"/>
              <w:rPr>
                <w:sz w:val="22"/>
              </w:rPr>
            </w:pPr>
            <w:r w:rsidRPr="0098465C">
              <w:rPr>
                <w:rFonts w:ascii="宋体" w:hAnsi="宋体" w:hint="eastAsia"/>
                <w:sz w:val="22"/>
              </w:rPr>
              <w:t>全面负责学生在校期间日常巡逻、接待、守卫的保卫工作，</w:t>
            </w:r>
            <w:r w:rsidRPr="0098465C">
              <w:rPr>
                <w:rFonts w:ascii="宋体" w:hAnsi="宋体"/>
                <w:sz w:val="22"/>
              </w:rPr>
              <w:t>须持有保安员证</w:t>
            </w:r>
          </w:p>
        </w:tc>
        <w:tc>
          <w:tcPr>
            <w:tcW w:w="1633" w:type="dxa"/>
            <w:vAlign w:val="center"/>
          </w:tcPr>
          <w:p w:rsidR="0098465C" w:rsidRPr="0098465C" w:rsidRDefault="0098465C" w:rsidP="0098465C">
            <w:pPr>
              <w:widowControl/>
              <w:jc w:val="center"/>
              <w:rPr>
                <w:rFonts w:ascii="宋体" w:hAnsi="宋体"/>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rFonts w:ascii="宋体" w:hAnsi="宋体"/>
                <w:sz w:val="22"/>
              </w:rPr>
              <w:t>6:30-18:30</w:t>
            </w:r>
          </w:p>
        </w:tc>
      </w:tr>
      <w:tr w:rsidR="0098465C" w:rsidRPr="0098465C" w:rsidTr="0076507E">
        <w:trPr>
          <w:trHeight w:val="23"/>
          <w:jc w:val="center"/>
        </w:trPr>
        <w:tc>
          <w:tcPr>
            <w:tcW w:w="1062" w:type="dxa"/>
            <w:vAlign w:val="center"/>
          </w:tcPr>
          <w:p w:rsidR="0098465C" w:rsidRPr="0098465C" w:rsidRDefault="0098465C" w:rsidP="0098465C">
            <w:pPr>
              <w:jc w:val="center"/>
              <w:rPr>
                <w:sz w:val="22"/>
              </w:rPr>
            </w:pPr>
            <w:r w:rsidRPr="0098465C">
              <w:rPr>
                <w:rFonts w:ascii="宋体" w:eastAsia="宋体" w:hAnsi="宋体" w:cs="宋体" w:hint="eastAsia"/>
                <w:sz w:val="22"/>
              </w:rPr>
              <w:t>绿化部</w:t>
            </w:r>
          </w:p>
        </w:tc>
        <w:tc>
          <w:tcPr>
            <w:tcW w:w="912" w:type="dxa"/>
            <w:vAlign w:val="center"/>
          </w:tcPr>
          <w:p w:rsidR="0098465C" w:rsidRPr="0098465C" w:rsidRDefault="0098465C" w:rsidP="0098465C">
            <w:pPr>
              <w:jc w:val="center"/>
              <w:rPr>
                <w:sz w:val="22"/>
              </w:rPr>
            </w:pPr>
            <w:r w:rsidRPr="0098465C">
              <w:rPr>
                <w:rFonts w:hint="eastAsia"/>
                <w:sz w:val="22"/>
              </w:rPr>
              <w:t>1</w:t>
            </w:r>
          </w:p>
        </w:tc>
        <w:tc>
          <w:tcPr>
            <w:tcW w:w="1304" w:type="dxa"/>
            <w:vAlign w:val="center"/>
          </w:tcPr>
          <w:p w:rsidR="0098465C" w:rsidRPr="0098465C" w:rsidRDefault="0098465C" w:rsidP="0098465C">
            <w:pPr>
              <w:jc w:val="center"/>
              <w:rPr>
                <w:sz w:val="22"/>
              </w:rPr>
            </w:pPr>
            <w:r w:rsidRPr="0098465C">
              <w:rPr>
                <w:rFonts w:ascii="宋体" w:eastAsia="宋体" w:hAnsi="宋体" w:cs="宋体" w:hint="eastAsia"/>
                <w:sz w:val="22"/>
              </w:rPr>
              <w:t>绿化工岗</w:t>
            </w:r>
            <w:r w:rsidRPr="0098465C">
              <w:rPr>
                <w:sz w:val="22"/>
              </w:rPr>
              <w:t>1</w:t>
            </w:r>
          </w:p>
        </w:tc>
        <w:tc>
          <w:tcPr>
            <w:tcW w:w="5169" w:type="dxa"/>
            <w:vAlign w:val="center"/>
          </w:tcPr>
          <w:p w:rsidR="0098465C" w:rsidRPr="0098465C" w:rsidRDefault="0098465C" w:rsidP="0098465C">
            <w:pPr>
              <w:jc w:val="center"/>
              <w:rPr>
                <w:sz w:val="22"/>
              </w:rPr>
            </w:pPr>
            <w:r w:rsidRPr="0098465C">
              <w:rPr>
                <w:rFonts w:ascii="宋体" w:eastAsia="宋体" w:hAnsi="宋体" w:cs="宋体" w:hint="eastAsia"/>
                <w:sz w:val="22"/>
              </w:rPr>
              <w:t>负责全校绿化区的花木浇水，施肥，除草，养护，培土等工作</w:t>
            </w:r>
          </w:p>
        </w:tc>
        <w:tc>
          <w:tcPr>
            <w:tcW w:w="1633" w:type="dxa"/>
            <w:vAlign w:val="center"/>
          </w:tcPr>
          <w:p w:rsidR="0098465C" w:rsidRPr="0098465C" w:rsidRDefault="0098465C" w:rsidP="0098465C">
            <w:pPr>
              <w:widowControl/>
              <w:jc w:val="center"/>
              <w:rPr>
                <w:sz w:val="22"/>
              </w:rPr>
            </w:pPr>
            <w:r w:rsidRPr="0098465C">
              <w:rPr>
                <w:rFonts w:ascii="宋体" w:hAnsi="宋体" w:cs="宋体" w:hint="eastAsia"/>
                <w:sz w:val="22"/>
              </w:rPr>
              <w:t>周一～周五</w:t>
            </w:r>
          </w:p>
          <w:p w:rsidR="0098465C" w:rsidRPr="0098465C" w:rsidRDefault="0098465C" w:rsidP="0098465C">
            <w:pPr>
              <w:widowControl/>
              <w:jc w:val="center"/>
              <w:rPr>
                <w:sz w:val="22"/>
              </w:rPr>
            </w:pPr>
            <w:r w:rsidRPr="0098465C">
              <w:rPr>
                <w:sz w:val="22"/>
              </w:rPr>
              <w:t>7:00-16:30</w:t>
            </w:r>
          </w:p>
        </w:tc>
      </w:tr>
      <w:tr w:rsidR="0098465C" w:rsidRPr="0098465C" w:rsidTr="0076507E">
        <w:trPr>
          <w:trHeight w:val="23"/>
          <w:jc w:val="center"/>
        </w:trPr>
        <w:tc>
          <w:tcPr>
            <w:tcW w:w="1062" w:type="dxa"/>
            <w:vAlign w:val="center"/>
          </w:tcPr>
          <w:p w:rsidR="0098465C" w:rsidRPr="0098465C" w:rsidRDefault="0098465C" w:rsidP="0098465C">
            <w:pPr>
              <w:jc w:val="center"/>
              <w:rPr>
                <w:sz w:val="22"/>
              </w:rPr>
            </w:pPr>
            <w:r w:rsidRPr="0098465C">
              <w:rPr>
                <w:rFonts w:ascii="宋体" w:eastAsia="宋体" w:hAnsi="宋体" w:cs="宋体" w:hint="eastAsia"/>
                <w:sz w:val="22"/>
              </w:rPr>
              <w:t>合计</w:t>
            </w:r>
          </w:p>
        </w:tc>
        <w:tc>
          <w:tcPr>
            <w:tcW w:w="912" w:type="dxa"/>
            <w:vAlign w:val="center"/>
          </w:tcPr>
          <w:p w:rsidR="0098465C" w:rsidRPr="0098465C" w:rsidRDefault="0098465C" w:rsidP="0098465C">
            <w:pPr>
              <w:jc w:val="center"/>
              <w:rPr>
                <w:sz w:val="22"/>
              </w:rPr>
            </w:pPr>
            <w:r w:rsidRPr="0098465C">
              <w:rPr>
                <w:rFonts w:hint="eastAsia"/>
                <w:sz w:val="22"/>
              </w:rPr>
              <w:t>9</w:t>
            </w:r>
          </w:p>
        </w:tc>
        <w:tc>
          <w:tcPr>
            <w:tcW w:w="1304" w:type="dxa"/>
            <w:vAlign w:val="center"/>
          </w:tcPr>
          <w:p w:rsidR="0098465C" w:rsidRPr="0098465C" w:rsidRDefault="0098465C" w:rsidP="0098465C">
            <w:pPr>
              <w:jc w:val="center"/>
              <w:rPr>
                <w:sz w:val="22"/>
              </w:rPr>
            </w:pPr>
          </w:p>
        </w:tc>
        <w:tc>
          <w:tcPr>
            <w:tcW w:w="5169" w:type="dxa"/>
            <w:vAlign w:val="center"/>
          </w:tcPr>
          <w:p w:rsidR="0098465C" w:rsidRPr="0098465C" w:rsidRDefault="0098465C" w:rsidP="0098465C">
            <w:pPr>
              <w:jc w:val="center"/>
              <w:rPr>
                <w:sz w:val="22"/>
              </w:rPr>
            </w:pPr>
          </w:p>
        </w:tc>
        <w:tc>
          <w:tcPr>
            <w:tcW w:w="1633" w:type="dxa"/>
            <w:vAlign w:val="center"/>
          </w:tcPr>
          <w:p w:rsidR="0098465C" w:rsidRPr="0098465C" w:rsidRDefault="0098465C" w:rsidP="0098465C">
            <w:pPr>
              <w:widowControl/>
              <w:jc w:val="center"/>
              <w:rPr>
                <w:sz w:val="22"/>
              </w:rPr>
            </w:pPr>
          </w:p>
        </w:tc>
      </w:tr>
    </w:tbl>
    <w:p w:rsidR="0098465C" w:rsidRPr="0098465C" w:rsidRDefault="0098465C" w:rsidP="0098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98465C">
        <w:rPr>
          <w:rFonts w:ascii="Times New Roman" w:eastAsia="宋体" w:hAnsi="Times New Roman" w:cs="Times New Roman"/>
          <w:b/>
          <w:sz w:val="22"/>
        </w:rPr>
        <w:t>说明：</w:t>
      </w:r>
      <w:r w:rsidRPr="0098465C">
        <w:rPr>
          <w:rFonts w:ascii="Times New Roman" w:eastAsia="宋体" w:hAnsi="Times New Roman" w:cs="Times New Roman" w:hint="eastAsia"/>
          <w:b/>
          <w:sz w:val="22"/>
        </w:rPr>
        <w:t>1.</w:t>
      </w:r>
      <w:r w:rsidRPr="0098465C">
        <w:rPr>
          <w:rFonts w:ascii="Times New Roman" w:eastAsia="宋体" w:hAnsi="Times New Roman" w:cs="Times New Roman" w:hint="eastAsia"/>
          <w:b/>
          <w:sz w:val="22"/>
        </w:rPr>
        <w:t>投标人的各岗位配置标准应满足招标岗位工作要求。</w:t>
      </w:r>
    </w:p>
    <w:p w:rsidR="0098465C" w:rsidRPr="0098465C" w:rsidRDefault="0098465C" w:rsidP="0098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98465C">
        <w:rPr>
          <w:rFonts w:ascii="Times New Roman" w:eastAsia="宋体" w:hAnsi="Times New Roman" w:cs="Times New Roman" w:hint="eastAsia"/>
          <w:b/>
          <w:sz w:val="22"/>
        </w:rPr>
        <w:t>2.</w:t>
      </w:r>
      <w:r w:rsidRPr="0098465C">
        <w:rPr>
          <w:rFonts w:ascii="Times New Roman" w:eastAsia="宋体" w:hAnsi="Times New Roman" w:cs="Times New Roman" w:hint="eastAsia"/>
          <w:b/>
          <w:sz w:val="22"/>
        </w:rPr>
        <w:t>中标后人员管理要求：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98465C">
        <w:rPr>
          <w:rFonts w:ascii="Times New Roman" w:eastAsia="宋体" w:hAnsi="Times New Roman" w:cs="Times New Roman" w:hint="eastAsia"/>
          <w:b/>
          <w:sz w:val="22"/>
        </w:rPr>
        <w:t>1</w:t>
      </w:r>
      <w:r w:rsidRPr="0098465C">
        <w:rPr>
          <w:rFonts w:ascii="Times New Roman" w:eastAsia="宋体" w:hAnsi="Times New Roman" w:cs="Times New Roman" w:hint="eastAsia"/>
          <w:b/>
          <w:sz w:val="22"/>
        </w:rPr>
        <w:t>周内更换人员。</w:t>
      </w:r>
    </w:p>
    <w:p w:rsidR="0098465C" w:rsidRPr="0098465C" w:rsidRDefault="0098465C" w:rsidP="0098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9.2</w:t>
      </w:r>
      <w:r w:rsidRPr="0098465C">
        <w:rPr>
          <w:rFonts w:ascii="Times New Roman" w:eastAsia="宋体" w:hAnsi="Times New Roman" w:cs="Times New Roman"/>
          <w:bCs/>
          <w:sz w:val="22"/>
        </w:rPr>
        <w:t>组织架构、管理制度及管理团队要求</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 xml:space="preserve">9.2.1 </w:t>
      </w:r>
      <w:r w:rsidRPr="0098465C">
        <w:rPr>
          <w:rFonts w:ascii="Times New Roman" w:eastAsia="宋体" w:hAnsi="Times New Roman" w:cs="Times New Roman"/>
          <w:bCs/>
          <w:sz w:val="22"/>
        </w:rPr>
        <w:t>组织架构</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物业部门设置经理或现场主管负责学校物业服务管理和监督工作。</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物业服务包括管理部、保安部、保洁部、维修部、绿化部和后勤部。</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 xml:space="preserve">9.2.2 </w:t>
      </w:r>
      <w:r w:rsidRPr="0098465C">
        <w:rPr>
          <w:rFonts w:ascii="Times New Roman" w:eastAsia="宋体" w:hAnsi="Times New Roman" w:cs="Times New Roman"/>
          <w:bCs/>
          <w:sz w:val="22"/>
        </w:rPr>
        <w:t>管理制度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w:t>
      </w:r>
      <w:r w:rsidRPr="0098465C">
        <w:rPr>
          <w:rFonts w:ascii="Times New Roman" w:eastAsia="宋体" w:hAnsi="Times New Roman" w:cs="Times New Roman"/>
          <w:sz w:val="22"/>
        </w:rPr>
        <w:t>严格规范招标制度。按招标文件要求，规范服务类项目采购流程。</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(2)</w:t>
      </w:r>
      <w:r w:rsidRPr="0098465C">
        <w:rPr>
          <w:rFonts w:ascii="Times New Roman" w:eastAsia="宋体" w:hAnsi="Times New Roman" w:cs="Times New Roman"/>
          <w:sz w:val="22"/>
        </w:rPr>
        <w:t>完善后勤保障各项制度建设，按制度规范行为。</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(3)</w:t>
      </w:r>
      <w:r w:rsidRPr="0098465C">
        <w:rPr>
          <w:rFonts w:ascii="Times New Roman" w:eastAsia="宋体" w:hAnsi="Times New Roman" w:cs="Times New Roman"/>
          <w:sz w:val="22"/>
        </w:rPr>
        <w:t>加强日常工作监管：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①</w:t>
      </w:r>
      <w:r w:rsidRPr="0098465C">
        <w:rPr>
          <w:rFonts w:ascii="Times New Roman" w:eastAsia="宋体" w:hAnsi="Times New Roman" w:cs="Times New Roman"/>
          <w:sz w:val="22"/>
        </w:rPr>
        <w:t>学校物业公司在分管领导、办公事务部的领导、监督下进行工作。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②</w:t>
      </w:r>
      <w:r w:rsidRPr="0098465C">
        <w:rPr>
          <w:rFonts w:ascii="Times New Roman" w:eastAsia="宋体" w:hAnsi="Times New Roman" w:cs="Times New Roman"/>
          <w:sz w:val="22"/>
        </w:rPr>
        <w:t>每周定期召开例会，总结上周工作，沟通、协调本周工作。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③</w:t>
      </w:r>
      <w:r w:rsidRPr="0098465C">
        <w:rPr>
          <w:rFonts w:ascii="Times New Roman" w:eastAsia="宋体" w:hAnsi="Times New Roman" w:cs="Times New Roman"/>
          <w:sz w:val="22"/>
        </w:rPr>
        <w:t>不定时召开专项会议，进行专题讨论。</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④</w:t>
      </w:r>
      <w:r w:rsidRPr="0098465C">
        <w:rPr>
          <w:rFonts w:ascii="Times New Roman" w:eastAsia="宋体" w:hAnsi="Times New Roman" w:cs="Times New Roman"/>
          <w:sz w:val="22"/>
        </w:rPr>
        <w:t>群众监督，每月对各服务公司工作进行监督。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⑤</w:t>
      </w:r>
      <w:r w:rsidRPr="0098465C">
        <w:rPr>
          <w:rFonts w:ascii="Times New Roman" w:eastAsia="宋体" w:hAnsi="Times New Roman" w:cs="Times New Roman"/>
          <w:sz w:val="22"/>
        </w:rPr>
        <w:t>每月定期召开办公考核会，对各服务公司进行考核。</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⑥</w:t>
      </w:r>
      <w:r w:rsidRPr="0098465C">
        <w:rPr>
          <w:rFonts w:ascii="Times New Roman" w:eastAsia="宋体" w:hAnsi="Times New Roman" w:cs="Times New Roman"/>
          <w:sz w:val="22"/>
        </w:rPr>
        <w:t>定期召开联席会议，通过联席会议，分期进行工作总结和工作计划。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Cambria Math" w:eastAsia="宋体" w:hAnsi="Cambria Math" w:cs="Cambria Math"/>
          <w:sz w:val="22"/>
        </w:rPr>
        <w:t>⑦</w:t>
      </w:r>
      <w:r w:rsidRPr="0098465C">
        <w:rPr>
          <w:rFonts w:ascii="Times New Roman" w:eastAsia="宋体" w:hAnsi="Times New Roman" w:cs="Times New Roman"/>
          <w:sz w:val="22"/>
        </w:rPr>
        <w:t>不定期参加后勤会议，对存在的问题进行现场沟通。</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 xml:space="preserve">9.2.3 </w:t>
      </w:r>
      <w:r w:rsidRPr="0098465C">
        <w:rPr>
          <w:rFonts w:ascii="Times New Roman" w:eastAsia="宋体" w:hAnsi="Times New Roman" w:cs="Times New Roman"/>
          <w:bCs/>
          <w:sz w:val="22"/>
        </w:rPr>
        <w:t>管理团队要求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w:t>
      </w:r>
      <w:r w:rsidRPr="0098465C">
        <w:rPr>
          <w:rFonts w:ascii="Times New Roman" w:eastAsia="宋体" w:hAnsi="Times New Roman" w:cs="Times New Roman"/>
          <w:sz w:val="22"/>
        </w:rPr>
        <w:t>具有多年相关工作经验。</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(2)</w:t>
      </w:r>
      <w:r w:rsidRPr="0098465C">
        <w:rPr>
          <w:rFonts w:ascii="Times New Roman" w:eastAsia="宋体" w:hAnsi="Times New Roman" w:cs="Times New Roman"/>
          <w:sz w:val="22"/>
        </w:rPr>
        <w:t>一定的协调和组织能力，了解行业法规和要求。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lastRenderedPageBreak/>
        <w:t>(3)</w:t>
      </w:r>
      <w:r w:rsidRPr="0098465C">
        <w:rPr>
          <w:rFonts w:ascii="Times New Roman" w:eastAsia="宋体" w:hAnsi="Times New Roman" w:cs="Times New Roman"/>
          <w:sz w:val="22"/>
        </w:rPr>
        <w:t>组织本部门员工的专业技能培训；制定各专项规章制度</w:t>
      </w:r>
      <w:r w:rsidRPr="0098465C">
        <w:rPr>
          <w:rFonts w:ascii="Times New Roman" w:eastAsia="宋体" w:hAnsi="Times New Roman" w:cs="Times New Roman"/>
          <w:sz w:val="22"/>
        </w:rPr>
        <w:t>,</w:t>
      </w:r>
      <w:r w:rsidRPr="0098465C">
        <w:rPr>
          <w:rFonts w:ascii="Times New Roman" w:eastAsia="宋体" w:hAnsi="Times New Roman" w:cs="Times New Roman"/>
          <w:sz w:val="22"/>
        </w:rPr>
        <w:t>对本部门员工工作业绩予以评审；负责所属项目的物业管理的日常工作</w:t>
      </w:r>
      <w:r w:rsidRPr="0098465C">
        <w:rPr>
          <w:rFonts w:ascii="Times New Roman" w:eastAsia="宋体" w:hAnsi="Times New Roman" w:cs="Times New Roman"/>
          <w:sz w:val="22"/>
        </w:rPr>
        <w:t>,</w:t>
      </w:r>
      <w:r w:rsidRPr="0098465C">
        <w:rPr>
          <w:rFonts w:ascii="Times New Roman" w:eastAsia="宋体" w:hAnsi="Times New Roman" w:cs="Times New Roman"/>
          <w:sz w:val="22"/>
        </w:rPr>
        <w:t>并对部门员工进行业务指导。</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(4)</w:t>
      </w:r>
      <w:r w:rsidRPr="0098465C">
        <w:rPr>
          <w:rFonts w:ascii="Times New Roman" w:eastAsia="宋体" w:hAnsi="Times New Roman" w:cs="Times New Roman"/>
          <w:sz w:val="22"/>
        </w:rPr>
        <w:t>自我监督与质量体系有关的程序操作</w:t>
      </w:r>
      <w:r w:rsidRPr="0098465C">
        <w:rPr>
          <w:rFonts w:ascii="Times New Roman" w:eastAsia="宋体" w:hAnsi="Times New Roman" w:cs="Times New Roman"/>
          <w:sz w:val="22"/>
        </w:rPr>
        <w:t>,</w:t>
      </w:r>
      <w:r w:rsidRPr="0098465C">
        <w:rPr>
          <w:rFonts w:ascii="Times New Roman" w:eastAsia="宋体" w:hAnsi="Times New Roman" w:cs="Times New Roman"/>
          <w:sz w:val="22"/>
        </w:rPr>
        <w:t>发现不合格时</w:t>
      </w:r>
      <w:r w:rsidRPr="0098465C">
        <w:rPr>
          <w:rFonts w:ascii="Times New Roman" w:eastAsia="宋体" w:hAnsi="Times New Roman" w:cs="Times New Roman"/>
          <w:sz w:val="22"/>
        </w:rPr>
        <w:t>,</w:t>
      </w:r>
      <w:r w:rsidRPr="0098465C">
        <w:rPr>
          <w:rFonts w:ascii="Times New Roman" w:eastAsia="宋体" w:hAnsi="Times New Roman" w:cs="Times New Roman"/>
          <w:sz w:val="22"/>
        </w:rPr>
        <w:t>及时采取纠正措施及适当的预防措。</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(5)</w:t>
      </w:r>
      <w:r w:rsidRPr="0098465C">
        <w:rPr>
          <w:rFonts w:ascii="Times New Roman" w:eastAsia="宋体" w:hAnsi="Times New Roman" w:cs="Times New Roman"/>
          <w:sz w:val="22"/>
        </w:rPr>
        <w:t>检查监督各项业务计划</w:t>
      </w:r>
      <w:r w:rsidRPr="0098465C">
        <w:rPr>
          <w:rFonts w:ascii="Times New Roman" w:eastAsia="宋体" w:hAnsi="Times New Roman" w:cs="Times New Roman"/>
          <w:sz w:val="22"/>
        </w:rPr>
        <w:t>(</w:t>
      </w:r>
      <w:r w:rsidRPr="0098465C">
        <w:rPr>
          <w:rFonts w:ascii="Times New Roman" w:eastAsia="宋体" w:hAnsi="Times New Roman" w:cs="Times New Roman"/>
          <w:sz w:val="22"/>
        </w:rPr>
        <w:t>年度、季度、月度等</w:t>
      </w:r>
      <w:r w:rsidRPr="0098465C">
        <w:rPr>
          <w:rFonts w:ascii="Times New Roman" w:eastAsia="宋体" w:hAnsi="Times New Roman" w:cs="Times New Roman"/>
          <w:sz w:val="22"/>
        </w:rPr>
        <w:t>)</w:t>
      </w:r>
      <w:r w:rsidRPr="0098465C">
        <w:rPr>
          <w:rFonts w:ascii="Times New Roman" w:eastAsia="宋体" w:hAnsi="Times New Roman" w:cs="Times New Roman"/>
          <w:sz w:val="22"/>
        </w:rPr>
        <w:t>的实施情况并向上级报告，推广新的有效的管理方法</w:t>
      </w:r>
      <w:r w:rsidRPr="0098465C">
        <w:rPr>
          <w:rFonts w:ascii="Times New Roman" w:eastAsia="宋体" w:hAnsi="Times New Roman" w:cs="Times New Roman"/>
          <w:sz w:val="22"/>
        </w:rPr>
        <w:t>,</w:t>
      </w:r>
      <w:r w:rsidRPr="0098465C">
        <w:rPr>
          <w:rFonts w:ascii="Times New Roman" w:eastAsia="宋体" w:hAnsi="Times New Roman" w:cs="Times New Roman"/>
          <w:sz w:val="22"/>
        </w:rPr>
        <w:t>并总结分析</w:t>
      </w:r>
      <w:r w:rsidRPr="0098465C">
        <w:rPr>
          <w:rFonts w:ascii="Times New Roman" w:eastAsia="宋体" w:hAnsi="Times New Roman" w:cs="Times New Roman"/>
          <w:sz w:val="22"/>
        </w:rPr>
        <w:t>,</w:t>
      </w:r>
      <w:r w:rsidRPr="0098465C">
        <w:rPr>
          <w:rFonts w:ascii="Times New Roman" w:eastAsia="宋体" w:hAnsi="Times New Roman" w:cs="Times New Roman"/>
          <w:sz w:val="22"/>
        </w:rPr>
        <w:t>提出合理的建议。</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 xml:space="preserve">9.3 </w:t>
      </w:r>
      <w:r w:rsidRPr="0098465C">
        <w:rPr>
          <w:rFonts w:ascii="Times New Roman" w:eastAsia="宋体" w:hAnsi="Times New Roman" w:cs="Times New Roman"/>
          <w:bCs/>
          <w:sz w:val="22"/>
        </w:rPr>
        <w:t>各岗位具体服务要求</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t>9.3.1</w:t>
      </w:r>
      <w:r w:rsidRPr="0098465C">
        <w:rPr>
          <w:rFonts w:ascii="Times New Roman" w:eastAsia="宋体" w:hAnsi="Times New Roman" w:cs="Times New Roman" w:hint="eastAsia"/>
          <w:b/>
          <w:bCs/>
          <w:sz w:val="22"/>
        </w:rPr>
        <w:t>管理部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一、</w:t>
      </w:r>
      <w:r w:rsidRPr="0098465C">
        <w:rPr>
          <w:rFonts w:ascii="Times New Roman" w:eastAsia="宋体" w:hAnsi="Times New Roman" w:cs="Times New Roman"/>
          <w:bCs/>
          <w:sz w:val="22"/>
        </w:rPr>
        <w:t>工作职责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、全面负责所辖校区的物业管理工作；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、根据公司总体规划，制订管理处年度发展计划和经营战略，报公司批准后实施；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、管理处实行单独核算，自计盈亏，在公司规定的开支范围内管理处经理具有最终签字权；</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、建议管理处各部门主管的招聘、任免和奖惩；审核管理处其他员工的招聘、奖惩、辞退等；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、以身作则、率先垂范、廉洁奉公，团结带领管理处广大员工，全力以赴完成管理处的各项工作和创</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优</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任务；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、负责处理校区师生投诉，定期收集师生意见、建议，并反馈至各职能部门，必要时要上报公司总经理或副总经理；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7</w:t>
      </w:r>
      <w:r w:rsidRPr="0098465C">
        <w:rPr>
          <w:rFonts w:ascii="Times New Roman" w:eastAsia="宋体" w:hAnsi="Times New Roman" w:cs="Times New Roman"/>
          <w:bCs/>
          <w:sz w:val="22"/>
        </w:rPr>
        <w:t>、强化日常行政管理，努力提高服务质量和工作效率，减少师生投诉；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8</w:t>
      </w:r>
      <w:r w:rsidRPr="0098465C">
        <w:rPr>
          <w:rFonts w:ascii="Times New Roman" w:eastAsia="宋体" w:hAnsi="Times New Roman" w:cs="Times New Roman"/>
          <w:bCs/>
          <w:sz w:val="22"/>
        </w:rPr>
        <w:t>、负责员工工作责任心和敬业精神教育，狠抓员工业务技能培训，努力培养和造就一支高素质的员工队伍；</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w:t>
      </w:r>
      <w:r w:rsidRPr="0098465C">
        <w:rPr>
          <w:rFonts w:ascii="Times New Roman" w:eastAsia="宋体" w:hAnsi="Times New Roman" w:cs="Times New Roman"/>
          <w:bCs/>
          <w:sz w:val="22"/>
        </w:rPr>
        <w:t>、及时检查、督促下属员工的工作质量和服务质量；</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10</w:t>
      </w:r>
      <w:r w:rsidRPr="0098465C">
        <w:rPr>
          <w:rFonts w:ascii="Times New Roman" w:eastAsia="宋体" w:hAnsi="Times New Roman" w:cs="Times New Roman"/>
          <w:bCs/>
          <w:sz w:val="22"/>
        </w:rPr>
        <w:t>、加强检查、督促校区清洁卫生工作；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11</w:t>
      </w:r>
      <w:r w:rsidRPr="0098465C">
        <w:rPr>
          <w:rFonts w:ascii="Times New Roman" w:eastAsia="宋体" w:hAnsi="Times New Roman" w:cs="Times New Roman"/>
          <w:bCs/>
          <w:sz w:val="22"/>
        </w:rPr>
        <w:t>、广泛联系师生，重视师生的投诉，不断改进工作方法；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12</w:t>
      </w:r>
      <w:r w:rsidRPr="0098465C">
        <w:rPr>
          <w:rFonts w:ascii="Times New Roman" w:eastAsia="宋体" w:hAnsi="Times New Roman" w:cs="Times New Roman"/>
          <w:bCs/>
          <w:sz w:val="22"/>
        </w:rPr>
        <w:t>、校区出现重大事故或发生异常情况，必须赶赴现场处理；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13</w:t>
      </w:r>
      <w:r w:rsidRPr="0098465C">
        <w:rPr>
          <w:rFonts w:ascii="Times New Roman" w:eastAsia="宋体" w:hAnsi="Times New Roman" w:cs="Times New Roman"/>
          <w:bCs/>
          <w:sz w:val="22"/>
        </w:rPr>
        <w:t>、关心员工的工作、学习、生活及家庭，重视企业文化建设，不断增强企业的凝聚力；</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14</w:t>
      </w:r>
      <w:r w:rsidRPr="0098465C">
        <w:rPr>
          <w:rFonts w:ascii="Times New Roman" w:eastAsia="宋体" w:hAnsi="Times New Roman" w:cs="Times New Roman"/>
          <w:bCs/>
          <w:sz w:val="22"/>
        </w:rPr>
        <w:t>、强调安全，努力防范，保证托管区域治安、刑事案件发生率在控制范围以内；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15</w:t>
      </w:r>
      <w:r w:rsidRPr="0098465C">
        <w:rPr>
          <w:rFonts w:ascii="Times New Roman" w:eastAsia="宋体" w:hAnsi="Times New Roman" w:cs="Times New Roman"/>
          <w:bCs/>
          <w:sz w:val="22"/>
        </w:rPr>
        <w:t>、严格开支，厉行节约，持续降低管理成本；</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16</w:t>
      </w:r>
      <w:r w:rsidRPr="0098465C">
        <w:rPr>
          <w:rFonts w:ascii="Times New Roman" w:eastAsia="宋体" w:hAnsi="Times New Roman" w:cs="Times New Roman"/>
          <w:bCs/>
          <w:sz w:val="22"/>
        </w:rPr>
        <w:t>、负责管理处质量管理体系的运行和实施；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17</w:t>
      </w:r>
      <w:r w:rsidRPr="0098465C">
        <w:rPr>
          <w:rFonts w:ascii="Times New Roman" w:eastAsia="宋体" w:hAnsi="Times New Roman" w:cs="Times New Roman"/>
          <w:bCs/>
          <w:sz w:val="22"/>
        </w:rPr>
        <w:t>、负责制订下属员工培训计划，定期进行业务指导与业务技能培训；</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18</w:t>
      </w:r>
      <w:r w:rsidRPr="0098465C">
        <w:rPr>
          <w:rFonts w:ascii="Times New Roman" w:eastAsia="宋体" w:hAnsi="Times New Roman" w:cs="Times New Roman"/>
          <w:bCs/>
          <w:sz w:val="22"/>
        </w:rPr>
        <w:t>、负责组织员工参与校区文化活动。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19</w:t>
      </w:r>
      <w:r w:rsidRPr="0098465C">
        <w:rPr>
          <w:rFonts w:ascii="Times New Roman" w:eastAsia="宋体" w:hAnsi="Times New Roman" w:cs="Times New Roman"/>
          <w:bCs/>
          <w:sz w:val="22"/>
        </w:rPr>
        <w:t>、与属地联动、做好疫情防控指挥。</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二、</w:t>
      </w:r>
      <w:r w:rsidRPr="0098465C">
        <w:rPr>
          <w:rFonts w:ascii="Times New Roman" w:eastAsia="宋体" w:hAnsi="Times New Roman" w:cs="Times New Roman"/>
          <w:bCs/>
          <w:sz w:val="22"/>
        </w:rPr>
        <w:t>总体要求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lastRenderedPageBreak/>
        <w:t>2</w:t>
      </w:r>
      <w:r w:rsidRPr="0098465C">
        <w:rPr>
          <w:rFonts w:ascii="Times New Roman" w:eastAsia="宋体" w:hAnsi="Times New Roman" w:cs="Times New Roman"/>
          <w:bCs/>
          <w:sz w:val="22"/>
        </w:rPr>
        <w:t>、项目经理应加强与采购人沟通，如协商同意，可决定为采购人提供力所能及的附加服务，费用另结。</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、执行重大事项报告制度，遇到险情和重大事故，或对违规行为劝阻无效时，立即向采购人主管部门报告。</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三、</w:t>
      </w:r>
      <w:r w:rsidRPr="0098465C">
        <w:rPr>
          <w:rFonts w:ascii="Times New Roman" w:eastAsia="宋体" w:hAnsi="Times New Roman" w:cs="Times New Roman"/>
          <w:bCs/>
          <w:sz w:val="22"/>
        </w:rPr>
        <w:t>工作时间要求</w:t>
      </w:r>
    </w:p>
    <w:p w:rsidR="0098465C" w:rsidRPr="0098465C" w:rsidRDefault="0098465C" w:rsidP="0098465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31" w:name="_Hlk168682188"/>
      <w:r w:rsidRPr="0098465C">
        <w:rPr>
          <w:rFonts w:ascii="Times New Roman" w:eastAsia="宋体" w:hAnsi="Times New Roman" w:cs="Times New Roman"/>
          <w:b/>
          <w:bCs/>
          <w:sz w:val="22"/>
        </w:rPr>
        <w:t>详见</w:t>
      </w:r>
      <w:r w:rsidRPr="0098465C">
        <w:rPr>
          <w:rFonts w:ascii="Times New Roman" w:eastAsia="宋体" w:hAnsi="Times New Roman" w:cs="Times New Roman"/>
          <w:b/>
          <w:bCs/>
          <w:sz w:val="22"/>
        </w:rPr>
        <w:t>9.1</w:t>
      </w:r>
      <w:r w:rsidRPr="0098465C">
        <w:rPr>
          <w:rFonts w:ascii="Times New Roman" w:eastAsia="宋体" w:hAnsi="Times New Roman" w:cs="Times New Roman"/>
          <w:b/>
          <w:bCs/>
          <w:sz w:val="22"/>
        </w:rPr>
        <w:t>岗位设置表</w:t>
      </w:r>
    </w:p>
    <w:bookmarkEnd w:id="31"/>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四、</w:t>
      </w:r>
      <w:r w:rsidRPr="0098465C">
        <w:rPr>
          <w:rFonts w:ascii="Times New Roman" w:eastAsia="宋体" w:hAnsi="Times New Roman" w:cs="Times New Roman"/>
          <w:bCs/>
          <w:sz w:val="22"/>
        </w:rPr>
        <w:t>人员自身要求</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身体健康，工作勤劳；具有多年工作经验；</w:t>
      </w:r>
      <w:r w:rsidRPr="0098465C">
        <w:rPr>
          <w:rFonts w:ascii="Times New Roman" w:eastAsia="宋体" w:hAnsi="Times New Roman" w:cs="Times New Roman" w:hint="eastAsia"/>
          <w:bCs/>
          <w:sz w:val="22"/>
        </w:rPr>
        <w:t>具有相关</w:t>
      </w:r>
      <w:r w:rsidRPr="0098465C">
        <w:rPr>
          <w:rFonts w:ascii="Times New Roman" w:eastAsia="宋体" w:hAnsi="Times New Roman" w:cs="Times New Roman"/>
          <w:bCs/>
          <w:sz w:val="22"/>
        </w:rPr>
        <w:t>工作</w:t>
      </w:r>
      <w:r w:rsidRPr="0098465C">
        <w:rPr>
          <w:rFonts w:ascii="Times New Roman" w:eastAsia="宋体" w:hAnsi="Times New Roman" w:cs="Times New Roman" w:hint="eastAsia"/>
          <w:bCs/>
          <w:sz w:val="22"/>
        </w:rPr>
        <w:t>经验</w:t>
      </w:r>
      <w:r w:rsidRPr="0098465C">
        <w:rPr>
          <w:rFonts w:ascii="Times New Roman" w:eastAsia="宋体" w:hAnsi="Times New Roman" w:cs="Times New Roman"/>
          <w:bCs/>
          <w:sz w:val="22"/>
        </w:rPr>
        <w:t>；管理能力：具有较强的管理能力和领导水平，熟悉任职岗位及下属岗位的各项业务及运作流程，能有效协调部门之间运作和处理员工关系，善于处理员工关系，维护劳资双方利益。</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t>9.3.2</w:t>
      </w:r>
      <w:r w:rsidRPr="0098465C">
        <w:rPr>
          <w:rFonts w:ascii="Times New Roman" w:eastAsia="宋体" w:hAnsi="Times New Roman" w:cs="Times New Roman" w:hint="eastAsia"/>
          <w:b/>
          <w:bCs/>
          <w:sz w:val="22"/>
        </w:rPr>
        <w:t>保洁部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一、</w:t>
      </w:r>
      <w:r w:rsidRPr="0098465C">
        <w:rPr>
          <w:rFonts w:ascii="Times New Roman" w:eastAsia="宋体" w:hAnsi="Times New Roman" w:cs="Times New Roman"/>
          <w:bCs/>
          <w:sz w:val="22"/>
        </w:rPr>
        <w:t>服务范围：校内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二、</w:t>
      </w:r>
      <w:r w:rsidRPr="0098465C">
        <w:rPr>
          <w:rFonts w:ascii="Times New Roman" w:eastAsia="宋体" w:hAnsi="Times New Roman" w:cs="Times New Roman"/>
          <w:bCs/>
          <w:sz w:val="22"/>
        </w:rPr>
        <w:t>工作职责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、负责指定区域的清洁、保洁和垃圾清运工作。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、按照计划卫生要求做好本区域的计划卫生。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、根据管理处的工作安排，协助做好本区域的服务工作。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、负责消杀、灭虫工作。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、完成上级交办的其他工作。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三、</w:t>
      </w:r>
      <w:r w:rsidRPr="0098465C">
        <w:rPr>
          <w:rFonts w:ascii="Times New Roman" w:eastAsia="宋体" w:hAnsi="Times New Roman" w:cs="Times New Roman"/>
          <w:bCs/>
          <w:sz w:val="22"/>
        </w:rPr>
        <w:t>总体要求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一</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环境卫生与保洁管理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、请专业清洁人员组建公共卫生清洁班，尽可能使用机械化设备用于路面保洁，每天打扫公共部分做到杂物、废弃物立即清理。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、楼内垃圾实行袋装化，在各楼层公共部位设立公共垃圾箱，在露天公共部位设立杂物箱，由清洁工清运、处理。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、管理区域垃圾实行分类收集（有机垃圾、无机垃圾、有害垃圾），从而达到更高层次的环保效果。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、及时清扫大区域地面积水、垃圾、烟头等，使地面保持干净、无杂物、无积水等。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、对公共道路上之汽车道闸、垃圾筒等定期清洁或清洗，停车场、地面道路定期高压冲洗。</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、对设备、设施的表面进行清洁、抹净处理，保持洁净。</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lastRenderedPageBreak/>
        <w:t>7</w:t>
      </w:r>
      <w:r w:rsidRPr="0098465C">
        <w:rPr>
          <w:rFonts w:ascii="Times New Roman" w:eastAsia="宋体" w:hAnsi="Times New Roman" w:cs="Times New Roman"/>
          <w:bCs/>
          <w:sz w:val="22"/>
        </w:rPr>
        <w:t>、定期对设施、设备各类金属表层或表面使用专用保洁剂或防锈处理，保持光亮洁净。</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8</w:t>
      </w:r>
      <w:r w:rsidRPr="0098465C">
        <w:rPr>
          <w:rFonts w:ascii="Times New Roman" w:eastAsia="宋体" w:hAnsi="Times New Roman" w:cs="Times New Roman"/>
          <w:bCs/>
          <w:sz w:val="22"/>
        </w:rPr>
        <w:t>、将楼层的垃圾清运、处理，对楼内公共设施进行擦抹保洁。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w:t>
      </w:r>
      <w:r w:rsidRPr="0098465C">
        <w:rPr>
          <w:rFonts w:ascii="Times New Roman" w:eastAsia="宋体" w:hAnsi="Times New Roman" w:cs="Times New Roman"/>
          <w:bCs/>
          <w:sz w:val="22"/>
        </w:rPr>
        <w:t>、对人员出入频繁之地，进行不间断的走动保洁。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10</w:t>
      </w:r>
      <w:r w:rsidRPr="0098465C">
        <w:rPr>
          <w:rFonts w:ascii="Times New Roman" w:eastAsia="宋体" w:hAnsi="Times New Roman" w:cs="Times New Roman"/>
          <w:bCs/>
          <w:sz w:val="22"/>
        </w:rPr>
        <w:t>、清扫、拖洗属于公共区域室内外的地面。</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11</w:t>
      </w:r>
      <w:r w:rsidRPr="0098465C">
        <w:rPr>
          <w:rFonts w:ascii="Times New Roman" w:eastAsia="宋体" w:hAnsi="Times New Roman" w:cs="Times New Roman"/>
          <w:bCs/>
          <w:sz w:val="22"/>
        </w:rPr>
        <w:t>、擦净、抹净各楼层内公共教室、会议室、接待室、图书馆、休息室等室内的桌、椅台面、文件柜等家具。</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12</w:t>
      </w:r>
      <w:r w:rsidRPr="0098465C">
        <w:rPr>
          <w:rFonts w:ascii="Times New Roman" w:eastAsia="宋体" w:hAnsi="Times New Roman" w:cs="Times New Roman"/>
          <w:bCs/>
          <w:sz w:val="22"/>
        </w:rPr>
        <w:t>、定期清扫各楼天台、设备机房等部位。</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13</w:t>
      </w:r>
      <w:r w:rsidRPr="0098465C">
        <w:rPr>
          <w:rFonts w:ascii="Times New Roman" w:eastAsia="宋体" w:hAnsi="Times New Roman" w:cs="Times New Roman"/>
          <w:bCs/>
          <w:sz w:val="22"/>
        </w:rPr>
        <w:t>、清洗及保洁各楼层的洗手间、抹净各类洁具等工作。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14</w:t>
      </w:r>
      <w:r w:rsidRPr="0098465C">
        <w:rPr>
          <w:rFonts w:ascii="Times New Roman" w:eastAsia="宋体" w:hAnsi="Times New Roman" w:cs="Times New Roman"/>
          <w:bCs/>
          <w:sz w:val="22"/>
        </w:rPr>
        <w:t>、定时收集各楼层内之生活垃圾，并更换垃圾袋，定期清洁垃圾筒等，保持洁净。</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15</w:t>
      </w:r>
      <w:r w:rsidRPr="0098465C">
        <w:rPr>
          <w:rFonts w:ascii="Times New Roman" w:eastAsia="宋体" w:hAnsi="Times New Roman" w:cs="Times New Roman"/>
          <w:bCs/>
          <w:sz w:val="22"/>
        </w:rPr>
        <w:t>、定期、定点、定计划使用专业消毒、杀虫害等药剂进行环保消杀工作。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16</w:t>
      </w:r>
      <w:r w:rsidRPr="0098465C">
        <w:rPr>
          <w:rFonts w:ascii="Times New Roman" w:eastAsia="宋体" w:hAnsi="Times New Roman" w:cs="Times New Roman"/>
          <w:bCs/>
          <w:sz w:val="22"/>
        </w:rPr>
        <w:t>、按时清运、处理垃圾、定时高压冲洗收集站内外墙壁及地面、定期进行灭虫、消毒。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17</w:t>
      </w:r>
      <w:r w:rsidRPr="0098465C">
        <w:rPr>
          <w:rFonts w:ascii="Times New Roman" w:eastAsia="宋体" w:hAnsi="Times New Roman" w:cs="Times New Roman"/>
          <w:bCs/>
          <w:sz w:val="22"/>
        </w:rPr>
        <w:t>、做好预防常见传染病的日常保洁消杀。</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18</w:t>
      </w:r>
      <w:r w:rsidRPr="0098465C">
        <w:rPr>
          <w:rFonts w:ascii="Times New Roman" w:eastAsia="宋体" w:hAnsi="Times New Roman" w:cs="Times New Roman"/>
          <w:bCs/>
          <w:sz w:val="22"/>
        </w:rPr>
        <w:t>、指定办公室的保洁。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19</w:t>
      </w:r>
      <w:r w:rsidRPr="0098465C">
        <w:rPr>
          <w:rFonts w:ascii="Times New Roman" w:eastAsia="宋体" w:hAnsi="Times New Roman" w:cs="Times New Roman"/>
          <w:bCs/>
          <w:sz w:val="22"/>
        </w:rPr>
        <w:t>、校区内水域保洁。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服务标准：建立环境管理制度并认真落实，环卫设施齐备，实行标准化清扫保洁，由专人负责检查监督，要求每天有明确的督查记录，清洁率</w:t>
      </w:r>
      <w:r w:rsidRPr="0098465C">
        <w:rPr>
          <w:rFonts w:ascii="Times New Roman" w:eastAsia="宋体" w:hAnsi="Times New Roman" w:cs="Times New Roman"/>
          <w:bCs/>
          <w:sz w:val="22"/>
        </w:rPr>
        <w:t>100%</w:t>
      </w:r>
      <w:r w:rsidRPr="0098465C">
        <w:rPr>
          <w:rFonts w:ascii="Times New Roman" w:eastAsia="宋体" w:hAnsi="Times New Roman" w:cs="Times New Roman"/>
          <w:bCs/>
          <w:sz w:val="22"/>
        </w:rPr>
        <w:t>。具体区域标准要求如下：</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外围及周边道路地面干净无杂物、无积水，无明显污迹、油渍；明沟、窨井内无杂物、无异味；各种标示标牌表面干净无积尘、无水印；路灯表面干净无污渍。</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绿化带及水域内无大件杂物，花台表面干净无污渍，水域内水质清澈，无漂浮物，无青苔等污垢，无异味。</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公共教室、会议室、接待室地面、墙面、干净，无灰尘、污渍；天花板、风口目视无灰尘、污渍；桌椅干净，物品摆放整齐、有序。</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楼梯及楼梯间梯步表面干净无污渍，防滑条</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缝</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干净，扶手栏杆表面干净无灰尘，防火门及闭门器表面干净无污渍，墙面、天花板无积尘、蛛网。</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开水间及清洁间地面干净，无杂物、无积水，地垫摆放整齐干净，天花板干净无蛛网，灯罩表面无积尘、蛛网。</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lastRenderedPageBreak/>
        <w:t>电器设施灯泡、灯管、灯罩无积尘、无污迹。装饰件无积尘、无污迹；开关、插座、配电箱无积尘、无明显污迹。</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垃圾桶及果皮桶、箱按指定位置摆放，桶身表面干净无污渍无痰迹；烟灰缸内烟头不应超过</w:t>
      </w:r>
      <w:r w:rsidRPr="0098465C">
        <w:rPr>
          <w:rFonts w:ascii="Times New Roman" w:eastAsia="宋体" w:hAnsi="Times New Roman" w:cs="Times New Roman"/>
          <w:bCs/>
          <w:sz w:val="22"/>
        </w:rPr>
        <w:t>3</w:t>
      </w:r>
      <w:r w:rsidRPr="0098465C">
        <w:rPr>
          <w:rFonts w:ascii="Times New Roman" w:eastAsia="宋体" w:hAnsi="Times New Roman" w:cs="Times New Roman"/>
          <w:bCs/>
          <w:sz w:val="22"/>
        </w:rPr>
        <w:t>个，垃圾不应超过</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bCs/>
          <w:sz w:val="22"/>
        </w:rPr>
        <w:t>，内胆应定期清洁、消毒。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垃圾中转房应专人管理定时开放，袋装垃圾摆放整齐，地面无明显垃圾，无污水外溢，房内应无明显异味，垃圾日产日清。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设备机房、管道，指示牌无卫生死角、无垃圾堆积，无积尘、目视无蜘蛛网、无明显污渍、无水渍；指示牌、广告牌无灰尘、无污迹，金属件表面光亮，无痕迹。</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二</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垃圾清运、处理（由</w:t>
      </w:r>
      <w:r w:rsidRPr="0098465C">
        <w:rPr>
          <w:rFonts w:ascii="Times New Roman" w:eastAsia="宋体" w:hAnsi="Times New Roman" w:cs="Times New Roman" w:hint="eastAsia"/>
          <w:bCs/>
          <w:sz w:val="22"/>
        </w:rPr>
        <w:t>采购人</w:t>
      </w:r>
      <w:r w:rsidRPr="0098465C">
        <w:rPr>
          <w:rFonts w:ascii="Times New Roman" w:eastAsia="宋体" w:hAnsi="Times New Roman" w:cs="Times New Roman"/>
          <w:bCs/>
          <w:sz w:val="22"/>
        </w:rPr>
        <w:t>与环卫部门签订合同）</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、垃圾清运、处理分为：生活垃圾（有机、无机、有害垃圾）清运处理、督促装修队伍装修垃圾清运处理和废纸及可再生废物的回收。所有垃圾清运处理应符合上海市有关法律、法规规定。</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、垃圾清运、处理的范围分为：</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）日常办公垃圾</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）日常生活垃圾</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、垃圾清运、处理工作分为：</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）每天定时清运、处理</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）将物业项目内所有桶内垃圾清理干净封好胶袋口。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三</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污水管理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、管理区域内生活污水经污水管道集中排放处理。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、为保持污水管通畅，保洁员每月对排水沟清扫一次。</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明沟每周一次，暗沟每月一次</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。其他排水管道每月检查</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次，如有堵塞应随时处理、疏通、及时采样及分析，保持构筑物进出流、水位正常。判断正常运作采取有力措施。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次，每季巡查</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次。出入口畅通，井内无积物浮于面上，池盖无污渍、污物，清理后及时清洁现场；楼面落水管落水口等保持完好。开裂、破损等及时更换，定期检查；每</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个月对地下管井清理</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次，捞起井内泥沙和悬浮物；每季度对地下管并彻底疏通</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lastRenderedPageBreak/>
        <w:t>(</w:t>
      </w:r>
      <w:r w:rsidRPr="0098465C">
        <w:rPr>
          <w:rFonts w:ascii="Times New Roman" w:eastAsia="宋体" w:hAnsi="Times New Roman" w:cs="Times New Roman"/>
          <w:bCs/>
          <w:sz w:val="22"/>
        </w:rPr>
        <w:t>四</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卫生管理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、灭鼠、灭蚊、灭苍蝇、灭蟑螂。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、科学有效地进行卫生消毒。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四、</w:t>
      </w:r>
      <w:r w:rsidRPr="0098465C">
        <w:rPr>
          <w:rFonts w:ascii="Times New Roman" w:eastAsia="宋体" w:hAnsi="Times New Roman" w:cs="Times New Roman"/>
          <w:bCs/>
          <w:sz w:val="22"/>
        </w:rPr>
        <w:t>工作时间要求</w:t>
      </w:r>
    </w:p>
    <w:p w:rsidR="0098465C" w:rsidRPr="0098465C" w:rsidRDefault="0098465C" w:rsidP="0098465C">
      <w:pPr>
        <w:tabs>
          <w:tab w:val="left" w:pos="7200"/>
        </w:tabs>
        <w:adjustRightInd w:val="0"/>
        <w:snapToGrid w:val="0"/>
        <w:spacing w:line="300" w:lineRule="auto"/>
        <w:ind w:firstLineChars="200" w:firstLine="422"/>
        <w:jc w:val="left"/>
        <w:rPr>
          <w:rFonts w:ascii="Times New Roman" w:eastAsia="宋体" w:hAnsi="Times New Roman" w:cs="Times New Roman"/>
          <w:b/>
          <w:bCs/>
          <w:kern w:val="0"/>
          <w:szCs w:val="21"/>
        </w:rPr>
      </w:pPr>
      <w:r w:rsidRPr="0098465C">
        <w:rPr>
          <w:rFonts w:ascii="Times New Roman" w:eastAsia="宋体" w:hAnsi="Times New Roman" w:cs="Times New Roman"/>
          <w:b/>
          <w:bCs/>
          <w:kern w:val="0"/>
          <w:szCs w:val="21"/>
        </w:rPr>
        <w:t>详见</w:t>
      </w:r>
      <w:r w:rsidRPr="0098465C">
        <w:rPr>
          <w:rFonts w:ascii="Times New Roman" w:eastAsia="宋体" w:hAnsi="Times New Roman" w:cs="Times New Roman"/>
          <w:b/>
          <w:bCs/>
          <w:kern w:val="0"/>
          <w:szCs w:val="21"/>
        </w:rPr>
        <w:t>9.1</w:t>
      </w:r>
      <w:r w:rsidRPr="0098465C">
        <w:rPr>
          <w:rFonts w:ascii="Times New Roman" w:eastAsia="宋体" w:hAnsi="Times New Roman" w:cs="Times New Roman"/>
          <w:b/>
          <w:bCs/>
          <w:kern w:val="0"/>
          <w:szCs w:val="21"/>
        </w:rPr>
        <w:t>岗位设置表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五、</w:t>
      </w:r>
      <w:r w:rsidRPr="0098465C">
        <w:rPr>
          <w:rFonts w:ascii="Times New Roman" w:eastAsia="宋体" w:hAnsi="Times New Roman" w:cs="Times New Roman"/>
          <w:bCs/>
          <w:sz w:val="22"/>
        </w:rPr>
        <w:t>人员自身要求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
          <w:sz w:val="22"/>
        </w:rPr>
      </w:pPr>
      <w:r w:rsidRPr="0098465C">
        <w:rPr>
          <w:rFonts w:ascii="Times New Roman" w:eastAsia="宋体" w:hAnsi="Times New Roman" w:cs="Times New Roman"/>
          <w:bCs/>
          <w:sz w:val="22"/>
        </w:rPr>
        <w:t>身体健康，工作勤劳，需要健康证。</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t>9.3.3</w:t>
      </w:r>
      <w:r w:rsidRPr="0098465C">
        <w:rPr>
          <w:rFonts w:ascii="Times New Roman" w:eastAsia="宋体" w:hAnsi="Times New Roman" w:cs="Times New Roman" w:hint="eastAsia"/>
          <w:b/>
          <w:bCs/>
          <w:sz w:val="22"/>
        </w:rPr>
        <w:t>保安部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Cambria Math" w:eastAsia="宋体" w:hAnsi="Cambria Math" w:cs="Cambria Math" w:hint="eastAsia"/>
          <w:bCs/>
          <w:sz w:val="22"/>
        </w:rPr>
        <w:t>一、</w:t>
      </w:r>
      <w:r w:rsidRPr="0098465C">
        <w:rPr>
          <w:rFonts w:ascii="Times New Roman" w:eastAsia="宋体" w:hAnsi="Times New Roman" w:cs="Times New Roman"/>
          <w:bCs/>
          <w:sz w:val="22"/>
        </w:rPr>
        <w:t>服务范围</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学校内部及学校围墙周边</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Cambria Math" w:eastAsia="宋体" w:hAnsi="Cambria Math" w:cs="Cambria Math" w:hint="eastAsia"/>
          <w:bCs/>
          <w:sz w:val="22"/>
        </w:rPr>
        <w:t>二、</w:t>
      </w:r>
      <w:r w:rsidRPr="0098465C">
        <w:rPr>
          <w:rFonts w:ascii="Times New Roman" w:eastAsia="宋体" w:hAnsi="Times New Roman" w:cs="Times New Roman"/>
          <w:bCs/>
          <w:sz w:val="22"/>
        </w:rPr>
        <w:t>工作职责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、保安队员需持证上岗并按规定着装、佩戴标志和巡逻执勤装备上岗、巡逻</w:t>
      </w:r>
      <w:r w:rsidRPr="0098465C">
        <w:rPr>
          <w:rFonts w:ascii="Times New Roman" w:eastAsia="宋体" w:hAnsi="Times New Roman" w:cs="Times New Roman" w:hint="eastAsia"/>
          <w:bCs/>
          <w:sz w:val="22"/>
        </w:rPr>
        <w:t>。</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、上岗时必须着统一制服，特别是工作衣裤整洁，帽子端正。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、负责对进出校门的车辆进行管理和疏导，保持大门的整洁和畅通，阻止推销员、商贩等外来无关人员进入校区，并阻止在校园门口</w:t>
      </w:r>
      <w:r w:rsidRPr="0098465C">
        <w:rPr>
          <w:rFonts w:ascii="Times New Roman" w:eastAsia="宋体" w:hAnsi="Times New Roman" w:cs="Times New Roman"/>
          <w:bCs/>
          <w:sz w:val="22"/>
        </w:rPr>
        <w:t>50</w:t>
      </w:r>
      <w:r w:rsidRPr="0098465C">
        <w:rPr>
          <w:rFonts w:ascii="Times New Roman" w:eastAsia="宋体" w:hAnsi="Times New Roman" w:cs="Times New Roman"/>
          <w:bCs/>
          <w:sz w:val="22"/>
        </w:rPr>
        <w:t>米以内设摊；</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、门卫室当值保安队员必须会熟练操作，并按规定使用和维护门卫设备，发现设备故障必须立即报修；</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、非学校教职员工、学生携带大件、贵重物品出入时，要进行询问，做好物品名称和数量的登记；</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7</w:t>
      </w:r>
      <w:r w:rsidRPr="0098465C">
        <w:rPr>
          <w:rFonts w:ascii="Times New Roman" w:eastAsia="宋体" w:hAnsi="Times New Roman" w:cs="Times New Roman"/>
          <w:bCs/>
          <w:sz w:val="22"/>
        </w:rPr>
        <w:t>、熟悉各类报警业务范围以及报警电话的使用，一旦发生紧急情况，迅速处置报警；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8</w:t>
      </w:r>
      <w:r w:rsidRPr="0098465C">
        <w:rPr>
          <w:rFonts w:ascii="Times New Roman" w:eastAsia="宋体" w:hAnsi="Times New Roman" w:cs="Times New Roman"/>
          <w:bCs/>
          <w:sz w:val="22"/>
        </w:rPr>
        <w:t>、门卫室内严禁出现值班人员脱岗、打瞌睡等现象，严禁从事与学校工作无关的事情；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w:t>
      </w:r>
      <w:r w:rsidRPr="0098465C">
        <w:rPr>
          <w:rFonts w:ascii="Times New Roman" w:eastAsia="宋体" w:hAnsi="Times New Roman" w:cs="Times New Roman"/>
          <w:bCs/>
          <w:sz w:val="22"/>
        </w:rPr>
        <w:t>、保持门卫室内及门卫室外</w:t>
      </w:r>
      <w:r w:rsidRPr="0098465C">
        <w:rPr>
          <w:rFonts w:ascii="Times New Roman" w:eastAsia="宋体" w:hAnsi="Times New Roman" w:cs="Times New Roman"/>
          <w:bCs/>
          <w:sz w:val="22"/>
        </w:rPr>
        <w:t>50</w:t>
      </w:r>
      <w:r w:rsidRPr="0098465C">
        <w:rPr>
          <w:rFonts w:ascii="Times New Roman" w:eastAsia="宋体" w:hAnsi="Times New Roman" w:cs="Times New Roman"/>
          <w:bCs/>
          <w:sz w:val="22"/>
        </w:rPr>
        <w:t>米以内清洁整齐的环境，并做好每日工作情况及交接班记录。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10</w:t>
      </w:r>
      <w:r w:rsidRPr="0098465C">
        <w:rPr>
          <w:rFonts w:ascii="Times New Roman" w:eastAsia="宋体" w:hAnsi="Times New Roman" w:cs="Times New Roman"/>
          <w:bCs/>
          <w:sz w:val="22"/>
        </w:rPr>
        <w:t>、根据治安情况，采取灵活机动的方式，适时调整巡逻路线、时间，巡逻中要注意提高警惕，做好自身防范；</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11</w:t>
      </w:r>
      <w:r w:rsidRPr="0098465C">
        <w:rPr>
          <w:rFonts w:ascii="Times New Roman" w:eastAsia="宋体" w:hAnsi="Times New Roman" w:cs="Times New Roman"/>
          <w:bCs/>
          <w:sz w:val="22"/>
        </w:rPr>
        <w:t>、巡逻时要注意观察可疑情况，发现重大涉嫌情况，在积极做好应对措施的同时，及时向派出所报告，扭获违法犯罪嫌疑人员，应及时扭送至派出所，防止嫌疑人逃脱或自身受到伤害。</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12</w:t>
      </w:r>
      <w:r w:rsidRPr="0098465C">
        <w:rPr>
          <w:rFonts w:ascii="Times New Roman" w:eastAsia="宋体" w:hAnsi="Times New Roman" w:cs="Times New Roman"/>
          <w:bCs/>
          <w:sz w:val="22"/>
        </w:rPr>
        <w:t>、做好每日工作情况及交接班记录。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13</w:t>
      </w:r>
      <w:r w:rsidRPr="0098465C">
        <w:rPr>
          <w:rFonts w:ascii="Times New Roman" w:eastAsia="宋体" w:hAnsi="Times New Roman" w:cs="Times New Roman"/>
          <w:bCs/>
          <w:sz w:val="22"/>
        </w:rPr>
        <w:t>、负责清查在上课时间和熄灯休息后仍滞留在一些不该有学生的场所、负责检查并处理在校园内吸烟、酗酒、打架、男女不正当交往、乱丢垃圾、校内闲逛等违反学校</w:t>
      </w:r>
      <w:r w:rsidRPr="0098465C">
        <w:rPr>
          <w:rFonts w:ascii="Times New Roman" w:eastAsia="宋体" w:hAnsi="Times New Roman" w:cs="Times New Roman"/>
          <w:bCs/>
          <w:sz w:val="22"/>
        </w:rPr>
        <w:lastRenderedPageBreak/>
        <w:t>规定的学生。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14</w:t>
      </w:r>
      <w:r w:rsidRPr="0098465C">
        <w:rPr>
          <w:rFonts w:ascii="Times New Roman" w:eastAsia="宋体" w:hAnsi="Times New Roman" w:cs="Times New Roman"/>
          <w:bCs/>
          <w:sz w:val="22"/>
        </w:rPr>
        <w:t>、完成领导交办的其他工作任务</w:t>
      </w:r>
      <w:r w:rsidRPr="0098465C">
        <w:rPr>
          <w:rFonts w:ascii="Times New Roman" w:eastAsia="宋体" w:hAnsi="Times New Roman" w:cs="Times New Roman"/>
          <w:bCs/>
          <w:sz w:val="22"/>
        </w:rPr>
        <w:t>.</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Cambria Math" w:eastAsia="宋体" w:hAnsi="Cambria Math" w:cs="Cambria Math" w:hint="eastAsia"/>
          <w:bCs/>
          <w:sz w:val="22"/>
        </w:rPr>
        <w:t>三、</w:t>
      </w:r>
      <w:r w:rsidRPr="0098465C">
        <w:rPr>
          <w:rFonts w:ascii="Times New Roman" w:eastAsia="宋体" w:hAnsi="Times New Roman" w:cs="Times New Roman"/>
          <w:bCs/>
          <w:sz w:val="22"/>
        </w:rPr>
        <w:t>总体要求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提供保安服务的单位和从业人员必须符合《保安服务管理条例》相关要求，并在其规定的权限内提供服务。具体内容如下：</w:t>
      </w:r>
    </w:p>
    <w:p w:rsidR="0098465C" w:rsidRPr="0098465C" w:rsidRDefault="0098465C" w:rsidP="0098465C">
      <w:pPr>
        <w:adjustRightInd w:val="0"/>
        <w:snapToGrid w:val="0"/>
        <w:spacing w:line="300" w:lineRule="auto"/>
        <w:ind w:left="440"/>
        <w:rPr>
          <w:rFonts w:ascii="Times New Roman" w:eastAsia="宋体" w:hAnsi="Times New Roman" w:cs="Times New Roman"/>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w:t>
      </w:r>
      <w:r w:rsidRPr="0098465C">
        <w:rPr>
          <w:rFonts w:ascii="Times New Roman" w:eastAsia="宋体" w:hAnsi="Times New Roman" w:cs="Times New Roman"/>
          <w:sz w:val="22"/>
        </w:rPr>
        <w:t>全天候负责校区大门</w:t>
      </w:r>
      <w:r w:rsidRPr="0098465C">
        <w:rPr>
          <w:rFonts w:ascii="Times New Roman" w:eastAsia="宋体" w:hAnsi="Times New Roman" w:cs="Times New Roman"/>
          <w:sz w:val="22"/>
        </w:rPr>
        <w:t>24</w:t>
      </w:r>
      <w:r w:rsidRPr="0098465C">
        <w:rPr>
          <w:rFonts w:ascii="Times New Roman" w:eastAsia="宋体" w:hAnsi="Times New Roman" w:cs="Times New Roman"/>
          <w:sz w:val="22"/>
        </w:rPr>
        <w:t>小时</w:t>
      </w:r>
      <w:r w:rsidRPr="0098465C">
        <w:rPr>
          <w:rFonts w:ascii="Times New Roman" w:eastAsia="宋体" w:hAnsi="Times New Roman" w:cs="Times New Roman" w:hint="eastAsia"/>
          <w:sz w:val="22"/>
        </w:rPr>
        <w:t>双岗</w:t>
      </w:r>
      <w:r w:rsidRPr="0098465C">
        <w:rPr>
          <w:rFonts w:ascii="Times New Roman" w:eastAsia="宋体" w:hAnsi="Times New Roman" w:cs="Times New Roman"/>
          <w:sz w:val="22"/>
        </w:rPr>
        <w:t>执勤服务，并对通道、围墙、办公楼、教学楼实施</w:t>
      </w:r>
      <w:r w:rsidRPr="0098465C">
        <w:rPr>
          <w:rFonts w:ascii="Times New Roman" w:eastAsia="宋体" w:hAnsi="Times New Roman" w:cs="Times New Roman"/>
          <w:sz w:val="22"/>
        </w:rPr>
        <w:t>24</w:t>
      </w:r>
      <w:r w:rsidRPr="0098465C">
        <w:rPr>
          <w:rFonts w:ascii="Times New Roman" w:eastAsia="宋体" w:hAnsi="Times New Roman" w:cs="Times New Roman"/>
          <w:sz w:val="22"/>
        </w:rPr>
        <w:t>小时保安、巡逻、值勤。</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、校区外车辆以及来访人员通报、登记、证件检查等。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、积极配合公安部门工作，完善监控室管理制度。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、贯彻执行公安部门关于保安保卫工作方针、政策和有关条例。</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、坚决制止物业管理区域内的不文明及违法行为。</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、定期对电气设备、开关、线路和照明灯具等进行检查。积极开展防盗、防火宣传。</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7</w:t>
      </w:r>
      <w:r w:rsidRPr="0098465C">
        <w:rPr>
          <w:rFonts w:ascii="Times New Roman" w:eastAsia="宋体" w:hAnsi="Times New Roman" w:cs="Times New Roman"/>
          <w:bCs/>
          <w:sz w:val="22"/>
        </w:rPr>
        <w:t>、保安巡逻范围包括区域的公共道路、绿地带、设备用房和各楼的各楼层。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8</w:t>
      </w:r>
      <w:r w:rsidRPr="0098465C">
        <w:rPr>
          <w:rFonts w:ascii="Times New Roman" w:eastAsia="宋体" w:hAnsi="Times New Roman" w:cs="Times New Roman"/>
          <w:bCs/>
          <w:sz w:val="22"/>
        </w:rPr>
        <w:t>、处理各种突发事件。</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w:t>
      </w:r>
      <w:r w:rsidRPr="0098465C">
        <w:rPr>
          <w:rFonts w:ascii="Times New Roman" w:eastAsia="宋体" w:hAnsi="Times New Roman" w:cs="Times New Roman"/>
          <w:bCs/>
          <w:sz w:val="22"/>
        </w:rPr>
        <w:t>、实施三级防火责任制和岗位责任制，建立健全防火制度和安全操作制度。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10</w:t>
      </w:r>
      <w:r w:rsidRPr="0098465C">
        <w:rPr>
          <w:rFonts w:ascii="Times New Roman" w:eastAsia="宋体" w:hAnsi="Times New Roman" w:cs="Times New Roman"/>
          <w:bCs/>
          <w:sz w:val="22"/>
        </w:rPr>
        <w:t>、定期巡视、试验、维修、更新消防器材和设备，指定有关人员负责保养、维修和管理。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11</w:t>
      </w:r>
      <w:r w:rsidRPr="0098465C">
        <w:rPr>
          <w:rFonts w:ascii="Times New Roman" w:eastAsia="宋体" w:hAnsi="Times New Roman" w:cs="Times New Roman"/>
          <w:bCs/>
          <w:sz w:val="22"/>
        </w:rPr>
        <w:t>、建筑物内严禁焚烧物品。建筑物内的走道、楼梯、出口等部位，保持畅通，严禁堆放物品。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12</w:t>
      </w:r>
      <w:r w:rsidRPr="0098465C">
        <w:rPr>
          <w:rFonts w:ascii="Times New Roman" w:eastAsia="宋体" w:hAnsi="Times New Roman" w:cs="Times New Roman"/>
          <w:bCs/>
          <w:sz w:val="22"/>
        </w:rPr>
        <w:t>、保安人员上班时着统一的制服，配戴工作证。执勤人员佩带对讲机、警棒、电筒等装备。</w:t>
      </w:r>
      <w:r w:rsidRPr="0098465C">
        <w:rPr>
          <w:rFonts w:ascii="Times New Roman" w:eastAsia="宋体" w:hAnsi="Times New Roman" w:cs="Times New Roman"/>
          <w:bCs/>
          <w:sz w:val="22"/>
        </w:rPr>
        <w:t>13</w:t>
      </w:r>
      <w:r w:rsidRPr="0098465C">
        <w:rPr>
          <w:rFonts w:ascii="Times New Roman" w:eastAsia="宋体" w:hAnsi="Times New Roman" w:cs="Times New Roman"/>
          <w:bCs/>
          <w:sz w:val="22"/>
        </w:rPr>
        <w:t>、每天负责教学楼内教室门开启和关闭，包括检查门、窗、空调、电扇、灯完好以及开、关，检查粉笔配备。</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13</w:t>
      </w:r>
      <w:r w:rsidRPr="0098465C">
        <w:rPr>
          <w:rFonts w:ascii="Times New Roman" w:eastAsia="宋体" w:hAnsi="Times New Roman" w:cs="Times New Roman"/>
          <w:bCs/>
          <w:sz w:val="22"/>
        </w:rPr>
        <w:t>、在学校保卫处的指导下，按要求对管理区域内的消防设备设施进行定期的巡检（设置专人），发现损坏以及遗失的，及时报学校保卫处。</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14</w:t>
      </w:r>
      <w:r w:rsidRPr="0098465C">
        <w:rPr>
          <w:rFonts w:ascii="Times New Roman" w:eastAsia="宋体" w:hAnsi="Times New Roman" w:cs="Times New Roman"/>
          <w:bCs/>
          <w:sz w:val="22"/>
        </w:rPr>
        <w:t>、对整体校园进行</w:t>
      </w:r>
      <w:r w:rsidRPr="0098465C">
        <w:rPr>
          <w:rFonts w:ascii="Times New Roman" w:eastAsia="宋体" w:hAnsi="Times New Roman" w:cs="Times New Roman"/>
          <w:bCs/>
          <w:sz w:val="22"/>
        </w:rPr>
        <w:t>24</w:t>
      </w:r>
      <w:r w:rsidRPr="0098465C">
        <w:rPr>
          <w:rFonts w:ascii="Times New Roman" w:eastAsia="宋体" w:hAnsi="Times New Roman" w:cs="Times New Roman"/>
          <w:bCs/>
          <w:sz w:val="22"/>
        </w:rPr>
        <w:t>小时安全巡视</w:t>
      </w:r>
      <w:r w:rsidRPr="0098465C">
        <w:rPr>
          <w:rFonts w:ascii="Times New Roman" w:eastAsia="宋体" w:hAnsi="Times New Roman" w:cs="Times New Roman" w:hint="eastAsia"/>
          <w:bCs/>
          <w:sz w:val="22"/>
        </w:rPr>
        <w:t>。</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98465C">
        <w:rPr>
          <w:rFonts w:ascii="Times New Roman" w:eastAsia="宋体" w:hAnsi="Times New Roman" w:cs="Times New Roman"/>
          <w:bCs/>
          <w:sz w:val="22"/>
        </w:rPr>
        <w:t>24</w:t>
      </w:r>
      <w:r w:rsidRPr="0098465C">
        <w:rPr>
          <w:rFonts w:ascii="Times New Roman" w:eastAsia="宋体" w:hAnsi="Times New Roman" w:cs="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次，发现违法违章行为应及时制止，做好传染病防控工作。</w:t>
      </w:r>
      <w:r w:rsidRPr="0098465C">
        <w:rPr>
          <w:rFonts w:ascii="Times New Roman" w:eastAsia="宋体" w:hAnsi="Times New Roman" w:cs="Times New Roman" w:hint="eastAsia"/>
          <w:bCs/>
          <w:sz w:val="22"/>
        </w:rPr>
        <w:t>保安人员的常用装备、易耗品包含在投标总价内，保安用品（常用装备）、耗材（易耗品）清单如下：</w:t>
      </w:r>
    </w:p>
    <w:p w:rsidR="0098465C" w:rsidRPr="0098465C" w:rsidRDefault="0098465C" w:rsidP="0098465C">
      <w:pPr>
        <w:tabs>
          <w:tab w:val="left" w:pos="7200"/>
        </w:tabs>
        <w:adjustRightInd w:val="0"/>
        <w:snapToGrid w:val="0"/>
        <w:spacing w:line="300" w:lineRule="auto"/>
        <w:ind w:firstLineChars="200" w:firstLine="440"/>
        <w:jc w:val="center"/>
        <w:rPr>
          <w:rFonts w:ascii="Times New Roman" w:eastAsia="宋体" w:hAnsi="Times New Roman" w:cs="Times New Roman"/>
          <w:bCs/>
          <w:sz w:val="22"/>
        </w:rPr>
      </w:pPr>
      <w:r w:rsidRPr="0098465C">
        <w:rPr>
          <w:rFonts w:ascii="宋体" w:eastAsia="宋体" w:hAnsi="宋体" w:cs="宋体" w:hint="eastAsia"/>
          <w:kern w:val="0"/>
          <w:sz w:val="22"/>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b/>
                <w:bCs/>
                <w:sz w:val="22"/>
              </w:rPr>
            </w:pPr>
            <w:r w:rsidRPr="0098465C">
              <w:rPr>
                <w:rFonts w:ascii="宋体" w:eastAsia="宋体" w:hAnsi="宋体" w:cs="宋体" w:hint="eastAsia"/>
                <w:b/>
                <w:bCs/>
                <w:kern w:val="0"/>
                <w:sz w:val="22"/>
              </w:rPr>
              <w:t>年用量</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120</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15</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4</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28</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60</w:t>
            </w:r>
          </w:p>
        </w:tc>
      </w:tr>
      <w:tr w:rsidR="0098465C" w:rsidRPr="0098465C" w:rsidTr="0076507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kern w:val="0"/>
                <w:sz w:val="22"/>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8465C" w:rsidRPr="0098465C" w:rsidRDefault="0098465C" w:rsidP="0098465C">
            <w:pPr>
              <w:widowControl/>
              <w:jc w:val="center"/>
              <w:textAlignment w:val="center"/>
              <w:rPr>
                <w:rFonts w:ascii="宋体" w:eastAsia="宋体" w:hAnsi="宋体" w:cs="宋体"/>
                <w:sz w:val="22"/>
              </w:rPr>
            </w:pPr>
            <w:r w:rsidRPr="0098465C">
              <w:rPr>
                <w:rFonts w:ascii="宋体" w:eastAsia="宋体" w:hAnsi="宋体" w:cs="宋体" w:hint="eastAsia"/>
                <w:sz w:val="22"/>
              </w:rPr>
              <w:t>30</w:t>
            </w:r>
          </w:p>
        </w:tc>
      </w:tr>
    </w:tbl>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车辆管理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、制定停车使用条例，停车管理规定。</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、外来车辆进出辖区办理登记手续、记录车牌号码、进出时间。</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、进入辖区停放的车辆，必须停放在划定的车位、车棚内。行车通道、消防通道及非停车位禁止停车。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、进入辖区的车辆严禁鸣笛，限速</w:t>
      </w: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公里／小时行驶。</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、保安队员严格执行车辆出入规定。</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、保安队员若发现车辆门、窗没关好，速找车主提醒注意。</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服务标准：确保车辆进出有记录、停放进出井然有序、车道通畅。凡装有易燃、易爆、剧毒物品或有污染性物品的车辆及其他来历不明车辆严禁驶入管理区内。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四、</w:t>
      </w:r>
      <w:r w:rsidRPr="0098465C">
        <w:rPr>
          <w:rFonts w:ascii="Times New Roman" w:eastAsia="宋体" w:hAnsi="Times New Roman" w:cs="Times New Roman"/>
          <w:bCs/>
          <w:sz w:val="22"/>
        </w:rPr>
        <w:t>工作时长要求</w:t>
      </w:r>
    </w:p>
    <w:p w:rsidR="0098465C" w:rsidRPr="0098465C" w:rsidRDefault="0098465C" w:rsidP="0098465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98465C">
        <w:rPr>
          <w:rFonts w:ascii="Times New Roman" w:eastAsia="宋体" w:hAnsi="Times New Roman" w:cs="Times New Roman"/>
          <w:b/>
          <w:bCs/>
          <w:sz w:val="22"/>
        </w:rPr>
        <w:t>详见</w:t>
      </w:r>
      <w:r w:rsidRPr="0098465C">
        <w:rPr>
          <w:rFonts w:ascii="Times New Roman" w:eastAsia="宋体" w:hAnsi="Times New Roman" w:cs="Times New Roman"/>
          <w:b/>
          <w:bCs/>
          <w:sz w:val="22"/>
        </w:rPr>
        <w:t>9.1</w:t>
      </w:r>
      <w:r w:rsidRPr="0098465C">
        <w:rPr>
          <w:rFonts w:ascii="Times New Roman" w:eastAsia="宋体" w:hAnsi="Times New Roman" w:cs="Times New Roman"/>
          <w:b/>
          <w:bCs/>
          <w:sz w:val="22"/>
        </w:rPr>
        <w:t>岗位设置表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Cambria Math" w:eastAsia="宋体" w:hAnsi="Cambria Math" w:cs="Cambria Math" w:hint="eastAsia"/>
          <w:bCs/>
          <w:sz w:val="22"/>
        </w:rPr>
        <w:t>五、</w:t>
      </w:r>
      <w:r w:rsidRPr="0098465C">
        <w:rPr>
          <w:rFonts w:ascii="Times New Roman" w:eastAsia="宋体" w:hAnsi="Times New Roman" w:cs="Times New Roman"/>
          <w:bCs/>
          <w:sz w:val="22"/>
        </w:rPr>
        <w:t>人员自身要求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保安参照</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上海市保安服务行业协会</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沪保协（</w:t>
      </w:r>
      <w:r w:rsidRPr="0098465C">
        <w:rPr>
          <w:rFonts w:ascii="Times New Roman" w:eastAsia="宋体" w:hAnsi="Times New Roman" w:cs="Times New Roman"/>
          <w:bCs/>
          <w:sz w:val="22"/>
        </w:rPr>
        <w:t>2018</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001</w:t>
      </w:r>
      <w:r w:rsidRPr="0098465C">
        <w:rPr>
          <w:rFonts w:ascii="Times New Roman" w:eastAsia="宋体" w:hAnsi="Times New Roman" w:cs="Times New Roman"/>
          <w:bCs/>
          <w:sz w:val="22"/>
        </w:rPr>
        <w:t>号文件，《</w:t>
      </w:r>
      <w:r w:rsidRPr="0098465C">
        <w:rPr>
          <w:rFonts w:ascii="Times New Roman" w:eastAsia="宋体" w:hAnsi="Times New Roman" w:cs="Times New Roman"/>
          <w:bCs/>
          <w:sz w:val="22"/>
        </w:rPr>
        <w:t>2018</w:t>
      </w:r>
      <w:r w:rsidRPr="0098465C">
        <w:rPr>
          <w:rFonts w:ascii="Times New Roman" w:eastAsia="宋体" w:hAnsi="Times New Roman" w:cs="Times New Roman"/>
          <w:bCs/>
          <w:sz w:val="22"/>
        </w:rPr>
        <w:t>年度人力防范最低合同指导价》，并结合教育局实际情况，考虑三年内人力成本增长等因素），配置保安人员必须持有保安员上岗证。</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bookmarkStart w:id="32" w:name="_Hlk168682258"/>
      <w:r w:rsidRPr="0098465C">
        <w:rPr>
          <w:rFonts w:ascii="Times New Roman" w:eastAsia="宋体" w:hAnsi="Times New Roman" w:cs="Times New Roman"/>
          <w:bCs/>
          <w:sz w:val="22"/>
        </w:rPr>
        <w:t>保安员年龄的要求按市教委、市公安局相关文件规定执行；健康状况良好；</w:t>
      </w:r>
    </w:p>
    <w:bookmarkEnd w:id="32"/>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
          <w:sz w:val="22"/>
        </w:rPr>
      </w:pPr>
      <w:r w:rsidRPr="0098465C">
        <w:rPr>
          <w:rFonts w:ascii="Times New Roman" w:eastAsia="宋体" w:hAnsi="Times New Roman" w:cs="Times New Roman"/>
          <w:bCs/>
          <w:sz w:val="22"/>
        </w:rPr>
        <w:t>无刑事犯罪以及其他不良记录；无精神病史或影响保安工作的其他疾病。</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b/>
          <w:bCs/>
          <w:sz w:val="22"/>
        </w:rPr>
        <w:t>9.3.</w:t>
      </w:r>
      <w:r w:rsidRPr="0098465C">
        <w:rPr>
          <w:rFonts w:ascii="Times New Roman" w:eastAsia="宋体" w:hAnsi="Times New Roman" w:cs="Times New Roman" w:hint="eastAsia"/>
          <w:b/>
          <w:bCs/>
          <w:sz w:val="22"/>
        </w:rPr>
        <w:t>4</w:t>
      </w:r>
      <w:r w:rsidRPr="0098465C">
        <w:rPr>
          <w:rFonts w:ascii="Times New Roman" w:eastAsia="宋体" w:hAnsi="Times New Roman" w:cs="Times New Roman" w:hint="eastAsia"/>
          <w:b/>
          <w:bCs/>
          <w:sz w:val="22"/>
        </w:rPr>
        <w:t>工程部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一、服务范围</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校内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二、工作职责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、服从上级的工作安排。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、熟悉和了解管理处和部门的各项规章制度、管理目标以及各项考评标准。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、掌握物业管理的有关知识，树立为业主服务的思想。</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hint="eastAsia"/>
          <w:bCs/>
          <w:sz w:val="22"/>
        </w:rPr>
        <w:t>、熟悉物业区域各类房屋的结构特点、使用要求以及其维修、养护的方法。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lastRenderedPageBreak/>
        <w:t>5</w:t>
      </w:r>
      <w:r w:rsidRPr="0098465C">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7</w:t>
      </w:r>
      <w:r w:rsidRPr="0098465C">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98465C">
        <w:rPr>
          <w:rFonts w:ascii="Times New Roman" w:eastAsia="宋体" w:hAnsi="Times New Roman" w:cs="Times New Roman"/>
          <w:bCs/>
          <w:sz w:val="22"/>
        </w:rPr>
        <w:t>80%</w:t>
      </w:r>
      <w:r w:rsidRPr="0098465C">
        <w:rPr>
          <w:rFonts w:ascii="Times New Roman" w:eastAsia="宋体" w:hAnsi="Times New Roman" w:cs="Times New Roman" w:hint="eastAsia"/>
          <w:bCs/>
          <w:sz w:val="22"/>
        </w:rPr>
        <w:t>以上，应及时上报主管，由主管联系有资质的的人员进行清理。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8</w:t>
      </w:r>
      <w:r w:rsidRPr="0098465C">
        <w:rPr>
          <w:rFonts w:ascii="Times New Roman" w:eastAsia="宋体" w:hAnsi="Times New Roman" w:cs="Times New Roman" w:hint="eastAsia"/>
          <w:bCs/>
          <w:sz w:val="22"/>
        </w:rPr>
        <w:t>、上门维修应做到态度热情，服务周到。</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9</w:t>
      </w:r>
      <w:r w:rsidRPr="0098465C">
        <w:rPr>
          <w:rFonts w:ascii="Times New Roman" w:eastAsia="宋体" w:hAnsi="Times New Roman" w:cs="Times New Roman" w:hint="eastAsia"/>
          <w:bCs/>
          <w:sz w:val="22"/>
        </w:rPr>
        <w:t>、积极参加管理处组织的各项义务活动和物业管理专业知识的培训，努力提高自己的维修技能。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10</w:t>
      </w:r>
      <w:r w:rsidRPr="0098465C">
        <w:rPr>
          <w:rFonts w:ascii="Times New Roman" w:eastAsia="宋体" w:hAnsi="Times New Roman" w:cs="Times New Roman" w:hint="eastAsia"/>
          <w:bCs/>
          <w:sz w:val="22"/>
        </w:rPr>
        <w:t>、完成领导交办的其他工作任务。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三、总体要求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建筑物日常维修、养护、管理（维修材料费由采购人承担）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房屋地面、墙台面及吊顶、门窗、楼梯、通风道等日常养护维修。</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大修、装修的施工管理配合与相应水电使用管理与安全管理。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98465C">
        <w:rPr>
          <w:rFonts w:ascii="Times New Roman" w:eastAsia="宋体" w:hAnsi="Times New Roman" w:cs="Times New Roman"/>
          <w:bCs/>
          <w:sz w:val="22"/>
        </w:rPr>
        <w:t>24</w:t>
      </w:r>
      <w:r w:rsidRPr="0098465C">
        <w:rPr>
          <w:rFonts w:ascii="Times New Roman" w:eastAsia="宋体" w:hAnsi="Times New Roman" w:cs="Times New Roman" w:hint="eastAsia"/>
          <w:bCs/>
          <w:sz w:val="22"/>
        </w:rPr>
        <w:t>小时，回访率应为</w:t>
      </w:r>
      <w:r w:rsidRPr="0098465C">
        <w:rPr>
          <w:rFonts w:ascii="Times New Roman" w:eastAsia="宋体" w:hAnsi="Times New Roman" w:cs="Times New Roman"/>
          <w:bCs/>
          <w:sz w:val="22"/>
        </w:rPr>
        <w:t>100%</w:t>
      </w:r>
      <w:r w:rsidRPr="0098465C">
        <w:rPr>
          <w:rFonts w:ascii="Times New Roman" w:eastAsia="宋体" w:hAnsi="Times New Roman" w:cs="Times New Roman" w:hint="eastAsia"/>
          <w:bCs/>
          <w:sz w:val="22"/>
        </w:rPr>
        <w:t>。对房屋日常维修、养护记录完整。</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公共设备维护、保养（维修材料费由采购人承担）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给排水、供水系统：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）节约用水，防止冒、滴、漏，大面积跑水事故的发生；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）保持供水系统的正常运转，定期检查水泵运转情况；</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4</w:t>
      </w:r>
      <w:r w:rsidRPr="0098465C">
        <w:rPr>
          <w:rFonts w:ascii="Times New Roman" w:eastAsia="宋体" w:hAnsi="Times New Roman" w:cs="Times New Roman" w:hint="eastAsia"/>
          <w:bCs/>
          <w:sz w:val="22"/>
        </w:rPr>
        <w:t>）保持水池、水箱的清洁卫生，防止二次污染（水箱清洗费用由采购人承担）；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5</w:t>
      </w:r>
      <w:r w:rsidRPr="0098465C">
        <w:rPr>
          <w:rFonts w:ascii="Times New Roman" w:eastAsia="宋体" w:hAnsi="Times New Roman" w:cs="Times New Roman" w:hint="eastAsia"/>
          <w:bCs/>
          <w:sz w:val="22"/>
        </w:rPr>
        <w:t>）定期检修维护供水系统管路、水泵、水池、水箱、阀门、水表，保证其正常运转；</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6</w:t>
      </w:r>
      <w:r w:rsidRPr="0098465C">
        <w:rPr>
          <w:rFonts w:ascii="Times New Roman" w:eastAsia="宋体" w:hAnsi="Times New Roman" w:cs="Times New Roman" w:hint="eastAsia"/>
          <w:bCs/>
          <w:sz w:val="22"/>
        </w:rPr>
        <w:t>）保证排水系统的正常运转，防止阻塞；</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7</w:t>
      </w:r>
      <w:r w:rsidRPr="0098465C">
        <w:rPr>
          <w:rFonts w:ascii="Times New Roman" w:eastAsia="宋体" w:hAnsi="Times New Roman" w:cs="Times New Roman" w:hint="eastAsia"/>
          <w:bCs/>
          <w:sz w:val="22"/>
        </w:rPr>
        <w:t>）停水预先通知业主及用户，以便做好安排。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服务标准：每日一次对给水系统进行检查巡视，压力符合要求，仪表指示准确，保证给排水系统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正常运行使用。建立正常供水管理制度，防止跑、冒、滴、漏，对供水系统管路、</w:t>
      </w:r>
      <w:r w:rsidRPr="0098465C">
        <w:rPr>
          <w:rFonts w:ascii="Times New Roman" w:eastAsia="宋体" w:hAnsi="Times New Roman" w:cs="Times New Roman" w:hint="eastAsia"/>
          <w:bCs/>
          <w:sz w:val="22"/>
        </w:rPr>
        <w:lastRenderedPageBreak/>
        <w:t>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98465C">
        <w:rPr>
          <w:rFonts w:ascii="Times New Roman" w:eastAsia="宋体" w:hAnsi="Times New Roman" w:cs="Times New Roman"/>
          <w:bCs/>
          <w:sz w:val="22"/>
        </w:rPr>
        <w:t>100</w:t>
      </w:r>
      <w:r w:rsidRPr="0098465C">
        <w:rPr>
          <w:rFonts w:ascii="Times New Roman" w:eastAsia="宋体" w:hAnsi="Times New Roman" w:cs="Times New Roman" w:hint="eastAsia"/>
          <w:bCs/>
          <w:sz w:val="22"/>
        </w:rPr>
        <w:t>％；给排水系统发生事故时，维修人员在</w:t>
      </w:r>
      <w:r w:rsidRPr="0098465C">
        <w:rPr>
          <w:rFonts w:ascii="Times New Roman" w:eastAsia="宋体" w:hAnsi="Times New Roman" w:cs="Times New Roman"/>
          <w:bCs/>
          <w:sz w:val="22"/>
        </w:rPr>
        <w:t>10</w:t>
      </w:r>
      <w:r w:rsidRPr="0098465C">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2</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机电、照明及自动化系统管理：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）建立严格的配送电运行制度和电气维修制度。</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）供电和维修人员持证上岗。并配主管电气工程师。做到发现故障、及时排除。</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4</w:t>
      </w:r>
      <w:r w:rsidRPr="0098465C">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5</w:t>
      </w:r>
      <w:r w:rsidRPr="0098465C">
        <w:rPr>
          <w:rFonts w:ascii="Times New Roman" w:eastAsia="宋体" w:hAnsi="Times New Roman" w:cs="Times New Roman" w:hint="eastAsia"/>
          <w:bCs/>
          <w:sz w:val="22"/>
        </w:rPr>
        <w:t>）停电限电事先出通知、以免影响正常教学生活秩序。</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6</w:t>
      </w:r>
      <w:r w:rsidRPr="0098465C">
        <w:rPr>
          <w:rFonts w:ascii="Times New Roman" w:eastAsia="宋体" w:hAnsi="Times New Roman" w:cs="Times New Roman" w:hint="eastAsia"/>
          <w:bCs/>
          <w:sz w:val="22"/>
        </w:rPr>
        <w:t>）对临时施工工程有用电管理措施。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7</w:t>
      </w:r>
      <w:r w:rsidRPr="0098465C">
        <w:rPr>
          <w:rFonts w:ascii="Times New Roman" w:eastAsia="宋体" w:hAnsi="Times New Roman" w:cs="Times New Roman" w:hint="eastAsia"/>
          <w:bCs/>
          <w:sz w:val="22"/>
        </w:rPr>
        <w:t>）发生特殊情况，如火灾、地震、水灾时，及时切断电源。</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8</w:t>
      </w:r>
      <w:r w:rsidRPr="0098465C">
        <w:rPr>
          <w:rFonts w:ascii="Times New Roman" w:eastAsia="宋体" w:hAnsi="Times New Roman" w:cs="Times New Roman" w:hint="eastAsia"/>
          <w:bCs/>
          <w:sz w:val="22"/>
        </w:rPr>
        <w:t>）负责对路灯、庭园灯电源的操作，保证供电正常。</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9</w:t>
      </w:r>
      <w:r w:rsidRPr="0098465C">
        <w:rPr>
          <w:rFonts w:ascii="Times New Roman" w:eastAsia="宋体" w:hAnsi="Times New Roman" w:cs="Times New Roman" w:hint="eastAsia"/>
          <w:bCs/>
          <w:sz w:val="22"/>
        </w:rPr>
        <w:t>）确保管理区域内所有公共及专用照明灯管灯泡完好，发现损坏，联系相关单位及时更换。</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10</w:t>
      </w:r>
      <w:r w:rsidRPr="0098465C">
        <w:rPr>
          <w:rFonts w:ascii="Times New Roman" w:eastAsia="宋体" w:hAnsi="Times New Roman" w:cs="Times New Roman" w:hint="eastAsia"/>
          <w:bCs/>
          <w:sz w:val="22"/>
        </w:rPr>
        <w:t>）负责管理区域内楼音源、服务器、喇叭正常使用及维修保养工作。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小时，维修合格率</w:t>
      </w:r>
      <w:r w:rsidRPr="0098465C">
        <w:rPr>
          <w:rFonts w:ascii="Times New Roman" w:eastAsia="宋体" w:hAnsi="Times New Roman" w:cs="Times New Roman"/>
          <w:bCs/>
          <w:sz w:val="22"/>
        </w:rPr>
        <w:t>100</w:t>
      </w:r>
      <w:r w:rsidRPr="0098465C">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98465C">
        <w:rPr>
          <w:rFonts w:ascii="Times New Roman" w:eastAsia="宋体" w:hAnsi="Times New Roman" w:cs="Times New Roman"/>
          <w:bCs/>
          <w:sz w:val="22"/>
        </w:rPr>
        <w:t>99</w:t>
      </w:r>
      <w:r w:rsidRPr="0098465C">
        <w:rPr>
          <w:rFonts w:ascii="Times New Roman" w:eastAsia="宋体" w:hAnsi="Times New Roman" w:cs="Times New Roman" w:hint="eastAsia"/>
          <w:bCs/>
          <w:sz w:val="22"/>
        </w:rPr>
        <w:t>％、弱电设备完好率达到</w:t>
      </w:r>
      <w:r w:rsidRPr="0098465C">
        <w:rPr>
          <w:rFonts w:ascii="Times New Roman" w:eastAsia="宋体" w:hAnsi="Times New Roman" w:cs="Times New Roman"/>
          <w:bCs/>
          <w:sz w:val="22"/>
        </w:rPr>
        <w:t>98</w:t>
      </w:r>
      <w:r w:rsidRPr="0098465C">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98465C">
        <w:rPr>
          <w:rFonts w:ascii="Times New Roman" w:eastAsia="宋体" w:hAnsi="Times New Roman" w:cs="Times New Roman"/>
          <w:bCs/>
          <w:sz w:val="22"/>
        </w:rPr>
        <w:lastRenderedPageBreak/>
        <w:t>(</w:t>
      </w:r>
      <w:r w:rsidRPr="0098465C">
        <w:rPr>
          <w:rFonts w:ascii="Times New Roman" w:eastAsia="宋体" w:hAnsi="Times New Roman" w:cs="Times New Roman" w:hint="eastAsia"/>
          <w:bCs/>
          <w:sz w:val="22"/>
        </w:rPr>
        <w:t>箱</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、管道、金属构架物接地良好。一年内无重大管理责任事故。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3</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消防系统：</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）负责对消防水电设施进行例行保养，定期检查消防栓和消防器械。消防水电设施确保运行良好。</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98465C">
        <w:rPr>
          <w:rFonts w:ascii="Times New Roman" w:eastAsia="宋体" w:hAnsi="Times New Roman" w:cs="Times New Roman"/>
          <w:bCs/>
          <w:sz w:val="22"/>
        </w:rPr>
        <w:t>100</w:t>
      </w:r>
      <w:r w:rsidRPr="0098465C">
        <w:rPr>
          <w:rFonts w:ascii="Times New Roman" w:eastAsia="宋体" w:hAnsi="Times New Roman" w:cs="Times New Roman" w:hint="eastAsia"/>
          <w:bCs/>
          <w:sz w:val="22"/>
        </w:rPr>
        <w:t>％；安全出口、疏散指示灯在火灾时应维持</w:t>
      </w:r>
      <w:r w:rsidRPr="0098465C">
        <w:rPr>
          <w:rFonts w:ascii="Times New Roman" w:eastAsia="宋体" w:hAnsi="Times New Roman" w:cs="Times New Roman"/>
          <w:bCs/>
          <w:sz w:val="22"/>
        </w:rPr>
        <w:t>90</w:t>
      </w:r>
      <w:r w:rsidRPr="0098465C">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4</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空调系统运行维护</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hint="eastAsia"/>
          <w:bCs/>
          <w:sz w:val="22"/>
        </w:rPr>
        <w:t>）建立空调运行管理制度和安全操作规程，保证空调系统安全运行和正常使用。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hint="eastAsia"/>
          <w:bCs/>
          <w:sz w:val="22"/>
        </w:rPr>
        <w:t>）根据实际使用情况制订年度总体节能计划。</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除</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w:t>
      </w:r>
      <w:r w:rsidRPr="0098465C">
        <w:rPr>
          <w:rFonts w:ascii="Times New Roman" w:eastAsia="宋体" w:hAnsi="Times New Roman" w:cs="Times New Roman" w:hint="eastAsia"/>
          <w:bCs/>
          <w:sz w:val="22"/>
        </w:rPr>
        <w:lastRenderedPageBreak/>
        <w:t>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如冷却水循环管道、冷冻水循环管道风管、新风系统等的管件、阀门、电气控制、隔热保温等</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98465C">
        <w:rPr>
          <w:rFonts w:ascii="Times New Roman" w:eastAsia="宋体" w:hAnsi="Times New Roman" w:cs="Times New Roman"/>
          <w:bCs/>
          <w:sz w:val="22"/>
        </w:rPr>
        <w:t>10</w:t>
      </w:r>
      <w:r w:rsidRPr="0098465C">
        <w:rPr>
          <w:rFonts w:ascii="Times New Roman" w:eastAsia="宋体" w:hAnsi="Times New Roman" w:cs="Times New Roman" w:hint="eastAsia"/>
          <w:bCs/>
          <w:sz w:val="22"/>
        </w:rPr>
        <w:t>分钟内到达现场发现故障原因，并及时联系维保单位实施维修，并做好记录，维修合格率</w:t>
      </w:r>
      <w:r w:rsidRPr="0098465C">
        <w:rPr>
          <w:rFonts w:ascii="Times New Roman" w:eastAsia="宋体" w:hAnsi="Times New Roman" w:cs="Times New Roman"/>
          <w:bCs/>
          <w:sz w:val="22"/>
        </w:rPr>
        <w:t>100</w:t>
      </w:r>
      <w:r w:rsidRPr="0098465C">
        <w:rPr>
          <w:rFonts w:ascii="Times New Roman" w:eastAsia="宋体" w:hAnsi="Times New Roman" w:cs="Times New Roman" w:hint="eastAsia"/>
          <w:bCs/>
          <w:sz w:val="22"/>
        </w:rPr>
        <w:t>％。</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设备类总体运行标准详见《全国城市物业管理示范大厦标准及评分细则》</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四、工作时间要求</w:t>
      </w:r>
    </w:p>
    <w:p w:rsidR="0098465C" w:rsidRPr="0098465C" w:rsidRDefault="0098465C" w:rsidP="0098465C">
      <w:pPr>
        <w:widowControl/>
        <w:ind w:firstLine="420"/>
        <w:rPr>
          <w:rFonts w:ascii="Times New Roman" w:eastAsia="宋体" w:hAnsi="Times New Roman" w:cs="Times New Roman"/>
          <w:bCs/>
          <w:sz w:val="22"/>
        </w:rPr>
      </w:pPr>
      <w:r w:rsidRPr="0098465C">
        <w:rPr>
          <w:rFonts w:ascii="Times New Roman" w:eastAsia="宋体" w:hAnsi="Times New Roman" w:cs="Times New Roman" w:hint="eastAsia"/>
          <w:b/>
          <w:kern w:val="0"/>
          <w:sz w:val="22"/>
        </w:rPr>
        <w:t>详见</w:t>
      </w:r>
      <w:r w:rsidRPr="0098465C">
        <w:rPr>
          <w:rFonts w:ascii="Times New Roman" w:eastAsia="宋体" w:hAnsi="Times New Roman" w:cs="Times New Roman" w:hint="eastAsia"/>
          <w:b/>
          <w:kern w:val="0"/>
          <w:sz w:val="22"/>
        </w:rPr>
        <w:t>9.1</w:t>
      </w:r>
      <w:r w:rsidRPr="0098465C">
        <w:rPr>
          <w:rFonts w:ascii="Times New Roman" w:eastAsia="宋体" w:hAnsi="Times New Roman" w:cs="Times New Roman" w:hint="eastAsia"/>
          <w:b/>
          <w:kern w:val="0"/>
          <w:sz w:val="22"/>
        </w:rPr>
        <w:t>岗位设置表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五、人员自身要求</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
          <w:sz w:val="22"/>
        </w:rPr>
      </w:pPr>
      <w:r w:rsidRPr="0098465C">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t>9.3.5</w:t>
      </w:r>
      <w:r w:rsidRPr="0098465C">
        <w:rPr>
          <w:rFonts w:ascii="Times New Roman" w:eastAsia="宋体" w:hAnsi="Times New Roman" w:cs="Times New Roman" w:hint="eastAsia"/>
          <w:b/>
          <w:bCs/>
          <w:sz w:val="22"/>
        </w:rPr>
        <w:t>绿化部</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一、</w:t>
      </w:r>
      <w:r w:rsidRPr="0098465C">
        <w:rPr>
          <w:rFonts w:ascii="Times New Roman" w:eastAsia="宋体" w:hAnsi="Times New Roman" w:cs="Times New Roman"/>
          <w:bCs/>
          <w:sz w:val="22"/>
        </w:rPr>
        <w:t>服务范围</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校内</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二、</w:t>
      </w:r>
      <w:r w:rsidRPr="0098465C">
        <w:rPr>
          <w:rFonts w:ascii="Times New Roman" w:eastAsia="宋体" w:hAnsi="Times New Roman" w:cs="Times New Roman"/>
          <w:bCs/>
          <w:sz w:val="22"/>
        </w:rPr>
        <w:t>工作职责</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1</w:t>
      </w:r>
      <w:r w:rsidRPr="0098465C">
        <w:rPr>
          <w:rFonts w:ascii="Times New Roman" w:eastAsia="宋体" w:hAnsi="Times New Roman" w:cs="Times New Roman"/>
          <w:bCs/>
          <w:sz w:val="22"/>
        </w:rPr>
        <w:t>、认真学习贯彻《森林法》，提升熟悉，完成上级下达的绿化任务。</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2</w:t>
      </w:r>
      <w:r w:rsidRPr="0098465C">
        <w:rPr>
          <w:rFonts w:ascii="Times New Roman" w:eastAsia="宋体" w:hAnsi="Times New Roman" w:cs="Times New Roman"/>
          <w:bCs/>
          <w:sz w:val="22"/>
        </w:rPr>
        <w:t>、管理好校园内花卉、树林及花坛的绿化工作，使校园内达到美化、香化、净化。</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3</w:t>
      </w:r>
      <w:r w:rsidRPr="0098465C">
        <w:rPr>
          <w:rFonts w:ascii="Times New Roman" w:eastAsia="宋体" w:hAnsi="Times New Roman" w:cs="Times New Roman"/>
          <w:bCs/>
          <w:sz w:val="22"/>
        </w:rPr>
        <w:t>、绿化员对树林、花草、花坛强化管理，对损坏树木者要奖惩兑现。</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特别是刮风下雨时，应及时巡视校园内所有的树木，对损坏树木做及时的处理。绿化工具、药物、药具妥善保管，保证工作需要，如有丢失照价赔偿。</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4</w:t>
      </w:r>
      <w:r w:rsidRPr="0098465C">
        <w:rPr>
          <w:rFonts w:ascii="Times New Roman" w:eastAsia="宋体" w:hAnsi="Times New Roman" w:cs="Times New Roman"/>
          <w:bCs/>
          <w:sz w:val="22"/>
        </w:rPr>
        <w:t>、林区内不准种农作物，特别是高杆作物，禁止缠基上树，及时防止病虫害。道路两边绿篱每学期应进行两次修剪。</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5</w:t>
      </w:r>
      <w:r w:rsidRPr="0098465C">
        <w:rPr>
          <w:rFonts w:ascii="Times New Roman" w:eastAsia="宋体" w:hAnsi="Times New Roman" w:cs="Times New Roman"/>
          <w:bCs/>
          <w:sz w:val="22"/>
        </w:rPr>
        <w:t>、遵守校内各项规章制度，提升工作效率。听从指挥，服从分工</w:t>
      </w:r>
      <w:r w:rsidRPr="0098465C">
        <w:rPr>
          <w:rFonts w:ascii="Times New Roman" w:eastAsia="宋体" w:hAnsi="Times New Roman" w:cs="Times New Roman"/>
          <w:bCs/>
          <w:sz w:val="22"/>
        </w:rPr>
        <w:t>.</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6</w:t>
      </w:r>
      <w:r w:rsidRPr="0098465C">
        <w:rPr>
          <w:rFonts w:ascii="Times New Roman" w:eastAsia="宋体" w:hAnsi="Times New Roman" w:cs="Times New Roman"/>
          <w:bCs/>
          <w:sz w:val="22"/>
        </w:rPr>
        <w:t>、完成领导交办的其它工作</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三、</w:t>
      </w:r>
      <w:r w:rsidRPr="0098465C">
        <w:rPr>
          <w:rFonts w:ascii="Times New Roman" w:eastAsia="宋体" w:hAnsi="Times New Roman" w:cs="Times New Roman"/>
          <w:bCs/>
          <w:sz w:val="22"/>
        </w:rPr>
        <w:t>总体要求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绿地内要注意防冻浇水。租摆鲜花等确保鲜美存活。爱护、合理使用绿化工具，做好个人防护。</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四、</w:t>
      </w:r>
      <w:r w:rsidRPr="0098465C">
        <w:rPr>
          <w:rFonts w:ascii="Times New Roman" w:eastAsia="宋体" w:hAnsi="Times New Roman" w:cs="Times New Roman"/>
          <w:bCs/>
          <w:sz w:val="22"/>
        </w:rPr>
        <w:t>工作时间要求</w:t>
      </w:r>
    </w:p>
    <w:p w:rsidR="0098465C" w:rsidRPr="0098465C" w:rsidRDefault="0098465C" w:rsidP="0098465C">
      <w:pPr>
        <w:tabs>
          <w:tab w:val="left" w:pos="7200"/>
        </w:tabs>
        <w:adjustRightInd w:val="0"/>
        <w:snapToGrid w:val="0"/>
        <w:spacing w:line="300" w:lineRule="auto"/>
        <w:ind w:firstLineChars="200" w:firstLine="422"/>
        <w:jc w:val="left"/>
        <w:rPr>
          <w:rFonts w:ascii="Times New Roman" w:eastAsia="宋体" w:hAnsi="Times New Roman" w:cs="Times New Roman"/>
          <w:b/>
          <w:bCs/>
          <w:kern w:val="0"/>
          <w:szCs w:val="21"/>
        </w:rPr>
      </w:pPr>
      <w:bookmarkStart w:id="33" w:name="_Hlk168682310"/>
      <w:r w:rsidRPr="0098465C">
        <w:rPr>
          <w:rFonts w:ascii="Times New Roman" w:eastAsia="宋体" w:hAnsi="Times New Roman" w:cs="Times New Roman"/>
          <w:b/>
          <w:bCs/>
          <w:kern w:val="0"/>
          <w:szCs w:val="21"/>
        </w:rPr>
        <w:t>详见</w:t>
      </w:r>
      <w:r w:rsidRPr="0098465C">
        <w:rPr>
          <w:rFonts w:ascii="Times New Roman" w:eastAsia="宋体" w:hAnsi="Times New Roman" w:cs="Times New Roman"/>
          <w:b/>
          <w:bCs/>
          <w:kern w:val="0"/>
          <w:szCs w:val="21"/>
        </w:rPr>
        <w:t>9.1</w:t>
      </w:r>
      <w:r w:rsidRPr="0098465C">
        <w:rPr>
          <w:rFonts w:ascii="Times New Roman" w:eastAsia="宋体" w:hAnsi="Times New Roman" w:cs="Times New Roman"/>
          <w:b/>
          <w:bCs/>
          <w:kern w:val="0"/>
          <w:szCs w:val="21"/>
        </w:rPr>
        <w:t>岗位配置表</w:t>
      </w:r>
    </w:p>
    <w:bookmarkEnd w:id="33"/>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五、</w:t>
      </w:r>
      <w:r w:rsidRPr="0098465C">
        <w:rPr>
          <w:rFonts w:ascii="Times New Roman" w:eastAsia="宋体" w:hAnsi="Times New Roman" w:cs="Times New Roman"/>
          <w:bCs/>
          <w:sz w:val="22"/>
        </w:rPr>
        <w:t>人员自身要求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身体健康，工作勤劳，需有绿化养护经验。</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六、苗木清单</w:t>
      </w:r>
      <w:r w:rsidRPr="0098465C">
        <w:rPr>
          <w:rFonts w:ascii="Times New Roman" w:eastAsia="宋体" w:hAnsi="Times New Roman" w:cs="Times New Roman"/>
          <w:bCs/>
          <w:sz w:val="22"/>
        </w:rPr>
        <w:t>：</w:t>
      </w:r>
    </w:p>
    <w:p w:rsidR="0098465C" w:rsidRPr="0098465C" w:rsidRDefault="0098465C" w:rsidP="0098465C">
      <w:pPr>
        <w:tabs>
          <w:tab w:val="left" w:pos="7200"/>
        </w:tabs>
        <w:adjustRightInd w:val="0"/>
        <w:snapToGrid w:val="0"/>
        <w:spacing w:line="300" w:lineRule="auto"/>
        <w:ind w:left="440"/>
        <w:jc w:val="center"/>
        <w:rPr>
          <w:rFonts w:ascii="Times New Roman" w:eastAsia="宋体" w:hAnsi="Times New Roman" w:cs="Times New Roman"/>
          <w:b/>
          <w:bCs/>
          <w:sz w:val="22"/>
        </w:rPr>
      </w:pPr>
      <w:r w:rsidRPr="0098465C">
        <w:rPr>
          <w:rFonts w:ascii="宋体" w:eastAsia="宋体" w:hAnsi="宋体" w:cs="宋体" w:hint="eastAsia"/>
          <w:b/>
          <w:bCs/>
          <w:kern w:val="0"/>
          <w:sz w:val="22"/>
        </w:rPr>
        <w:t>宏雅校区苗木清单</w:t>
      </w:r>
    </w:p>
    <w:tbl>
      <w:tblPr>
        <w:tblStyle w:val="af8"/>
        <w:tblW w:w="0" w:type="auto"/>
        <w:tblLook w:val="04A0" w:firstRow="1" w:lastRow="0" w:firstColumn="1" w:lastColumn="0" w:noHBand="0" w:noVBand="1"/>
      </w:tblPr>
      <w:tblGrid>
        <w:gridCol w:w="1143"/>
        <w:gridCol w:w="2179"/>
        <w:gridCol w:w="1884"/>
        <w:gridCol w:w="1658"/>
        <w:gridCol w:w="1658"/>
      </w:tblGrid>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b/>
                <w:bCs/>
                <w:sz w:val="22"/>
              </w:rPr>
              <w:t>序号</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b/>
                <w:bCs/>
                <w:sz w:val="22"/>
              </w:rPr>
              <w:t>植物品种</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b/>
                <w:bCs/>
                <w:sz w:val="22"/>
              </w:rPr>
              <w:t>规格</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b/>
                <w:bCs/>
                <w:sz w:val="22"/>
              </w:rPr>
              <w:t>数量</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b/>
                <w:bCs/>
                <w:sz w:val="22"/>
              </w:rPr>
              <w:t>备注</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lastRenderedPageBreak/>
              <w:t>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香樟</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ф30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香樟</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ф25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榉树</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ф18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广玉兰</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ф18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25</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雪松</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H1000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雪松</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H550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银杏</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悬铃木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ф35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合欢</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ф14</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合欢</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28</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白玉兰</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ф15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枇杷</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罗汉松</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8</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慈孝竹</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ф3</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金镶玉竹</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ф3</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218</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龙爪槐</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ф8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樱花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D16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17</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樱花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36</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石榴</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石榴</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H200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16</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红枫</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13</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紫薇</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垂丝海棠</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9</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木槿</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H180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桂花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H400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桂花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H250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90</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金边黄杨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H250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紫荆</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H150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梅花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棕榈</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H200-300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29</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茶花</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H180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紫藤</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D4</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红叶李</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D16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16</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木芙蓉</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花桃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D5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24</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蚊母</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H180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苏铁</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干高50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瓜子黄杨球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P120-150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79</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海桐球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P150-160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桃叶珊瑚球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P80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大叶黄杨球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P100-120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35</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小叶女贞球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P100-120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w:t>
            </w:r>
          </w:p>
        </w:tc>
        <w:tc>
          <w:tcPr>
            <w:tcW w:w="1926" w:type="dxa"/>
            <w:vAlign w:val="center"/>
          </w:tcPr>
          <w:p w:rsidR="0098465C" w:rsidRPr="0098465C" w:rsidRDefault="0098465C" w:rsidP="0098465C">
            <w:pPr>
              <w:jc w:val="center"/>
              <w:rPr>
                <w:rFonts w:ascii="Calibri" w:hAnsi="Calibri"/>
              </w:rPr>
            </w:pP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桃叶珊瑚</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lastRenderedPageBreak/>
              <w:t>44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八角金盘</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H41-50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金森女贞</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241</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春鹃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330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水果兰</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24</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金丝桃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金边黄杨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311</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红花继木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夏鹃</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22</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红叶石楠</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486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瓜子黄杨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129</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54</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龟甲冬青</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126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55</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茶梅</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56</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大叶黄杨</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212</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57</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金山绣线菊</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112</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58</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六月雪</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H31-40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59</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麦冬</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215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60</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花叶蔓长春</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61</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珊瑚</w:t>
            </w:r>
          </w:p>
        </w:tc>
        <w:tc>
          <w:tcPr>
            <w:tcW w:w="2095" w:type="dxa"/>
            <w:vAlign w:val="center"/>
          </w:tcPr>
          <w:p w:rsidR="0098465C" w:rsidRPr="0098465C" w:rsidRDefault="0098465C" w:rsidP="0098465C">
            <w:pPr>
              <w:jc w:val="center"/>
              <w:rPr>
                <w:rFonts w:ascii="Calibri" w:hAnsi="Calibri"/>
              </w:rPr>
            </w:pPr>
            <w:r w:rsidRPr="0098465C">
              <w:rPr>
                <w:rFonts w:ascii="宋体" w:hAnsi="宋体" w:cs="宋体" w:hint="eastAsia"/>
                <w:sz w:val="22"/>
              </w:rPr>
              <w:t>H200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288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62</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马尼拉</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6107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63</w:t>
            </w:r>
          </w:p>
        </w:tc>
        <w:tc>
          <w:tcPr>
            <w:tcW w:w="2410" w:type="dxa"/>
            <w:vAlign w:val="center"/>
          </w:tcPr>
          <w:p w:rsidR="0098465C" w:rsidRPr="0098465C" w:rsidRDefault="0098465C" w:rsidP="0098465C">
            <w:pPr>
              <w:jc w:val="center"/>
              <w:rPr>
                <w:rFonts w:ascii="Calibri" w:hAnsi="Calibri"/>
              </w:rPr>
            </w:pPr>
            <w:r w:rsidRPr="0098465C">
              <w:rPr>
                <w:rFonts w:ascii="宋体" w:hAnsi="宋体" w:cs="宋体" w:hint="eastAsia"/>
                <w:sz w:val="22"/>
              </w:rPr>
              <w:t>红花酢浆草</w:t>
            </w:r>
          </w:p>
        </w:tc>
        <w:tc>
          <w:tcPr>
            <w:tcW w:w="2095" w:type="dxa"/>
            <w:vAlign w:val="center"/>
          </w:tcPr>
          <w:p w:rsidR="0098465C" w:rsidRPr="0098465C" w:rsidRDefault="0098465C" w:rsidP="0098465C">
            <w:pPr>
              <w:jc w:val="center"/>
              <w:rPr>
                <w:rFonts w:ascii="Calibri" w:hAnsi="Calibri"/>
              </w:rPr>
            </w:pP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215</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64</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黄金菊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65</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花叶蔓长春</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36</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66</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大滨菊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67</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金鸡菊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18</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68</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天人菊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14</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69</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地被石竹</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70</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松果菊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71</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金光菊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72</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火炬花</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10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73</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荷兰菊</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20</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74</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吊钟柳</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75</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天堂之门</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76</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兰羊茅</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7</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77</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蒲苇</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4</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78</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细叶芒</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3</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r w:rsidR="0098465C" w:rsidRPr="0098465C" w:rsidTr="0076507E">
        <w:tc>
          <w:tcPr>
            <w:tcW w:w="1271" w:type="dxa"/>
            <w:vAlign w:val="center"/>
          </w:tcPr>
          <w:p w:rsidR="0098465C" w:rsidRPr="0098465C" w:rsidRDefault="0098465C" w:rsidP="0098465C">
            <w:pPr>
              <w:jc w:val="center"/>
              <w:rPr>
                <w:rFonts w:ascii="Calibri" w:hAnsi="Calibri"/>
              </w:rPr>
            </w:pPr>
            <w:r w:rsidRPr="0098465C">
              <w:rPr>
                <w:rFonts w:ascii="宋体" w:hAnsi="宋体" w:cs="宋体" w:hint="eastAsia"/>
                <w:sz w:val="22"/>
              </w:rPr>
              <w:t>79</w:t>
            </w:r>
          </w:p>
        </w:tc>
        <w:tc>
          <w:tcPr>
            <w:tcW w:w="2410" w:type="dxa"/>
            <w:vAlign w:val="bottom"/>
          </w:tcPr>
          <w:p w:rsidR="0098465C" w:rsidRPr="0098465C" w:rsidRDefault="0098465C" w:rsidP="0098465C">
            <w:pPr>
              <w:jc w:val="center"/>
              <w:rPr>
                <w:rFonts w:ascii="Calibri" w:hAnsi="Calibri"/>
              </w:rPr>
            </w:pPr>
            <w:r w:rsidRPr="0098465C">
              <w:rPr>
                <w:rFonts w:ascii="宋体" w:hAnsi="宋体" w:cs="宋体" w:hint="eastAsia"/>
                <w:sz w:val="22"/>
              </w:rPr>
              <w:t>狼尾草</w:t>
            </w:r>
          </w:p>
        </w:tc>
        <w:tc>
          <w:tcPr>
            <w:tcW w:w="2095" w:type="dxa"/>
            <w:vAlign w:val="bottom"/>
          </w:tcPr>
          <w:p w:rsidR="0098465C" w:rsidRPr="0098465C" w:rsidRDefault="0098465C" w:rsidP="0098465C">
            <w:pPr>
              <w:jc w:val="center"/>
              <w:rPr>
                <w:rFonts w:ascii="Calibri" w:hAnsi="Calibri"/>
              </w:rPr>
            </w:pPr>
          </w:p>
        </w:tc>
        <w:tc>
          <w:tcPr>
            <w:tcW w:w="1926" w:type="dxa"/>
            <w:vAlign w:val="bottom"/>
          </w:tcPr>
          <w:p w:rsidR="0098465C" w:rsidRPr="0098465C" w:rsidRDefault="0098465C" w:rsidP="0098465C">
            <w:pPr>
              <w:jc w:val="center"/>
              <w:rPr>
                <w:rFonts w:ascii="Calibri" w:hAnsi="Calibri"/>
              </w:rPr>
            </w:pPr>
            <w:r w:rsidRPr="0098465C">
              <w:rPr>
                <w:rFonts w:ascii="宋体" w:hAnsi="宋体" w:cs="宋体" w:hint="eastAsia"/>
                <w:sz w:val="22"/>
              </w:rPr>
              <w:t>2</w:t>
            </w:r>
          </w:p>
        </w:tc>
        <w:tc>
          <w:tcPr>
            <w:tcW w:w="1926" w:type="dxa"/>
            <w:vAlign w:val="center"/>
          </w:tcPr>
          <w:p w:rsidR="0098465C" w:rsidRPr="0098465C" w:rsidRDefault="0098465C" w:rsidP="0098465C">
            <w:pPr>
              <w:jc w:val="center"/>
              <w:rPr>
                <w:rFonts w:ascii="Calibri" w:hAnsi="Calibri"/>
              </w:rPr>
            </w:pPr>
            <w:r w:rsidRPr="0098465C">
              <w:rPr>
                <w:rFonts w:ascii="宋体" w:hAnsi="宋体" w:cs="宋体" w:hint="eastAsia"/>
                <w:sz w:val="22"/>
              </w:rPr>
              <w:t>m2</w:t>
            </w:r>
          </w:p>
        </w:tc>
      </w:tr>
    </w:tbl>
    <w:p w:rsidR="0098465C" w:rsidRPr="0098465C" w:rsidRDefault="0098465C" w:rsidP="0098465C">
      <w:pPr>
        <w:rPr>
          <w:rFonts w:ascii="Calibri" w:eastAsia="宋体" w:hAnsi="Calibri" w:cs="Times New Roman"/>
        </w:rPr>
      </w:pPr>
    </w:p>
    <w:p w:rsidR="0098465C" w:rsidRPr="0098465C" w:rsidRDefault="0098465C" w:rsidP="0098465C">
      <w:pPr>
        <w:jc w:val="center"/>
        <w:rPr>
          <w:rFonts w:ascii="Calibri" w:eastAsia="宋体" w:hAnsi="Calibri" w:cs="Times New Roman"/>
          <w:b/>
          <w:bCs/>
          <w:sz w:val="22"/>
        </w:rPr>
      </w:pPr>
      <w:r w:rsidRPr="0098465C">
        <w:rPr>
          <w:rFonts w:ascii="Calibri" w:eastAsia="宋体" w:hAnsi="Calibri" w:cs="Times New Roman" w:hint="eastAsia"/>
          <w:b/>
          <w:bCs/>
          <w:sz w:val="22"/>
        </w:rPr>
        <w:t>龙东校区苗木清单</w:t>
      </w:r>
    </w:p>
    <w:tbl>
      <w:tblPr>
        <w:tblStyle w:val="af8"/>
        <w:tblW w:w="0" w:type="auto"/>
        <w:tblLook w:val="04A0" w:firstRow="1" w:lastRow="0" w:firstColumn="1" w:lastColumn="0" w:noHBand="0" w:noVBand="1"/>
      </w:tblPr>
      <w:tblGrid>
        <w:gridCol w:w="2353"/>
        <w:gridCol w:w="2123"/>
        <w:gridCol w:w="2037"/>
        <w:gridCol w:w="2009"/>
      </w:tblGrid>
      <w:tr w:rsidR="0098465C" w:rsidRPr="0098465C" w:rsidTr="0076507E">
        <w:tc>
          <w:tcPr>
            <w:tcW w:w="2407" w:type="dxa"/>
            <w:vAlign w:val="center"/>
          </w:tcPr>
          <w:p w:rsidR="0098465C" w:rsidRPr="0098465C" w:rsidRDefault="0098465C" w:rsidP="0098465C">
            <w:pPr>
              <w:jc w:val="center"/>
              <w:rPr>
                <w:rFonts w:ascii="Calibri" w:hAnsi="Calibri"/>
              </w:rPr>
            </w:pPr>
            <w:r w:rsidRPr="0098465C">
              <w:rPr>
                <w:rFonts w:ascii="宋体" w:eastAsia="宋体" w:hAnsi="宋体" w:cs="宋体" w:hint="eastAsia"/>
                <w:b/>
                <w:bCs/>
                <w:sz w:val="22"/>
              </w:rPr>
              <w:t>位置</w:t>
            </w:r>
          </w:p>
        </w:tc>
        <w:tc>
          <w:tcPr>
            <w:tcW w:w="2407" w:type="dxa"/>
            <w:vAlign w:val="center"/>
          </w:tcPr>
          <w:p w:rsidR="0098465C" w:rsidRPr="0098465C" w:rsidRDefault="0098465C" w:rsidP="0098465C">
            <w:pPr>
              <w:jc w:val="center"/>
              <w:rPr>
                <w:rFonts w:ascii="Calibri" w:hAnsi="Calibri"/>
              </w:rPr>
            </w:pPr>
            <w:r w:rsidRPr="0098465C">
              <w:rPr>
                <w:rFonts w:ascii="宋体" w:eastAsia="宋体" w:hAnsi="宋体" w:cs="宋体" w:hint="eastAsia"/>
                <w:b/>
                <w:bCs/>
                <w:sz w:val="22"/>
              </w:rPr>
              <w:t>植物名称</w:t>
            </w:r>
          </w:p>
        </w:tc>
        <w:tc>
          <w:tcPr>
            <w:tcW w:w="2407" w:type="dxa"/>
            <w:vAlign w:val="center"/>
          </w:tcPr>
          <w:p w:rsidR="0098465C" w:rsidRPr="0098465C" w:rsidRDefault="0098465C" w:rsidP="0098465C">
            <w:pPr>
              <w:jc w:val="center"/>
              <w:rPr>
                <w:rFonts w:ascii="Calibri" w:hAnsi="Calibri"/>
              </w:rPr>
            </w:pPr>
            <w:r w:rsidRPr="0098465C">
              <w:rPr>
                <w:rFonts w:ascii="宋体" w:eastAsia="宋体" w:hAnsi="宋体" w:cs="宋体" w:hint="eastAsia"/>
                <w:b/>
                <w:bCs/>
                <w:sz w:val="22"/>
              </w:rPr>
              <w:t>规格</w:t>
            </w:r>
          </w:p>
        </w:tc>
        <w:tc>
          <w:tcPr>
            <w:tcW w:w="2407" w:type="dxa"/>
            <w:vAlign w:val="center"/>
          </w:tcPr>
          <w:p w:rsidR="0098465C" w:rsidRPr="0098465C" w:rsidRDefault="0098465C" w:rsidP="0098465C">
            <w:pPr>
              <w:jc w:val="center"/>
              <w:rPr>
                <w:rFonts w:ascii="Calibri" w:hAnsi="Calibri"/>
              </w:rPr>
            </w:pPr>
            <w:r w:rsidRPr="0098465C">
              <w:rPr>
                <w:rFonts w:ascii="宋体" w:eastAsia="宋体" w:hAnsi="宋体" w:cs="宋体" w:hint="eastAsia"/>
                <w:b/>
                <w:bCs/>
                <w:sz w:val="22"/>
              </w:rPr>
              <w:t>数量</w:t>
            </w:r>
            <w:r w:rsidRPr="0098465C">
              <w:rPr>
                <w:rFonts w:ascii="宋体" w:hAnsi="宋体" w:cs="宋体" w:hint="eastAsia"/>
                <w:b/>
                <w:bCs/>
                <w:sz w:val="22"/>
              </w:rPr>
              <w:t>（株）</w:t>
            </w:r>
          </w:p>
        </w:tc>
      </w:tr>
      <w:tr w:rsidR="0098465C" w:rsidRPr="0098465C" w:rsidTr="0076507E">
        <w:tc>
          <w:tcPr>
            <w:tcW w:w="2407" w:type="dxa"/>
            <w:vMerge w:val="restart"/>
            <w:vAlign w:val="center"/>
          </w:tcPr>
          <w:p w:rsidR="0098465C" w:rsidRPr="0098465C" w:rsidRDefault="0098465C" w:rsidP="0098465C">
            <w:pPr>
              <w:jc w:val="center"/>
              <w:rPr>
                <w:rFonts w:ascii="Calibri" w:hAnsi="Calibri"/>
              </w:rPr>
            </w:pPr>
            <w:r w:rsidRPr="0098465C">
              <w:rPr>
                <w:rFonts w:ascii="宋体" w:hAnsi="宋体" w:cs="宋体" w:hint="eastAsia"/>
                <w:sz w:val="22"/>
              </w:rPr>
              <w:t>校门口至消防出入口</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紫玉兰</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地径10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朴树</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高度500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红梅</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垂丝海棠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8</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7</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瓜子黄杨球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无刺枸骨球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珊瑚</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120m</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金森女贞</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13m2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银姬小蜡</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24m2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迷迭香</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瓜子黄杨</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13m2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春鹃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29m2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无尽夏</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常绿萱草</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16m2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百子莲</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麦冬</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104m2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花境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草花</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草坪</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980m2</w:t>
            </w:r>
          </w:p>
        </w:tc>
      </w:tr>
      <w:tr w:rsidR="0098465C" w:rsidRPr="0098465C" w:rsidTr="0076507E">
        <w:tc>
          <w:tcPr>
            <w:tcW w:w="2407" w:type="dxa"/>
            <w:vMerge w:val="restart"/>
            <w:vAlign w:val="center"/>
          </w:tcPr>
          <w:p w:rsidR="0098465C" w:rsidRPr="0098465C" w:rsidRDefault="0098465C" w:rsidP="0098465C">
            <w:pPr>
              <w:jc w:val="center"/>
              <w:rPr>
                <w:rFonts w:ascii="Calibri" w:hAnsi="Calibri"/>
              </w:rPr>
            </w:pPr>
            <w:r w:rsidRPr="0098465C">
              <w:rPr>
                <w:rFonts w:ascii="宋体" w:hAnsi="宋体" w:cs="宋体" w:hint="eastAsia"/>
                <w:sz w:val="22"/>
              </w:rPr>
              <w:t>教学楼</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香樟</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胸径12</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18</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胸径18</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乌桕</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7</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白玉兰</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枇杷</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红梅</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垂丝海棠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9</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罗汉松</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10</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羽毛枫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鸡爪槭</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西府海棠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腊梅</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果石榴</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紫薇</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8</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瓜子黄杨球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无刺枸骨球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珊瑚</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57m</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131m2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金森女贞</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238m2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102m2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春鹃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126m2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金边黄杨</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123m2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小叶栀子</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130m2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南天竹</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翠芦莉</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黄金菊</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栀子花</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47m2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矮麦冬</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金边麦冬</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草花</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20m2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草坪</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2180m2</w:t>
            </w:r>
          </w:p>
        </w:tc>
      </w:tr>
      <w:tr w:rsidR="0098465C" w:rsidRPr="0098465C" w:rsidTr="0076507E">
        <w:tc>
          <w:tcPr>
            <w:tcW w:w="2407" w:type="dxa"/>
            <w:vMerge w:val="restart"/>
            <w:vAlign w:val="center"/>
          </w:tcPr>
          <w:p w:rsidR="0098465C" w:rsidRPr="0098465C" w:rsidRDefault="0098465C" w:rsidP="0098465C">
            <w:pPr>
              <w:jc w:val="center"/>
              <w:rPr>
                <w:rFonts w:ascii="Calibri" w:hAnsi="Calibri"/>
              </w:rPr>
            </w:pPr>
            <w:r w:rsidRPr="0098465C">
              <w:rPr>
                <w:rFonts w:ascii="宋体" w:hAnsi="宋体" w:cs="宋体" w:hint="eastAsia"/>
                <w:sz w:val="22"/>
              </w:rPr>
              <w:t>食堂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香樟</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胸径12</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7</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胸径18</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香泡</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胸径18</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8</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西府海棠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橘树</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14</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樱桃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瓜子黄杨球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无刺枸骨球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金森女贞</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19m2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64m2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春鹃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小叶栀子</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43m2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翠芦莉</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40m2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百子莲</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8m2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紫娇花</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17m2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麦冬</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120m2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草坪</w:t>
            </w:r>
          </w:p>
        </w:tc>
        <w:tc>
          <w:tcPr>
            <w:tcW w:w="2407" w:type="dxa"/>
            <w:vAlign w:val="center"/>
          </w:tcPr>
          <w:p w:rsidR="0098465C" w:rsidRPr="0098465C" w:rsidRDefault="0098465C" w:rsidP="0098465C">
            <w:pPr>
              <w:jc w:val="center"/>
              <w:rPr>
                <w:rFonts w:ascii="宋体" w:hAnsi="宋体"/>
                <w:sz w:val="22"/>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345m2</w:t>
            </w:r>
          </w:p>
        </w:tc>
      </w:tr>
      <w:tr w:rsidR="0098465C" w:rsidRPr="0098465C" w:rsidTr="0076507E">
        <w:tc>
          <w:tcPr>
            <w:tcW w:w="2407" w:type="dxa"/>
            <w:vMerge w:val="restart"/>
            <w:vAlign w:val="center"/>
          </w:tcPr>
          <w:p w:rsidR="0098465C" w:rsidRPr="0098465C" w:rsidRDefault="0098465C" w:rsidP="0098465C">
            <w:pPr>
              <w:jc w:val="center"/>
              <w:rPr>
                <w:rFonts w:ascii="Calibri" w:hAnsi="Calibri"/>
              </w:rPr>
            </w:pPr>
            <w:r w:rsidRPr="0098465C">
              <w:rPr>
                <w:rFonts w:ascii="宋体" w:hAnsi="宋体" w:cs="宋体" w:hint="eastAsia"/>
                <w:sz w:val="22"/>
              </w:rPr>
              <w:t>北侧河道边</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香樟</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胸径12</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28</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榉树</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9</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红梅</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6</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垂丝海棠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红枫</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高度200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西府海棠</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红叶石楠球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3</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红花继木球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5</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瓜子黄杨球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蓬径100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7</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无刺枸骨球</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1</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珊瑚</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sz w:val="22"/>
              </w:rPr>
            </w:pPr>
            <w:r w:rsidRPr="0098465C">
              <w:rPr>
                <w:rFonts w:ascii="宋体" w:hAnsi="宋体" w:cs="宋体" w:hint="eastAsia"/>
                <w:sz w:val="22"/>
              </w:rPr>
              <w:t>214m</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红叶石楠</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105m2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金森女贞</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65m2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红花继木</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54m2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春鹃</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52m2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金边黄杨</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27m2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龟甲冬青</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23m2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麦冬</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高度10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220m2</w:t>
            </w:r>
          </w:p>
        </w:tc>
      </w:tr>
      <w:tr w:rsidR="0098465C" w:rsidRPr="0098465C" w:rsidTr="0076507E">
        <w:tc>
          <w:tcPr>
            <w:tcW w:w="2407" w:type="dxa"/>
            <w:vMerge/>
            <w:vAlign w:val="center"/>
          </w:tcPr>
          <w:p w:rsidR="0098465C" w:rsidRPr="0098465C" w:rsidRDefault="0098465C" w:rsidP="0098465C">
            <w:pPr>
              <w:jc w:val="cente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草坪</w:t>
            </w:r>
          </w:p>
        </w:tc>
        <w:tc>
          <w:tcPr>
            <w:tcW w:w="2407" w:type="dxa"/>
            <w:vAlign w:val="center"/>
          </w:tcPr>
          <w:p w:rsidR="0098465C" w:rsidRPr="0098465C" w:rsidRDefault="0098465C" w:rsidP="0098465C">
            <w:pPr>
              <w:jc w:val="center"/>
              <w:rPr>
                <w:rFonts w:ascii="宋体" w:hAnsi="宋体" w:cs="宋体"/>
                <w:sz w:val="22"/>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1205m2</w:t>
            </w:r>
          </w:p>
        </w:tc>
      </w:tr>
      <w:tr w:rsidR="0098465C" w:rsidRPr="0098465C" w:rsidTr="0076507E">
        <w:tc>
          <w:tcPr>
            <w:tcW w:w="2407" w:type="dxa"/>
            <w:vMerge w:val="restart"/>
            <w:vAlign w:val="center"/>
          </w:tcPr>
          <w:p w:rsidR="0098465C" w:rsidRPr="0098465C" w:rsidRDefault="0098465C" w:rsidP="0098465C">
            <w:pPr>
              <w:jc w:val="center"/>
              <w:rPr>
                <w:rFonts w:ascii="Calibri" w:hAnsi="Calibri"/>
              </w:rPr>
            </w:pPr>
            <w:r w:rsidRPr="0098465C">
              <w:rPr>
                <w:rFonts w:ascii="宋体" w:hAnsi="宋体" w:cs="宋体" w:hint="eastAsia"/>
                <w:sz w:val="22"/>
              </w:rPr>
              <w:t>体育场周边</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香樟</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胸径12</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24</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胸径18</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8</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银杏</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7</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乌桕</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枫香</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胸径15</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紫玉兰</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地径10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6</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香泡</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胸径18</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罗汉松</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金桂</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高度300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15</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垂丝海棠</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7</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紫薇</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15</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丁香</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高度250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7</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橘树</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7</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红花继木球</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5</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瓜子黄杨球</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蓬径100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6</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无刺枸骨球</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蓬径120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3</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苏铁</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高度100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珊瑚</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高度180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330m</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红叶石楠</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83m2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茶梅</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10m2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红花继木</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9m2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春鹃</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129m2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金边黄杨</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85m2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南天竹</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高度40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24m2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翠芦莉</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高度30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13m2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紫娇花</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高度20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36m2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金边麦冬</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高度10</w:t>
            </w: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56m2</w:t>
            </w:r>
          </w:p>
        </w:tc>
      </w:tr>
      <w:tr w:rsidR="0098465C" w:rsidRPr="0098465C" w:rsidTr="0076507E">
        <w:tc>
          <w:tcPr>
            <w:tcW w:w="2407" w:type="dxa"/>
            <w:vMerge/>
          </w:tcPr>
          <w:p w:rsidR="0098465C" w:rsidRPr="0098465C" w:rsidRDefault="0098465C" w:rsidP="0098465C">
            <w:pPr>
              <w:rPr>
                <w:rFonts w:ascii="Calibri" w:hAnsi="Calibri"/>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草坪</w:t>
            </w:r>
          </w:p>
        </w:tc>
        <w:tc>
          <w:tcPr>
            <w:tcW w:w="2407" w:type="dxa"/>
            <w:vAlign w:val="center"/>
          </w:tcPr>
          <w:p w:rsidR="0098465C" w:rsidRPr="0098465C" w:rsidRDefault="0098465C" w:rsidP="0098465C">
            <w:pPr>
              <w:jc w:val="center"/>
              <w:rPr>
                <w:rFonts w:ascii="宋体" w:hAnsi="宋体" w:cs="宋体"/>
                <w:sz w:val="22"/>
              </w:rPr>
            </w:pPr>
          </w:p>
        </w:tc>
        <w:tc>
          <w:tcPr>
            <w:tcW w:w="2407" w:type="dxa"/>
            <w:vAlign w:val="center"/>
          </w:tcPr>
          <w:p w:rsidR="0098465C" w:rsidRPr="0098465C" w:rsidRDefault="0098465C" w:rsidP="0098465C">
            <w:pPr>
              <w:jc w:val="center"/>
              <w:rPr>
                <w:rFonts w:ascii="宋体" w:hAnsi="宋体" w:cs="宋体"/>
                <w:sz w:val="22"/>
              </w:rPr>
            </w:pPr>
            <w:r w:rsidRPr="0098465C">
              <w:rPr>
                <w:rFonts w:ascii="宋体" w:hAnsi="宋体" w:cs="宋体" w:hint="eastAsia"/>
                <w:sz w:val="22"/>
              </w:rPr>
              <w:t>3305m2</w:t>
            </w:r>
          </w:p>
        </w:tc>
      </w:tr>
    </w:tbl>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lastRenderedPageBreak/>
        <w:t>9.3.6</w:t>
      </w:r>
      <w:r w:rsidRPr="0098465C">
        <w:rPr>
          <w:rFonts w:ascii="Times New Roman" w:eastAsia="宋体" w:hAnsi="Times New Roman" w:cs="Times New Roman" w:hint="eastAsia"/>
          <w:b/>
          <w:bCs/>
          <w:sz w:val="22"/>
        </w:rPr>
        <w:t>后勤部</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一、服务范围</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校内</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二、工作职责</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1.</w:t>
      </w:r>
      <w:r w:rsidRPr="0098465C">
        <w:rPr>
          <w:rFonts w:ascii="Times New Roman" w:eastAsia="宋体" w:hAnsi="Times New Roman" w:cs="Times New Roman" w:hint="eastAsia"/>
          <w:bCs/>
          <w:sz w:val="22"/>
        </w:rPr>
        <w:t>必须留意节约用水、用电。</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2.</w:t>
      </w:r>
      <w:r w:rsidRPr="0098465C">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3.</w:t>
      </w:r>
      <w:r w:rsidRPr="0098465C">
        <w:rPr>
          <w:rFonts w:ascii="Times New Roman" w:eastAsia="宋体" w:hAnsi="Times New Roman" w:cs="Times New Roman" w:hint="eastAsia"/>
          <w:bCs/>
          <w:sz w:val="22"/>
        </w:rPr>
        <w:t>每天负责及时开关老师办公室、广播室门窗，教学楼、办公楼有关铁门。</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4.</w:t>
      </w:r>
      <w:r w:rsidRPr="0098465C">
        <w:rPr>
          <w:rFonts w:ascii="Times New Roman" w:eastAsia="宋体" w:hAnsi="Times New Roman" w:cs="Times New Roman" w:hint="eastAsia"/>
          <w:bCs/>
          <w:sz w:val="22"/>
        </w:rPr>
        <w:t>学校有会议时，要负责供给开水，清洗好杯子，多功能室开放时也要负责供给开水，并及时搞好卫生。</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5.</w:t>
      </w:r>
      <w:r w:rsidRPr="0098465C">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6.</w:t>
      </w:r>
      <w:r w:rsidRPr="0098465C">
        <w:rPr>
          <w:rFonts w:ascii="Times New Roman" w:eastAsia="宋体" w:hAnsi="Times New Roman" w:cs="Times New Roman" w:hint="eastAsia"/>
          <w:bCs/>
          <w:sz w:val="22"/>
        </w:rPr>
        <w:t>完成领导交办的其他工作任务。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三、总体要求</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一</w:t>
      </w: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会议服务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为管理区域内举办的各类会议、活动提供服务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1</w:t>
      </w:r>
      <w:r w:rsidRPr="0098465C">
        <w:rPr>
          <w:rFonts w:ascii="Times New Roman" w:eastAsia="宋体" w:hAnsi="Times New Roman" w:cs="Times New Roman" w:hint="eastAsia"/>
          <w:bCs/>
          <w:sz w:val="22"/>
        </w:rPr>
        <w:t>）会场布置、会议材料复印、发放，与会人员登记、会议礼仪接待、引导服务等。</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2</w:t>
      </w:r>
      <w:r w:rsidRPr="0098465C">
        <w:rPr>
          <w:rFonts w:ascii="Times New Roman" w:eastAsia="宋体" w:hAnsi="Times New Roman" w:cs="Times New Roman" w:hint="eastAsia"/>
          <w:bCs/>
          <w:sz w:val="22"/>
        </w:rPr>
        <w:t>）视频、音响保障。</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3</w:t>
      </w:r>
      <w:r w:rsidRPr="0098465C">
        <w:rPr>
          <w:rFonts w:ascii="Times New Roman" w:eastAsia="宋体" w:hAnsi="Times New Roman" w:cs="Times New Roman" w:hint="eastAsia"/>
          <w:bCs/>
          <w:sz w:val="22"/>
        </w:rPr>
        <w:t>）会议期间开水供应及相关服务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4</w:t>
      </w:r>
      <w:r w:rsidRPr="0098465C">
        <w:rPr>
          <w:rFonts w:ascii="Times New Roman" w:eastAsia="宋体" w:hAnsi="Times New Roman" w:cs="Times New Roman" w:hint="eastAsia"/>
          <w:bCs/>
          <w:sz w:val="22"/>
        </w:rPr>
        <w:t>）会议后会场整理、保洁服务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二</w:t>
      </w: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公共关系管理</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1</w:t>
      </w:r>
      <w:r w:rsidRPr="0098465C">
        <w:rPr>
          <w:rFonts w:ascii="Times New Roman" w:eastAsia="宋体" w:hAnsi="Times New Roman" w:cs="Times New Roman" w:hint="eastAsia"/>
          <w:bCs/>
          <w:sz w:val="22"/>
        </w:rPr>
        <w:t>、主动联系管理区域内水、电、气的供应、管理部门和环卫、公安等部门，建立良好关系和应急协调机制。</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2</w:t>
      </w:r>
      <w:r w:rsidRPr="0098465C">
        <w:rPr>
          <w:rFonts w:ascii="Times New Roman" w:eastAsia="宋体" w:hAnsi="Times New Roman" w:cs="Times New Roman" w:hint="eastAsia"/>
          <w:bCs/>
          <w:sz w:val="22"/>
        </w:rPr>
        <w:t>、主动联系管理区域内公共设备制造供应商，了解设备大修、维护情况，建立良好关系和应急协调机制。</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3</w:t>
      </w:r>
      <w:r w:rsidRPr="0098465C">
        <w:rPr>
          <w:rFonts w:ascii="Times New Roman" w:eastAsia="宋体" w:hAnsi="Times New Roman" w:cs="Times New Roman" w:hint="eastAsia"/>
          <w:bCs/>
          <w:sz w:val="22"/>
        </w:rPr>
        <w:t>、制作材质好、外观美的名牌、标牌、告示牌、警示牌等指示牌，与校区整体设计相呼应。</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服务标准：对外与各相关部门建立良好联系，在有事情况下能够获得及时支持与帮助。对内定期了解和满足业主需求，提高服务管理水准。</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三</w:t>
      </w: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档案管理</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1</w:t>
      </w:r>
      <w:r w:rsidRPr="0098465C">
        <w:rPr>
          <w:rFonts w:ascii="Times New Roman" w:eastAsia="宋体" w:hAnsi="Times New Roman" w:cs="Times New Roman" w:hint="eastAsia"/>
          <w:bCs/>
          <w:sz w:val="22"/>
        </w:rPr>
        <w:t>、建立管理人员人事档案和各类行政文件、合同的存档工作。</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2</w:t>
      </w:r>
      <w:r w:rsidRPr="0098465C">
        <w:rPr>
          <w:rFonts w:ascii="Times New Roman" w:eastAsia="宋体" w:hAnsi="Times New Roman" w:cs="Times New Roman" w:hint="eastAsia"/>
          <w:bCs/>
          <w:sz w:val="22"/>
        </w:rPr>
        <w:t>、健全所有建筑物、公用设施、设备的图纸资料，及时增加修改资料。</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3</w:t>
      </w:r>
      <w:r w:rsidRPr="0098465C">
        <w:rPr>
          <w:rFonts w:ascii="Times New Roman" w:eastAsia="宋体" w:hAnsi="Times New Roman" w:cs="Times New Roman" w:hint="eastAsia"/>
          <w:bCs/>
          <w:sz w:val="22"/>
        </w:rPr>
        <w:t>、建立设备、设施、保安、保洁、车辆等日常运作管理档案。</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4</w:t>
      </w:r>
      <w:r w:rsidRPr="0098465C">
        <w:rPr>
          <w:rFonts w:ascii="Times New Roman" w:eastAsia="宋体" w:hAnsi="Times New Roman" w:cs="Times New Roman" w:hint="eastAsia"/>
          <w:bCs/>
          <w:sz w:val="22"/>
        </w:rPr>
        <w:t>、所有资料及管理资料分为图、档、卡、册四类，安放于防火、防潮、防蛀之专用档案箱内。</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lastRenderedPageBreak/>
        <w:t>服务标准：所有有关管理区域管理档案资料，必须保证完整、完好，撤离时全部移交采购人。</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四</w:t>
      </w:r>
      <w:r w:rsidRPr="0098465C">
        <w:rPr>
          <w:rFonts w:ascii="Times New Roman" w:eastAsia="宋体" w:hAnsi="Times New Roman" w:cs="Times New Roman" w:hint="eastAsia"/>
          <w:bCs/>
          <w:sz w:val="22"/>
        </w:rPr>
        <w:t>)</w:t>
      </w:r>
      <w:r w:rsidRPr="0098465C">
        <w:rPr>
          <w:rFonts w:ascii="Times New Roman" w:eastAsia="宋体" w:hAnsi="Times New Roman" w:cs="Times New Roman" w:hint="eastAsia"/>
          <w:bCs/>
          <w:sz w:val="22"/>
        </w:rPr>
        <w:t>勤杂服务</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1</w:t>
      </w:r>
      <w:r w:rsidRPr="0098465C">
        <w:rPr>
          <w:rFonts w:ascii="Times New Roman" w:eastAsia="宋体" w:hAnsi="Times New Roman" w:cs="Times New Roman" w:hint="eastAsia"/>
          <w:bCs/>
          <w:sz w:val="22"/>
        </w:rPr>
        <w:t>、负责学校体育馆管理工作，包括</w:t>
      </w:r>
      <w:r w:rsidRPr="0098465C">
        <w:rPr>
          <w:rFonts w:ascii="Times New Roman" w:eastAsia="宋体" w:hAnsi="Times New Roman" w:cs="Times New Roman" w:hint="eastAsia"/>
          <w:bCs/>
          <w:sz w:val="22"/>
        </w:rPr>
        <w:t>12</w:t>
      </w:r>
      <w:r w:rsidRPr="0098465C">
        <w:rPr>
          <w:rFonts w:ascii="Times New Roman" w:eastAsia="宋体" w:hAnsi="Times New Roman" w:cs="Times New Roman" w:hint="eastAsia"/>
          <w:bCs/>
          <w:sz w:val="22"/>
        </w:rPr>
        <w:t>小时值班，控制人员进出，场馆安全巡视等工作。</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2</w:t>
      </w:r>
      <w:r w:rsidRPr="0098465C">
        <w:rPr>
          <w:rFonts w:ascii="Times New Roman" w:eastAsia="宋体" w:hAnsi="Times New Roman" w:cs="Times New Roman" w:hint="eastAsia"/>
          <w:bCs/>
          <w:sz w:val="22"/>
        </w:rPr>
        <w:t>、负责项目快递收发与重点科室的物资运送。</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四、工作时间要求</w:t>
      </w:r>
    </w:p>
    <w:p w:rsidR="0098465C" w:rsidRPr="0098465C" w:rsidRDefault="0098465C" w:rsidP="0098465C">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98465C">
        <w:rPr>
          <w:rFonts w:ascii="Times New Roman" w:eastAsia="宋体" w:hAnsi="Times New Roman" w:cs="Times New Roman" w:hint="eastAsia"/>
          <w:b/>
          <w:sz w:val="22"/>
        </w:rPr>
        <w:t>详见</w:t>
      </w:r>
      <w:r w:rsidRPr="0098465C">
        <w:rPr>
          <w:rFonts w:ascii="Times New Roman" w:eastAsia="宋体" w:hAnsi="Times New Roman" w:cs="Times New Roman" w:hint="eastAsia"/>
          <w:b/>
          <w:sz w:val="22"/>
        </w:rPr>
        <w:t>9.1</w:t>
      </w:r>
      <w:r w:rsidRPr="0098465C">
        <w:rPr>
          <w:rFonts w:ascii="Times New Roman" w:eastAsia="宋体" w:hAnsi="Times New Roman" w:cs="Times New Roman" w:hint="eastAsia"/>
          <w:b/>
          <w:sz w:val="22"/>
        </w:rPr>
        <w:t>岗位配置表</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五、人员自身要求</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hint="eastAsia"/>
          <w:bCs/>
          <w:sz w:val="22"/>
        </w:rPr>
        <w:t>身体健康，工作勤劳、仔细，熟悉电脑操作、熟练运用各类办公软件。</w:t>
      </w:r>
    </w:p>
    <w:p w:rsidR="0098465C" w:rsidRPr="0098465C" w:rsidRDefault="0098465C" w:rsidP="0098465C">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8465C">
        <w:rPr>
          <w:rFonts w:ascii="Times New Roman" w:eastAsia="宋体" w:hAnsi="Times New Roman" w:cs="Times New Roman" w:hint="eastAsia"/>
          <w:b/>
          <w:bCs/>
          <w:sz w:val="22"/>
        </w:rPr>
        <w:t>9.3.7</w:t>
      </w:r>
      <w:r w:rsidRPr="0098465C">
        <w:rPr>
          <w:rFonts w:ascii="Times New Roman" w:eastAsia="宋体" w:hAnsi="Times New Roman" w:cs="Times New Roman" w:hint="eastAsia"/>
          <w:b/>
          <w:bCs/>
          <w:sz w:val="22"/>
        </w:rPr>
        <w:t>其他要求</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①中标人为本项目配备的所有服务人员都需经过岗前培训合格后才能上岗。</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③投标人应具备建立信息化管理平台的能力，能提供实施信息化管理学校项目运行数据、软件运行界面。</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⑤中标人需严格按照国家规定给所有的员工缴纳社会保险（包括养老、医疗、工伤、生育险、失业保险等）。</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A</w:t>
      </w:r>
      <w:r w:rsidRPr="0098465C">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B</w:t>
      </w:r>
      <w:r w:rsidRPr="0098465C">
        <w:rPr>
          <w:rFonts w:ascii="Times New Roman" w:eastAsia="宋体" w:hAnsi="Times New Roman" w:cs="Times New Roman" w:hint="eastAsia"/>
          <w:bCs/>
          <w:sz w:val="22"/>
        </w:rPr>
        <w:t>、所有服务人员在入校服务时都必须经体检合格后才能上岗。</w:t>
      </w:r>
    </w:p>
    <w:p w:rsidR="0098465C" w:rsidRPr="0098465C" w:rsidRDefault="0098465C" w:rsidP="0098465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bCs/>
          <w:sz w:val="22"/>
        </w:rPr>
        <w:t>C</w:t>
      </w:r>
      <w:r w:rsidRPr="0098465C">
        <w:rPr>
          <w:rFonts w:ascii="Times New Roman" w:eastAsia="宋体" w:hAnsi="Times New Roman" w:cs="Times New Roman" w:hint="eastAsia"/>
          <w:bCs/>
          <w:sz w:val="22"/>
        </w:rPr>
        <w:t>、中标人应购买公众责任险和员工的意外保险。</w:t>
      </w:r>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209966407"/>
      <w:r w:rsidRPr="0098465C">
        <w:rPr>
          <w:rFonts w:ascii="Times New Roman" w:eastAsia="宋体" w:hAnsi="Times New Roman" w:cs="Times New Roman"/>
          <w:b/>
          <w:bCs/>
          <w:sz w:val="22"/>
        </w:rPr>
        <w:t xml:space="preserve">10 </w:t>
      </w:r>
      <w:r w:rsidRPr="0098465C">
        <w:rPr>
          <w:rFonts w:ascii="Times New Roman" w:eastAsia="宋体" w:hAnsi="Times New Roman" w:cs="Times New Roman"/>
          <w:b/>
          <w:bCs/>
          <w:sz w:val="22"/>
        </w:rPr>
        <w:t>安全文明作业要求和应急处置要求</w:t>
      </w:r>
      <w:bookmarkEnd w:id="34"/>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1</w:t>
      </w:r>
      <w:r w:rsidRPr="0098465C">
        <w:rPr>
          <w:rFonts w:ascii="Times New Roman" w:eastAsia="宋体" w:hAnsi="Times New Roman" w:cs="Times New Roman"/>
          <w:bCs/>
          <w:sz w:val="22"/>
        </w:rPr>
        <w:t>）在提供服务期间为确保服务区域及周围环境的整洁和不影响其他活动正常进行，</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应严格执行国家与上海市有关安全文明施工管理的法律、法规和政策，积极主动加强和落实安全文明施工及环境保护等有关管理工作，并按规定承担相应的费用。</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若违反规定而造成的一切损失和责任由</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承担。</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2</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在项目实施期间，必须遵守国家与上海市各项有关安全作业规章、规范与制度，建立动用明火申请批准制度，安全用电等制度，确保杜绝各类事故的发生。</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3</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在提供物业服务时，如岗位涉及维护修理等工作，其负责人应具有专业证书，服务人员必须持证上岗。</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对其提供服务的人员的人身安全负责，对采购</w:t>
      </w:r>
      <w:r w:rsidRPr="0098465C">
        <w:rPr>
          <w:rFonts w:ascii="Times New Roman" w:eastAsia="宋体" w:hAnsi="Times New Roman" w:cs="Times New Roman"/>
          <w:bCs/>
          <w:sz w:val="22"/>
        </w:rPr>
        <w:lastRenderedPageBreak/>
        <w:t>方、第三方的人身安全和财产安全负责。</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4</w:t>
      </w:r>
      <w:r w:rsidRPr="0098465C">
        <w:rPr>
          <w:rFonts w:ascii="Times New Roman" w:eastAsia="宋体" w:hAnsi="Times New Roman" w:cs="Times New Roman"/>
          <w:bCs/>
          <w:sz w:val="22"/>
        </w:rPr>
        <w:t>）</w:t>
      </w:r>
      <w:r w:rsidRPr="0098465C">
        <w:rPr>
          <w:rFonts w:ascii="Times New Roman" w:eastAsia="宋体" w:hAnsi="Times New Roman" w:cs="Times New Roman" w:hint="eastAsia"/>
          <w:bCs/>
          <w:sz w:val="22"/>
        </w:rPr>
        <w:t>中标人</w:t>
      </w:r>
      <w:r w:rsidRPr="0098465C">
        <w:rPr>
          <w:rFonts w:ascii="Times New Roman" w:eastAsia="宋体" w:hAnsi="Times New Roman" w:cs="Times New Roman"/>
          <w:bCs/>
          <w:sz w:val="22"/>
        </w:rPr>
        <w:t>在提供物业服务时必须保护好服务区域内的环境和原有建筑、装饰与设施，保证环境和原有建筑、装饰与设施完好。</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5</w:t>
      </w:r>
      <w:r w:rsidRPr="0098465C">
        <w:rPr>
          <w:rFonts w:ascii="Times New Roman" w:eastAsia="宋体" w:hAnsi="Times New Roman" w:cs="Times New Roman"/>
          <w:bCs/>
          <w:sz w:val="22"/>
        </w:rPr>
        <w:t>）各</w:t>
      </w:r>
      <w:r w:rsidRPr="0098465C">
        <w:rPr>
          <w:rFonts w:ascii="Times New Roman" w:eastAsia="宋体" w:hAnsi="Times New Roman" w:cs="Times New Roman" w:hint="eastAsia"/>
          <w:bCs/>
          <w:sz w:val="22"/>
        </w:rPr>
        <w:t>投标人</w:t>
      </w:r>
      <w:r w:rsidRPr="0098465C">
        <w:rPr>
          <w:rFonts w:ascii="Times New Roman" w:eastAsia="宋体" w:hAnsi="Times New Roman" w:cs="Times New Roman"/>
          <w:bCs/>
          <w:sz w:val="22"/>
        </w:rPr>
        <w:t>在投标文件中要结合本项目的特点和采购人上述的具体要求制定相应的安全文明施工措施。</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8465C">
        <w:rPr>
          <w:rFonts w:ascii="Times New Roman" w:eastAsia="宋体" w:hAnsi="Times New Roman" w:cs="Times New Roman"/>
          <w:bCs/>
          <w:sz w:val="22"/>
        </w:rPr>
        <w:t>（</w:t>
      </w:r>
      <w:r w:rsidRPr="0098465C">
        <w:rPr>
          <w:rFonts w:ascii="Times New Roman" w:eastAsia="宋体" w:hAnsi="Times New Roman" w:cs="Times New Roman"/>
          <w:bCs/>
          <w:sz w:val="22"/>
        </w:rPr>
        <w:t>6</w:t>
      </w:r>
      <w:r w:rsidRPr="0098465C">
        <w:rPr>
          <w:rFonts w:ascii="Times New Roman" w:eastAsia="宋体" w:hAnsi="Times New Roman" w:cs="Times New Roman"/>
          <w:bCs/>
          <w:sz w:val="22"/>
        </w:rPr>
        <w:t>）建立突发事件应急处置方案，定期开展防灾防火应急疏散演练，并做好相应记录。</w:t>
      </w:r>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09966408"/>
      <w:r w:rsidRPr="0098465C">
        <w:rPr>
          <w:rFonts w:ascii="Times New Roman" w:eastAsia="宋体" w:hAnsi="Times New Roman" w:cs="Times New Roman"/>
          <w:b/>
          <w:bCs/>
          <w:sz w:val="22"/>
        </w:rPr>
        <w:t>11</w:t>
      </w:r>
      <w:r w:rsidRPr="0098465C">
        <w:rPr>
          <w:rFonts w:ascii="Times New Roman" w:eastAsia="宋体" w:hAnsi="Times New Roman" w:cs="Times New Roman"/>
          <w:b/>
          <w:bCs/>
          <w:sz w:val="22"/>
        </w:rPr>
        <w:t>考核管理办法和要求</w:t>
      </w:r>
      <w:bookmarkEnd w:id="35"/>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（一）考核依据</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物业服务合同、招标文件所委托的物业管理服务范围、服务内容、服务要求（标准）和投标文件。</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（二）考核等级</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1</w:t>
      </w:r>
      <w:r w:rsidRPr="0098465C">
        <w:rPr>
          <w:rFonts w:ascii="Times New Roman" w:eastAsia="宋体" w:hAnsi="Times New Roman" w:cs="Times New Roman"/>
          <w:sz w:val="22"/>
        </w:rPr>
        <w:t>、考核分</w:t>
      </w:r>
      <w:r w:rsidRPr="0098465C">
        <w:rPr>
          <w:rFonts w:ascii="Times New Roman" w:eastAsia="宋体" w:hAnsi="Times New Roman" w:cs="Times New Roman"/>
          <w:sz w:val="22"/>
        </w:rPr>
        <w:t>90</w:t>
      </w:r>
      <w:r w:rsidRPr="0098465C">
        <w:rPr>
          <w:rFonts w:ascii="Times New Roman" w:eastAsia="宋体" w:hAnsi="Times New Roman" w:cs="Times New Roman"/>
          <w:sz w:val="22"/>
        </w:rPr>
        <w:t>分（含</w:t>
      </w:r>
      <w:r w:rsidRPr="0098465C">
        <w:rPr>
          <w:rFonts w:ascii="Times New Roman" w:eastAsia="宋体" w:hAnsi="Times New Roman" w:cs="Times New Roman"/>
          <w:sz w:val="22"/>
        </w:rPr>
        <w:t>90</w:t>
      </w:r>
      <w:r w:rsidRPr="0098465C">
        <w:rPr>
          <w:rFonts w:ascii="Times New Roman" w:eastAsia="宋体" w:hAnsi="Times New Roman" w:cs="Times New Roman"/>
          <w:sz w:val="22"/>
        </w:rPr>
        <w:t>分）以上为优秀。</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2</w:t>
      </w:r>
      <w:r w:rsidRPr="0098465C">
        <w:rPr>
          <w:rFonts w:ascii="Times New Roman" w:eastAsia="宋体" w:hAnsi="Times New Roman" w:cs="Times New Roman"/>
          <w:sz w:val="22"/>
        </w:rPr>
        <w:t>、考核分</w:t>
      </w:r>
      <w:r w:rsidRPr="0098465C">
        <w:rPr>
          <w:rFonts w:ascii="Times New Roman" w:eastAsia="宋体" w:hAnsi="Times New Roman" w:cs="Times New Roman"/>
          <w:sz w:val="22"/>
        </w:rPr>
        <w:t>89</w:t>
      </w:r>
      <w:r w:rsidRPr="0098465C">
        <w:rPr>
          <w:rFonts w:ascii="Times New Roman" w:eastAsia="宋体" w:hAnsi="Times New Roman" w:cs="Times New Roman"/>
          <w:sz w:val="22"/>
        </w:rPr>
        <w:t>分～</w:t>
      </w:r>
      <w:r w:rsidRPr="0098465C">
        <w:rPr>
          <w:rFonts w:ascii="Times New Roman" w:eastAsia="宋体" w:hAnsi="Times New Roman" w:cs="Times New Roman"/>
          <w:sz w:val="22"/>
        </w:rPr>
        <w:t>70</w:t>
      </w:r>
      <w:r w:rsidRPr="0098465C">
        <w:rPr>
          <w:rFonts w:ascii="Times New Roman" w:eastAsia="宋体" w:hAnsi="Times New Roman" w:cs="Times New Roman"/>
          <w:sz w:val="22"/>
        </w:rPr>
        <w:t>分为合格。</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3</w:t>
      </w:r>
      <w:r w:rsidRPr="0098465C">
        <w:rPr>
          <w:rFonts w:ascii="Times New Roman" w:eastAsia="宋体" w:hAnsi="Times New Roman" w:cs="Times New Roman"/>
          <w:sz w:val="22"/>
        </w:rPr>
        <w:t>、考核分</w:t>
      </w:r>
      <w:r w:rsidRPr="0098465C">
        <w:rPr>
          <w:rFonts w:ascii="Times New Roman" w:eastAsia="宋体" w:hAnsi="Times New Roman" w:cs="Times New Roman"/>
          <w:sz w:val="22"/>
        </w:rPr>
        <w:t>69</w:t>
      </w:r>
      <w:r w:rsidRPr="0098465C">
        <w:rPr>
          <w:rFonts w:ascii="Times New Roman" w:eastAsia="宋体" w:hAnsi="Times New Roman" w:cs="Times New Roman"/>
          <w:sz w:val="22"/>
        </w:rPr>
        <w:t>分～</w:t>
      </w:r>
      <w:r w:rsidRPr="0098465C">
        <w:rPr>
          <w:rFonts w:ascii="Times New Roman" w:eastAsia="宋体" w:hAnsi="Times New Roman" w:cs="Times New Roman"/>
          <w:sz w:val="22"/>
        </w:rPr>
        <w:t>60</w:t>
      </w:r>
      <w:r w:rsidRPr="0098465C">
        <w:rPr>
          <w:rFonts w:ascii="Times New Roman" w:eastAsia="宋体" w:hAnsi="Times New Roman" w:cs="Times New Roman"/>
          <w:sz w:val="22"/>
        </w:rPr>
        <w:t>分为基本合格。</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4</w:t>
      </w:r>
      <w:r w:rsidRPr="0098465C">
        <w:rPr>
          <w:rFonts w:ascii="Times New Roman" w:eastAsia="宋体" w:hAnsi="Times New Roman" w:cs="Times New Roman"/>
          <w:sz w:val="22"/>
        </w:rPr>
        <w:t>、考核分</w:t>
      </w:r>
      <w:r w:rsidRPr="0098465C">
        <w:rPr>
          <w:rFonts w:ascii="Times New Roman" w:eastAsia="宋体" w:hAnsi="Times New Roman" w:cs="Times New Roman"/>
          <w:sz w:val="22"/>
        </w:rPr>
        <w:t>60</w:t>
      </w:r>
      <w:r w:rsidRPr="0098465C">
        <w:rPr>
          <w:rFonts w:ascii="Times New Roman" w:eastAsia="宋体" w:hAnsi="Times New Roman" w:cs="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2"/>
        <w:gridCol w:w="2838"/>
        <w:gridCol w:w="2554"/>
      </w:tblGrid>
      <w:tr w:rsidR="0098465C" w:rsidRPr="0098465C" w:rsidTr="0076507E">
        <w:trPr>
          <w:jc w:val="center"/>
        </w:trPr>
        <w:tc>
          <w:tcPr>
            <w:tcW w:w="1682" w:type="dxa"/>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考核单位</w:t>
            </w:r>
          </w:p>
        </w:tc>
        <w:tc>
          <w:tcPr>
            <w:tcW w:w="2838"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考核分</w:t>
            </w:r>
          </w:p>
        </w:tc>
        <w:tc>
          <w:tcPr>
            <w:tcW w:w="2554"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等级</w:t>
            </w:r>
          </w:p>
        </w:tc>
      </w:tr>
      <w:tr w:rsidR="0098465C" w:rsidRPr="0098465C" w:rsidTr="0076507E">
        <w:trPr>
          <w:jc w:val="center"/>
        </w:trPr>
        <w:tc>
          <w:tcPr>
            <w:tcW w:w="1682" w:type="dxa"/>
            <w:vMerge w:val="restart"/>
            <w:vAlign w:val="cente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hint="eastAsia"/>
                <w:bCs/>
                <w:sz w:val="22"/>
              </w:rPr>
              <w:t>上海市王港中学</w:t>
            </w:r>
          </w:p>
        </w:tc>
        <w:tc>
          <w:tcPr>
            <w:tcW w:w="2838"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90</w:t>
            </w:r>
            <w:r w:rsidRPr="0098465C">
              <w:rPr>
                <w:rFonts w:ascii="Times New Roman" w:eastAsia="宋体" w:hAnsi="Times New Roman" w:cs="Times New Roman"/>
                <w:kern w:val="0"/>
                <w:sz w:val="22"/>
              </w:rPr>
              <w:t>分以上</w:t>
            </w:r>
          </w:p>
        </w:tc>
        <w:tc>
          <w:tcPr>
            <w:tcW w:w="2554"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优秀</w:t>
            </w:r>
          </w:p>
        </w:tc>
      </w:tr>
      <w:tr w:rsidR="0098465C" w:rsidRPr="0098465C" w:rsidTr="0076507E">
        <w:trPr>
          <w:jc w:val="center"/>
        </w:trPr>
        <w:tc>
          <w:tcPr>
            <w:tcW w:w="1682" w:type="dxa"/>
            <w:vMerge/>
          </w:tcPr>
          <w:p w:rsidR="0098465C" w:rsidRPr="0098465C" w:rsidRDefault="0098465C" w:rsidP="0098465C">
            <w:pPr>
              <w:widowControl/>
              <w:spacing w:line="360" w:lineRule="atLeast"/>
              <w:jc w:val="center"/>
              <w:rPr>
                <w:rFonts w:ascii="Times New Roman" w:eastAsia="宋体" w:hAnsi="Times New Roman" w:cs="Times New Roman"/>
                <w:kern w:val="0"/>
                <w:sz w:val="22"/>
              </w:rPr>
            </w:pPr>
          </w:p>
        </w:tc>
        <w:tc>
          <w:tcPr>
            <w:tcW w:w="2838"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89</w:t>
            </w:r>
            <w:r w:rsidRPr="0098465C">
              <w:rPr>
                <w:rFonts w:ascii="Times New Roman" w:eastAsia="宋体" w:hAnsi="Times New Roman" w:cs="Times New Roman"/>
                <w:kern w:val="0"/>
                <w:sz w:val="22"/>
              </w:rPr>
              <w:t>分～</w:t>
            </w:r>
            <w:r w:rsidRPr="0098465C">
              <w:rPr>
                <w:rFonts w:ascii="Times New Roman" w:eastAsia="宋体" w:hAnsi="Times New Roman" w:cs="Times New Roman"/>
                <w:kern w:val="0"/>
                <w:sz w:val="22"/>
              </w:rPr>
              <w:t>70</w:t>
            </w:r>
            <w:r w:rsidRPr="0098465C">
              <w:rPr>
                <w:rFonts w:ascii="Times New Roman" w:eastAsia="宋体" w:hAnsi="Times New Roman" w:cs="Times New Roman"/>
                <w:kern w:val="0"/>
                <w:sz w:val="22"/>
              </w:rPr>
              <w:t>分</w:t>
            </w:r>
          </w:p>
        </w:tc>
        <w:tc>
          <w:tcPr>
            <w:tcW w:w="2554"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合格</w:t>
            </w:r>
          </w:p>
        </w:tc>
      </w:tr>
      <w:tr w:rsidR="0098465C" w:rsidRPr="0098465C" w:rsidTr="0076507E">
        <w:trPr>
          <w:jc w:val="center"/>
        </w:trPr>
        <w:tc>
          <w:tcPr>
            <w:tcW w:w="1682" w:type="dxa"/>
            <w:vMerge/>
          </w:tcPr>
          <w:p w:rsidR="0098465C" w:rsidRPr="0098465C" w:rsidRDefault="0098465C" w:rsidP="0098465C">
            <w:pPr>
              <w:widowControl/>
              <w:spacing w:line="360" w:lineRule="atLeast"/>
              <w:jc w:val="center"/>
              <w:rPr>
                <w:rFonts w:ascii="Times New Roman" w:eastAsia="宋体" w:hAnsi="Times New Roman" w:cs="Times New Roman"/>
                <w:kern w:val="0"/>
                <w:sz w:val="22"/>
              </w:rPr>
            </w:pPr>
          </w:p>
        </w:tc>
        <w:tc>
          <w:tcPr>
            <w:tcW w:w="2838"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69</w:t>
            </w:r>
            <w:r w:rsidRPr="0098465C">
              <w:rPr>
                <w:rFonts w:ascii="Times New Roman" w:eastAsia="宋体" w:hAnsi="Times New Roman" w:cs="Times New Roman"/>
                <w:kern w:val="0"/>
                <w:sz w:val="22"/>
              </w:rPr>
              <w:t>分～</w:t>
            </w:r>
            <w:r w:rsidRPr="0098465C">
              <w:rPr>
                <w:rFonts w:ascii="Times New Roman" w:eastAsia="宋体" w:hAnsi="Times New Roman" w:cs="Times New Roman"/>
                <w:kern w:val="0"/>
                <w:sz w:val="22"/>
              </w:rPr>
              <w:t>60</w:t>
            </w:r>
            <w:r w:rsidRPr="0098465C">
              <w:rPr>
                <w:rFonts w:ascii="Times New Roman" w:eastAsia="宋体" w:hAnsi="Times New Roman" w:cs="Times New Roman"/>
                <w:kern w:val="0"/>
                <w:sz w:val="22"/>
              </w:rPr>
              <w:t>分</w:t>
            </w:r>
          </w:p>
        </w:tc>
        <w:tc>
          <w:tcPr>
            <w:tcW w:w="2554"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基本合格</w:t>
            </w:r>
          </w:p>
        </w:tc>
      </w:tr>
      <w:tr w:rsidR="0098465C" w:rsidRPr="0098465C" w:rsidTr="0076507E">
        <w:trPr>
          <w:jc w:val="center"/>
        </w:trPr>
        <w:tc>
          <w:tcPr>
            <w:tcW w:w="1682" w:type="dxa"/>
            <w:vMerge/>
          </w:tcPr>
          <w:p w:rsidR="0098465C" w:rsidRPr="0098465C" w:rsidRDefault="0098465C" w:rsidP="0098465C">
            <w:pPr>
              <w:widowControl/>
              <w:spacing w:line="360" w:lineRule="atLeast"/>
              <w:jc w:val="center"/>
              <w:rPr>
                <w:rFonts w:ascii="Times New Roman" w:eastAsia="宋体" w:hAnsi="Times New Roman" w:cs="Times New Roman"/>
                <w:kern w:val="0"/>
                <w:sz w:val="22"/>
              </w:rPr>
            </w:pPr>
          </w:p>
        </w:tc>
        <w:tc>
          <w:tcPr>
            <w:tcW w:w="2838"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60</w:t>
            </w:r>
            <w:r w:rsidRPr="0098465C">
              <w:rPr>
                <w:rFonts w:ascii="Times New Roman" w:eastAsia="宋体" w:hAnsi="Times New Roman" w:cs="Times New Roman"/>
                <w:kern w:val="0"/>
                <w:sz w:val="22"/>
              </w:rPr>
              <w:t>分以下</w:t>
            </w:r>
          </w:p>
        </w:tc>
        <w:tc>
          <w:tcPr>
            <w:tcW w:w="2554" w:type="dxa"/>
            <w:tcMar>
              <w:top w:w="0" w:type="dxa"/>
              <w:left w:w="108" w:type="dxa"/>
              <w:bottom w:w="0" w:type="dxa"/>
              <w:right w:w="108" w:type="dxa"/>
            </w:tcMar>
          </w:tcPr>
          <w:p w:rsidR="0098465C" w:rsidRPr="0098465C" w:rsidRDefault="0098465C" w:rsidP="0098465C">
            <w:pPr>
              <w:widowControl/>
              <w:spacing w:line="360" w:lineRule="atLeast"/>
              <w:jc w:val="center"/>
              <w:rPr>
                <w:rFonts w:ascii="Times New Roman" w:eastAsia="宋体" w:hAnsi="Times New Roman" w:cs="Times New Roman"/>
                <w:kern w:val="0"/>
                <w:sz w:val="22"/>
              </w:rPr>
            </w:pPr>
            <w:r w:rsidRPr="0098465C">
              <w:rPr>
                <w:rFonts w:ascii="Times New Roman" w:eastAsia="宋体" w:hAnsi="Times New Roman" w:cs="Times New Roman"/>
                <w:kern w:val="0"/>
                <w:sz w:val="22"/>
              </w:rPr>
              <w:t>不合格</w:t>
            </w:r>
          </w:p>
        </w:tc>
      </w:tr>
    </w:tbl>
    <w:p w:rsidR="0098465C" w:rsidRPr="0098465C" w:rsidRDefault="0098465C" w:rsidP="0098465C">
      <w:pPr>
        <w:widowControl/>
        <w:spacing w:line="300" w:lineRule="auto"/>
        <w:ind w:firstLineChars="200" w:firstLine="440"/>
        <w:jc w:val="left"/>
        <w:rPr>
          <w:rFonts w:ascii="Times New Roman" w:eastAsia="宋体" w:hAnsi="Times New Roman" w:cs="Times New Roman"/>
          <w:kern w:val="0"/>
          <w:sz w:val="22"/>
        </w:rPr>
      </w:pPr>
      <w:r w:rsidRPr="0098465C">
        <w:rPr>
          <w:rFonts w:ascii="Times New Roman" w:eastAsia="宋体" w:hAnsi="Times New Roman" w:cs="Times New Roman"/>
          <w:kern w:val="0"/>
          <w:sz w:val="22"/>
        </w:rPr>
        <w:t>奖惩措施：考核等级结果是</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优秀</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合格</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基本合格</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的，支付合同费用的</w:t>
      </w:r>
      <w:r w:rsidRPr="0098465C">
        <w:rPr>
          <w:rFonts w:ascii="Times New Roman" w:eastAsia="宋体" w:hAnsi="Times New Roman" w:cs="Times New Roman"/>
          <w:kern w:val="0"/>
          <w:sz w:val="22"/>
        </w:rPr>
        <w:t>100%</w:t>
      </w:r>
      <w:r w:rsidRPr="0098465C">
        <w:rPr>
          <w:rFonts w:ascii="Times New Roman" w:eastAsia="宋体" w:hAnsi="Times New Roman" w:cs="Times New Roman"/>
          <w:kern w:val="0"/>
          <w:sz w:val="22"/>
        </w:rPr>
        <w:t>；连续三次考核等级结果是</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不合格</w:t>
      </w:r>
      <w:r w:rsidRPr="0098465C">
        <w:rPr>
          <w:rFonts w:ascii="Times New Roman" w:eastAsia="宋体" w:hAnsi="Times New Roman" w:cs="Times New Roman"/>
          <w:kern w:val="0"/>
          <w:sz w:val="22"/>
        </w:rPr>
        <w:t>”</w:t>
      </w:r>
      <w:r w:rsidRPr="0098465C">
        <w:rPr>
          <w:rFonts w:ascii="Times New Roman" w:eastAsia="宋体" w:hAnsi="Times New Roman" w:cs="Times New Roman"/>
          <w:kern w:val="0"/>
          <w:sz w:val="22"/>
        </w:rPr>
        <w:t>的，支付合同费用的</w:t>
      </w:r>
      <w:r w:rsidRPr="0098465C">
        <w:rPr>
          <w:rFonts w:ascii="Times New Roman" w:eastAsia="宋体" w:hAnsi="Times New Roman" w:cs="Times New Roman"/>
          <w:kern w:val="0"/>
          <w:sz w:val="22"/>
        </w:rPr>
        <w:t>80%</w:t>
      </w:r>
      <w:r w:rsidRPr="0098465C">
        <w:rPr>
          <w:rFonts w:ascii="Times New Roman" w:eastAsia="宋体" w:hAnsi="Times New Roman" w:cs="Times New Roman"/>
          <w:kern w:val="0"/>
          <w:sz w:val="22"/>
        </w:rPr>
        <w:t>。</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（三）考核实施</w:t>
      </w:r>
    </w:p>
    <w:p w:rsidR="0098465C" w:rsidRPr="0098465C" w:rsidRDefault="0098465C" w:rsidP="0098465C">
      <w:pPr>
        <w:tabs>
          <w:tab w:val="left" w:pos="7200"/>
        </w:tabs>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校方组织相关人员成立考核小组（不少于</w:t>
      </w:r>
      <w:r w:rsidRPr="0098465C">
        <w:rPr>
          <w:rFonts w:ascii="Times New Roman" w:eastAsia="宋体" w:hAnsi="Times New Roman" w:cs="Times New Roman"/>
          <w:sz w:val="22"/>
        </w:rPr>
        <w:t>3</w:t>
      </w:r>
      <w:r w:rsidRPr="0098465C">
        <w:rPr>
          <w:rFonts w:ascii="Times New Roman" w:eastAsia="宋体" w:hAnsi="Times New Roman" w:cs="Times New Roman"/>
          <w:sz w:val="22"/>
        </w:rPr>
        <w:t>人），考核组人员查看现场和各类台帐记录，对照物业服务质量考核表（详见下表）逐项打分，各考核人员单独打分取平均值，每月考核一次，每季度汇总（取平均分）。</w:t>
      </w:r>
    </w:p>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r w:rsidRPr="0098465C">
        <w:rPr>
          <w:rFonts w:ascii="Calibri" w:eastAsia="宋体" w:hAnsi="Calibri" w:cs="Times New Roman" w:hint="eastAsia"/>
          <w:sz w:val="22"/>
        </w:rPr>
        <w:t>物业服务质量考核表</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215"/>
        <w:gridCol w:w="853"/>
        <w:gridCol w:w="5286"/>
        <w:gridCol w:w="783"/>
      </w:tblGrid>
      <w:tr w:rsidR="0098465C" w:rsidRPr="0098465C" w:rsidTr="0076507E">
        <w:trPr>
          <w:trHeight w:val="23"/>
          <w:tblHeader/>
          <w:jc w:val="center"/>
        </w:trPr>
        <w:tc>
          <w:tcPr>
            <w:tcW w:w="594"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检查类别</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检查项目</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标准分</w:t>
            </w:r>
          </w:p>
        </w:tc>
        <w:tc>
          <w:tcPr>
            <w:tcW w:w="2861"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检查标准</w:t>
            </w:r>
          </w:p>
        </w:tc>
        <w:tc>
          <w:tcPr>
            <w:tcW w:w="424"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得分</w:t>
            </w: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综合管理</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sz w:val="22"/>
              </w:rPr>
              <w:t>10</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管理制度</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查看项目管理部日常管理、服务制度（含岗位职责、质量控制、安全管理、员工手册等）是否完善。</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资产管理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查看委托管理的资产是否建立台帐，是否有专门的保管制度，是否完好、有无丢失等。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培训记录</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查看各类员工培训记录，含岗位培训、技能培训、安全培训、新员工培训等。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持证上岗</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检查是否持证上岗及各类上岗证的有效期与适用性。</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仪表仪容</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查看工装是否统一整洁干净，员工精神面貌。</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lastRenderedPageBreak/>
              <w:t>校园环境</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hint="eastAsia"/>
                <w:sz w:val="22"/>
              </w:rPr>
              <w:t>13</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道路与附属设施卫生</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5</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停车棚管理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停车棚卫生、电源盒安全状况，结构是否牢固等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河道管理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硬质景观</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大理石、透水砖等无松动脱落、无缺失，景观水循环系统功能正常，景观水面干净。</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下水道管理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定期清理下水道与窨井（查看现场与台帐记录），窨井盖有无破损与缺失，污水格栅井内有无漂浮物等。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楼宇保洁</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hint="eastAsia"/>
                <w:sz w:val="22"/>
              </w:rPr>
              <w:t>15</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楼宇外部</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查看楼宇外围绿地及门前场地有无白色垃圾，天台卫生和天沟有无堵塞。</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楼宇内部</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7</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教室、教师休息室</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公共设施</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垃圾桶</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摆放四分类垃圾桶，垃圾桶外表干净，无异味、无漏液、无垃圾溢出，定时倾倒分类垃圾。</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公寓管理</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hint="eastAsia"/>
                <w:sz w:val="22"/>
              </w:rPr>
              <w:t>15</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公寓卫生</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4</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w:t>
            </w:r>
            <w:r w:rsidRPr="0098465C">
              <w:rPr>
                <w:rFonts w:ascii="Calibri" w:eastAsia="宋体" w:hAnsi="Calibri" w:cs="Times New Roman" w:hint="eastAsia"/>
                <w:sz w:val="22"/>
              </w:rPr>
              <w:lastRenderedPageBreak/>
              <w:t>整齐；地下车库：整洁干净，无杂物，自行车摆放整齐，电动车自行车在规定区域充电；楼宇外部：外围干净、整洁，无白色垃圾，屋顶无垃圾，落水口畅通，设置四分类垃圾桶且整洁干净，垃圾处理及时。</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安全管理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4</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公共设施</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值班管理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5</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安保服务</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hint="eastAsia"/>
                <w:sz w:val="22"/>
              </w:rPr>
              <w:t>18</w:t>
            </w:r>
            <w:r w:rsidRPr="0098465C">
              <w:rPr>
                <w:rFonts w:ascii="Calibri" w:eastAsia="宋体" w:hAnsi="Calibri" w:cs="Times New Roman" w:hint="eastAsia"/>
                <w:sz w:val="22"/>
              </w:rPr>
              <w:t>）</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安全管理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4</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日常管理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4</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文明服务</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5</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工作责任心与主动</w:t>
            </w:r>
            <w:r w:rsidRPr="0098465C">
              <w:rPr>
                <w:rFonts w:ascii="Calibri" w:eastAsia="宋体" w:hAnsi="Calibri" w:cs="Times New Roman" w:hint="eastAsia"/>
                <w:sz w:val="22"/>
              </w:rPr>
              <w:lastRenderedPageBreak/>
              <w:t>性</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lastRenderedPageBreak/>
              <w:t>5</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主动及时汇报工作中发现的安全隐患和问题；认真履职，校内治安、交通秩序良好；积极做好校内各类活</w:t>
            </w:r>
            <w:r w:rsidRPr="0098465C">
              <w:rPr>
                <w:rFonts w:ascii="Calibri" w:eastAsia="宋体" w:hAnsi="Calibri" w:cs="Times New Roman" w:hint="eastAsia"/>
                <w:sz w:val="22"/>
              </w:rPr>
              <w:lastRenderedPageBreak/>
              <w:t>动的安全保障，积极协助学校保卫处妥善处理各类案事件和突发事件；服从指挥，积极、主动完成保卫处交办的各项任务。</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lastRenderedPageBreak/>
              <w:t>维修管理（</w:t>
            </w:r>
            <w:r w:rsidRPr="0098465C">
              <w:rPr>
                <w:rFonts w:ascii="Calibri" w:eastAsia="宋体" w:hAnsi="Calibri" w:cs="Times New Roman"/>
                <w:sz w:val="22"/>
              </w:rPr>
              <w:t>12</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维修受理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设立报修电话，主动巡检及时发现，畅通各类报修途径；建立报修记录台帐。</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及时维修</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4</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按招标文件要求、投标文件承诺及时处理各项维修，维修做到落手清。</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项目配合</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根据各楼宇现状，提出楼宇大修、维修计划；配合学校做好各类维修立项工作；有专门工作记录。</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维修质量</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有维修质量自检、自查制度，有专门的记录台帐。</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进校施工监管</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2</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负责对进校施工的工程队伍进行现场监管，配合施工队规范取水、取电，及时制止违规操作杜绝安全隐患。</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投诉处理</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sz w:val="22"/>
              </w:rPr>
              <w:t>3</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投诉受理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设立投诉箱、投诉电话、邮箱，畅通投诉途径；关注家校互动渠道，收集意见建议；定期与师生沟通，了解服务需求。</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投诉处理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及时回复处理有效投诉，并形成书面记录。</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反馈提高</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分析投诉原因，改进服务方法，提高服务质量。</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restar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绿化养护（</w:t>
            </w:r>
            <w:r w:rsidRPr="0098465C">
              <w:rPr>
                <w:rFonts w:ascii="Calibri" w:eastAsia="宋体" w:hAnsi="Calibri" w:cs="Times New Roman" w:hint="eastAsia"/>
                <w:sz w:val="22"/>
              </w:rPr>
              <w:t>4</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修剪</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乔木、灌木、草坪等修剪要求剪口平齐，伤口处理到位等。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灌溉与排水</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根据植物的生长需求和土壤状况进行适时适量的灌溉。</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病虫害防治</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采取必要的预防和治疗措施，减少病虫害的发生和对植物的危害</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Merge/>
            <w:vAlign w:val="center"/>
          </w:tcPr>
          <w:p w:rsidR="0098465C" w:rsidRPr="0098465C" w:rsidRDefault="0098465C" w:rsidP="0098465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安全和管理</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1</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确保养护工作安全进行，包括使用适当的个人防护装备和遵守安全操作规程。</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594"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sz w:val="22"/>
              </w:rPr>
              <w:t>后勤管理</w:t>
            </w:r>
          </w:p>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w:t>
            </w:r>
            <w:r w:rsidRPr="0098465C">
              <w:rPr>
                <w:rFonts w:ascii="Calibri" w:eastAsia="宋体" w:hAnsi="Calibri" w:cs="Times New Roman" w:hint="eastAsia"/>
                <w:sz w:val="22"/>
              </w:rPr>
              <w:t>10</w:t>
            </w:r>
            <w:r w:rsidRPr="0098465C">
              <w:rPr>
                <w:rFonts w:ascii="Calibri" w:eastAsia="宋体" w:hAnsi="Calibri" w:cs="Times New Roman" w:hint="eastAsia"/>
                <w:sz w:val="22"/>
              </w:rPr>
              <w:t>分）</w:t>
            </w:r>
          </w:p>
        </w:tc>
        <w:tc>
          <w:tcPr>
            <w:tcW w:w="657" w:type="pct"/>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项目配合</w:t>
            </w:r>
          </w:p>
        </w:tc>
        <w:tc>
          <w:tcPr>
            <w:tcW w:w="462" w:type="pct"/>
            <w:noWrap/>
            <w:vAlign w:val="center"/>
          </w:tcPr>
          <w:p w:rsidR="0098465C" w:rsidRPr="0098465C" w:rsidRDefault="0098465C" w:rsidP="0098465C">
            <w:pPr>
              <w:tabs>
                <w:tab w:val="left" w:pos="7200"/>
              </w:tabs>
              <w:adjustRightInd w:val="0"/>
              <w:snapToGrid w:val="0"/>
              <w:spacing w:line="300" w:lineRule="auto"/>
              <w:jc w:val="center"/>
              <w:rPr>
                <w:rFonts w:ascii="Calibri" w:eastAsia="宋体" w:hAnsi="Calibri" w:cs="Times New Roman"/>
                <w:sz w:val="22"/>
              </w:rPr>
            </w:pPr>
            <w:r w:rsidRPr="0098465C">
              <w:rPr>
                <w:rFonts w:ascii="Calibri" w:eastAsia="宋体" w:hAnsi="Calibri" w:cs="Times New Roman" w:hint="eastAsia"/>
                <w:sz w:val="22"/>
              </w:rPr>
              <w:t>10</w:t>
            </w:r>
          </w:p>
        </w:tc>
        <w:tc>
          <w:tcPr>
            <w:tcW w:w="2861" w:type="pct"/>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r w:rsidRPr="0098465C">
              <w:rPr>
                <w:rFonts w:ascii="Calibri" w:eastAsia="宋体" w:hAnsi="Calibri" w:cs="Times New Roman" w:hint="eastAsia"/>
                <w:sz w:val="22"/>
              </w:rPr>
              <w:t>配合学校做好各类安全巡视工作；有专门工作记录。</w:t>
            </w:r>
          </w:p>
        </w:tc>
        <w:tc>
          <w:tcPr>
            <w:tcW w:w="424" w:type="pct"/>
            <w:noWrap/>
          </w:tcPr>
          <w:p w:rsidR="0098465C" w:rsidRPr="0098465C" w:rsidRDefault="0098465C" w:rsidP="0098465C">
            <w:pPr>
              <w:tabs>
                <w:tab w:val="left" w:pos="7200"/>
              </w:tabs>
              <w:adjustRightInd w:val="0"/>
              <w:snapToGrid w:val="0"/>
              <w:spacing w:line="300" w:lineRule="auto"/>
              <w:rPr>
                <w:rFonts w:ascii="Calibri" w:eastAsia="宋体" w:hAnsi="Calibri" w:cs="Times New Roman"/>
                <w:sz w:val="22"/>
              </w:rPr>
            </w:pPr>
          </w:p>
        </w:tc>
      </w:tr>
      <w:tr w:rsidR="0098465C" w:rsidRPr="0098465C" w:rsidTr="0076507E">
        <w:trPr>
          <w:trHeight w:val="23"/>
          <w:jc w:val="center"/>
        </w:trPr>
        <w:tc>
          <w:tcPr>
            <w:tcW w:w="1252" w:type="pct"/>
            <w:gridSpan w:val="2"/>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r w:rsidRPr="0098465C">
              <w:rPr>
                <w:rFonts w:ascii="Calibri" w:eastAsia="宋体" w:hAnsi="Calibri" w:cs="Times New Roman" w:hint="eastAsia"/>
                <w:sz w:val="22"/>
              </w:rPr>
              <w:t>本次得分：</w:t>
            </w:r>
          </w:p>
        </w:tc>
        <w:tc>
          <w:tcPr>
            <w:tcW w:w="3747" w:type="pct"/>
            <w:gridSpan w:val="3"/>
            <w:noWrap/>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r w:rsidRPr="0098465C">
              <w:rPr>
                <w:rFonts w:ascii="Calibri" w:eastAsia="宋体" w:hAnsi="Calibri" w:cs="Times New Roman" w:hint="eastAsia"/>
                <w:sz w:val="22"/>
              </w:rPr>
              <w:t>整体评价：</w:t>
            </w:r>
          </w:p>
        </w:tc>
      </w:tr>
      <w:tr w:rsidR="0098465C" w:rsidRPr="0098465C" w:rsidTr="0076507E">
        <w:trPr>
          <w:trHeight w:val="23"/>
          <w:jc w:val="center"/>
        </w:trPr>
        <w:tc>
          <w:tcPr>
            <w:tcW w:w="1252" w:type="pct"/>
            <w:gridSpan w:val="2"/>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r w:rsidRPr="0098465C">
              <w:rPr>
                <w:rFonts w:ascii="Calibri" w:eastAsia="宋体" w:hAnsi="Calibri" w:cs="Times New Roman" w:hint="eastAsia"/>
                <w:sz w:val="22"/>
              </w:rPr>
              <w:t>考核人：</w:t>
            </w:r>
          </w:p>
        </w:tc>
        <w:tc>
          <w:tcPr>
            <w:tcW w:w="3747" w:type="pct"/>
            <w:gridSpan w:val="3"/>
            <w:noWrap/>
            <w:vAlign w:val="center"/>
          </w:tcPr>
          <w:p w:rsidR="0098465C" w:rsidRPr="0098465C" w:rsidRDefault="0098465C" w:rsidP="0098465C">
            <w:pPr>
              <w:tabs>
                <w:tab w:val="left" w:pos="7200"/>
              </w:tabs>
              <w:adjustRightInd w:val="0"/>
              <w:snapToGrid w:val="0"/>
              <w:spacing w:line="300" w:lineRule="auto"/>
              <w:ind w:firstLineChars="200" w:firstLine="440"/>
              <w:rPr>
                <w:rFonts w:ascii="Calibri" w:eastAsia="宋体" w:hAnsi="Calibri" w:cs="Times New Roman"/>
                <w:sz w:val="22"/>
              </w:rPr>
            </w:pPr>
            <w:r w:rsidRPr="0098465C">
              <w:rPr>
                <w:rFonts w:ascii="Calibri" w:eastAsia="宋体" w:hAnsi="Calibri" w:cs="Times New Roman" w:hint="eastAsia"/>
                <w:sz w:val="22"/>
              </w:rPr>
              <w:t>考核日期：</w:t>
            </w:r>
          </w:p>
        </w:tc>
      </w:tr>
    </w:tbl>
    <w:p w:rsidR="0098465C" w:rsidRPr="0098465C" w:rsidRDefault="0098465C" w:rsidP="0098465C">
      <w:pPr>
        <w:widowControl/>
        <w:spacing w:line="300" w:lineRule="auto"/>
        <w:ind w:firstLineChars="200" w:firstLine="440"/>
        <w:jc w:val="left"/>
        <w:rPr>
          <w:rFonts w:ascii="Times New Roman" w:eastAsia="宋体" w:hAnsi="Times New Roman" w:cs="Times New Roman"/>
          <w:kern w:val="0"/>
          <w:sz w:val="22"/>
        </w:rPr>
      </w:pPr>
    </w:p>
    <w:p w:rsidR="0098465C" w:rsidRPr="0098465C" w:rsidRDefault="0098465C" w:rsidP="0098465C">
      <w:pPr>
        <w:rPr>
          <w:rFonts w:ascii="Times New Roman" w:eastAsia="宋体" w:hAnsi="Times New Roman" w:cs="Times New Roman"/>
          <w:b/>
          <w:bCs/>
          <w:sz w:val="22"/>
        </w:rPr>
      </w:pPr>
    </w:p>
    <w:p w:rsidR="0098465C" w:rsidRPr="0098465C" w:rsidRDefault="0098465C" w:rsidP="0098465C">
      <w:pPr>
        <w:adjustRightInd w:val="0"/>
        <w:snapToGrid w:val="0"/>
        <w:spacing w:line="300" w:lineRule="auto"/>
        <w:jc w:val="center"/>
        <w:outlineLvl w:val="1"/>
        <w:rPr>
          <w:rFonts w:ascii="Times New Roman" w:eastAsia="黑体" w:hAnsi="Times New Roman" w:cs="Times New Roman"/>
          <w:sz w:val="30"/>
          <w:szCs w:val="30"/>
        </w:rPr>
      </w:pPr>
      <w:bookmarkStart w:id="36" w:name="_Toc464465687"/>
      <w:bookmarkStart w:id="37" w:name="_Toc460922295"/>
      <w:bookmarkStart w:id="38" w:name="_Toc209966409"/>
      <w:r w:rsidRPr="0098465C">
        <w:rPr>
          <w:rFonts w:ascii="Times New Roman" w:eastAsia="黑体" w:hAnsi="Times New Roman" w:cs="Times New Roman"/>
          <w:sz w:val="30"/>
          <w:szCs w:val="30"/>
        </w:rPr>
        <w:t>四、</w:t>
      </w:r>
      <w:bookmarkEnd w:id="36"/>
      <w:bookmarkEnd w:id="37"/>
      <w:r w:rsidRPr="0098465C">
        <w:rPr>
          <w:rFonts w:ascii="Times New Roman" w:eastAsia="黑体" w:hAnsi="Times New Roman" w:cs="Times New Roman"/>
          <w:sz w:val="30"/>
          <w:szCs w:val="30"/>
        </w:rPr>
        <w:t>投标报价须知</w:t>
      </w:r>
      <w:bookmarkEnd w:id="38"/>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209966410"/>
      <w:r w:rsidRPr="0098465C">
        <w:rPr>
          <w:rFonts w:ascii="Times New Roman" w:eastAsia="宋体" w:hAnsi="Times New Roman" w:cs="Times New Roman"/>
          <w:b/>
          <w:bCs/>
          <w:sz w:val="22"/>
        </w:rPr>
        <w:t xml:space="preserve">12 </w:t>
      </w:r>
      <w:r w:rsidRPr="0098465C">
        <w:rPr>
          <w:rFonts w:ascii="Times New Roman" w:eastAsia="宋体" w:hAnsi="Times New Roman" w:cs="Times New Roman"/>
          <w:b/>
          <w:bCs/>
          <w:sz w:val="22"/>
        </w:rPr>
        <w:t>投标报价依据</w:t>
      </w:r>
      <w:bookmarkEnd w:id="39"/>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12.1 </w:t>
      </w:r>
      <w:r w:rsidRPr="0098465C">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12.2 </w:t>
      </w:r>
      <w:r w:rsidRPr="0098465C">
        <w:rPr>
          <w:rFonts w:ascii="Times New Roman" w:eastAsia="宋体" w:hAnsi="Times New Roman" w:cs="Times New Roman"/>
          <w:sz w:val="22"/>
        </w:rPr>
        <w:t>招标文件明确的服务范围、服务内容、服务期限、服务质量要求、</w:t>
      </w:r>
      <w:r w:rsidRPr="0098465C">
        <w:rPr>
          <w:rFonts w:ascii="Times New Roman" w:eastAsia="宋体" w:hAnsi="Times New Roman" w:cs="Times New Roman" w:hint="eastAsia"/>
          <w:sz w:val="22"/>
        </w:rPr>
        <w:t>售后服务、</w:t>
      </w:r>
      <w:r w:rsidRPr="0098465C">
        <w:rPr>
          <w:rFonts w:ascii="Times New Roman" w:eastAsia="宋体" w:hAnsi="Times New Roman" w:cs="Times New Roman"/>
          <w:sz w:val="22"/>
        </w:rPr>
        <w:lastRenderedPageBreak/>
        <w:t>管理要求与服务标准及考核要求等。</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12.3 </w:t>
      </w:r>
      <w:r w:rsidRPr="0098465C">
        <w:rPr>
          <w:rFonts w:ascii="Times New Roman" w:eastAsia="宋体" w:hAnsi="Times New Roman" w:cs="Times New Roman"/>
          <w:sz w:val="22"/>
        </w:rPr>
        <w:t>岗位设置一览表说明</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12.3.1 </w:t>
      </w:r>
      <w:r w:rsidRPr="0098465C">
        <w:rPr>
          <w:rFonts w:ascii="Times New Roman" w:eastAsia="宋体" w:hAnsi="Times New Roman" w:cs="Times New Roman"/>
          <w:sz w:val="22"/>
        </w:rPr>
        <w:t>岗位设置一览表应与投标人须知、合同条件、项目质量标准和要求等文件结合起来理解或解释。</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12.3.2 </w:t>
      </w:r>
      <w:r w:rsidRPr="0098465C">
        <w:rPr>
          <w:rFonts w:ascii="Times New Roman" w:eastAsia="宋体" w:hAnsi="Times New Roman" w:cs="Times New Roman"/>
          <w:sz w:val="22"/>
        </w:rPr>
        <w:t>采购人提供的</w:t>
      </w:r>
      <w:r w:rsidRPr="0098465C">
        <w:rPr>
          <w:rFonts w:ascii="Times New Roman" w:eastAsia="宋体" w:hAnsi="Times New Roman" w:cs="Times New Roman"/>
          <w:b/>
          <w:kern w:val="0"/>
          <w:sz w:val="22"/>
          <w:u w:val="single"/>
        </w:rPr>
        <w:t>岗位设置一览表</w:t>
      </w:r>
      <w:r w:rsidRPr="0098465C">
        <w:rPr>
          <w:rFonts w:ascii="Times New Roman" w:eastAsia="宋体" w:hAnsi="Times New Roman" w:cs="Times New Roman"/>
          <w:sz w:val="22"/>
        </w:rPr>
        <w:t>是依照采购需求测算出的</w:t>
      </w:r>
      <w:r w:rsidRPr="0098465C">
        <w:rPr>
          <w:rFonts w:ascii="Times New Roman" w:eastAsia="宋体" w:hAnsi="Times New Roman" w:cs="Times New Roman"/>
          <w:b/>
          <w:kern w:val="0"/>
          <w:sz w:val="22"/>
          <w:u w:val="single"/>
        </w:rPr>
        <w:t>各岗位最低配置要求</w:t>
      </w:r>
      <w:r w:rsidRPr="0098465C">
        <w:rPr>
          <w:rFonts w:ascii="Times New Roman" w:eastAsia="宋体" w:hAnsi="Times New Roman" w:cs="Times New Roman"/>
          <w:sz w:val="22"/>
        </w:rPr>
        <w:t>，与最终的实际履约可能存在小的出入，各投标人应自行认真踏勘现场，了解招标需求。投标人如发现</w:t>
      </w:r>
      <w:r w:rsidRPr="0098465C">
        <w:rPr>
          <w:rFonts w:ascii="Times New Roman" w:eastAsia="宋体" w:hAnsi="Times New Roman" w:cs="Times New Roman"/>
          <w:b/>
          <w:kern w:val="0"/>
          <w:sz w:val="22"/>
          <w:u w:val="single"/>
        </w:rPr>
        <w:t>该表</w:t>
      </w:r>
      <w:r w:rsidRPr="0098465C">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98465C">
        <w:rPr>
          <w:rFonts w:ascii="Times New Roman" w:eastAsia="宋体" w:hAnsi="Times New Roman" w:cs="Times New Roman"/>
          <w:b/>
          <w:kern w:val="0"/>
          <w:sz w:val="22"/>
          <w:u w:val="single"/>
        </w:rPr>
        <w:t>对岗位设置一览表中的岗位类别和数量进行缩减</w:t>
      </w:r>
      <w:r w:rsidRPr="0098465C">
        <w:rPr>
          <w:rFonts w:ascii="Times New Roman" w:eastAsia="宋体" w:hAnsi="Times New Roman" w:cs="Times New Roman"/>
          <w:sz w:val="22"/>
        </w:rPr>
        <w:t>。</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209966411"/>
      <w:r w:rsidRPr="0098465C">
        <w:rPr>
          <w:rFonts w:ascii="Times New Roman" w:eastAsia="宋体" w:hAnsi="Times New Roman" w:cs="Times New Roman"/>
          <w:b/>
          <w:sz w:val="22"/>
        </w:rPr>
        <w:t>13</w:t>
      </w:r>
      <w:r w:rsidRPr="0098465C">
        <w:rPr>
          <w:rFonts w:ascii="Times New Roman" w:eastAsia="宋体" w:hAnsi="Times New Roman" w:cs="Times New Roman"/>
          <w:b/>
          <w:sz w:val="22"/>
        </w:rPr>
        <w:t>投标报价内容</w:t>
      </w:r>
      <w:bookmarkEnd w:id="40"/>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13.1</w:t>
      </w:r>
      <w:r w:rsidRPr="0098465C">
        <w:rPr>
          <w:rFonts w:ascii="Times New Roman" w:eastAsia="宋体" w:hAnsi="Times New Roman" w:cs="Times New Roman"/>
          <w:sz w:val="22"/>
        </w:rPr>
        <w:t>依据本项目的招标范围和内容，</w:t>
      </w:r>
      <w:r w:rsidRPr="0098465C">
        <w:rPr>
          <w:rFonts w:ascii="Times New Roman" w:eastAsia="宋体" w:hAnsi="Times New Roman" w:cs="Times New Roman" w:hint="eastAsia"/>
          <w:sz w:val="22"/>
        </w:rPr>
        <w:t>中标人</w:t>
      </w:r>
      <w:r w:rsidRPr="0098465C">
        <w:rPr>
          <w:rFonts w:ascii="Times New Roman" w:eastAsia="宋体" w:hAnsi="Times New Roman" w:cs="Times New Roman"/>
          <w:sz w:val="22"/>
        </w:rPr>
        <w:t>提供物业管理服务，其投标报价应包括管理费、人工费等</w:t>
      </w:r>
      <w:r w:rsidRPr="0098465C">
        <w:rPr>
          <w:rFonts w:ascii="Times New Roman" w:eastAsia="宋体" w:hAnsi="Times New Roman" w:cs="Times New Roman" w:hint="eastAsia"/>
          <w:sz w:val="22"/>
        </w:rPr>
        <w:t>费用</w:t>
      </w:r>
      <w:r w:rsidRPr="0098465C">
        <w:rPr>
          <w:rFonts w:ascii="Times New Roman" w:eastAsia="宋体" w:hAnsi="Times New Roman" w:cs="Times New Roman"/>
          <w:sz w:val="22"/>
        </w:rPr>
        <w:t>。</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13.2</w:t>
      </w:r>
      <w:r w:rsidRPr="0098465C">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13.3</w:t>
      </w:r>
      <w:r w:rsidRPr="0098465C">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13.4</w:t>
      </w:r>
      <w:r w:rsidRPr="0098465C">
        <w:rPr>
          <w:rFonts w:ascii="Times New Roman" w:eastAsia="宋体" w:hAnsi="Times New Roman" w:cs="Times New Roman"/>
          <w:sz w:val="22"/>
        </w:rPr>
        <w:t>投标人应考虑本项目可能存在的其他任何风险因素，包括政策性调价、人工和材料成本增涨、因</w:t>
      </w:r>
      <w:r w:rsidRPr="0098465C">
        <w:rPr>
          <w:rFonts w:ascii="Times New Roman" w:eastAsia="宋体" w:hAnsi="Times New Roman" w:cs="Times New Roman"/>
          <w:kern w:val="0"/>
          <w:sz w:val="22"/>
        </w:rPr>
        <w:t>设备使用年限增长引起的维修成本增加和效能衰减等，可对每一年度的投标报价做适当的递增。</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13.5</w:t>
      </w:r>
      <w:r w:rsidRPr="0098465C">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投标人只需在《开标一览表》中报出第一年度的投标价格，</w:t>
      </w:r>
      <w:r w:rsidRPr="0098465C">
        <w:rPr>
          <w:rFonts w:ascii="Times New Roman" w:eastAsia="宋体" w:hAnsi="Times New Roman" w:cs="Times New Roman"/>
          <w:b/>
          <w:kern w:val="0"/>
          <w:sz w:val="22"/>
        </w:rPr>
        <w:t>后几年合同价，按照当年度核定的工作内容，参照实际中标价格确定。</w:t>
      </w:r>
    </w:p>
    <w:p w:rsidR="0098465C" w:rsidRPr="0098465C" w:rsidRDefault="0098465C" w:rsidP="0098465C">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98465C">
        <w:rPr>
          <w:rFonts w:ascii="Times New Roman" w:eastAsia="宋体" w:hAnsi="Times New Roman" w:cs="Times New Roman"/>
          <w:sz w:val="22"/>
        </w:rPr>
        <w:t xml:space="preserve">13.6 </w:t>
      </w:r>
      <w:r w:rsidRPr="0098465C">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98465C" w:rsidRPr="0098465C" w:rsidTr="0076507E">
        <w:trPr>
          <w:trHeight w:val="567"/>
          <w:tblHeader/>
          <w:jc w:val="center"/>
        </w:trPr>
        <w:tc>
          <w:tcPr>
            <w:tcW w:w="2348" w:type="dxa"/>
            <w:gridSpan w:val="2"/>
            <w:tcBorders>
              <w:bottom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
                <w:bCs/>
                <w:sz w:val="22"/>
              </w:rPr>
            </w:pPr>
            <w:r w:rsidRPr="0098465C">
              <w:rPr>
                <w:rFonts w:ascii="Times New Roman" w:eastAsia="宋体" w:hAnsi="Times New Roman" w:cs="Times New Roman"/>
                <w:b/>
                <w:bCs/>
                <w:sz w:val="22"/>
              </w:rPr>
              <w:t>项目</w:t>
            </w:r>
          </w:p>
        </w:tc>
        <w:tc>
          <w:tcPr>
            <w:tcW w:w="4710" w:type="dxa"/>
            <w:tcBorders>
              <w:bottom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
                <w:bCs/>
                <w:sz w:val="22"/>
              </w:rPr>
            </w:pPr>
            <w:r w:rsidRPr="0098465C">
              <w:rPr>
                <w:rFonts w:ascii="Times New Roman" w:eastAsia="宋体" w:hAnsi="Times New Roman" w:cs="Times New Roman"/>
                <w:b/>
                <w:bCs/>
                <w:sz w:val="22"/>
              </w:rPr>
              <w:t>要求</w:t>
            </w:r>
          </w:p>
        </w:tc>
        <w:tc>
          <w:tcPr>
            <w:tcW w:w="1200" w:type="dxa"/>
            <w:tcBorders>
              <w:bottom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
                <w:bCs/>
                <w:sz w:val="22"/>
              </w:rPr>
            </w:pPr>
            <w:r w:rsidRPr="0098465C">
              <w:rPr>
                <w:rFonts w:ascii="Times New Roman" w:eastAsia="宋体" w:hAnsi="Times New Roman" w:cs="Times New Roman"/>
                <w:b/>
                <w:bCs/>
                <w:sz w:val="22"/>
              </w:rPr>
              <w:t>分项报价</w:t>
            </w:r>
          </w:p>
        </w:tc>
        <w:tc>
          <w:tcPr>
            <w:tcW w:w="1258" w:type="dxa"/>
            <w:tcBorders>
              <w:bottom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
                <w:bCs/>
                <w:sz w:val="22"/>
              </w:rPr>
            </w:pPr>
            <w:r w:rsidRPr="0098465C">
              <w:rPr>
                <w:rFonts w:ascii="Times New Roman" w:eastAsia="宋体" w:hAnsi="Times New Roman" w:cs="Times New Roman" w:hint="eastAsia"/>
                <w:b/>
                <w:bCs/>
                <w:sz w:val="22"/>
              </w:rPr>
              <w:t>备注</w:t>
            </w:r>
          </w:p>
        </w:tc>
      </w:tr>
      <w:tr w:rsidR="0098465C" w:rsidRPr="0098465C" w:rsidTr="0076507E">
        <w:trPr>
          <w:trHeight w:val="564"/>
          <w:jc w:val="center"/>
        </w:trPr>
        <w:tc>
          <w:tcPr>
            <w:tcW w:w="426" w:type="dxa"/>
            <w:tcBorders>
              <w:top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1</w:t>
            </w:r>
          </w:p>
        </w:tc>
        <w:tc>
          <w:tcPr>
            <w:tcW w:w="1922" w:type="dxa"/>
            <w:tcBorders>
              <w:top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人员费用</w:t>
            </w:r>
          </w:p>
        </w:tc>
        <w:tc>
          <w:tcPr>
            <w:tcW w:w="4710" w:type="dxa"/>
            <w:tcBorders>
              <w:top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宋体" w:eastAsia="宋体" w:hAnsi="Times New Roman" w:cs="宋体"/>
                <w:kern w:val="0"/>
                <w:szCs w:val="21"/>
              </w:rPr>
            </w:pPr>
            <w:r w:rsidRPr="0098465C">
              <w:rPr>
                <w:rFonts w:ascii="Times New Roman" w:eastAsia="宋体" w:hAnsi="Times New Roman" w:cs="Times New Roman" w:hint="eastAsia"/>
                <w:bCs/>
                <w:sz w:val="22"/>
              </w:rPr>
              <w:t>含工资、社会保险和按规定提取的福利费</w:t>
            </w:r>
          </w:p>
        </w:tc>
        <w:tc>
          <w:tcPr>
            <w:tcW w:w="1200" w:type="dxa"/>
            <w:tcBorders>
              <w:top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Borders>
              <w:top w:val="double" w:sz="4" w:space="0" w:color="auto"/>
            </w:tcBorders>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r>
      <w:tr w:rsidR="0098465C" w:rsidRPr="0098465C" w:rsidTr="0076507E">
        <w:trPr>
          <w:trHeight w:val="567"/>
          <w:jc w:val="center"/>
        </w:trPr>
        <w:tc>
          <w:tcPr>
            <w:tcW w:w="426"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2</w:t>
            </w:r>
          </w:p>
        </w:tc>
        <w:tc>
          <w:tcPr>
            <w:tcW w:w="1922"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材料费</w:t>
            </w:r>
          </w:p>
        </w:tc>
        <w:tc>
          <w:tcPr>
            <w:tcW w:w="4710"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包括工具、材料、耗材等费用</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r>
      <w:tr w:rsidR="0098465C" w:rsidRPr="0098465C" w:rsidTr="0076507E">
        <w:trPr>
          <w:trHeight w:val="567"/>
          <w:jc w:val="center"/>
        </w:trPr>
        <w:tc>
          <w:tcPr>
            <w:tcW w:w="426"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3</w:t>
            </w:r>
          </w:p>
        </w:tc>
        <w:tc>
          <w:tcPr>
            <w:tcW w:w="1922"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保险费用（如有）</w:t>
            </w:r>
          </w:p>
        </w:tc>
        <w:tc>
          <w:tcPr>
            <w:tcW w:w="471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如雇主责任险、公众责任险等</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r>
      <w:tr w:rsidR="0098465C" w:rsidRPr="0098465C" w:rsidTr="0076507E">
        <w:trPr>
          <w:trHeight w:val="567"/>
          <w:jc w:val="center"/>
        </w:trPr>
        <w:tc>
          <w:tcPr>
            <w:tcW w:w="426"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4</w:t>
            </w:r>
          </w:p>
        </w:tc>
        <w:tc>
          <w:tcPr>
            <w:tcW w:w="1922"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其他</w:t>
            </w:r>
          </w:p>
        </w:tc>
        <w:tc>
          <w:tcPr>
            <w:tcW w:w="471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投标人认为本表中未能包括的其他必要费用</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98465C" w:rsidRPr="0098465C" w:rsidRDefault="0098465C" w:rsidP="0098465C">
            <w:pPr>
              <w:jc w:val="center"/>
              <w:rPr>
                <w:rFonts w:ascii="Calibri" w:eastAsia="宋体" w:hAnsi="Calibri" w:cs="Times New Roman"/>
              </w:rPr>
            </w:pPr>
          </w:p>
        </w:tc>
      </w:tr>
      <w:tr w:rsidR="0098465C" w:rsidRPr="0098465C" w:rsidTr="0076507E">
        <w:trPr>
          <w:trHeight w:val="567"/>
          <w:jc w:val="center"/>
        </w:trPr>
        <w:tc>
          <w:tcPr>
            <w:tcW w:w="426" w:type="dxa"/>
            <w:shd w:val="clear" w:color="auto" w:fill="auto"/>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5</w:t>
            </w:r>
          </w:p>
        </w:tc>
        <w:tc>
          <w:tcPr>
            <w:tcW w:w="1922"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利润</w:t>
            </w:r>
          </w:p>
        </w:tc>
        <w:tc>
          <w:tcPr>
            <w:tcW w:w="4710" w:type="dxa"/>
            <w:vAlign w:val="center"/>
          </w:tcPr>
          <w:p w:rsidR="0098465C" w:rsidRPr="0098465C" w:rsidRDefault="0098465C" w:rsidP="0098465C">
            <w:pPr>
              <w:tabs>
                <w:tab w:val="left" w:pos="3060"/>
              </w:tabs>
              <w:adjustRightInd w:val="0"/>
              <w:snapToGrid w:val="0"/>
              <w:spacing w:line="300" w:lineRule="auto"/>
              <w:jc w:val="center"/>
              <w:rPr>
                <w:rFonts w:ascii="宋体" w:eastAsia="宋体" w:hAnsi="Times New Roman" w:cs="宋体"/>
                <w:kern w:val="0"/>
                <w:szCs w:val="21"/>
              </w:rPr>
            </w:pPr>
            <w:r w:rsidRPr="0098465C">
              <w:rPr>
                <w:rFonts w:ascii="Times New Roman" w:eastAsia="宋体" w:hAnsi="Times New Roman" w:cs="Times New Roman"/>
                <w:bCs/>
                <w:sz w:val="22"/>
              </w:rPr>
              <w:t>按（</w:t>
            </w:r>
            <w:r w:rsidRPr="0098465C">
              <w:rPr>
                <w:rFonts w:ascii="Times New Roman" w:eastAsia="宋体" w:hAnsi="Times New Roman" w:cs="Times New Roman"/>
                <w:bCs/>
                <w:sz w:val="22"/>
              </w:rPr>
              <w:t>1+2+3</w:t>
            </w:r>
            <w:r w:rsidRPr="0098465C">
              <w:rPr>
                <w:rFonts w:ascii="Times New Roman" w:eastAsia="宋体" w:hAnsi="Times New Roman" w:cs="Times New Roman" w:hint="eastAsia"/>
                <w:bCs/>
                <w:sz w:val="22"/>
              </w:rPr>
              <w:t>+4</w:t>
            </w:r>
            <w:r w:rsidRPr="0098465C">
              <w:rPr>
                <w:rFonts w:ascii="Times New Roman" w:eastAsia="宋体" w:hAnsi="Times New Roman" w:cs="Times New Roman"/>
                <w:bCs/>
                <w:sz w:val="22"/>
              </w:rPr>
              <w:t>）的</w:t>
            </w:r>
            <w:r w:rsidRPr="0098465C">
              <w:rPr>
                <w:rFonts w:ascii="Times New Roman" w:eastAsia="宋体" w:hAnsi="Times New Roman" w:cs="Times New Roman"/>
                <w:bCs/>
                <w:sz w:val="22"/>
              </w:rPr>
              <w:t>%</w:t>
            </w:r>
            <w:r w:rsidRPr="0098465C">
              <w:rPr>
                <w:rFonts w:ascii="Times New Roman" w:eastAsia="宋体" w:hAnsi="Times New Roman" w:cs="Times New Roman"/>
                <w:bCs/>
                <w:sz w:val="22"/>
              </w:rPr>
              <w:t>计取</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vAlign w:val="center"/>
          </w:tcPr>
          <w:p w:rsidR="0098465C" w:rsidRPr="0098465C" w:rsidRDefault="0098465C" w:rsidP="0098465C">
            <w:pPr>
              <w:jc w:val="center"/>
              <w:rPr>
                <w:rFonts w:ascii="Calibri" w:eastAsia="宋体" w:hAnsi="Calibri" w:cs="Times New Roman"/>
              </w:rPr>
            </w:pPr>
          </w:p>
        </w:tc>
      </w:tr>
      <w:tr w:rsidR="0098465C" w:rsidRPr="0098465C" w:rsidTr="0076507E">
        <w:trPr>
          <w:trHeight w:val="567"/>
          <w:jc w:val="center"/>
        </w:trPr>
        <w:tc>
          <w:tcPr>
            <w:tcW w:w="426"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hint="eastAsia"/>
                <w:bCs/>
                <w:sz w:val="22"/>
              </w:rPr>
              <w:t>6</w:t>
            </w:r>
          </w:p>
        </w:tc>
        <w:tc>
          <w:tcPr>
            <w:tcW w:w="1922"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税金</w:t>
            </w:r>
          </w:p>
        </w:tc>
        <w:tc>
          <w:tcPr>
            <w:tcW w:w="471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r w:rsidRPr="0098465C">
              <w:rPr>
                <w:rFonts w:ascii="Times New Roman" w:eastAsia="宋体" w:hAnsi="Times New Roman" w:cs="Times New Roman"/>
                <w:bCs/>
                <w:sz w:val="22"/>
              </w:rPr>
              <w:t>按国家及上海市规定缴纳</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r>
      <w:tr w:rsidR="0098465C" w:rsidRPr="0098465C" w:rsidTr="0076507E">
        <w:trPr>
          <w:trHeight w:val="567"/>
          <w:jc w:val="center"/>
        </w:trPr>
        <w:tc>
          <w:tcPr>
            <w:tcW w:w="7058" w:type="dxa"/>
            <w:gridSpan w:val="3"/>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
                <w:bCs/>
                <w:sz w:val="22"/>
              </w:rPr>
            </w:pPr>
            <w:r w:rsidRPr="0098465C">
              <w:rPr>
                <w:rFonts w:ascii="Times New Roman" w:eastAsia="宋体" w:hAnsi="Times New Roman" w:cs="Times New Roman" w:hint="eastAsia"/>
                <w:b/>
                <w:bCs/>
                <w:sz w:val="22"/>
              </w:rPr>
              <w:t>投标总价</w:t>
            </w:r>
          </w:p>
        </w:tc>
        <w:tc>
          <w:tcPr>
            <w:tcW w:w="1200" w:type="dxa"/>
            <w:vAlign w:val="center"/>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c>
          <w:tcPr>
            <w:tcW w:w="1258" w:type="dxa"/>
          </w:tcPr>
          <w:p w:rsidR="0098465C" w:rsidRPr="0098465C" w:rsidRDefault="0098465C" w:rsidP="0098465C">
            <w:pPr>
              <w:tabs>
                <w:tab w:val="left" w:pos="3060"/>
              </w:tabs>
              <w:adjustRightInd w:val="0"/>
              <w:snapToGrid w:val="0"/>
              <w:spacing w:line="300" w:lineRule="auto"/>
              <w:jc w:val="center"/>
              <w:rPr>
                <w:rFonts w:ascii="Times New Roman" w:eastAsia="宋体" w:hAnsi="Times New Roman" w:cs="Times New Roman"/>
                <w:bCs/>
                <w:sz w:val="22"/>
              </w:rPr>
            </w:pPr>
          </w:p>
        </w:tc>
      </w:tr>
    </w:tbl>
    <w:p w:rsidR="0098465C" w:rsidRPr="0098465C" w:rsidRDefault="0098465C" w:rsidP="0098465C">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98465C" w:rsidRPr="0098465C" w:rsidRDefault="0098465C" w:rsidP="009846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09966412"/>
      <w:r w:rsidRPr="0098465C">
        <w:rPr>
          <w:rFonts w:ascii="Times New Roman" w:eastAsia="宋体" w:hAnsi="Times New Roman" w:cs="Times New Roman"/>
          <w:b/>
          <w:sz w:val="22"/>
        </w:rPr>
        <w:t>14</w:t>
      </w:r>
      <w:r w:rsidRPr="0098465C">
        <w:rPr>
          <w:rFonts w:ascii="Times New Roman" w:eastAsia="宋体" w:hAnsi="Times New Roman" w:cs="Times New Roman"/>
          <w:b/>
          <w:sz w:val="22"/>
        </w:rPr>
        <w:t>投标报价控制性条款</w:t>
      </w:r>
      <w:bookmarkEnd w:id="41"/>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14.1 </w:t>
      </w:r>
      <w:r w:rsidRPr="0098465C">
        <w:rPr>
          <w:rFonts w:ascii="Times New Roman" w:eastAsia="宋体" w:hAnsi="Times New Roman" w:cs="Times New Roman"/>
          <w:sz w:val="22"/>
        </w:rPr>
        <w:t>投标报价不得超过公布的预算金额</w:t>
      </w:r>
      <w:r w:rsidRPr="0098465C">
        <w:rPr>
          <w:rFonts w:ascii="Times New Roman" w:eastAsia="宋体" w:hAnsi="Times New Roman" w:cs="Times New Roman" w:hint="eastAsia"/>
          <w:sz w:val="22"/>
        </w:rPr>
        <w:t>或最高限价</w:t>
      </w:r>
      <w:r w:rsidRPr="0098465C">
        <w:rPr>
          <w:rFonts w:ascii="Times New Roman" w:eastAsia="宋体" w:hAnsi="Times New Roman" w:cs="Times New Roman"/>
          <w:sz w:val="22"/>
        </w:rPr>
        <w:t>，其中各年度或各分项报价（如有要求）均不得超过对应的预算金额</w:t>
      </w:r>
      <w:r w:rsidRPr="0098465C">
        <w:rPr>
          <w:rFonts w:ascii="Times New Roman" w:eastAsia="宋体" w:hAnsi="Times New Roman" w:cs="Times New Roman" w:hint="eastAsia"/>
          <w:sz w:val="22"/>
        </w:rPr>
        <w:t>或最高限价</w:t>
      </w:r>
      <w:r w:rsidRPr="0098465C">
        <w:rPr>
          <w:rFonts w:ascii="Times New Roman" w:eastAsia="宋体" w:hAnsi="Times New Roman" w:cs="Times New Roman"/>
          <w:sz w:val="22"/>
        </w:rPr>
        <w:t>。</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14.2 </w:t>
      </w:r>
      <w:r w:rsidRPr="0098465C">
        <w:rPr>
          <w:rFonts w:ascii="Times New Roman" w:eastAsia="宋体" w:hAnsi="Times New Roman" w:cs="Times New Roman"/>
          <w:sz w:val="22"/>
        </w:rPr>
        <w:t>本项目只允许有一个报价，任何有选择的报价将不予接受。</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14.3 </w:t>
      </w:r>
      <w:r w:rsidRPr="0098465C">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8465C" w:rsidRPr="0098465C" w:rsidRDefault="0098465C" w:rsidP="0098465C">
      <w:pPr>
        <w:adjustRightInd w:val="0"/>
        <w:snapToGrid w:val="0"/>
        <w:spacing w:line="300" w:lineRule="auto"/>
        <w:ind w:firstLineChars="200" w:firstLine="442"/>
        <w:jc w:val="left"/>
        <w:rPr>
          <w:rFonts w:ascii="Times New Roman" w:eastAsia="宋体" w:hAnsi="Times New Roman" w:cs="Times New Roman"/>
          <w:sz w:val="22"/>
        </w:rPr>
      </w:pPr>
      <w:r w:rsidRPr="0098465C">
        <w:rPr>
          <w:rFonts w:ascii="宋体" w:eastAsia="宋体" w:hAnsi="宋体" w:cs="Times New Roman"/>
          <w:b/>
          <w:bCs/>
          <w:kern w:val="0"/>
          <w:sz w:val="22"/>
        </w:rPr>
        <w:t>★</w:t>
      </w:r>
      <w:r w:rsidRPr="0098465C">
        <w:rPr>
          <w:rFonts w:ascii="Times New Roman" w:eastAsia="宋体" w:hAnsi="Times New Roman" w:cs="Times New Roman"/>
          <w:sz w:val="22"/>
        </w:rPr>
        <w:t xml:space="preserve">14.4 </w:t>
      </w:r>
      <w:r w:rsidRPr="0098465C">
        <w:rPr>
          <w:rFonts w:ascii="Times New Roman" w:eastAsia="宋体" w:hAnsi="Times New Roman" w:cs="Times New Roman"/>
          <w:sz w:val="22"/>
        </w:rPr>
        <w:t>经评标委员会审定，投标报价存在下列情形之一的，该投标文件作无效标处理：</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14.4.1 </w:t>
      </w:r>
      <w:r w:rsidRPr="0098465C">
        <w:rPr>
          <w:rFonts w:ascii="Times New Roman" w:eastAsia="宋体" w:hAnsi="Times New Roman" w:cs="Times New Roman"/>
          <w:sz w:val="22"/>
        </w:rPr>
        <w:t>对岗位设置一览表中的岗位配置数进行缩减的；</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r w:rsidRPr="0098465C">
        <w:rPr>
          <w:rFonts w:ascii="Times New Roman" w:eastAsia="宋体" w:hAnsi="Times New Roman" w:cs="Times New Roman"/>
          <w:sz w:val="22"/>
        </w:rPr>
        <w:t xml:space="preserve">14.4.2 </w:t>
      </w:r>
      <w:r w:rsidRPr="0098465C">
        <w:rPr>
          <w:rFonts w:ascii="Times New Roman" w:eastAsia="宋体" w:hAnsi="Times New Roman" w:cs="Times New Roman"/>
          <w:sz w:val="22"/>
        </w:rPr>
        <w:t>投标报价和技术方案明显不相符的；</w:t>
      </w:r>
    </w:p>
    <w:p w:rsidR="0098465C" w:rsidRPr="0098465C" w:rsidRDefault="0098465C" w:rsidP="0098465C">
      <w:pPr>
        <w:adjustRightInd w:val="0"/>
        <w:snapToGrid w:val="0"/>
        <w:spacing w:line="300" w:lineRule="auto"/>
        <w:ind w:firstLineChars="200" w:firstLine="440"/>
        <w:jc w:val="left"/>
        <w:rPr>
          <w:rFonts w:ascii="Times New Roman" w:eastAsia="宋体" w:hAnsi="Times New Roman" w:cs="Times New Roman"/>
          <w:sz w:val="22"/>
        </w:rPr>
      </w:pPr>
    </w:p>
    <w:p w:rsidR="0098465C" w:rsidRPr="0098465C" w:rsidRDefault="0098465C" w:rsidP="0098465C">
      <w:pPr>
        <w:adjustRightInd w:val="0"/>
        <w:snapToGrid w:val="0"/>
        <w:spacing w:line="300" w:lineRule="auto"/>
        <w:jc w:val="center"/>
        <w:outlineLvl w:val="1"/>
        <w:rPr>
          <w:rFonts w:ascii="Times New Roman" w:eastAsia="黑体" w:hAnsi="Times New Roman" w:cs="Times New Roman"/>
          <w:sz w:val="30"/>
          <w:szCs w:val="30"/>
        </w:rPr>
      </w:pPr>
      <w:bookmarkStart w:id="42" w:name="_Toc481849902"/>
      <w:bookmarkStart w:id="43" w:name="_Toc486604818"/>
      <w:bookmarkStart w:id="44" w:name="_Toc209966413"/>
      <w:r w:rsidRPr="0098465C">
        <w:rPr>
          <w:rFonts w:ascii="Times New Roman" w:eastAsia="黑体" w:hAnsi="Times New Roman" w:cs="Times New Roman"/>
          <w:sz w:val="30"/>
          <w:szCs w:val="30"/>
        </w:rPr>
        <w:t>五、政府采购政策</w:t>
      </w:r>
      <w:bookmarkEnd w:id="44"/>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6604821"/>
      <w:bookmarkStart w:id="46" w:name="_Toc481849905"/>
      <w:bookmarkStart w:id="47" w:name="_Toc209966414"/>
      <w:bookmarkEnd w:id="42"/>
      <w:bookmarkEnd w:id="43"/>
      <w:r w:rsidRPr="0098465C">
        <w:rPr>
          <w:rFonts w:ascii="Times New Roman" w:eastAsia="宋体" w:hAnsi="Times New Roman" w:cs="Times New Roman"/>
          <w:b/>
          <w:sz w:val="22"/>
        </w:rPr>
        <w:t>15</w:t>
      </w:r>
      <w:r w:rsidRPr="0098465C">
        <w:rPr>
          <w:rFonts w:ascii="Times New Roman" w:eastAsia="宋体" w:hAnsi="宋体" w:cs="Times New Roman"/>
          <w:b/>
          <w:sz w:val="22"/>
        </w:rPr>
        <w:t>促进中小企业发展</w:t>
      </w:r>
      <w:bookmarkEnd w:id="47"/>
    </w:p>
    <w:p w:rsidR="0098465C" w:rsidRPr="0098465C" w:rsidRDefault="0098465C" w:rsidP="0098465C">
      <w:pPr>
        <w:tabs>
          <w:tab w:val="left" w:pos="3060"/>
        </w:tabs>
        <w:adjustRightInd w:val="0"/>
        <w:snapToGrid w:val="0"/>
        <w:spacing w:line="300" w:lineRule="auto"/>
        <w:ind w:firstLineChars="200" w:firstLine="442"/>
        <w:rPr>
          <w:rFonts w:ascii="Times New Roman" w:eastAsia="宋体" w:hAnsi="Times New Roman" w:cs="Times New Roman"/>
          <w:sz w:val="22"/>
        </w:rPr>
      </w:pPr>
      <w:r w:rsidRPr="0098465C">
        <w:rPr>
          <w:rFonts w:ascii="宋体" w:eastAsia="宋体" w:hAnsi="宋体" w:cs="Times New Roman"/>
          <w:b/>
          <w:bCs/>
          <w:kern w:val="0"/>
          <w:sz w:val="22"/>
        </w:rPr>
        <w:t>★</w:t>
      </w:r>
      <w:r w:rsidRPr="0098465C">
        <w:rPr>
          <w:rFonts w:ascii="Times New Roman" w:eastAsia="宋体" w:hAnsi="Times New Roman" w:cs="Times New Roman"/>
          <w:sz w:val="22"/>
        </w:rPr>
        <w:t>15</w:t>
      </w:r>
      <w:r w:rsidRPr="0098465C">
        <w:rPr>
          <w:rFonts w:ascii="Times New Roman" w:eastAsia="宋体" w:hAnsi="Times New Roman" w:cs="Times New Roman"/>
          <w:bCs/>
          <w:sz w:val="22"/>
        </w:rPr>
        <w:t>.1</w:t>
      </w:r>
      <w:r w:rsidRPr="0098465C">
        <w:rPr>
          <w:rFonts w:ascii="Times New Roman" w:eastAsia="宋体" w:hAnsi="宋体" w:cs="Times New Roman"/>
          <w:sz w:val="22"/>
        </w:rPr>
        <w:t>中小企业（含中型、小型、微型企业，下同）的划定按照《中小企业划型标准规定》（工信部联企业【</w:t>
      </w:r>
      <w:r w:rsidRPr="0098465C">
        <w:rPr>
          <w:rFonts w:ascii="Times New Roman" w:eastAsia="宋体" w:hAnsi="Times New Roman" w:cs="Times New Roman"/>
          <w:sz w:val="22"/>
        </w:rPr>
        <w:t>2011</w:t>
      </w:r>
      <w:r w:rsidRPr="0098465C">
        <w:rPr>
          <w:rFonts w:ascii="Times New Roman" w:eastAsia="宋体" w:hAnsi="宋体" w:cs="Times New Roman"/>
          <w:sz w:val="22"/>
        </w:rPr>
        <w:t>】</w:t>
      </w:r>
      <w:r w:rsidRPr="0098465C">
        <w:rPr>
          <w:rFonts w:ascii="Times New Roman" w:eastAsia="宋体" w:hAnsi="Times New Roman" w:cs="Times New Roman"/>
          <w:sz w:val="22"/>
        </w:rPr>
        <w:t>300</w:t>
      </w:r>
      <w:r w:rsidRPr="0098465C">
        <w:rPr>
          <w:rFonts w:ascii="Times New Roman" w:eastAsia="宋体" w:hAnsi="宋体" w:cs="Times New Roman"/>
          <w:sz w:val="22"/>
        </w:rPr>
        <w:t>号）执行，参加投标的中小企业应当提供《中小企业声明函》（具体格式见</w:t>
      </w:r>
      <w:r w:rsidRPr="0098465C">
        <w:rPr>
          <w:rFonts w:ascii="Times New Roman" w:eastAsia="宋体" w:hAnsi="Times New Roman" w:cs="Times New Roman"/>
          <w:sz w:val="22"/>
        </w:rPr>
        <w:t>“</w:t>
      </w:r>
      <w:r w:rsidRPr="0098465C">
        <w:rPr>
          <w:rFonts w:ascii="Times New Roman" w:eastAsia="宋体" w:hAnsi="宋体" w:cs="Times New Roman"/>
          <w:sz w:val="22"/>
        </w:rPr>
        <w:t>投标文件格式</w:t>
      </w:r>
      <w:r w:rsidRPr="0098465C">
        <w:rPr>
          <w:rFonts w:ascii="Times New Roman" w:eastAsia="宋体" w:hAnsi="Times New Roman" w:cs="Times New Roman"/>
          <w:sz w:val="22"/>
        </w:rPr>
        <w:t>”</w:t>
      </w:r>
      <w:r w:rsidRPr="0098465C">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98465C" w:rsidRPr="0098465C" w:rsidRDefault="0098465C" w:rsidP="0098465C">
      <w:pPr>
        <w:adjustRightInd w:val="0"/>
        <w:snapToGrid w:val="0"/>
        <w:spacing w:line="300" w:lineRule="auto"/>
        <w:ind w:firstLineChars="200" w:firstLine="442"/>
        <w:rPr>
          <w:rFonts w:ascii="Times New Roman" w:eastAsia="宋体" w:hAnsi="Times New Roman" w:cs="Times New Roman"/>
          <w:sz w:val="22"/>
        </w:rPr>
      </w:pPr>
      <w:r w:rsidRPr="0098465C">
        <w:rPr>
          <w:rFonts w:ascii="宋体" w:eastAsia="宋体" w:hAnsi="宋体" w:cs="Times New Roman"/>
          <w:b/>
          <w:bCs/>
          <w:kern w:val="0"/>
          <w:sz w:val="22"/>
        </w:rPr>
        <w:t>★</w:t>
      </w:r>
      <w:r w:rsidRPr="0098465C">
        <w:rPr>
          <w:rFonts w:ascii="Times New Roman" w:eastAsia="宋体" w:hAnsi="Times New Roman" w:cs="Times New Roman"/>
          <w:sz w:val="22"/>
        </w:rPr>
        <w:t xml:space="preserve">15.2 </w:t>
      </w:r>
      <w:r w:rsidRPr="0098465C">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8465C">
        <w:rPr>
          <w:rFonts w:ascii="Times New Roman" w:eastAsia="宋体" w:hAnsi="宋体" w:cs="Times New Roman" w:hint="eastAsia"/>
          <w:sz w:val="22"/>
        </w:rPr>
        <w:t>管理</w:t>
      </w:r>
      <w:r w:rsidRPr="0098465C">
        <w:rPr>
          <w:rFonts w:ascii="Times New Roman" w:eastAsia="宋体" w:hAnsi="宋体" w:cs="Times New Roman"/>
          <w:sz w:val="22"/>
        </w:rPr>
        <w:t>办法》。</w:t>
      </w:r>
    </w:p>
    <w:p w:rsidR="0098465C" w:rsidRPr="0098465C" w:rsidRDefault="0098465C" w:rsidP="0098465C">
      <w:pPr>
        <w:adjustRightInd w:val="0"/>
        <w:snapToGrid w:val="0"/>
        <w:spacing w:line="300" w:lineRule="auto"/>
        <w:ind w:firstLineChars="200" w:firstLine="442"/>
        <w:rPr>
          <w:rFonts w:ascii="Times New Roman" w:eastAsia="宋体" w:hAnsi="Times New Roman" w:cs="Times New Roman"/>
          <w:sz w:val="22"/>
        </w:rPr>
      </w:pPr>
      <w:r w:rsidRPr="0098465C">
        <w:rPr>
          <w:rFonts w:ascii="宋体" w:eastAsia="宋体" w:hAnsi="宋体" w:cs="Times New Roman"/>
          <w:b/>
          <w:bCs/>
          <w:kern w:val="0"/>
          <w:sz w:val="22"/>
        </w:rPr>
        <w:t>★</w:t>
      </w:r>
      <w:r w:rsidRPr="0098465C">
        <w:rPr>
          <w:rFonts w:ascii="Times New Roman" w:eastAsia="宋体" w:hAnsi="Times New Roman" w:cs="Times New Roman"/>
          <w:sz w:val="22"/>
        </w:rPr>
        <w:t xml:space="preserve">15.3 </w:t>
      </w:r>
      <w:r w:rsidRPr="0098465C">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98465C" w:rsidRPr="0098465C" w:rsidRDefault="0098465C" w:rsidP="0098465C">
      <w:pPr>
        <w:adjustRightInd w:val="0"/>
        <w:snapToGrid w:val="0"/>
        <w:spacing w:line="300" w:lineRule="auto"/>
        <w:ind w:firstLineChars="200" w:firstLine="442"/>
        <w:rPr>
          <w:rFonts w:ascii="Times New Roman" w:eastAsia="宋体" w:hAnsi="Times New Roman" w:cs="Times New Roman"/>
          <w:sz w:val="22"/>
        </w:rPr>
      </w:pPr>
      <w:r w:rsidRPr="0098465C">
        <w:rPr>
          <w:rFonts w:ascii="宋体" w:eastAsia="宋体" w:hAnsi="宋体" w:cs="Times New Roman"/>
          <w:b/>
          <w:bCs/>
          <w:kern w:val="0"/>
          <w:sz w:val="22"/>
        </w:rPr>
        <w:t>★</w:t>
      </w:r>
      <w:r w:rsidRPr="0098465C">
        <w:rPr>
          <w:rFonts w:ascii="Times New Roman" w:eastAsia="宋体" w:hAnsi="Times New Roman" w:cs="Times New Roman"/>
          <w:sz w:val="22"/>
        </w:rPr>
        <w:t>15.4</w:t>
      </w:r>
      <w:r w:rsidRPr="0098465C">
        <w:rPr>
          <w:rFonts w:ascii="Times New Roman" w:eastAsia="宋体" w:hAnsi="宋体" w:cs="Times New Roman"/>
          <w:sz w:val="22"/>
        </w:rPr>
        <w:t>供应商如提供虚假材料以谋取成交的，按照《政府采购法》有关条款处理，并记入供应商诚信档案。</w:t>
      </w:r>
    </w:p>
    <w:p w:rsidR="0098465C" w:rsidRPr="0098465C" w:rsidRDefault="0098465C" w:rsidP="0098465C">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209966415"/>
      <w:bookmarkEnd w:id="45"/>
      <w:bookmarkEnd w:id="46"/>
      <w:r w:rsidRPr="0098465C">
        <w:rPr>
          <w:rFonts w:ascii="Times New Roman" w:eastAsia="宋体" w:hAnsi="Times New Roman" w:cs="Times New Roman"/>
          <w:b/>
          <w:sz w:val="22"/>
        </w:rPr>
        <w:t xml:space="preserve">16 </w:t>
      </w:r>
      <w:r w:rsidRPr="0098465C">
        <w:rPr>
          <w:rFonts w:ascii="Times New Roman" w:eastAsia="宋体" w:hAnsi="Times New Roman" w:cs="Times New Roman"/>
          <w:b/>
          <w:sz w:val="22"/>
        </w:rPr>
        <w:t>促进残疾人就业</w:t>
      </w:r>
      <w:r w:rsidRPr="0098465C">
        <w:rPr>
          <w:rFonts w:ascii="Calibri" w:eastAsia="宋体" w:hAnsi="Calibri" w:cs="Times New Roman" w:hint="eastAsia"/>
          <w:sz w:val="22"/>
        </w:rPr>
        <w:t>（注：仅残疾人福利单位适用）</w:t>
      </w:r>
      <w:bookmarkEnd w:id="48"/>
    </w:p>
    <w:p w:rsidR="0098465C" w:rsidRPr="0098465C" w:rsidRDefault="0098465C" w:rsidP="0098465C">
      <w:pPr>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 xml:space="preserve">16.1 </w:t>
      </w:r>
      <w:bookmarkStart w:id="49" w:name="sendNo"/>
      <w:r w:rsidRPr="0098465C">
        <w:rPr>
          <w:rFonts w:ascii="Times New Roman" w:eastAsia="宋体" w:hAnsi="Times New Roman" w:cs="Times New Roman"/>
          <w:sz w:val="22"/>
        </w:rPr>
        <w:t>符合财库</w:t>
      </w:r>
      <w:bookmarkEnd w:id="49"/>
      <w:r w:rsidRPr="0098465C">
        <w:rPr>
          <w:rFonts w:ascii="Times New Roman" w:eastAsia="宋体" w:hAnsi="Times New Roman" w:cs="Times New Roman"/>
          <w:sz w:val="22"/>
        </w:rPr>
        <w:t>【</w:t>
      </w:r>
      <w:r w:rsidRPr="0098465C">
        <w:rPr>
          <w:rFonts w:ascii="Times New Roman" w:eastAsia="宋体" w:hAnsi="Times New Roman" w:cs="Times New Roman"/>
          <w:sz w:val="22"/>
        </w:rPr>
        <w:t>2017</w:t>
      </w:r>
      <w:r w:rsidRPr="0098465C">
        <w:rPr>
          <w:rFonts w:ascii="Times New Roman" w:eastAsia="宋体" w:hAnsi="Times New Roman" w:cs="Times New Roman"/>
          <w:sz w:val="22"/>
        </w:rPr>
        <w:t>】</w:t>
      </w:r>
      <w:r w:rsidRPr="0098465C">
        <w:rPr>
          <w:rFonts w:ascii="Times New Roman" w:eastAsia="宋体" w:hAnsi="Times New Roman" w:cs="Times New Roman"/>
          <w:sz w:val="22"/>
        </w:rPr>
        <w:t>141</w:t>
      </w:r>
      <w:r w:rsidRPr="0098465C">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8465C" w:rsidRPr="0098465C" w:rsidRDefault="0098465C" w:rsidP="0098465C">
      <w:pPr>
        <w:adjustRightInd w:val="0"/>
        <w:snapToGrid w:val="0"/>
        <w:spacing w:line="300" w:lineRule="auto"/>
        <w:ind w:firstLineChars="200" w:firstLine="440"/>
        <w:rPr>
          <w:rFonts w:ascii="Times New Roman" w:eastAsia="宋体" w:hAnsi="Times New Roman" w:cs="Times New Roman"/>
          <w:sz w:val="22"/>
        </w:rPr>
      </w:pPr>
      <w:r w:rsidRPr="0098465C">
        <w:rPr>
          <w:rFonts w:ascii="Times New Roman" w:eastAsia="宋体" w:hAnsi="Times New Roman" w:cs="Times New Roman"/>
          <w:sz w:val="22"/>
        </w:rPr>
        <w:t>16.2</w:t>
      </w:r>
      <w:r w:rsidRPr="0098465C">
        <w:rPr>
          <w:rFonts w:ascii="Times New Roman" w:eastAsia="宋体" w:hAnsi="Times New Roman" w:cs="Times New Roman"/>
          <w:sz w:val="22"/>
        </w:rPr>
        <w:t>残疾人福利性单位在参加政府采购活动时，应当按财库【</w:t>
      </w:r>
      <w:r w:rsidRPr="0098465C">
        <w:rPr>
          <w:rFonts w:ascii="Times New Roman" w:eastAsia="宋体" w:hAnsi="Times New Roman" w:cs="Times New Roman"/>
          <w:sz w:val="22"/>
        </w:rPr>
        <w:t>2017</w:t>
      </w:r>
      <w:r w:rsidRPr="0098465C">
        <w:rPr>
          <w:rFonts w:ascii="Times New Roman" w:eastAsia="宋体" w:hAnsi="Times New Roman" w:cs="Times New Roman"/>
          <w:sz w:val="22"/>
        </w:rPr>
        <w:t>】</w:t>
      </w:r>
      <w:r w:rsidRPr="0098465C">
        <w:rPr>
          <w:rFonts w:ascii="Times New Roman" w:eastAsia="宋体" w:hAnsi="Times New Roman" w:cs="Times New Roman"/>
          <w:sz w:val="22"/>
        </w:rPr>
        <w:t>141</w:t>
      </w:r>
      <w:r w:rsidRPr="0098465C">
        <w:rPr>
          <w:rFonts w:ascii="Times New Roman" w:eastAsia="宋体" w:hAnsi="Times New Roman" w:cs="Times New Roman"/>
          <w:sz w:val="22"/>
        </w:rPr>
        <w:t>号规定的《残疾人福利性单位声明函》（具体格式详见</w:t>
      </w:r>
      <w:r w:rsidRPr="0098465C">
        <w:rPr>
          <w:rFonts w:ascii="Times New Roman" w:eastAsia="宋体" w:hAnsi="Times New Roman" w:cs="Times New Roman"/>
          <w:sz w:val="22"/>
        </w:rPr>
        <w:t>“</w:t>
      </w:r>
      <w:r w:rsidRPr="0098465C">
        <w:rPr>
          <w:rFonts w:ascii="Times New Roman" w:eastAsia="宋体" w:hAnsi="Times New Roman" w:cs="Times New Roman"/>
          <w:sz w:val="22"/>
        </w:rPr>
        <w:t>投标文件格式</w:t>
      </w:r>
      <w:r w:rsidRPr="0098465C">
        <w:rPr>
          <w:rFonts w:ascii="Times New Roman" w:eastAsia="宋体" w:hAnsi="Times New Roman" w:cs="Times New Roman"/>
          <w:sz w:val="22"/>
        </w:rPr>
        <w:t>”</w:t>
      </w:r>
      <w:r w:rsidRPr="0098465C">
        <w:rPr>
          <w:rFonts w:ascii="Times New Roman" w:eastAsia="宋体" w:hAnsi="Times New Roman" w:cs="Times New Roman"/>
          <w:sz w:val="22"/>
        </w:rPr>
        <w:t>），并对声明的真实性负责。</w:t>
      </w:r>
    </w:p>
    <w:p w:rsidR="00B341AE" w:rsidRPr="0098465C" w:rsidRDefault="00B341AE">
      <w:bookmarkStart w:id="50" w:name="_GoBack"/>
      <w:bookmarkEnd w:id="50"/>
    </w:p>
    <w:sectPr w:rsidR="00B341AE" w:rsidRPr="00984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5C"/>
    <w:rsid w:val="0098465C"/>
    <w:rsid w:val="00B3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8465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8465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8465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8465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8465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8465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8465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8465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8465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8465C"/>
    <w:rPr>
      <w:rFonts w:ascii="Times New Roman" w:eastAsia="宋体" w:hAnsi="Times New Roman" w:cs="Times New Roman"/>
      <w:b/>
      <w:bCs/>
      <w:kern w:val="44"/>
      <w:sz w:val="44"/>
      <w:szCs w:val="44"/>
    </w:rPr>
  </w:style>
  <w:style w:type="character" w:customStyle="1" w:styleId="2Char">
    <w:name w:val="标题 2 Char"/>
    <w:basedOn w:val="a1"/>
    <w:link w:val="2"/>
    <w:qFormat/>
    <w:rsid w:val="0098465C"/>
    <w:rPr>
      <w:rFonts w:ascii="Arial" w:eastAsia="黑体" w:hAnsi="Arial" w:cs="Times New Roman"/>
      <w:b/>
      <w:bCs/>
      <w:sz w:val="32"/>
      <w:szCs w:val="32"/>
    </w:rPr>
  </w:style>
  <w:style w:type="character" w:customStyle="1" w:styleId="3Char">
    <w:name w:val="标题 3 Char"/>
    <w:basedOn w:val="a1"/>
    <w:link w:val="3"/>
    <w:qFormat/>
    <w:rsid w:val="0098465C"/>
    <w:rPr>
      <w:rFonts w:ascii="Times New Roman" w:eastAsia="宋体" w:hAnsi="Times New Roman" w:cs="Times New Roman"/>
      <w:b/>
      <w:bCs/>
      <w:szCs w:val="32"/>
    </w:rPr>
  </w:style>
  <w:style w:type="character" w:customStyle="1" w:styleId="4Char">
    <w:name w:val="标题 4 Char"/>
    <w:basedOn w:val="a1"/>
    <w:link w:val="4"/>
    <w:qFormat/>
    <w:rsid w:val="0098465C"/>
    <w:rPr>
      <w:rFonts w:ascii="Arial" w:eastAsia="黑体" w:hAnsi="Arial" w:cs="Times New Roman"/>
      <w:b/>
      <w:bCs/>
      <w:sz w:val="28"/>
      <w:szCs w:val="28"/>
    </w:rPr>
  </w:style>
  <w:style w:type="character" w:customStyle="1" w:styleId="5Char">
    <w:name w:val="标题 5 Char"/>
    <w:basedOn w:val="a1"/>
    <w:link w:val="5"/>
    <w:qFormat/>
    <w:rsid w:val="0098465C"/>
    <w:rPr>
      <w:rFonts w:ascii="Times New Roman" w:eastAsia="宋体" w:hAnsi="Times New Roman" w:cs="Times New Roman"/>
      <w:b/>
      <w:sz w:val="28"/>
      <w:szCs w:val="20"/>
    </w:rPr>
  </w:style>
  <w:style w:type="character" w:customStyle="1" w:styleId="6Char">
    <w:name w:val="标题 6 Char"/>
    <w:basedOn w:val="a1"/>
    <w:link w:val="6"/>
    <w:qFormat/>
    <w:rsid w:val="0098465C"/>
    <w:rPr>
      <w:rFonts w:ascii="Arial" w:eastAsia="黑体" w:hAnsi="Arial" w:cs="Times New Roman"/>
      <w:b/>
      <w:sz w:val="24"/>
      <w:szCs w:val="20"/>
    </w:rPr>
  </w:style>
  <w:style w:type="character" w:customStyle="1" w:styleId="7Char">
    <w:name w:val="标题 7 Char"/>
    <w:basedOn w:val="a1"/>
    <w:link w:val="7"/>
    <w:qFormat/>
    <w:rsid w:val="0098465C"/>
    <w:rPr>
      <w:rFonts w:ascii="Times New Roman" w:eastAsia="宋体" w:hAnsi="Times New Roman" w:cs="Times New Roman"/>
      <w:b/>
      <w:sz w:val="24"/>
      <w:szCs w:val="20"/>
    </w:rPr>
  </w:style>
  <w:style w:type="character" w:customStyle="1" w:styleId="8Char">
    <w:name w:val="标题 8 Char"/>
    <w:basedOn w:val="a1"/>
    <w:link w:val="8"/>
    <w:qFormat/>
    <w:rsid w:val="0098465C"/>
    <w:rPr>
      <w:rFonts w:ascii="Arial" w:eastAsia="黑体" w:hAnsi="Arial" w:cs="Times New Roman"/>
      <w:sz w:val="24"/>
      <w:szCs w:val="20"/>
    </w:rPr>
  </w:style>
  <w:style w:type="character" w:customStyle="1" w:styleId="9Char">
    <w:name w:val="标题 9 Char"/>
    <w:basedOn w:val="a1"/>
    <w:link w:val="9"/>
    <w:qFormat/>
    <w:rsid w:val="0098465C"/>
    <w:rPr>
      <w:rFonts w:ascii="Arial" w:eastAsia="黑体" w:hAnsi="Arial" w:cs="Times New Roman"/>
      <w:szCs w:val="20"/>
    </w:rPr>
  </w:style>
  <w:style w:type="numbering" w:customStyle="1" w:styleId="10">
    <w:name w:val="无列表1"/>
    <w:next w:val="a3"/>
    <w:uiPriority w:val="99"/>
    <w:semiHidden/>
    <w:unhideWhenUsed/>
    <w:rsid w:val="0098465C"/>
  </w:style>
  <w:style w:type="paragraph" w:styleId="a0">
    <w:name w:val="Normal Indent"/>
    <w:basedOn w:val="a"/>
    <w:link w:val="Char"/>
    <w:qFormat/>
    <w:rsid w:val="0098465C"/>
    <w:pPr>
      <w:ind w:firstLine="420"/>
    </w:pPr>
    <w:rPr>
      <w:rFonts w:ascii="Calibri" w:eastAsia="宋体" w:hAnsi="Calibri" w:cs="Times New Roman"/>
    </w:rPr>
  </w:style>
  <w:style w:type="paragraph" w:styleId="70">
    <w:name w:val="toc 7"/>
    <w:basedOn w:val="a"/>
    <w:next w:val="a"/>
    <w:uiPriority w:val="39"/>
    <w:qFormat/>
    <w:rsid w:val="0098465C"/>
    <w:pPr>
      <w:ind w:leftChars="1200" w:left="2520"/>
    </w:pPr>
    <w:rPr>
      <w:rFonts w:ascii="Times New Roman" w:eastAsia="宋体" w:hAnsi="Times New Roman" w:cs="Times New Roman"/>
      <w:szCs w:val="20"/>
    </w:rPr>
  </w:style>
  <w:style w:type="paragraph" w:styleId="a4">
    <w:name w:val="Note Heading"/>
    <w:basedOn w:val="a"/>
    <w:next w:val="a"/>
    <w:link w:val="Char0"/>
    <w:qFormat/>
    <w:rsid w:val="0098465C"/>
    <w:pPr>
      <w:jc w:val="center"/>
    </w:pPr>
    <w:rPr>
      <w:rFonts w:ascii="Calibri" w:eastAsia="宋体" w:hAnsi="Calibri" w:cs="Times New Roman"/>
    </w:rPr>
  </w:style>
  <w:style w:type="character" w:customStyle="1" w:styleId="Char0">
    <w:name w:val="注释标题 Char"/>
    <w:basedOn w:val="a1"/>
    <w:link w:val="a4"/>
    <w:qFormat/>
    <w:rsid w:val="0098465C"/>
    <w:rPr>
      <w:rFonts w:ascii="Calibri" w:eastAsia="宋体" w:hAnsi="Calibri" w:cs="Times New Roman"/>
    </w:rPr>
  </w:style>
  <w:style w:type="paragraph" w:styleId="40">
    <w:name w:val="List Bullet 4"/>
    <w:basedOn w:val="a"/>
    <w:qFormat/>
    <w:rsid w:val="0098465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8465C"/>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98465C"/>
    <w:pPr>
      <w:spacing w:line="480" w:lineRule="auto"/>
    </w:pPr>
    <w:rPr>
      <w:rFonts w:ascii="华文中宋" w:eastAsia="华文中宋" w:hAnsi="华文中宋" w:cs="Times New Roman"/>
      <w:sz w:val="36"/>
      <w:szCs w:val="20"/>
    </w:rPr>
  </w:style>
  <w:style w:type="paragraph" w:styleId="a7">
    <w:name w:val="List Bullet"/>
    <w:basedOn w:val="a"/>
    <w:qFormat/>
    <w:rsid w:val="0098465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98465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8465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8465C"/>
    <w:pPr>
      <w:jc w:val="left"/>
    </w:pPr>
    <w:rPr>
      <w:rFonts w:ascii="Calibri" w:eastAsia="宋体" w:hAnsi="Calibri" w:cs="Times New Roman"/>
    </w:rPr>
  </w:style>
  <w:style w:type="character" w:customStyle="1" w:styleId="Char2">
    <w:name w:val="批注文字 Char"/>
    <w:basedOn w:val="a1"/>
    <w:link w:val="a9"/>
    <w:uiPriority w:val="99"/>
    <w:qFormat/>
    <w:rsid w:val="0098465C"/>
    <w:rPr>
      <w:rFonts w:ascii="Calibri" w:eastAsia="宋体" w:hAnsi="Calibri" w:cs="Times New Roman"/>
    </w:rPr>
  </w:style>
  <w:style w:type="paragraph" w:styleId="aa">
    <w:name w:val="Salutation"/>
    <w:basedOn w:val="a"/>
    <w:next w:val="a"/>
    <w:link w:val="Char3"/>
    <w:qFormat/>
    <w:rsid w:val="0098465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8465C"/>
    <w:rPr>
      <w:rFonts w:ascii="Times New Roman" w:eastAsia="宋体" w:hAnsi="Times New Roman" w:cs="Times New Roman"/>
      <w:kern w:val="0"/>
      <w:sz w:val="24"/>
      <w:szCs w:val="24"/>
    </w:rPr>
  </w:style>
  <w:style w:type="paragraph" w:styleId="30">
    <w:name w:val="Body Text 3"/>
    <w:basedOn w:val="a"/>
    <w:link w:val="3Char0"/>
    <w:qFormat/>
    <w:rsid w:val="0098465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8465C"/>
    <w:rPr>
      <w:rFonts w:ascii="Times New Roman" w:eastAsia="宋体" w:hAnsi="Times New Roman" w:cs="Times New Roman"/>
      <w:kern w:val="0"/>
      <w:sz w:val="16"/>
      <w:szCs w:val="20"/>
    </w:rPr>
  </w:style>
  <w:style w:type="paragraph" w:styleId="31">
    <w:name w:val="List Bullet 3"/>
    <w:basedOn w:val="a"/>
    <w:qFormat/>
    <w:rsid w:val="0098465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98465C"/>
    <w:pPr>
      <w:spacing w:after="120"/>
    </w:pPr>
    <w:rPr>
      <w:rFonts w:ascii="Calibri" w:eastAsia="宋体" w:hAnsi="Calibri" w:cs="Times New Roman"/>
    </w:rPr>
  </w:style>
  <w:style w:type="character" w:customStyle="1" w:styleId="Char4">
    <w:name w:val="正文文本 Char"/>
    <w:basedOn w:val="a1"/>
    <w:qFormat/>
    <w:rsid w:val="0098465C"/>
  </w:style>
  <w:style w:type="paragraph" w:styleId="ac">
    <w:name w:val="Body Text Indent"/>
    <w:basedOn w:val="a"/>
    <w:link w:val="Char5"/>
    <w:qFormat/>
    <w:rsid w:val="0098465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8465C"/>
    <w:rPr>
      <w:rFonts w:ascii="Times New Roman" w:eastAsia="宋体" w:hAnsi="Times New Roman" w:cs="Times New Roman"/>
      <w:b/>
      <w:sz w:val="24"/>
      <w:szCs w:val="20"/>
    </w:rPr>
  </w:style>
  <w:style w:type="paragraph" w:styleId="20">
    <w:name w:val="List Bullet 2"/>
    <w:basedOn w:val="a"/>
    <w:qFormat/>
    <w:rsid w:val="0098465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98465C"/>
    <w:pPr>
      <w:ind w:leftChars="800" w:left="1680"/>
    </w:pPr>
    <w:rPr>
      <w:rFonts w:ascii="Times New Roman" w:eastAsia="宋体" w:hAnsi="Times New Roman" w:cs="Times New Roman"/>
      <w:szCs w:val="20"/>
    </w:rPr>
  </w:style>
  <w:style w:type="paragraph" w:styleId="32">
    <w:name w:val="toc 3"/>
    <w:basedOn w:val="a"/>
    <w:next w:val="a"/>
    <w:uiPriority w:val="39"/>
    <w:qFormat/>
    <w:rsid w:val="0098465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98465C"/>
    <w:rPr>
      <w:rFonts w:ascii="宋体" w:eastAsia="宋体" w:hAnsi="Courier New" w:cs="Times New Roman"/>
      <w:kern w:val="0"/>
      <w:sz w:val="20"/>
      <w:szCs w:val="20"/>
    </w:rPr>
  </w:style>
  <w:style w:type="character" w:customStyle="1" w:styleId="Char6">
    <w:name w:val="纯文本 Char"/>
    <w:basedOn w:val="a1"/>
    <w:link w:val="ad"/>
    <w:qFormat/>
    <w:rsid w:val="0098465C"/>
    <w:rPr>
      <w:rFonts w:ascii="宋体" w:eastAsia="宋体" w:hAnsi="Courier New" w:cs="Times New Roman"/>
      <w:kern w:val="0"/>
      <w:sz w:val="20"/>
      <w:szCs w:val="20"/>
    </w:rPr>
  </w:style>
  <w:style w:type="paragraph" w:styleId="80">
    <w:name w:val="toc 8"/>
    <w:basedOn w:val="a"/>
    <w:next w:val="a"/>
    <w:uiPriority w:val="39"/>
    <w:qFormat/>
    <w:rsid w:val="0098465C"/>
    <w:pPr>
      <w:ind w:leftChars="1400" w:left="2940"/>
    </w:pPr>
    <w:rPr>
      <w:rFonts w:ascii="Times New Roman" w:eastAsia="宋体" w:hAnsi="Times New Roman" w:cs="Times New Roman"/>
      <w:szCs w:val="20"/>
    </w:rPr>
  </w:style>
  <w:style w:type="paragraph" w:styleId="ae">
    <w:name w:val="Date"/>
    <w:basedOn w:val="a"/>
    <w:next w:val="a"/>
    <w:link w:val="Char7"/>
    <w:qFormat/>
    <w:rsid w:val="0098465C"/>
    <w:rPr>
      <w:rFonts w:ascii="Calibri" w:eastAsia="宋体" w:hAnsi="Calibri" w:cs="Times New Roman"/>
    </w:rPr>
  </w:style>
  <w:style w:type="character" w:customStyle="1" w:styleId="Char7">
    <w:name w:val="日期 Char"/>
    <w:basedOn w:val="a1"/>
    <w:link w:val="ae"/>
    <w:qFormat/>
    <w:rsid w:val="0098465C"/>
    <w:rPr>
      <w:rFonts w:ascii="Calibri" w:eastAsia="宋体" w:hAnsi="Calibri" w:cs="Times New Roman"/>
    </w:rPr>
  </w:style>
  <w:style w:type="paragraph" w:styleId="21">
    <w:name w:val="Body Text Indent 2"/>
    <w:basedOn w:val="a"/>
    <w:link w:val="2Char0"/>
    <w:qFormat/>
    <w:rsid w:val="0098465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8465C"/>
    <w:rPr>
      <w:rFonts w:ascii="宋体" w:eastAsia="宋体" w:hAnsi="宋体" w:cs="Times New Roman"/>
      <w:b/>
      <w:bCs/>
      <w:sz w:val="24"/>
      <w:szCs w:val="20"/>
    </w:rPr>
  </w:style>
  <w:style w:type="paragraph" w:styleId="af">
    <w:name w:val="Balloon Text"/>
    <w:basedOn w:val="a"/>
    <w:link w:val="Char8"/>
    <w:semiHidden/>
    <w:qFormat/>
    <w:rsid w:val="0098465C"/>
    <w:rPr>
      <w:rFonts w:ascii="Times New Roman" w:eastAsia="宋体" w:hAnsi="Times New Roman" w:cs="Times New Roman"/>
      <w:sz w:val="18"/>
      <w:szCs w:val="18"/>
    </w:rPr>
  </w:style>
  <w:style w:type="character" w:customStyle="1" w:styleId="Char8">
    <w:name w:val="批注框文本 Char"/>
    <w:basedOn w:val="a1"/>
    <w:link w:val="af"/>
    <w:semiHidden/>
    <w:qFormat/>
    <w:rsid w:val="0098465C"/>
    <w:rPr>
      <w:rFonts w:ascii="Times New Roman" w:eastAsia="宋体" w:hAnsi="Times New Roman" w:cs="Times New Roman"/>
      <w:sz w:val="18"/>
      <w:szCs w:val="18"/>
    </w:rPr>
  </w:style>
  <w:style w:type="paragraph" w:styleId="af0">
    <w:name w:val="footer"/>
    <w:basedOn w:val="a"/>
    <w:link w:val="Char9"/>
    <w:uiPriority w:val="99"/>
    <w:qFormat/>
    <w:rsid w:val="0098465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8465C"/>
    <w:rPr>
      <w:rFonts w:ascii="Times New Roman" w:eastAsia="宋体" w:hAnsi="Times New Roman" w:cs="Times New Roman"/>
      <w:kern w:val="0"/>
      <w:sz w:val="18"/>
      <w:szCs w:val="20"/>
    </w:rPr>
  </w:style>
  <w:style w:type="paragraph" w:styleId="af1">
    <w:name w:val="header"/>
    <w:basedOn w:val="a"/>
    <w:link w:val="Chara"/>
    <w:qFormat/>
    <w:rsid w:val="0098465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8465C"/>
    <w:rPr>
      <w:rFonts w:ascii="Times New Roman" w:eastAsia="宋体" w:hAnsi="Times New Roman" w:cs="Times New Roman"/>
      <w:kern w:val="0"/>
      <w:sz w:val="18"/>
      <w:szCs w:val="20"/>
    </w:rPr>
  </w:style>
  <w:style w:type="paragraph" w:styleId="11">
    <w:name w:val="toc 1"/>
    <w:basedOn w:val="a"/>
    <w:next w:val="a"/>
    <w:uiPriority w:val="39"/>
    <w:qFormat/>
    <w:rsid w:val="0098465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98465C"/>
    <w:pPr>
      <w:ind w:leftChars="600" w:left="1260"/>
    </w:pPr>
    <w:rPr>
      <w:rFonts w:ascii="Times New Roman" w:eastAsia="宋体" w:hAnsi="Times New Roman" w:cs="Times New Roman"/>
      <w:szCs w:val="20"/>
    </w:rPr>
  </w:style>
  <w:style w:type="paragraph" w:styleId="af2">
    <w:name w:val="Subtitle"/>
    <w:basedOn w:val="a"/>
    <w:next w:val="a"/>
    <w:link w:val="Charb"/>
    <w:qFormat/>
    <w:rsid w:val="0098465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8465C"/>
    <w:rPr>
      <w:rFonts w:ascii="Arial" w:eastAsia="方正魏碑简体" w:hAnsi="Arial" w:cs="Times New Roman"/>
      <w:bCs/>
      <w:kern w:val="28"/>
      <w:sz w:val="32"/>
      <w:szCs w:val="32"/>
    </w:rPr>
  </w:style>
  <w:style w:type="paragraph" w:styleId="af3">
    <w:name w:val="footnote text"/>
    <w:basedOn w:val="a"/>
    <w:link w:val="Char11"/>
    <w:unhideWhenUsed/>
    <w:qFormat/>
    <w:rsid w:val="0098465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8465C"/>
    <w:rPr>
      <w:sz w:val="18"/>
      <w:szCs w:val="18"/>
    </w:rPr>
  </w:style>
  <w:style w:type="paragraph" w:styleId="60">
    <w:name w:val="toc 6"/>
    <w:basedOn w:val="a"/>
    <w:next w:val="a"/>
    <w:uiPriority w:val="39"/>
    <w:qFormat/>
    <w:rsid w:val="0098465C"/>
    <w:pPr>
      <w:ind w:leftChars="1000" w:left="2100"/>
    </w:pPr>
    <w:rPr>
      <w:rFonts w:ascii="Times New Roman" w:eastAsia="宋体" w:hAnsi="Times New Roman" w:cs="Times New Roman"/>
      <w:szCs w:val="20"/>
    </w:rPr>
  </w:style>
  <w:style w:type="paragraph" w:styleId="33">
    <w:name w:val="Body Text Indent 3"/>
    <w:basedOn w:val="a"/>
    <w:link w:val="3Char1"/>
    <w:qFormat/>
    <w:rsid w:val="0098465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8465C"/>
    <w:rPr>
      <w:rFonts w:ascii="Times New Roman" w:eastAsia="宋体" w:hAnsi="Times New Roman" w:cs="Times New Roman"/>
      <w:szCs w:val="21"/>
    </w:rPr>
  </w:style>
  <w:style w:type="paragraph" w:styleId="22">
    <w:name w:val="toc 2"/>
    <w:basedOn w:val="a"/>
    <w:next w:val="a"/>
    <w:uiPriority w:val="39"/>
    <w:qFormat/>
    <w:rsid w:val="0098465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98465C"/>
    <w:pPr>
      <w:ind w:leftChars="1600" w:left="3360"/>
    </w:pPr>
    <w:rPr>
      <w:rFonts w:ascii="Times New Roman" w:eastAsia="宋体" w:hAnsi="Times New Roman" w:cs="Times New Roman"/>
      <w:szCs w:val="20"/>
    </w:rPr>
  </w:style>
  <w:style w:type="paragraph" w:styleId="23">
    <w:name w:val="Body Text 2"/>
    <w:basedOn w:val="a"/>
    <w:link w:val="2Char1"/>
    <w:qFormat/>
    <w:rsid w:val="0098465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8465C"/>
    <w:rPr>
      <w:rFonts w:ascii="Times New Roman" w:eastAsia="宋体" w:hAnsi="Times New Roman" w:cs="Times New Roman"/>
      <w:szCs w:val="20"/>
    </w:rPr>
  </w:style>
  <w:style w:type="paragraph" w:styleId="HTML">
    <w:name w:val="HTML Preformatted"/>
    <w:basedOn w:val="a"/>
    <w:link w:val="HTMLChar"/>
    <w:qFormat/>
    <w:rsid w:val="00984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8465C"/>
    <w:rPr>
      <w:rFonts w:ascii="宋体" w:eastAsia="宋体" w:hAnsi="宋体" w:cs="宋体"/>
      <w:kern w:val="0"/>
      <w:sz w:val="24"/>
      <w:szCs w:val="24"/>
    </w:rPr>
  </w:style>
  <w:style w:type="paragraph" w:styleId="af4">
    <w:name w:val="Normal (Web)"/>
    <w:basedOn w:val="a"/>
    <w:uiPriority w:val="99"/>
    <w:qFormat/>
    <w:rsid w:val="0098465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98465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8465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98465C"/>
    <w:rPr>
      <w:rFonts w:ascii="Times New Roman" w:hAnsi="Times New Roman"/>
      <w:b/>
      <w:bCs/>
      <w:kern w:val="0"/>
      <w:sz w:val="20"/>
      <w:szCs w:val="20"/>
    </w:rPr>
  </w:style>
  <w:style w:type="character" w:customStyle="1" w:styleId="Chare">
    <w:name w:val="批注主题 Char"/>
    <w:basedOn w:val="Char2"/>
    <w:link w:val="af6"/>
    <w:uiPriority w:val="99"/>
    <w:qFormat/>
    <w:rsid w:val="0098465C"/>
    <w:rPr>
      <w:rFonts w:ascii="Times New Roman" w:eastAsia="宋体" w:hAnsi="Times New Roman" w:cs="Times New Roman"/>
      <w:b/>
      <w:bCs/>
      <w:kern w:val="0"/>
      <w:sz w:val="20"/>
      <w:szCs w:val="20"/>
    </w:rPr>
  </w:style>
  <w:style w:type="paragraph" w:styleId="af7">
    <w:name w:val="Body Text First Indent"/>
    <w:basedOn w:val="ab"/>
    <w:link w:val="Charf"/>
    <w:qFormat/>
    <w:rsid w:val="0098465C"/>
    <w:pPr>
      <w:spacing w:line="300" w:lineRule="auto"/>
      <w:ind w:firstLine="510"/>
    </w:pPr>
    <w:rPr>
      <w:sz w:val="24"/>
    </w:rPr>
  </w:style>
  <w:style w:type="character" w:customStyle="1" w:styleId="Charf">
    <w:name w:val="正文首行缩进 Char"/>
    <w:basedOn w:val="Char4"/>
    <w:link w:val="af7"/>
    <w:qFormat/>
    <w:rsid w:val="0098465C"/>
    <w:rPr>
      <w:rFonts w:ascii="Calibri" w:eastAsia="宋体" w:hAnsi="Calibri" w:cs="Times New Roman"/>
      <w:sz w:val="24"/>
    </w:rPr>
  </w:style>
  <w:style w:type="table" w:styleId="af8">
    <w:name w:val="Table Grid"/>
    <w:basedOn w:val="a2"/>
    <w:uiPriority w:val="59"/>
    <w:qFormat/>
    <w:rsid w:val="0098465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8465C"/>
    <w:rPr>
      <w:b/>
      <w:bCs/>
    </w:rPr>
  </w:style>
  <w:style w:type="character" w:styleId="afa">
    <w:name w:val="page number"/>
    <w:basedOn w:val="a1"/>
    <w:qFormat/>
    <w:rsid w:val="0098465C"/>
  </w:style>
  <w:style w:type="character" w:styleId="afb">
    <w:name w:val="FollowedHyperlink"/>
    <w:qFormat/>
    <w:rsid w:val="0098465C"/>
    <w:rPr>
      <w:color w:val="800080"/>
      <w:u w:val="single"/>
    </w:rPr>
  </w:style>
  <w:style w:type="character" w:styleId="afc">
    <w:name w:val="Emphasis"/>
    <w:qFormat/>
    <w:rsid w:val="0098465C"/>
    <w:rPr>
      <w:i/>
      <w:iCs/>
    </w:rPr>
  </w:style>
  <w:style w:type="character" w:styleId="afd">
    <w:name w:val="Hyperlink"/>
    <w:uiPriority w:val="99"/>
    <w:qFormat/>
    <w:rsid w:val="0098465C"/>
    <w:rPr>
      <w:color w:val="0000FF"/>
      <w:u w:val="single"/>
    </w:rPr>
  </w:style>
  <w:style w:type="character" w:styleId="afe">
    <w:name w:val="annotation reference"/>
    <w:uiPriority w:val="99"/>
    <w:unhideWhenUsed/>
    <w:qFormat/>
    <w:rsid w:val="0098465C"/>
    <w:rPr>
      <w:sz w:val="21"/>
      <w:szCs w:val="21"/>
    </w:rPr>
  </w:style>
  <w:style w:type="character" w:customStyle="1" w:styleId="Charf0">
    <w:name w:val="居中 Char"/>
    <w:qFormat/>
    <w:rsid w:val="0098465C"/>
    <w:rPr>
      <w:kern w:val="2"/>
      <w:sz w:val="24"/>
    </w:rPr>
  </w:style>
  <w:style w:type="character" w:customStyle="1" w:styleId="Char12">
    <w:name w:val="批注文字 Char1"/>
    <w:basedOn w:val="a1"/>
    <w:uiPriority w:val="99"/>
    <w:semiHidden/>
    <w:qFormat/>
    <w:rsid w:val="0098465C"/>
  </w:style>
  <w:style w:type="character" w:customStyle="1" w:styleId="Char11">
    <w:name w:val="脚注文本 Char1"/>
    <w:basedOn w:val="a1"/>
    <w:link w:val="af3"/>
    <w:qFormat/>
    <w:locked/>
    <w:rsid w:val="0098465C"/>
    <w:rPr>
      <w:rFonts w:ascii="Times New Roman" w:eastAsia="宋体" w:hAnsi="Times New Roman" w:cs="Times New Roman"/>
      <w:sz w:val="18"/>
      <w:szCs w:val="18"/>
    </w:rPr>
  </w:style>
  <w:style w:type="character" w:customStyle="1" w:styleId="Char10">
    <w:name w:val="正文文本 Char1"/>
    <w:basedOn w:val="a1"/>
    <w:link w:val="ab"/>
    <w:qFormat/>
    <w:rsid w:val="0098465C"/>
    <w:rPr>
      <w:rFonts w:ascii="Calibri" w:eastAsia="宋体" w:hAnsi="Calibri" w:cs="Times New Roman"/>
    </w:rPr>
  </w:style>
  <w:style w:type="character" w:customStyle="1" w:styleId="Charf1">
    <w:name w:val="标准款样式 Char"/>
    <w:basedOn w:val="a1"/>
    <w:link w:val="aff"/>
    <w:qFormat/>
    <w:rsid w:val="0098465C"/>
    <w:rPr>
      <w:rFonts w:ascii="黑体" w:eastAsia="宋体" w:hAnsi="宋体" w:cs="Times New Roman"/>
      <w:szCs w:val="20"/>
    </w:rPr>
  </w:style>
  <w:style w:type="paragraph" w:customStyle="1" w:styleId="aff">
    <w:name w:val="标准款样式"/>
    <w:basedOn w:val="a"/>
    <w:link w:val="Charf1"/>
    <w:qFormat/>
    <w:rsid w:val="0098465C"/>
    <w:rPr>
      <w:rFonts w:ascii="黑体" w:eastAsia="宋体" w:hAnsi="宋体" w:cs="Times New Roman"/>
      <w:szCs w:val="20"/>
    </w:rPr>
  </w:style>
  <w:style w:type="character" w:customStyle="1" w:styleId="solutioncontent1">
    <w:name w:val="solutioncontent1"/>
    <w:qFormat/>
    <w:rsid w:val="0098465C"/>
    <w:rPr>
      <w:rFonts w:cs="Times New Roman"/>
      <w:color w:val="333333"/>
      <w:sz w:val="15"/>
      <w:szCs w:val="15"/>
    </w:rPr>
  </w:style>
  <w:style w:type="character" w:customStyle="1" w:styleId="SubtitleChar">
    <w:name w:val="Subtitle Char"/>
    <w:qFormat/>
    <w:locked/>
    <w:rsid w:val="0098465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98465C"/>
    <w:rPr>
      <w:sz w:val="18"/>
      <w:szCs w:val="18"/>
    </w:rPr>
  </w:style>
  <w:style w:type="character" w:customStyle="1" w:styleId="Charf2">
    <w:name w:val="明显引用 Char"/>
    <w:basedOn w:val="a1"/>
    <w:qFormat/>
    <w:rsid w:val="0098465C"/>
    <w:rPr>
      <w:b/>
      <w:bCs/>
      <w:i/>
      <w:iCs/>
      <w:color w:val="4F81BD"/>
      <w:kern w:val="2"/>
      <w:sz w:val="21"/>
    </w:rPr>
  </w:style>
  <w:style w:type="character" w:customStyle="1" w:styleId="CharChar">
    <w:name w:val="+正文 Char Char"/>
    <w:link w:val="CharCharChar"/>
    <w:qFormat/>
    <w:locked/>
    <w:rsid w:val="0098465C"/>
    <w:rPr>
      <w:rFonts w:ascii="楷体_GB2312" w:eastAsia="楷体_GB2312"/>
      <w:sz w:val="24"/>
    </w:rPr>
  </w:style>
  <w:style w:type="paragraph" w:customStyle="1" w:styleId="CharCharChar">
    <w:name w:val="+正文 Char Char Char"/>
    <w:basedOn w:val="a"/>
    <w:link w:val="CharChar"/>
    <w:qFormat/>
    <w:rsid w:val="0098465C"/>
    <w:pPr>
      <w:spacing w:line="360" w:lineRule="auto"/>
      <w:ind w:firstLineChars="200" w:firstLine="200"/>
    </w:pPr>
    <w:rPr>
      <w:rFonts w:ascii="楷体_GB2312" w:eastAsia="楷体_GB2312"/>
      <w:sz w:val="24"/>
    </w:rPr>
  </w:style>
  <w:style w:type="character" w:customStyle="1" w:styleId="CharChar4">
    <w:name w:val="Char Char4"/>
    <w:qFormat/>
    <w:rsid w:val="0098465C"/>
    <w:rPr>
      <w:kern w:val="2"/>
      <w:sz w:val="16"/>
    </w:rPr>
  </w:style>
  <w:style w:type="character" w:customStyle="1" w:styleId="CharChar6">
    <w:name w:val="Char Char6"/>
    <w:qFormat/>
    <w:rsid w:val="0098465C"/>
    <w:rPr>
      <w:rFonts w:ascii="Arial" w:eastAsia="黑体" w:hAnsi="Arial"/>
      <w:kern w:val="2"/>
      <w:sz w:val="44"/>
    </w:rPr>
  </w:style>
  <w:style w:type="character" w:customStyle="1" w:styleId="Charf3">
    <w:name w:val="引用 Char"/>
    <w:basedOn w:val="a1"/>
    <w:qFormat/>
    <w:rsid w:val="0098465C"/>
    <w:rPr>
      <w:i/>
      <w:iCs/>
      <w:color w:val="000000"/>
      <w:kern w:val="2"/>
      <w:sz w:val="21"/>
    </w:rPr>
  </w:style>
  <w:style w:type="character" w:customStyle="1" w:styleId="1CharCharCharCharChar">
    <w:name w:val="+列表1 Char Char Char Char Char"/>
    <w:link w:val="1CharCharChar"/>
    <w:qFormat/>
    <w:locked/>
    <w:rsid w:val="0098465C"/>
    <w:rPr>
      <w:rFonts w:ascii="宋体" w:hAnsi="宋体"/>
    </w:rPr>
  </w:style>
  <w:style w:type="paragraph" w:customStyle="1" w:styleId="1CharCharChar">
    <w:name w:val="+列表1 Char Char Char"/>
    <w:basedOn w:val="a"/>
    <w:link w:val="1CharCharCharCharChar"/>
    <w:qFormat/>
    <w:rsid w:val="0098465C"/>
    <w:pPr>
      <w:jc w:val="center"/>
    </w:pPr>
    <w:rPr>
      <w:rFonts w:ascii="宋体" w:hAnsi="宋体"/>
    </w:rPr>
  </w:style>
  <w:style w:type="character" w:customStyle="1" w:styleId="3Char10">
    <w:name w:val="正文文本 3 Char1"/>
    <w:basedOn w:val="a1"/>
    <w:uiPriority w:val="99"/>
    <w:semiHidden/>
    <w:qFormat/>
    <w:rsid w:val="0098465C"/>
    <w:rPr>
      <w:sz w:val="16"/>
      <w:szCs w:val="16"/>
    </w:rPr>
  </w:style>
  <w:style w:type="character" w:customStyle="1" w:styleId="Char14">
    <w:name w:val="日期 Char1"/>
    <w:basedOn w:val="a1"/>
    <w:uiPriority w:val="99"/>
    <w:semiHidden/>
    <w:qFormat/>
    <w:rsid w:val="0098465C"/>
  </w:style>
  <w:style w:type="character" w:customStyle="1" w:styleId="Charf4">
    <w:name w:val="无间隔 Char"/>
    <w:link w:val="12"/>
    <w:qFormat/>
    <w:locked/>
    <w:rsid w:val="0098465C"/>
    <w:rPr>
      <w:rFonts w:ascii="Calibri" w:eastAsia="Times New Roman" w:hAnsi="Calibri"/>
      <w:sz w:val="22"/>
      <w:lang w:eastAsia="en-US" w:bidi="en-US"/>
    </w:rPr>
  </w:style>
  <w:style w:type="paragraph" w:customStyle="1" w:styleId="12">
    <w:name w:val="无间隔1"/>
    <w:link w:val="Charf4"/>
    <w:qFormat/>
    <w:rsid w:val="0098465C"/>
    <w:rPr>
      <w:rFonts w:ascii="Calibri" w:eastAsia="Times New Roman" w:hAnsi="Calibri"/>
      <w:sz w:val="22"/>
      <w:lang w:eastAsia="en-US" w:bidi="en-US"/>
    </w:rPr>
  </w:style>
  <w:style w:type="character" w:customStyle="1" w:styleId="CharChar5">
    <w:name w:val="Char Char5"/>
    <w:qFormat/>
    <w:rsid w:val="0098465C"/>
    <w:rPr>
      <w:rFonts w:ascii="Arial" w:eastAsia="方正魏碑简体" w:hAnsi="Arial" w:cs="Arial"/>
      <w:bCs/>
      <w:kern w:val="28"/>
      <w:sz w:val="32"/>
      <w:szCs w:val="32"/>
    </w:rPr>
  </w:style>
  <w:style w:type="character" w:customStyle="1" w:styleId="CharChar0">
    <w:name w:val="表文字 Char Char"/>
    <w:link w:val="aff0"/>
    <w:qFormat/>
    <w:locked/>
    <w:rsid w:val="0098465C"/>
    <w:rPr>
      <w:rFonts w:ascii="楷体_GB2312" w:eastAsia="楷体_GB2312" w:hAnsi="宋体"/>
      <w:spacing w:val="-8"/>
      <w:sz w:val="24"/>
      <w:lang w:val="zh-CN"/>
    </w:rPr>
  </w:style>
  <w:style w:type="paragraph" w:customStyle="1" w:styleId="aff0">
    <w:name w:val="表文字"/>
    <w:basedOn w:val="a"/>
    <w:link w:val="CharChar0"/>
    <w:qFormat/>
    <w:rsid w:val="0098465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98465C"/>
    <w:rPr>
      <w:color w:val="2B579A"/>
      <w:shd w:val="clear" w:color="auto" w:fill="E6E6E6"/>
    </w:rPr>
  </w:style>
  <w:style w:type="character" w:customStyle="1" w:styleId="Char5CharCharCharCharChar">
    <w:name w:val="+正文 Char5 Char Char Char Char Char"/>
    <w:link w:val="Char5CharCharChar"/>
    <w:qFormat/>
    <w:locked/>
    <w:rsid w:val="0098465C"/>
    <w:rPr>
      <w:rFonts w:ascii="宋体" w:hAnsi="宋体"/>
      <w:sz w:val="24"/>
    </w:rPr>
  </w:style>
  <w:style w:type="paragraph" w:customStyle="1" w:styleId="Char5CharCharChar">
    <w:name w:val="+正文 Char5 Char Char Char"/>
    <w:basedOn w:val="a"/>
    <w:link w:val="Char5CharCharCharCharChar"/>
    <w:qFormat/>
    <w:rsid w:val="0098465C"/>
    <w:pPr>
      <w:spacing w:line="360" w:lineRule="auto"/>
      <w:ind w:firstLineChars="200" w:firstLine="200"/>
    </w:pPr>
    <w:rPr>
      <w:rFonts w:ascii="宋体" w:hAnsi="宋体"/>
      <w:sz w:val="24"/>
    </w:rPr>
  </w:style>
  <w:style w:type="character" w:customStyle="1" w:styleId="hCharChar">
    <w:name w:val="h Char Char"/>
    <w:qFormat/>
    <w:rsid w:val="0098465C"/>
    <w:rPr>
      <w:kern w:val="2"/>
      <w:sz w:val="18"/>
    </w:rPr>
  </w:style>
  <w:style w:type="character" w:customStyle="1" w:styleId="Charf5">
    <w:name w:val="段 Char"/>
    <w:basedOn w:val="a1"/>
    <w:link w:val="aff1"/>
    <w:qFormat/>
    <w:rsid w:val="0098465C"/>
    <w:rPr>
      <w:rFonts w:ascii="宋体"/>
    </w:rPr>
  </w:style>
  <w:style w:type="paragraph" w:customStyle="1" w:styleId="aff1">
    <w:name w:val="段"/>
    <w:link w:val="Charf5"/>
    <w:qFormat/>
    <w:rsid w:val="0098465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98465C"/>
    <w:rPr>
      <w:kern w:val="2"/>
      <w:sz w:val="24"/>
      <w:szCs w:val="24"/>
    </w:rPr>
  </w:style>
  <w:style w:type="character" w:customStyle="1" w:styleId="msoins0">
    <w:name w:val="msoins"/>
    <w:basedOn w:val="a1"/>
    <w:qFormat/>
    <w:rsid w:val="0098465C"/>
  </w:style>
  <w:style w:type="character" w:customStyle="1" w:styleId="Char15">
    <w:name w:val="纯文本 Char1"/>
    <w:basedOn w:val="a1"/>
    <w:uiPriority w:val="99"/>
    <w:qFormat/>
    <w:rsid w:val="0098465C"/>
    <w:rPr>
      <w:rFonts w:ascii="宋体" w:eastAsia="宋体" w:hAnsi="Courier New" w:cs="Courier New"/>
      <w:szCs w:val="21"/>
    </w:rPr>
  </w:style>
  <w:style w:type="character" w:customStyle="1" w:styleId="CharChar1">
    <w:name w:val="Char Char1"/>
    <w:semiHidden/>
    <w:qFormat/>
    <w:rsid w:val="0098465C"/>
    <w:rPr>
      <w:kern w:val="2"/>
      <w:sz w:val="21"/>
    </w:rPr>
  </w:style>
  <w:style w:type="character" w:customStyle="1" w:styleId="Char">
    <w:name w:val="正文缩进 Char"/>
    <w:link w:val="a0"/>
    <w:qFormat/>
    <w:rsid w:val="0098465C"/>
    <w:rPr>
      <w:rFonts w:ascii="Calibri" w:eastAsia="宋体" w:hAnsi="Calibri" w:cs="Times New Roman"/>
    </w:rPr>
  </w:style>
  <w:style w:type="character" w:customStyle="1" w:styleId="black1">
    <w:name w:val="black1"/>
    <w:qFormat/>
    <w:rsid w:val="0098465C"/>
    <w:rPr>
      <w:rFonts w:ascii="ˎ̥" w:hAnsi="ˎ̥" w:hint="default"/>
      <w:color w:val="333333"/>
      <w:sz w:val="18"/>
      <w:szCs w:val="18"/>
      <w:u w:val="none"/>
    </w:rPr>
  </w:style>
  <w:style w:type="character" w:customStyle="1" w:styleId="Char16">
    <w:name w:val="引用 Char1"/>
    <w:basedOn w:val="a1"/>
    <w:link w:val="13"/>
    <w:qFormat/>
    <w:locked/>
    <w:rsid w:val="0098465C"/>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98465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98465C"/>
    <w:rPr>
      <w:rFonts w:ascii="宋体" w:hAnsi="宋体"/>
      <w:sz w:val="24"/>
    </w:rPr>
  </w:style>
  <w:style w:type="paragraph" w:customStyle="1" w:styleId="CharChar3CharChar">
    <w:name w:val="+正文 Char Char3 Char Char"/>
    <w:basedOn w:val="a"/>
    <w:link w:val="CharChar3CharCharCharChar"/>
    <w:qFormat/>
    <w:rsid w:val="0098465C"/>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98465C"/>
    <w:rPr>
      <w:sz w:val="18"/>
      <w:szCs w:val="18"/>
    </w:rPr>
  </w:style>
  <w:style w:type="character" w:customStyle="1" w:styleId="Char18">
    <w:name w:val="副标题 Char1"/>
    <w:basedOn w:val="a1"/>
    <w:uiPriority w:val="11"/>
    <w:qFormat/>
    <w:rsid w:val="0098465C"/>
    <w:rPr>
      <w:rFonts w:ascii="Cambria" w:eastAsia="宋体" w:hAnsi="Cambria" w:cs="Times New Roman"/>
      <w:b/>
      <w:bCs/>
      <w:kern w:val="28"/>
      <w:sz w:val="32"/>
      <w:szCs w:val="32"/>
    </w:rPr>
  </w:style>
  <w:style w:type="character" w:customStyle="1" w:styleId="font12-blue-bold1">
    <w:name w:val="font12-blue-bold1"/>
    <w:qFormat/>
    <w:rsid w:val="0098465C"/>
    <w:rPr>
      <w:b/>
      <w:bCs/>
      <w:color w:val="0249A5"/>
      <w:sz w:val="18"/>
      <w:szCs w:val="18"/>
      <w:u w:val="none"/>
    </w:rPr>
  </w:style>
  <w:style w:type="character" w:customStyle="1" w:styleId="CharChar5CharCharChar">
    <w:name w:val="+正文 Char Char5 Char Char Char"/>
    <w:link w:val="CharChar5Char"/>
    <w:qFormat/>
    <w:locked/>
    <w:rsid w:val="0098465C"/>
    <w:rPr>
      <w:rFonts w:ascii="宋体" w:hAnsi="宋体"/>
      <w:sz w:val="24"/>
    </w:rPr>
  </w:style>
  <w:style w:type="paragraph" w:customStyle="1" w:styleId="CharChar5Char">
    <w:name w:val="+正文 Char Char5 Char"/>
    <w:basedOn w:val="a"/>
    <w:link w:val="CharChar5CharCharChar"/>
    <w:qFormat/>
    <w:rsid w:val="0098465C"/>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98465C"/>
    <w:rPr>
      <w:b/>
      <w:bCs/>
    </w:rPr>
  </w:style>
  <w:style w:type="character" w:customStyle="1" w:styleId="CharChar3">
    <w:name w:val="Char Char3"/>
    <w:qFormat/>
    <w:rsid w:val="0098465C"/>
    <w:rPr>
      <w:kern w:val="2"/>
      <w:sz w:val="21"/>
    </w:rPr>
  </w:style>
  <w:style w:type="character" w:customStyle="1" w:styleId="CharChar7">
    <w:name w:val="普通文字 Char Char"/>
    <w:qFormat/>
    <w:rsid w:val="0098465C"/>
    <w:rPr>
      <w:rFonts w:ascii="宋体" w:hAnsi="Courier New"/>
      <w:kern w:val="2"/>
      <w:sz w:val="21"/>
    </w:rPr>
  </w:style>
  <w:style w:type="character" w:customStyle="1" w:styleId="grame">
    <w:name w:val="grame"/>
    <w:basedOn w:val="a1"/>
    <w:qFormat/>
    <w:rsid w:val="0098465C"/>
  </w:style>
  <w:style w:type="character" w:customStyle="1" w:styleId="16">
    <w:name w:val="16"/>
    <w:qFormat/>
    <w:rsid w:val="0098465C"/>
    <w:rPr>
      <w:rFonts w:ascii="Times New Roman" w:hAnsi="Times New Roman" w:cs="Times New Roman" w:hint="default"/>
      <w:color w:val="0000FF"/>
      <w:sz w:val="20"/>
      <w:szCs w:val="20"/>
      <w:u w:val="single"/>
    </w:rPr>
  </w:style>
  <w:style w:type="character" w:customStyle="1" w:styleId="CharChar70">
    <w:name w:val="Char Char7"/>
    <w:qFormat/>
    <w:rsid w:val="0098465C"/>
    <w:rPr>
      <w:kern w:val="2"/>
      <w:sz w:val="18"/>
    </w:rPr>
  </w:style>
  <w:style w:type="character" w:customStyle="1" w:styleId="15">
    <w:name w:val="15"/>
    <w:qFormat/>
    <w:rsid w:val="0098465C"/>
    <w:rPr>
      <w:rFonts w:ascii="Calibri" w:hAnsi="Calibri" w:hint="default"/>
    </w:rPr>
  </w:style>
  <w:style w:type="character" w:customStyle="1" w:styleId="1CharCharChar0">
    <w:name w:val="+1. Char Char Char"/>
    <w:link w:val="1Char0"/>
    <w:qFormat/>
    <w:locked/>
    <w:rsid w:val="0098465C"/>
    <w:rPr>
      <w:rFonts w:ascii="Times New Roman" w:eastAsia="宋体" w:hAnsi="Times New Roman" w:cs="Times New Roman"/>
      <w:szCs w:val="20"/>
    </w:rPr>
  </w:style>
  <w:style w:type="paragraph" w:customStyle="1" w:styleId="1Char0">
    <w:name w:val="+1. Char"/>
    <w:basedOn w:val="a"/>
    <w:link w:val="1CharCharChar0"/>
    <w:qFormat/>
    <w:rsid w:val="0098465C"/>
    <w:rPr>
      <w:rFonts w:ascii="Times New Roman" w:eastAsia="宋体" w:hAnsi="Times New Roman" w:cs="Times New Roman"/>
      <w:szCs w:val="20"/>
    </w:rPr>
  </w:style>
  <w:style w:type="character" w:customStyle="1" w:styleId="Char1a">
    <w:name w:val="明显引用 Char1"/>
    <w:basedOn w:val="a1"/>
    <w:link w:val="14"/>
    <w:qFormat/>
    <w:locked/>
    <w:rsid w:val="0098465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98465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98465C"/>
    <w:rPr>
      <w:kern w:val="2"/>
      <w:sz w:val="21"/>
    </w:rPr>
  </w:style>
  <w:style w:type="character" w:customStyle="1" w:styleId="CharChar9">
    <w:name w:val="Char Char"/>
    <w:semiHidden/>
    <w:qFormat/>
    <w:rsid w:val="0098465C"/>
    <w:rPr>
      <w:b/>
      <w:bCs/>
      <w:kern w:val="2"/>
      <w:sz w:val="21"/>
    </w:rPr>
  </w:style>
  <w:style w:type="character" w:customStyle="1" w:styleId="Char1b">
    <w:name w:val="表正文 Char1"/>
    <w:qFormat/>
    <w:rsid w:val="0098465C"/>
    <w:rPr>
      <w:kern w:val="2"/>
      <w:sz w:val="21"/>
    </w:rPr>
  </w:style>
  <w:style w:type="character" w:customStyle="1" w:styleId="Charf6">
    <w:name w:val="表正文 Char"/>
    <w:qFormat/>
    <w:rsid w:val="0098465C"/>
    <w:rPr>
      <w:rFonts w:eastAsia="宋体"/>
      <w:kern w:val="2"/>
      <w:sz w:val="24"/>
      <w:lang w:val="en-US" w:eastAsia="zh-CN" w:bidi="ar-SA"/>
    </w:rPr>
  </w:style>
  <w:style w:type="character" w:customStyle="1" w:styleId="Char1c">
    <w:name w:val="正文首行缩进 Char1"/>
    <w:basedOn w:val="Char10"/>
    <w:uiPriority w:val="99"/>
    <w:semiHidden/>
    <w:qFormat/>
    <w:rsid w:val="0098465C"/>
    <w:rPr>
      <w:rFonts w:ascii="Calibri" w:eastAsia="宋体" w:hAnsi="Calibri" w:cs="Times New Roman"/>
    </w:rPr>
  </w:style>
  <w:style w:type="character" w:customStyle="1" w:styleId="Char1d">
    <w:name w:val="标题 Char1"/>
    <w:basedOn w:val="a1"/>
    <w:uiPriority w:val="10"/>
    <w:qFormat/>
    <w:rsid w:val="0098465C"/>
    <w:rPr>
      <w:rFonts w:ascii="Cambria" w:eastAsia="宋体" w:hAnsi="Cambria" w:cs="Times New Roman"/>
      <w:b/>
      <w:bCs/>
      <w:sz w:val="32"/>
      <w:szCs w:val="32"/>
    </w:rPr>
  </w:style>
  <w:style w:type="character" w:customStyle="1" w:styleId="Char40">
    <w:name w:val="+正文 Char4"/>
    <w:link w:val="aff2"/>
    <w:qFormat/>
    <w:locked/>
    <w:rsid w:val="0098465C"/>
    <w:rPr>
      <w:rFonts w:ascii="宋体" w:hAnsi="宋体"/>
      <w:sz w:val="24"/>
    </w:rPr>
  </w:style>
  <w:style w:type="paragraph" w:customStyle="1" w:styleId="aff2">
    <w:name w:val="+正文"/>
    <w:basedOn w:val="a"/>
    <w:link w:val="Char40"/>
    <w:qFormat/>
    <w:rsid w:val="0098465C"/>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98465C"/>
    <w:rPr>
      <w:rFonts w:ascii="宋体" w:hAnsi="宋体"/>
      <w:sz w:val="24"/>
    </w:rPr>
  </w:style>
  <w:style w:type="paragraph" w:customStyle="1" w:styleId="CharChar2Char">
    <w:name w:val="+正文 Char Char2 Char"/>
    <w:basedOn w:val="a"/>
    <w:link w:val="CharChar2CharCharChar"/>
    <w:qFormat/>
    <w:rsid w:val="0098465C"/>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98465C"/>
  </w:style>
  <w:style w:type="character" w:customStyle="1" w:styleId="Char2CharChar">
    <w:name w:val="+正文 Char2 Char Char"/>
    <w:link w:val="Char20"/>
    <w:qFormat/>
    <w:locked/>
    <w:rsid w:val="0098465C"/>
    <w:rPr>
      <w:rFonts w:ascii="宋体" w:hAnsi="宋体"/>
      <w:sz w:val="24"/>
    </w:rPr>
  </w:style>
  <w:style w:type="paragraph" w:customStyle="1" w:styleId="Char20">
    <w:name w:val="+正文 Char2"/>
    <w:basedOn w:val="a"/>
    <w:link w:val="Char2CharChar"/>
    <w:qFormat/>
    <w:rsid w:val="0098465C"/>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98465C"/>
  </w:style>
  <w:style w:type="paragraph" w:customStyle="1" w:styleId="aff3">
    <w:name w:val="标准次分项"/>
    <w:basedOn w:val="a"/>
    <w:qFormat/>
    <w:rsid w:val="0098465C"/>
    <w:pPr>
      <w:jc w:val="left"/>
    </w:pPr>
    <w:rPr>
      <w:rFonts w:ascii="宋体" w:eastAsia="宋体" w:hAnsi="宋体" w:cs="Times New Roman"/>
      <w:szCs w:val="21"/>
    </w:rPr>
  </w:style>
  <w:style w:type="paragraph" w:customStyle="1" w:styleId="xl34">
    <w:name w:val="xl34"/>
    <w:basedOn w:val="a"/>
    <w:qFormat/>
    <w:rsid w:val="009846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98465C"/>
    <w:pPr>
      <w:widowControl/>
    </w:pPr>
    <w:rPr>
      <w:rFonts w:ascii="Times New Roman" w:eastAsia="宋体" w:hAnsi="Times New Roman" w:cs="Times New Roman"/>
      <w:kern w:val="0"/>
      <w:szCs w:val="21"/>
    </w:rPr>
  </w:style>
  <w:style w:type="paragraph" w:customStyle="1" w:styleId="xl67">
    <w:name w:val="xl6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98465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98465C"/>
    <w:pPr>
      <w:spacing w:line="360" w:lineRule="auto"/>
    </w:pPr>
    <w:rPr>
      <w:rFonts w:ascii="宋体" w:eastAsia="宋体" w:hAnsi="宋体" w:cs="Times New Roman"/>
      <w:bCs/>
      <w:szCs w:val="21"/>
    </w:rPr>
  </w:style>
  <w:style w:type="paragraph" w:customStyle="1" w:styleId="xl44">
    <w:name w:val="xl44"/>
    <w:basedOn w:val="a"/>
    <w:qFormat/>
    <w:rsid w:val="0098465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98465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98465C"/>
    <w:rPr>
      <w:rFonts w:ascii="宋体" w:eastAsia="宋体" w:hAnsi="宋体" w:cs="Times New Roman"/>
      <w:szCs w:val="24"/>
    </w:rPr>
  </w:style>
  <w:style w:type="paragraph" w:customStyle="1" w:styleId="aff5">
    <w:name w:val="文档编号"/>
    <w:basedOn w:val="a"/>
    <w:next w:val="a"/>
    <w:qFormat/>
    <w:rsid w:val="0098465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98465C"/>
    <w:pPr>
      <w:tabs>
        <w:tab w:val="left" w:pos="360"/>
      </w:tabs>
    </w:pPr>
    <w:rPr>
      <w:rFonts w:ascii="Times New Roman" w:eastAsia="宋体" w:hAnsi="Times New Roman" w:cs="Times New Roman"/>
      <w:sz w:val="24"/>
      <w:szCs w:val="24"/>
    </w:rPr>
  </w:style>
  <w:style w:type="paragraph" w:customStyle="1" w:styleId="xl78">
    <w:name w:val="xl78"/>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9846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98465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98465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98465C"/>
    <w:rPr>
      <w:rFonts w:ascii="Tahoma" w:eastAsia="宋体" w:hAnsi="Tahoma" w:cs="Times New Roman"/>
      <w:sz w:val="24"/>
      <w:szCs w:val="20"/>
    </w:rPr>
  </w:style>
  <w:style w:type="paragraph" w:customStyle="1" w:styleId="25">
    <w:name w:val="列出段落2"/>
    <w:basedOn w:val="a"/>
    <w:uiPriority w:val="34"/>
    <w:qFormat/>
    <w:rsid w:val="0098465C"/>
    <w:pPr>
      <w:ind w:firstLineChars="200" w:firstLine="420"/>
    </w:pPr>
    <w:rPr>
      <w:rFonts w:ascii="Calibri" w:eastAsia="宋体" w:hAnsi="Calibri" w:cs="Times New Roman"/>
    </w:rPr>
  </w:style>
  <w:style w:type="paragraph" w:customStyle="1" w:styleId="220">
    <w:name w:val="22"/>
    <w:basedOn w:val="a"/>
    <w:qFormat/>
    <w:rsid w:val="009846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9846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98465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98465C"/>
    <w:pPr>
      <w:tabs>
        <w:tab w:val="left" w:pos="360"/>
      </w:tabs>
    </w:pPr>
    <w:rPr>
      <w:rFonts w:ascii="Times New Roman" w:eastAsia="宋体" w:hAnsi="Times New Roman" w:cs="Times New Roman"/>
      <w:sz w:val="24"/>
      <w:szCs w:val="24"/>
    </w:rPr>
  </w:style>
  <w:style w:type="paragraph" w:customStyle="1" w:styleId="font10">
    <w:name w:val="font10"/>
    <w:basedOn w:val="a"/>
    <w:qFormat/>
    <w:rsid w:val="0098465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98465C"/>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98465C"/>
    <w:pPr>
      <w:widowControl/>
    </w:pPr>
    <w:rPr>
      <w:rFonts w:ascii="Times New Roman" w:eastAsia="宋体" w:hAnsi="Times New Roman" w:cs="Times New Roman"/>
      <w:kern w:val="0"/>
      <w:szCs w:val="21"/>
    </w:rPr>
  </w:style>
  <w:style w:type="paragraph" w:customStyle="1" w:styleId="xl66">
    <w:name w:val="xl6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98465C"/>
    <w:pPr>
      <w:ind w:firstLineChars="200" w:firstLine="420"/>
    </w:pPr>
    <w:rPr>
      <w:rFonts w:ascii="Calibri" w:eastAsia="宋体" w:hAnsi="Calibri" w:cs="Times New Roman"/>
    </w:rPr>
  </w:style>
  <w:style w:type="paragraph" w:customStyle="1" w:styleId="aff7">
    <w:name w:val="文档正文"/>
    <w:basedOn w:val="a"/>
    <w:qFormat/>
    <w:rsid w:val="0098465C"/>
    <w:pPr>
      <w:spacing w:line="360" w:lineRule="auto"/>
    </w:pPr>
    <w:rPr>
      <w:rFonts w:ascii="宋体" w:eastAsia="宋体" w:hAnsi="宋体" w:cs="Arial"/>
      <w:b/>
      <w:bCs/>
      <w:szCs w:val="21"/>
    </w:rPr>
  </w:style>
  <w:style w:type="paragraph" w:customStyle="1" w:styleId="font15">
    <w:name w:val="font15"/>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98465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98465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98465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8465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8465C"/>
    <w:pPr>
      <w:ind w:firstLineChars="200" w:firstLine="420"/>
    </w:pPr>
    <w:rPr>
      <w:rFonts w:ascii="Calibri" w:eastAsia="宋体" w:hAnsi="Calibri" w:cs="Times New Roman"/>
    </w:rPr>
  </w:style>
  <w:style w:type="paragraph" w:customStyle="1" w:styleId="Char1f0">
    <w:name w:val="Char1"/>
    <w:basedOn w:val="a"/>
    <w:semiHidden/>
    <w:qFormat/>
    <w:rsid w:val="0098465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98465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98465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8465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8465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98465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98465C"/>
    <w:pPr>
      <w:tabs>
        <w:tab w:val="left" w:pos="360"/>
      </w:tabs>
    </w:pPr>
    <w:rPr>
      <w:rFonts w:ascii="Times New Roman" w:eastAsia="宋体" w:hAnsi="Times New Roman" w:cs="Times New Roman"/>
      <w:sz w:val="24"/>
      <w:szCs w:val="24"/>
    </w:rPr>
  </w:style>
  <w:style w:type="paragraph" w:customStyle="1" w:styleId="xl84">
    <w:name w:val="xl8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98465C"/>
    <w:pPr>
      <w:jc w:val="center"/>
    </w:pPr>
    <w:rPr>
      <w:rFonts w:ascii="Arial" w:eastAsia="黑体" w:hAnsi="Arial" w:cs="Arial"/>
      <w:bCs/>
      <w:sz w:val="52"/>
      <w:szCs w:val="32"/>
    </w:rPr>
  </w:style>
  <w:style w:type="paragraph" w:customStyle="1" w:styleId="p18">
    <w:name w:val="p18"/>
    <w:basedOn w:val="a"/>
    <w:qFormat/>
    <w:rsid w:val="0098465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9846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98465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98465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9846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98465C"/>
    <w:rPr>
      <w:rFonts w:ascii="Tahoma" w:eastAsia="宋体" w:hAnsi="Tahoma" w:cs="Times New Roman"/>
      <w:sz w:val="24"/>
      <w:szCs w:val="20"/>
    </w:rPr>
  </w:style>
  <w:style w:type="paragraph" w:customStyle="1" w:styleId="flType">
    <w:name w:val="flType"/>
    <w:basedOn w:val="a"/>
    <w:qFormat/>
    <w:rsid w:val="0098465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98465C"/>
    <w:rPr>
      <w:rFonts w:ascii="Tahoma" w:eastAsia="宋体" w:hAnsi="Tahoma" w:cs="Times New Roman"/>
      <w:sz w:val="24"/>
      <w:szCs w:val="20"/>
    </w:rPr>
  </w:style>
  <w:style w:type="paragraph" w:customStyle="1" w:styleId="xl52">
    <w:name w:val="xl5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8465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98465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9846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98465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98465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98465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98465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846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98465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98465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98465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8465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98465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846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98465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98465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98465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98465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8465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8465C"/>
  </w:style>
  <w:style w:type="paragraph" w:customStyle="1" w:styleId="affd">
    <w:name w:val="图例编号"/>
    <w:basedOn w:val="af7"/>
    <w:next w:val="af7"/>
    <w:qFormat/>
    <w:rsid w:val="0098465C"/>
  </w:style>
  <w:style w:type="paragraph" w:customStyle="1" w:styleId="font14">
    <w:name w:val="font14"/>
    <w:basedOn w:val="a"/>
    <w:qFormat/>
    <w:rsid w:val="0098465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98465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98465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9846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98465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9846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98465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98465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98465C"/>
    <w:pPr>
      <w:spacing w:afterLines="50" w:line="360" w:lineRule="auto"/>
    </w:pPr>
    <w:rPr>
      <w:rFonts w:ascii="仿宋_GB2312" w:eastAsia="仿宋_GB2312" w:hAnsi="宋体" w:cs="Times New Roman"/>
      <w:sz w:val="24"/>
      <w:szCs w:val="24"/>
    </w:rPr>
  </w:style>
  <w:style w:type="paragraph" w:customStyle="1" w:styleId="p15">
    <w:name w:val="p15"/>
    <w:basedOn w:val="a"/>
    <w:qFormat/>
    <w:rsid w:val="0098465C"/>
    <w:pPr>
      <w:widowControl/>
      <w:ind w:firstLine="420"/>
    </w:pPr>
    <w:rPr>
      <w:rFonts w:ascii="Calibri" w:eastAsia="宋体" w:hAnsi="Calibri" w:cs="宋体"/>
      <w:kern w:val="0"/>
      <w:szCs w:val="21"/>
    </w:rPr>
  </w:style>
  <w:style w:type="paragraph" w:customStyle="1" w:styleId="xl46">
    <w:name w:val="xl4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846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98465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8465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8465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9846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98465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8465C"/>
    <w:pPr>
      <w:spacing w:line="300" w:lineRule="auto"/>
    </w:pPr>
    <w:rPr>
      <w:rFonts w:ascii="Times New Roman" w:eastAsia="宋体" w:hAnsi="Times New Roman" w:cs="Times New Roman"/>
      <w:sz w:val="24"/>
      <w:szCs w:val="24"/>
    </w:rPr>
  </w:style>
  <w:style w:type="paragraph" w:customStyle="1" w:styleId="xl33">
    <w:name w:val="xl33"/>
    <w:basedOn w:val="a"/>
    <w:qFormat/>
    <w:rsid w:val="0098465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8465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98465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98465C"/>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98465C"/>
  </w:style>
  <w:style w:type="paragraph" w:customStyle="1" w:styleId="Default">
    <w:name w:val="Default"/>
    <w:qFormat/>
    <w:rsid w:val="0098465C"/>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8465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8465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8465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8465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8465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8465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8465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8465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8465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8465C"/>
    <w:rPr>
      <w:rFonts w:ascii="Times New Roman" w:eastAsia="宋体" w:hAnsi="Times New Roman" w:cs="Times New Roman"/>
      <w:b/>
      <w:bCs/>
      <w:kern w:val="44"/>
      <w:sz w:val="44"/>
      <w:szCs w:val="44"/>
    </w:rPr>
  </w:style>
  <w:style w:type="character" w:customStyle="1" w:styleId="2Char">
    <w:name w:val="标题 2 Char"/>
    <w:basedOn w:val="a1"/>
    <w:link w:val="2"/>
    <w:qFormat/>
    <w:rsid w:val="0098465C"/>
    <w:rPr>
      <w:rFonts w:ascii="Arial" w:eastAsia="黑体" w:hAnsi="Arial" w:cs="Times New Roman"/>
      <w:b/>
      <w:bCs/>
      <w:sz w:val="32"/>
      <w:szCs w:val="32"/>
    </w:rPr>
  </w:style>
  <w:style w:type="character" w:customStyle="1" w:styleId="3Char">
    <w:name w:val="标题 3 Char"/>
    <w:basedOn w:val="a1"/>
    <w:link w:val="3"/>
    <w:qFormat/>
    <w:rsid w:val="0098465C"/>
    <w:rPr>
      <w:rFonts w:ascii="Times New Roman" w:eastAsia="宋体" w:hAnsi="Times New Roman" w:cs="Times New Roman"/>
      <w:b/>
      <w:bCs/>
      <w:szCs w:val="32"/>
    </w:rPr>
  </w:style>
  <w:style w:type="character" w:customStyle="1" w:styleId="4Char">
    <w:name w:val="标题 4 Char"/>
    <w:basedOn w:val="a1"/>
    <w:link w:val="4"/>
    <w:qFormat/>
    <w:rsid w:val="0098465C"/>
    <w:rPr>
      <w:rFonts w:ascii="Arial" w:eastAsia="黑体" w:hAnsi="Arial" w:cs="Times New Roman"/>
      <w:b/>
      <w:bCs/>
      <w:sz w:val="28"/>
      <w:szCs w:val="28"/>
    </w:rPr>
  </w:style>
  <w:style w:type="character" w:customStyle="1" w:styleId="5Char">
    <w:name w:val="标题 5 Char"/>
    <w:basedOn w:val="a1"/>
    <w:link w:val="5"/>
    <w:qFormat/>
    <w:rsid w:val="0098465C"/>
    <w:rPr>
      <w:rFonts w:ascii="Times New Roman" w:eastAsia="宋体" w:hAnsi="Times New Roman" w:cs="Times New Roman"/>
      <w:b/>
      <w:sz w:val="28"/>
      <w:szCs w:val="20"/>
    </w:rPr>
  </w:style>
  <w:style w:type="character" w:customStyle="1" w:styleId="6Char">
    <w:name w:val="标题 6 Char"/>
    <w:basedOn w:val="a1"/>
    <w:link w:val="6"/>
    <w:qFormat/>
    <w:rsid w:val="0098465C"/>
    <w:rPr>
      <w:rFonts w:ascii="Arial" w:eastAsia="黑体" w:hAnsi="Arial" w:cs="Times New Roman"/>
      <w:b/>
      <w:sz w:val="24"/>
      <w:szCs w:val="20"/>
    </w:rPr>
  </w:style>
  <w:style w:type="character" w:customStyle="1" w:styleId="7Char">
    <w:name w:val="标题 7 Char"/>
    <w:basedOn w:val="a1"/>
    <w:link w:val="7"/>
    <w:qFormat/>
    <w:rsid w:val="0098465C"/>
    <w:rPr>
      <w:rFonts w:ascii="Times New Roman" w:eastAsia="宋体" w:hAnsi="Times New Roman" w:cs="Times New Roman"/>
      <w:b/>
      <w:sz w:val="24"/>
      <w:szCs w:val="20"/>
    </w:rPr>
  </w:style>
  <w:style w:type="character" w:customStyle="1" w:styleId="8Char">
    <w:name w:val="标题 8 Char"/>
    <w:basedOn w:val="a1"/>
    <w:link w:val="8"/>
    <w:qFormat/>
    <w:rsid w:val="0098465C"/>
    <w:rPr>
      <w:rFonts w:ascii="Arial" w:eastAsia="黑体" w:hAnsi="Arial" w:cs="Times New Roman"/>
      <w:sz w:val="24"/>
      <w:szCs w:val="20"/>
    </w:rPr>
  </w:style>
  <w:style w:type="character" w:customStyle="1" w:styleId="9Char">
    <w:name w:val="标题 9 Char"/>
    <w:basedOn w:val="a1"/>
    <w:link w:val="9"/>
    <w:qFormat/>
    <w:rsid w:val="0098465C"/>
    <w:rPr>
      <w:rFonts w:ascii="Arial" w:eastAsia="黑体" w:hAnsi="Arial" w:cs="Times New Roman"/>
      <w:szCs w:val="20"/>
    </w:rPr>
  </w:style>
  <w:style w:type="numbering" w:customStyle="1" w:styleId="10">
    <w:name w:val="无列表1"/>
    <w:next w:val="a3"/>
    <w:uiPriority w:val="99"/>
    <w:semiHidden/>
    <w:unhideWhenUsed/>
    <w:rsid w:val="0098465C"/>
  </w:style>
  <w:style w:type="paragraph" w:styleId="a0">
    <w:name w:val="Normal Indent"/>
    <w:basedOn w:val="a"/>
    <w:link w:val="Char"/>
    <w:qFormat/>
    <w:rsid w:val="0098465C"/>
    <w:pPr>
      <w:ind w:firstLine="420"/>
    </w:pPr>
    <w:rPr>
      <w:rFonts w:ascii="Calibri" w:eastAsia="宋体" w:hAnsi="Calibri" w:cs="Times New Roman"/>
    </w:rPr>
  </w:style>
  <w:style w:type="paragraph" w:styleId="70">
    <w:name w:val="toc 7"/>
    <w:basedOn w:val="a"/>
    <w:next w:val="a"/>
    <w:uiPriority w:val="39"/>
    <w:qFormat/>
    <w:rsid w:val="0098465C"/>
    <w:pPr>
      <w:ind w:leftChars="1200" w:left="2520"/>
    </w:pPr>
    <w:rPr>
      <w:rFonts w:ascii="Times New Roman" w:eastAsia="宋体" w:hAnsi="Times New Roman" w:cs="Times New Roman"/>
      <w:szCs w:val="20"/>
    </w:rPr>
  </w:style>
  <w:style w:type="paragraph" w:styleId="a4">
    <w:name w:val="Note Heading"/>
    <w:basedOn w:val="a"/>
    <w:next w:val="a"/>
    <w:link w:val="Char0"/>
    <w:qFormat/>
    <w:rsid w:val="0098465C"/>
    <w:pPr>
      <w:jc w:val="center"/>
    </w:pPr>
    <w:rPr>
      <w:rFonts w:ascii="Calibri" w:eastAsia="宋体" w:hAnsi="Calibri" w:cs="Times New Roman"/>
    </w:rPr>
  </w:style>
  <w:style w:type="character" w:customStyle="1" w:styleId="Char0">
    <w:name w:val="注释标题 Char"/>
    <w:basedOn w:val="a1"/>
    <w:link w:val="a4"/>
    <w:qFormat/>
    <w:rsid w:val="0098465C"/>
    <w:rPr>
      <w:rFonts w:ascii="Calibri" w:eastAsia="宋体" w:hAnsi="Calibri" w:cs="Times New Roman"/>
    </w:rPr>
  </w:style>
  <w:style w:type="paragraph" w:styleId="40">
    <w:name w:val="List Bullet 4"/>
    <w:basedOn w:val="a"/>
    <w:qFormat/>
    <w:rsid w:val="0098465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8465C"/>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98465C"/>
    <w:pPr>
      <w:spacing w:line="480" w:lineRule="auto"/>
    </w:pPr>
    <w:rPr>
      <w:rFonts w:ascii="华文中宋" w:eastAsia="华文中宋" w:hAnsi="华文中宋" w:cs="Times New Roman"/>
      <w:sz w:val="36"/>
      <w:szCs w:val="20"/>
    </w:rPr>
  </w:style>
  <w:style w:type="paragraph" w:styleId="a7">
    <w:name w:val="List Bullet"/>
    <w:basedOn w:val="a"/>
    <w:qFormat/>
    <w:rsid w:val="0098465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98465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8465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8465C"/>
    <w:pPr>
      <w:jc w:val="left"/>
    </w:pPr>
    <w:rPr>
      <w:rFonts w:ascii="Calibri" w:eastAsia="宋体" w:hAnsi="Calibri" w:cs="Times New Roman"/>
    </w:rPr>
  </w:style>
  <w:style w:type="character" w:customStyle="1" w:styleId="Char2">
    <w:name w:val="批注文字 Char"/>
    <w:basedOn w:val="a1"/>
    <w:link w:val="a9"/>
    <w:uiPriority w:val="99"/>
    <w:qFormat/>
    <w:rsid w:val="0098465C"/>
    <w:rPr>
      <w:rFonts w:ascii="Calibri" w:eastAsia="宋体" w:hAnsi="Calibri" w:cs="Times New Roman"/>
    </w:rPr>
  </w:style>
  <w:style w:type="paragraph" w:styleId="aa">
    <w:name w:val="Salutation"/>
    <w:basedOn w:val="a"/>
    <w:next w:val="a"/>
    <w:link w:val="Char3"/>
    <w:qFormat/>
    <w:rsid w:val="0098465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8465C"/>
    <w:rPr>
      <w:rFonts w:ascii="Times New Roman" w:eastAsia="宋体" w:hAnsi="Times New Roman" w:cs="Times New Roman"/>
      <w:kern w:val="0"/>
      <w:sz w:val="24"/>
      <w:szCs w:val="24"/>
    </w:rPr>
  </w:style>
  <w:style w:type="paragraph" w:styleId="30">
    <w:name w:val="Body Text 3"/>
    <w:basedOn w:val="a"/>
    <w:link w:val="3Char0"/>
    <w:qFormat/>
    <w:rsid w:val="0098465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8465C"/>
    <w:rPr>
      <w:rFonts w:ascii="Times New Roman" w:eastAsia="宋体" w:hAnsi="Times New Roman" w:cs="Times New Roman"/>
      <w:kern w:val="0"/>
      <w:sz w:val="16"/>
      <w:szCs w:val="20"/>
    </w:rPr>
  </w:style>
  <w:style w:type="paragraph" w:styleId="31">
    <w:name w:val="List Bullet 3"/>
    <w:basedOn w:val="a"/>
    <w:qFormat/>
    <w:rsid w:val="0098465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98465C"/>
    <w:pPr>
      <w:spacing w:after="120"/>
    </w:pPr>
    <w:rPr>
      <w:rFonts w:ascii="Calibri" w:eastAsia="宋体" w:hAnsi="Calibri" w:cs="Times New Roman"/>
    </w:rPr>
  </w:style>
  <w:style w:type="character" w:customStyle="1" w:styleId="Char4">
    <w:name w:val="正文文本 Char"/>
    <w:basedOn w:val="a1"/>
    <w:qFormat/>
    <w:rsid w:val="0098465C"/>
  </w:style>
  <w:style w:type="paragraph" w:styleId="ac">
    <w:name w:val="Body Text Indent"/>
    <w:basedOn w:val="a"/>
    <w:link w:val="Char5"/>
    <w:qFormat/>
    <w:rsid w:val="0098465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8465C"/>
    <w:rPr>
      <w:rFonts w:ascii="Times New Roman" w:eastAsia="宋体" w:hAnsi="Times New Roman" w:cs="Times New Roman"/>
      <w:b/>
      <w:sz w:val="24"/>
      <w:szCs w:val="20"/>
    </w:rPr>
  </w:style>
  <w:style w:type="paragraph" w:styleId="20">
    <w:name w:val="List Bullet 2"/>
    <w:basedOn w:val="a"/>
    <w:qFormat/>
    <w:rsid w:val="0098465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98465C"/>
    <w:pPr>
      <w:ind w:leftChars="800" w:left="1680"/>
    </w:pPr>
    <w:rPr>
      <w:rFonts w:ascii="Times New Roman" w:eastAsia="宋体" w:hAnsi="Times New Roman" w:cs="Times New Roman"/>
      <w:szCs w:val="20"/>
    </w:rPr>
  </w:style>
  <w:style w:type="paragraph" w:styleId="32">
    <w:name w:val="toc 3"/>
    <w:basedOn w:val="a"/>
    <w:next w:val="a"/>
    <w:uiPriority w:val="39"/>
    <w:qFormat/>
    <w:rsid w:val="0098465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98465C"/>
    <w:rPr>
      <w:rFonts w:ascii="宋体" w:eastAsia="宋体" w:hAnsi="Courier New" w:cs="Times New Roman"/>
      <w:kern w:val="0"/>
      <w:sz w:val="20"/>
      <w:szCs w:val="20"/>
    </w:rPr>
  </w:style>
  <w:style w:type="character" w:customStyle="1" w:styleId="Char6">
    <w:name w:val="纯文本 Char"/>
    <w:basedOn w:val="a1"/>
    <w:link w:val="ad"/>
    <w:qFormat/>
    <w:rsid w:val="0098465C"/>
    <w:rPr>
      <w:rFonts w:ascii="宋体" w:eastAsia="宋体" w:hAnsi="Courier New" w:cs="Times New Roman"/>
      <w:kern w:val="0"/>
      <w:sz w:val="20"/>
      <w:szCs w:val="20"/>
    </w:rPr>
  </w:style>
  <w:style w:type="paragraph" w:styleId="80">
    <w:name w:val="toc 8"/>
    <w:basedOn w:val="a"/>
    <w:next w:val="a"/>
    <w:uiPriority w:val="39"/>
    <w:qFormat/>
    <w:rsid w:val="0098465C"/>
    <w:pPr>
      <w:ind w:leftChars="1400" w:left="2940"/>
    </w:pPr>
    <w:rPr>
      <w:rFonts w:ascii="Times New Roman" w:eastAsia="宋体" w:hAnsi="Times New Roman" w:cs="Times New Roman"/>
      <w:szCs w:val="20"/>
    </w:rPr>
  </w:style>
  <w:style w:type="paragraph" w:styleId="ae">
    <w:name w:val="Date"/>
    <w:basedOn w:val="a"/>
    <w:next w:val="a"/>
    <w:link w:val="Char7"/>
    <w:qFormat/>
    <w:rsid w:val="0098465C"/>
    <w:rPr>
      <w:rFonts w:ascii="Calibri" w:eastAsia="宋体" w:hAnsi="Calibri" w:cs="Times New Roman"/>
    </w:rPr>
  </w:style>
  <w:style w:type="character" w:customStyle="1" w:styleId="Char7">
    <w:name w:val="日期 Char"/>
    <w:basedOn w:val="a1"/>
    <w:link w:val="ae"/>
    <w:qFormat/>
    <w:rsid w:val="0098465C"/>
    <w:rPr>
      <w:rFonts w:ascii="Calibri" w:eastAsia="宋体" w:hAnsi="Calibri" w:cs="Times New Roman"/>
    </w:rPr>
  </w:style>
  <w:style w:type="paragraph" w:styleId="21">
    <w:name w:val="Body Text Indent 2"/>
    <w:basedOn w:val="a"/>
    <w:link w:val="2Char0"/>
    <w:qFormat/>
    <w:rsid w:val="0098465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8465C"/>
    <w:rPr>
      <w:rFonts w:ascii="宋体" w:eastAsia="宋体" w:hAnsi="宋体" w:cs="Times New Roman"/>
      <w:b/>
      <w:bCs/>
      <w:sz w:val="24"/>
      <w:szCs w:val="20"/>
    </w:rPr>
  </w:style>
  <w:style w:type="paragraph" w:styleId="af">
    <w:name w:val="Balloon Text"/>
    <w:basedOn w:val="a"/>
    <w:link w:val="Char8"/>
    <w:semiHidden/>
    <w:qFormat/>
    <w:rsid w:val="0098465C"/>
    <w:rPr>
      <w:rFonts w:ascii="Times New Roman" w:eastAsia="宋体" w:hAnsi="Times New Roman" w:cs="Times New Roman"/>
      <w:sz w:val="18"/>
      <w:szCs w:val="18"/>
    </w:rPr>
  </w:style>
  <w:style w:type="character" w:customStyle="1" w:styleId="Char8">
    <w:name w:val="批注框文本 Char"/>
    <w:basedOn w:val="a1"/>
    <w:link w:val="af"/>
    <w:semiHidden/>
    <w:qFormat/>
    <w:rsid w:val="0098465C"/>
    <w:rPr>
      <w:rFonts w:ascii="Times New Roman" w:eastAsia="宋体" w:hAnsi="Times New Roman" w:cs="Times New Roman"/>
      <w:sz w:val="18"/>
      <w:szCs w:val="18"/>
    </w:rPr>
  </w:style>
  <w:style w:type="paragraph" w:styleId="af0">
    <w:name w:val="footer"/>
    <w:basedOn w:val="a"/>
    <w:link w:val="Char9"/>
    <w:uiPriority w:val="99"/>
    <w:qFormat/>
    <w:rsid w:val="0098465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8465C"/>
    <w:rPr>
      <w:rFonts w:ascii="Times New Roman" w:eastAsia="宋体" w:hAnsi="Times New Roman" w:cs="Times New Roman"/>
      <w:kern w:val="0"/>
      <w:sz w:val="18"/>
      <w:szCs w:val="20"/>
    </w:rPr>
  </w:style>
  <w:style w:type="paragraph" w:styleId="af1">
    <w:name w:val="header"/>
    <w:basedOn w:val="a"/>
    <w:link w:val="Chara"/>
    <w:qFormat/>
    <w:rsid w:val="0098465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8465C"/>
    <w:rPr>
      <w:rFonts w:ascii="Times New Roman" w:eastAsia="宋体" w:hAnsi="Times New Roman" w:cs="Times New Roman"/>
      <w:kern w:val="0"/>
      <w:sz w:val="18"/>
      <w:szCs w:val="20"/>
    </w:rPr>
  </w:style>
  <w:style w:type="paragraph" w:styleId="11">
    <w:name w:val="toc 1"/>
    <w:basedOn w:val="a"/>
    <w:next w:val="a"/>
    <w:uiPriority w:val="39"/>
    <w:qFormat/>
    <w:rsid w:val="0098465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98465C"/>
    <w:pPr>
      <w:ind w:leftChars="600" w:left="1260"/>
    </w:pPr>
    <w:rPr>
      <w:rFonts w:ascii="Times New Roman" w:eastAsia="宋体" w:hAnsi="Times New Roman" w:cs="Times New Roman"/>
      <w:szCs w:val="20"/>
    </w:rPr>
  </w:style>
  <w:style w:type="paragraph" w:styleId="af2">
    <w:name w:val="Subtitle"/>
    <w:basedOn w:val="a"/>
    <w:next w:val="a"/>
    <w:link w:val="Charb"/>
    <w:qFormat/>
    <w:rsid w:val="0098465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8465C"/>
    <w:rPr>
      <w:rFonts w:ascii="Arial" w:eastAsia="方正魏碑简体" w:hAnsi="Arial" w:cs="Times New Roman"/>
      <w:bCs/>
      <w:kern w:val="28"/>
      <w:sz w:val="32"/>
      <w:szCs w:val="32"/>
    </w:rPr>
  </w:style>
  <w:style w:type="paragraph" w:styleId="af3">
    <w:name w:val="footnote text"/>
    <w:basedOn w:val="a"/>
    <w:link w:val="Char11"/>
    <w:unhideWhenUsed/>
    <w:qFormat/>
    <w:rsid w:val="0098465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8465C"/>
    <w:rPr>
      <w:sz w:val="18"/>
      <w:szCs w:val="18"/>
    </w:rPr>
  </w:style>
  <w:style w:type="paragraph" w:styleId="60">
    <w:name w:val="toc 6"/>
    <w:basedOn w:val="a"/>
    <w:next w:val="a"/>
    <w:uiPriority w:val="39"/>
    <w:qFormat/>
    <w:rsid w:val="0098465C"/>
    <w:pPr>
      <w:ind w:leftChars="1000" w:left="2100"/>
    </w:pPr>
    <w:rPr>
      <w:rFonts w:ascii="Times New Roman" w:eastAsia="宋体" w:hAnsi="Times New Roman" w:cs="Times New Roman"/>
      <w:szCs w:val="20"/>
    </w:rPr>
  </w:style>
  <w:style w:type="paragraph" w:styleId="33">
    <w:name w:val="Body Text Indent 3"/>
    <w:basedOn w:val="a"/>
    <w:link w:val="3Char1"/>
    <w:qFormat/>
    <w:rsid w:val="0098465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8465C"/>
    <w:rPr>
      <w:rFonts w:ascii="Times New Roman" w:eastAsia="宋体" w:hAnsi="Times New Roman" w:cs="Times New Roman"/>
      <w:szCs w:val="21"/>
    </w:rPr>
  </w:style>
  <w:style w:type="paragraph" w:styleId="22">
    <w:name w:val="toc 2"/>
    <w:basedOn w:val="a"/>
    <w:next w:val="a"/>
    <w:uiPriority w:val="39"/>
    <w:qFormat/>
    <w:rsid w:val="0098465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98465C"/>
    <w:pPr>
      <w:ind w:leftChars="1600" w:left="3360"/>
    </w:pPr>
    <w:rPr>
      <w:rFonts w:ascii="Times New Roman" w:eastAsia="宋体" w:hAnsi="Times New Roman" w:cs="Times New Roman"/>
      <w:szCs w:val="20"/>
    </w:rPr>
  </w:style>
  <w:style w:type="paragraph" w:styleId="23">
    <w:name w:val="Body Text 2"/>
    <w:basedOn w:val="a"/>
    <w:link w:val="2Char1"/>
    <w:qFormat/>
    <w:rsid w:val="0098465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8465C"/>
    <w:rPr>
      <w:rFonts w:ascii="Times New Roman" w:eastAsia="宋体" w:hAnsi="Times New Roman" w:cs="Times New Roman"/>
      <w:szCs w:val="20"/>
    </w:rPr>
  </w:style>
  <w:style w:type="paragraph" w:styleId="HTML">
    <w:name w:val="HTML Preformatted"/>
    <w:basedOn w:val="a"/>
    <w:link w:val="HTMLChar"/>
    <w:qFormat/>
    <w:rsid w:val="00984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8465C"/>
    <w:rPr>
      <w:rFonts w:ascii="宋体" w:eastAsia="宋体" w:hAnsi="宋体" w:cs="宋体"/>
      <w:kern w:val="0"/>
      <w:sz w:val="24"/>
      <w:szCs w:val="24"/>
    </w:rPr>
  </w:style>
  <w:style w:type="paragraph" w:styleId="af4">
    <w:name w:val="Normal (Web)"/>
    <w:basedOn w:val="a"/>
    <w:uiPriority w:val="99"/>
    <w:qFormat/>
    <w:rsid w:val="0098465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98465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8465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98465C"/>
    <w:rPr>
      <w:rFonts w:ascii="Times New Roman" w:hAnsi="Times New Roman"/>
      <w:b/>
      <w:bCs/>
      <w:kern w:val="0"/>
      <w:sz w:val="20"/>
      <w:szCs w:val="20"/>
    </w:rPr>
  </w:style>
  <w:style w:type="character" w:customStyle="1" w:styleId="Chare">
    <w:name w:val="批注主题 Char"/>
    <w:basedOn w:val="Char2"/>
    <w:link w:val="af6"/>
    <w:uiPriority w:val="99"/>
    <w:qFormat/>
    <w:rsid w:val="0098465C"/>
    <w:rPr>
      <w:rFonts w:ascii="Times New Roman" w:eastAsia="宋体" w:hAnsi="Times New Roman" w:cs="Times New Roman"/>
      <w:b/>
      <w:bCs/>
      <w:kern w:val="0"/>
      <w:sz w:val="20"/>
      <w:szCs w:val="20"/>
    </w:rPr>
  </w:style>
  <w:style w:type="paragraph" w:styleId="af7">
    <w:name w:val="Body Text First Indent"/>
    <w:basedOn w:val="ab"/>
    <w:link w:val="Charf"/>
    <w:qFormat/>
    <w:rsid w:val="0098465C"/>
    <w:pPr>
      <w:spacing w:line="300" w:lineRule="auto"/>
      <w:ind w:firstLine="510"/>
    </w:pPr>
    <w:rPr>
      <w:sz w:val="24"/>
    </w:rPr>
  </w:style>
  <w:style w:type="character" w:customStyle="1" w:styleId="Charf">
    <w:name w:val="正文首行缩进 Char"/>
    <w:basedOn w:val="Char4"/>
    <w:link w:val="af7"/>
    <w:qFormat/>
    <w:rsid w:val="0098465C"/>
    <w:rPr>
      <w:rFonts w:ascii="Calibri" w:eastAsia="宋体" w:hAnsi="Calibri" w:cs="Times New Roman"/>
      <w:sz w:val="24"/>
    </w:rPr>
  </w:style>
  <w:style w:type="table" w:styleId="af8">
    <w:name w:val="Table Grid"/>
    <w:basedOn w:val="a2"/>
    <w:uiPriority w:val="59"/>
    <w:qFormat/>
    <w:rsid w:val="0098465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8465C"/>
    <w:rPr>
      <w:b/>
      <w:bCs/>
    </w:rPr>
  </w:style>
  <w:style w:type="character" w:styleId="afa">
    <w:name w:val="page number"/>
    <w:basedOn w:val="a1"/>
    <w:qFormat/>
    <w:rsid w:val="0098465C"/>
  </w:style>
  <w:style w:type="character" w:styleId="afb">
    <w:name w:val="FollowedHyperlink"/>
    <w:qFormat/>
    <w:rsid w:val="0098465C"/>
    <w:rPr>
      <w:color w:val="800080"/>
      <w:u w:val="single"/>
    </w:rPr>
  </w:style>
  <w:style w:type="character" w:styleId="afc">
    <w:name w:val="Emphasis"/>
    <w:qFormat/>
    <w:rsid w:val="0098465C"/>
    <w:rPr>
      <w:i/>
      <w:iCs/>
    </w:rPr>
  </w:style>
  <w:style w:type="character" w:styleId="afd">
    <w:name w:val="Hyperlink"/>
    <w:uiPriority w:val="99"/>
    <w:qFormat/>
    <w:rsid w:val="0098465C"/>
    <w:rPr>
      <w:color w:val="0000FF"/>
      <w:u w:val="single"/>
    </w:rPr>
  </w:style>
  <w:style w:type="character" w:styleId="afe">
    <w:name w:val="annotation reference"/>
    <w:uiPriority w:val="99"/>
    <w:unhideWhenUsed/>
    <w:qFormat/>
    <w:rsid w:val="0098465C"/>
    <w:rPr>
      <w:sz w:val="21"/>
      <w:szCs w:val="21"/>
    </w:rPr>
  </w:style>
  <w:style w:type="character" w:customStyle="1" w:styleId="Charf0">
    <w:name w:val="居中 Char"/>
    <w:qFormat/>
    <w:rsid w:val="0098465C"/>
    <w:rPr>
      <w:kern w:val="2"/>
      <w:sz w:val="24"/>
    </w:rPr>
  </w:style>
  <w:style w:type="character" w:customStyle="1" w:styleId="Char12">
    <w:name w:val="批注文字 Char1"/>
    <w:basedOn w:val="a1"/>
    <w:uiPriority w:val="99"/>
    <w:semiHidden/>
    <w:qFormat/>
    <w:rsid w:val="0098465C"/>
  </w:style>
  <w:style w:type="character" w:customStyle="1" w:styleId="Char11">
    <w:name w:val="脚注文本 Char1"/>
    <w:basedOn w:val="a1"/>
    <w:link w:val="af3"/>
    <w:qFormat/>
    <w:locked/>
    <w:rsid w:val="0098465C"/>
    <w:rPr>
      <w:rFonts w:ascii="Times New Roman" w:eastAsia="宋体" w:hAnsi="Times New Roman" w:cs="Times New Roman"/>
      <w:sz w:val="18"/>
      <w:szCs w:val="18"/>
    </w:rPr>
  </w:style>
  <w:style w:type="character" w:customStyle="1" w:styleId="Char10">
    <w:name w:val="正文文本 Char1"/>
    <w:basedOn w:val="a1"/>
    <w:link w:val="ab"/>
    <w:qFormat/>
    <w:rsid w:val="0098465C"/>
    <w:rPr>
      <w:rFonts w:ascii="Calibri" w:eastAsia="宋体" w:hAnsi="Calibri" w:cs="Times New Roman"/>
    </w:rPr>
  </w:style>
  <w:style w:type="character" w:customStyle="1" w:styleId="Charf1">
    <w:name w:val="标准款样式 Char"/>
    <w:basedOn w:val="a1"/>
    <w:link w:val="aff"/>
    <w:qFormat/>
    <w:rsid w:val="0098465C"/>
    <w:rPr>
      <w:rFonts w:ascii="黑体" w:eastAsia="宋体" w:hAnsi="宋体" w:cs="Times New Roman"/>
      <w:szCs w:val="20"/>
    </w:rPr>
  </w:style>
  <w:style w:type="paragraph" w:customStyle="1" w:styleId="aff">
    <w:name w:val="标准款样式"/>
    <w:basedOn w:val="a"/>
    <w:link w:val="Charf1"/>
    <w:qFormat/>
    <w:rsid w:val="0098465C"/>
    <w:rPr>
      <w:rFonts w:ascii="黑体" w:eastAsia="宋体" w:hAnsi="宋体" w:cs="Times New Roman"/>
      <w:szCs w:val="20"/>
    </w:rPr>
  </w:style>
  <w:style w:type="character" w:customStyle="1" w:styleId="solutioncontent1">
    <w:name w:val="solutioncontent1"/>
    <w:qFormat/>
    <w:rsid w:val="0098465C"/>
    <w:rPr>
      <w:rFonts w:cs="Times New Roman"/>
      <w:color w:val="333333"/>
      <w:sz w:val="15"/>
      <w:szCs w:val="15"/>
    </w:rPr>
  </w:style>
  <w:style w:type="character" w:customStyle="1" w:styleId="SubtitleChar">
    <w:name w:val="Subtitle Char"/>
    <w:qFormat/>
    <w:locked/>
    <w:rsid w:val="0098465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98465C"/>
    <w:rPr>
      <w:sz w:val="18"/>
      <w:szCs w:val="18"/>
    </w:rPr>
  </w:style>
  <w:style w:type="character" w:customStyle="1" w:styleId="Charf2">
    <w:name w:val="明显引用 Char"/>
    <w:basedOn w:val="a1"/>
    <w:qFormat/>
    <w:rsid w:val="0098465C"/>
    <w:rPr>
      <w:b/>
      <w:bCs/>
      <w:i/>
      <w:iCs/>
      <w:color w:val="4F81BD"/>
      <w:kern w:val="2"/>
      <w:sz w:val="21"/>
    </w:rPr>
  </w:style>
  <w:style w:type="character" w:customStyle="1" w:styleId="CharChar">
    <w:name w:val="+正文 Char Char"/>
    <w:link w:val="CharCharChar"/>
    <w:qFormat/>
    <w:locked/>
    <w:rsid w:val="0098465C"/>
    <w:rPr>
      <w:rFonts w:ascii="楷体_GB2312" w:eastAsia="楷体_GB2312"/>
      <w:sz w:val="24"/>
    </w:rPr>
  </w:style>
  <w:style w:type="paragraph" w:customStyle="1" w:styleId="CharCharChar">
    <w:name w:val="+正文 Char Char Char"/>
    <w:basedOn w:val="a"/>
    <w:link w:val="CharChar"/>
    <w:qFormat/>
    <w:rsid w:val="0098465C"/>
    <w:pPr>
      <w:spacing w:line="360" w:lineRule="auto"/>
      <w:ind w:firstLineChars="200" w:firstLine="200"/>
    </w:pPr>
    <w:rPr>
      <w:rFonts w:ascii="楷体_GB2312" w:eastAsia="楷体_GB2312"/>
      <w:sz w:val="24"/>
    </w:rPr>
  </w:style>
  <w:style w:type="character" w:customStyle="1" w:styleId="CharChar4">
    <w:name w:val="Char Char4"/>
    <w:qFormat/>
    <w:rsid w:val="0098465C"/>
    <w:rPr>
      <w:kern w:val="2"/>
      <w:sz w:val="16"/>
    </w:rPr>
  </w:style>
  <w:style w:type="character" w:customStyle="1" w:styleId="CharChar6">
    <w:name w:val="Char Char6"/>
    <w:qFormat/>
    <w:rsid w:val="0098465C"/>
    <w:rPr>
      <w:rFonts w:ascii="Arial" w:eastAsia="黑体" w:hAnsi="Arial"/>
      <w:kern w:val="2"/>
      <w:sz w:val="44"/>
    </w:rPr>
  </w:style>
  <w:style w:type="character" w:customStyle="1" w:styleId="Charf3">
    <w:name w:val="引用 Char"/>
    <w:basedOn w:val="a1"/>
    <w:qFormat/>
    <w:rsid w:val="0098465C"/>
    <w:rPr>
      <w:i/>
      <w:iCs/>
      <w:color w:val="000000"/>
      <w:kern w:val="2"/>
      <w:sz w:val="21"/>
    </w:rPr>
  </w:style>
  <w:style w:type="character" w:customStyle="1" w:styleId="1CharCharCharCharChar">
    <w:name w:val="+列表1 Char Char Char Char Char"/>
    <w:link w:val="1CharCharChar"/>
    <w:qFormat/>
    <w:locked/>
    <w:rsid w:val="0098465C"/>
    <w:rPr>
      <w:rFonts w:ascii="宋体" w:hAnsi="宋体"/>
    </w:rPr>
  </w:style>
  <w:style w:type="paragraph" w:customStyle="1" w:styleId="1CharCharChar">
    <w:name w:val="+列表1 Char Char Char"/>
    <w:basedOn w:val="a"/>
    <w:link w:val="1CharCharCharCharChar"/>
    <w:qFormat/>
    <w:rsid w:val="0098465C"/>
    <w:pPr>
      <w:jc w:val="center"/>
    </w:pPr>
    <w:rPr>
      <w:rFonts w:ascii="宋体" w:hAnsi="宋体"/>
    </w:rPr>
  </w:style>
  <w:style w:type="character" w:customStyle="1" w:styleId="3Char10">
    <w:name w:val="正文文本 3 Char1"/>
    <w:basedOn w:val="a1"/>
    <w:uiPriority w:val="99"/>
    <w:semiHidden/>
    <w:qFormat/>
    <w:rsid w:val="0098465C"/>
    <w:rPr>
      <w:sz w:val="16"/>
      <w:szCs w:val="16"/>
    </w:rPr>
  </w:style>
  <w:style w:type="character" w:customStyle="1" w:styleId="Char14">
    <w:name w:val="日期 Char1"/>
    <w:basedOn w:val="a1"/>
    <w:uiPriority w:val="99"/>
    <w:semiHidden/>
    <w:qFormat/>
    <w:rsid w:val="0098465C"/>
  </w:style>
  <w:style w:type="character" w:customStyle="1" w:styleId="Charf4">
    <w:name w:val="无间隔 Char"/>
    <w:link w:val="12"/>
    <w:qFormat/>
    <w:locked/>
    <w:rsid w:val="0098465C"/>
    <w:rPr>
      <w:rFonts w:ascii="Calibri" w:eastAsia="Times New Roman" w:hAnsi="Calibri"/>
      <w:sz w:val="22"/>
      <w:lang w:eastAsia="en-US" w:bidi="en-US"/>
    </w:rPr>
  </w:style>
  <w:style w:type="paragraph" w:customStyle="1" w:styleId="12">
    <w:name w:val="无间隔1"/>
    <w:link w:val="Charf4"/>
    <w:qFormat/>
    <w:rsid w:val="0098465C"/>
    <w:rPr>
      <w:rFonts w:ascii="Calibri" w:eastAsia="Times New Roman" w:hAnsi="Calibri"/>
      <w:sz w:val="22"/>
      <w:lang w:eastAsia="en-US" w:bidi="en-US"/>
    </w:rPr>
  </w:style>
  <w:style w:type="character" w:customStyle="1" w:styleId="CharChar5">
    <w:name w:val="Char Char5"/>
    <w:qFormat/>
    <w:rsid w:val="0098465C"/>
    <w:rPr>
      <w:rFonts w:ascii="Arial" w:eastAsia="方正魏碑简体" w:hAnsi="Arial" w:cs="Arial"/>
      <w:bCs/>
      <w:kern w:val="28"/>
      <w:sz w:val="32"/>
      <w:szCs w:val="32"/>
    </w:rPr>
  </w:style>
  <w:style w:type="character" w:customStyle="1" w:styleId="CharChar0">
    <w:name w:val="表文字 Char Char"/>
    <w:link w:val="aff0"/>
    <w:qFormat/>
    <w:locked/>
    <w:rsid w:val="0098465C"/>
    <w:rPr>
      <w:rFonts w:ascii="楷体_GB2312" w:eastAsia="楷体_GB2312" w:hAnsi="宋体"/>
      <w:spacing w:val="-8"/>
      <w:sz w:val="24"/>
      <w:lang w:val="zh-CN"/>
    </w:rPr>
  </w:style>
  <w:style w:type="paragraph" w:customStyle="1" w:styleId="aff0">
    <w:name w:val="表文字"/>
    <w:basedOn w:val="a"/>
    <w:link w:val="CharChar0"/>
    <w:qFormat/>
    <w:rsid w:val="0098465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98465C"/>
    <w:rPr>
      <w:color w:val="2B579A"/>
      <w:shd w:val="clear" w:color="auto" w:fill="E6E6E6"/>
    </w:rPr>
  </w:style>
  <w:style w:type="character" w:customStyle="1" w:styleId="Char5CharCharCharCharChar">
    <w:name w:val="+正文 Char5 Char Char Char Char Char"/>
    <w:link w:val="Char5CharCharChar"/>
    <w:qFormat/>
    <w:locked/>
    <w:rsid w:val="0098465C"/>
    <w:rPr>
      <w:rFonts w:ascii="宋体" w:hAnsi="宋体"/>
      <w:sz w:val="24"/>
    </w:rPr>
  </w:style>
  <w:style w:type="paragraph" w:customStyle="1" w:styleId="Char5CharCharChar">
    <w:name w:val="+正文 Char5 Char Char Char"/>
    <w:basedOn w:val="a"/>
    <w:link w:val="Char5CharCharCharCharChar"/>
    <w:qFormat/>
    <w:rsid w:val="0098465C"/>
    <w:pPr>
      <w:spacing w:line="360" w:lineRule="auto"/>
      <w:ind w:firstLineChars="200" w:firstLine="200"/>
    </w:pPr>
    <w:rPr>
      <w:rFonts w:ascii="宋体" w:hAnsi="宋体"/>
      <w:sz w:val="24"/>
    </w:rPr>
  </w:style>
  <w:style w:type="character" w:customStyle="1" w:styleId="hCharChar">
    <w:name w:val="h Char Char"/>
    <w:qFormat/>
    <w:rsid w:val="0098465C"/>
    <w:rPr>
      <w:kern w:val="2"/>
      <w:sz w:val="18"/>
    </w:rPr>
  </w:style>
  <w:style w:type="character" w:customStyle="1" w:styleId="Charf5">
    <w:name w:val="段 Char"/>
    <w:basedOn w:val="a1"/>
    <w:link w:val="aff1"/>
    <w:qFormat/>
    <w:rsid w:val="0098465C"/>
    <w:rPr>
      <w:rFonts w:ascii="宋体"/>
    </w:rPr>
  </w:style>
  <w:style w:type="paragraph" w:customStyle="1" w:styleId="aff1">
    <w:name w:val="段"/>
    <w:link w:val="Charf5"/>
    <w:qFormat/>
    <w:rsid w:val="0098465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98465C"/>
    <w:rPr>
      <w:kern w:val="2"/>
      <w:sz w:val="24"/>
      <w:szCs w:val="24"/>
    </w:rPr>
  </w:style>
  <w:style w:type="character" w:customStyle="1" w:styleId="msoins0">
    <w:name w:val="msoins"/>
    <w:basedOn w:val="a1"/>
    <w:qFormat/>
    <w:rsid w:val="0098465C"/>
  </w:style>
  <w:style w:type="character" w:customStyle="1" w:styleId="Char15">
    <w:name w:val="纯文本 Char1"/>
    <w:basedOn w:val="a1"/>
    <w:uiPriority w:val="99"/>
    <w:qFormat/>
    <w:rsid w:val="0098465C"/>
    <w:rPr>
      <w:rFonts w:ascii="宋体" w:eastAsia="宋体" w:hAnsi="Courier New" w:cs="Courier New"/>
      <w:szCs w:val="21"/>
    </w:rPr>
  </w:style>
  <w:style w:type="character" w:customStyle="1" w:styleId="CharChar1">
    <w:name w:val="Char Char1"/>
    <w:semiHidden/>
    <w:qFormat/>
    <w:rsid w:val="0098465C"/>
    <w:rPr>
      <w:kern w:val="2"/>
      <w:sz w:val="21"/>
    </w:rPr>
  </w:style>
  <w:style w:type="character" w:customStyle="1" w:styleId="Char">
    <w:name w:val="正文缩进 Char"/>
    <w:link w:val="a0"/>
    <w:qFormat/>
    <w:rsid w:val="0098465C"/>
    <w:rPr>
      <w:rFonts w:ascii="Calibri" w:eastAsia="宋体" w:hAnsi="Calibri" w:cs="Times New Roman"/>
    </w:rPr>
  </w:style>
  <w:style w:type="character" w:customStyle="1" w:styleId="black1">
    <w:name w:val="black1"/>
    <w:qFormat/>
    <w:rsid w:val="0098465C"/>
    <w:rPr>
      <w:rFonts w:ascii="ˎ̥" w:hAnsi="ˎ̥" w:hint="default"/>
      <w:color w:val="333333"/>
      <w:sz w:val="18"/>
      <w:szCs w:val="18"/>
      <w:u w:val="none"/>
    </w:rPr>
  </w:style>
  <w:style w:type="character" w:customStyle="1" w:styleId="Char16">
    <w:name w:val="引用 Char1"/>
    <w:basedOn w:val="a1"/>
    <w:link w:val="13"/>
    <w:qFormat/>
    <w:locked/>
    <w:rsid w:val="0098465C"/>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98465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98465C"/>
    <w:rPr>
      <w:rFonts w:ascii="宋体" w:hAnsi="宋体"/>
      <w:sz w:val="24"/>
    </w:rPr>
  </w:style>
  <w:style w:type="paragraph" w:customStyle="1" w:styleId="CharChar3CharChar">
    <w:name w:val="+正文 Char Char3 Char Char"/>
    <w:basedOn w:val="a"/>
    <w:link w:val="CharChar3CharCharCharChar"/>
    <w:qFormat/>
    <w:rsid w:val="0098465C"/>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98465C"/>
    <w:rPr>
      <w:sz w:val="18"/>
      <w:szCs w:val="18"/>
    </w:rPr>
  </w:style>
  <w:style w:type="character" w:customStyle="1" w:styleId="Char18">
    <w:name w:val="副标题 Char1"/>
    <w:basedOn w:val="a1"/>
    <w:uiPriority w:val="11"/>
    <w:qFormat/>
    <w:rsid w:val="0098465C"/>
    <w:rPr>
      <w:rFonts w:ascii="Cambria" w:eastAsia="宋体" w:hAnsi="Cambria" w:cs="Times New Roman"/>
      <w:b/>
      <w:bCs/>
      <w:kern w:val="28"/>
      <w:sz w:val="32"/>
      <w:szCs w:val="32"/>
    </w:rPr>
  </w:style>
  <w:style w:type="character" w:customStyle="1" w:styleId="font12-blue-bold1">
    <w:name w:val="font12-blue-bold1"/>
    <w:qFormat/>
    <w:rsid w:val="0098465C"/>
    <w:rPr>
      <w:b/>
      <w:bCs/>
      <w:color w:val="0249A5"/>
      <w:sz w:val="18"/>
      <w:szCs w:val="18"/>
      <w:u w:val="none"/>
    </w:rPr>
  </w:style>
  <w:style w:type="character" w:customStyle="1" w:styleId="CharChar5CharCharChar">
    <w:name w:val="+正文 Char Char5 Char Char Char"/>
    <w:link w:val="CharChar5Char"/>
    <w:qFormat/>
    <w:locked/>
    <w:rsid w:val="0098465C"/>
    <w:rPr>
      <w:rFonts w:ascii="宋体" w:hAnsi="宋体"/>
      <w:sz w:val="24"/>
    </w:rPr>
  </w:style>
  <w:style w:type="paragraph" w:customStyle="1" w:styleId="CharChar5Char">
    <w:name w:val="+正文 Char Char5 Char"/>
    <w:basedOn w:val="a"/>
    <w:link w:val="CharChar5CharCharChar"/>
    <w:qFormat/>
    <w:rsid w:val="0098465C"/>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98465C"/>
    <w:rPr>
      <w:b/>
      <w:bCs/>
    </w:rPr>
  </w:style>
  <w:style w:type="character" w:customStyle="1" w:styleId="CharChar3">
    <w:name w:val="Char Char3"/>
    <w:qFormat/>
    <w:rsid w:val="0098465C"/>
    <w:rPr>
      <w:kern w:val="2"/>
      <w:sz w:val="21"/>
    </w:rPr>
  </w:style>
  <w:style w:type="character" w:customStyle="1" w:styleId="CharChar7">
    <w:name w:val="普通文字 Char Char"/>
    <w:qFormat/>
    <w:rsid w:val="0098465C"/>
    <w:rPr>
      <w:rFonts w:ascii="宋体" w:hAnsi="Courier New"/>
      <w:kern w:val="2"/>
      <w:sz w:val="21"/>
    </w:rPr>
  </w:style>
  <w:style w:type="character" w:customStyle="1" w:styleId="grame">
    <w:name w:val="grame"/>
    <w:basedOn w:val="a1"/>
    <w:qFormat/>
    <w:rsid w:val="0098465C"/>
  </w:style>
  <w:style w:type="character" w:customStyle="1" w:styleId="16">
    <w:name w:val="16"/>
    <w:qFormat/>
    <w:rsid w:val="0098465C"/>
    <w:rPr>
      <w:rFonts w:ascii="Times New Roman" w:hAnsi="Times New Roman" w:cs="Times New Roman" w:hint="default"/>
      <w:color w:val="0000FF"/>
      <w:sz w:val="20"/>
      <w:szCs w:val="20"/>
      <w:u w:val="single"/>
    </w:rPr>
  </w:style>
  <w:style w:type="character" w:customStyle="1" w:styleId="CharChar70">
    <w:name w:val="Char Char7"/>
    <w:qFormat/>
    <w:rsid w:val="0098465C"/>
    <w:rPr>
      <w:kern w:val="2"/>
      <w:sz w:val="18"/>
    </w:rPr>
  </w:style>
  <w:style w:type="character" w:customStyle="1" w:styleId="15">
    <w:name w:val="15"/>
    <w:qFormat/>
    <w:rsid w:val="0098465C"/>
    <w:rPr>
      <w:rFonts w:ascii="Calibri" w:hAnsi="Calibri" w:hint="default"/>
    </w:rPr>
  </w:style>
  <w:style w:type="character" w:customStyle="1" w:styleId="1CharCharChar0">
    <w:name w:val="+1. Char Char Char"/>
    <w:link w:val="1Char0"/>
    <w:qFormat/>
    <w:locked/>
    <w:rsid w:val="0098465C"/>
    <w:rPr>
      <w:rFonts w:ascii="Times New Roman" w:eastAsia="宋体" w:hAnsi="Times New Roman" w:cs="Times New Roman"/>
      <w:szCs w:val="20"/>
    </w:rPr>
  </w:style>
  <w:style w:type="paragraph" w:customStyle="1" w:styleId="1Char0">
    <w:name w:val="+1. Char"/>
    <w:basedOn w:val="a"/>
    <w:link w:val="1CharCharChar0"/>
    <w:qFormat/>
    <w:rsid w:val="0098465C"/>
    <w:rPr>
      <w:rFonts w:ascii="Times New Roman" w:eastAsia="宋体" w:hAnsi="Times New Roman" w:cs="Times New Roman"/>
      <w:szCs w:val="20"/>
    </w:rPr>
  </w:style>
  <w:style w:type="character" w:customStyle="1" w:styleId="Char1a">
    <w:name w:val="明显引用 Char1"/>
    <w:basedOn w:val="a1"/>
    <w:link w:val="14"/>
    <w:qFormat/>
    <w:locked/>
    <w:rsid w:val="0098465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98465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98465C"/>
    <w:rPr>
      <w:kern w:val="2"/>
      <w:sz w:val="21"/>
    </w:rPr>
  </w:style>
  <w:style w:type="character" w:customStyle="1" w:styleId="CharChar9">
    <w:name w:val="Char Char"/>
    <w:semiHidden/>
    <w:qFormat/>
    <w:rsid w:val="0098465C"/>
    <w:rPr>
      <w:b/>
      <w:bCs/>
      <w:kern w:val="2"/>
      <w:sz w:val="21"/>
    </w:rPr>
  </w:style>
  <w:style w:type="character" w:customStyle="1" w:styleId="Char1b">
    <w:name w:val="表正文 Char1"/>
    <w:qFormat/>
    <w:rsid w:val="0098465C"/>
    <w:rPr>
      <w:kern w:val="2"/>
      <w:sz w:val="21"/>
    </w:rPr>
  </w:style>
  <w:style w:type="character" w:customStyle="1" w:styleId="Charf6">
    <w:name w:val="表正文 Char"/>
    <w:qFormat/>
    <w:rsid w:val="0098465C"/>
    <w:rPr>
      <w:rFonts w:eastAsia="宋体"/>
      <w:kern w:val="2"/>
      <w:sz w:val="24"/>
      <w:lang w:val="en-US" w:eastAsia="zh-CN" w:bidi="ar-SA"/>
    </w:rPr>
  </w:style>
  <w:style w:type="character" w:customStyle="1" w:styleId="Char1c">
    <w:name w:val="正文首行缩进 Char1"/>
    <w:basedOn w:val="Char10"/>
    <w:uiPriority w:val="99"/>
    <w:semiHidden/>
    <w:qFormat/>
    <w:rsid w:val="0098465C"/>
    <w:rPr>
      <w:rFonts w:ascii="Calibri" w:eastAsia="宋体" w:hAnsi="Calibri" w:cs="Times New Roman"/>
    </w:rPr>
  </w:style>
  <w:style w:type="character" w:customStyle="1" w:styleId="Char1d">
    <w:name w:val="标题 Char1"/>
    <w:basedOn w:val="a1"/>
    <w:uiPriority w:val="10"/>
    <w:qFormat/>
    <w:rsid w:val="0098465C"/>
    <w:rPr>
      <w:rFonts w:ascii="Cambria" w:eastAsia="宋体" w:hAnsi="Cambria" w:cs="Times New Roman"/>
      <w:b/>
      <w:bCs/>
      <w:sz w:val="32"/>
      <w:szCs w:val="32"/>
    </w:rPr>
  </w:style>
  <w:style w:type="character" w:customStyle="1" w:styleId="Char40">
    <w:name w:val="+正文 Char4"/>
    <w:link w:val="aff2"/>
    <w:qFormat/>
    <w:locked/>
    <w:rsid w:val="0098465C"/>
    <w:rPr>
      <w:rFonts w:ascii="宋体" w:hAnsi="宋体"/>
      <w:sz w:val="24"/>
    </w:rPr>
  </w:style>
  <w:style w:type="paragraph" w:customStyle="1" w:styleId="aff2">
    <w:name w:val="+正文"/>
    <w:basedOn w:val="a"/>
    <w:link w:val="Char40"/>
    <w:qFormat/>
    <w:rsid w:val="0098465C"/>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98465C"/>
    <w:rPr>
      <w:rFonts w:ascii="宋体" w:hAnsi="宋体"/>
      <w:sz w:val="24"/>
    </w:rPr>
  </w:style>
  <w:style w:type="paragraph" w:customStyle="1" w:styleId="CharChar2Char">
    <w:name w:val="+正文 Char Char2 Char"/>
    <w:basedOn w:val="a"/>
    <w:link w:val="CharChar2CharCharChar"/>
    <w:qFormat/>
    <w:rsid w:val="0098465C"/>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98465C"/>
  </w:style>
  <w:style w:type="character" w:customStyle="1" w:styleId="Char2CharChar">
    <w:name w:val="+正文 Char2 Char Char"/>
    <w:link w:val="Char20"/>
    <w:qFormat/>
    <w:locked/>
    <w:rsid w:val="0098465C"/>
    <w:rPr>
      <w:rFonts w:ascii="宋体" w:hAnsi="宋体"/>
      <w:sz w:val="24"/>
    </w:rPr>
  </w:style>
  <w:style w:type="paragraph" w:customStyle="1" w:styleId="Char20">
    <w:name w:val="+正文 Char2"/>
    <w:basedOn w:val="a"/>
    <w:link w:val="Char2CharChar"/>
    <w:qFormat/>
    <w:rsid w:val="0098465C"/>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98465C"/>
  </w:style>
  <w:style w:type="paragraph" w:customStyle="1" w:styleId="aff3">
    <w:name w:val="标准次分项"/>
    <w:basedOn w:val="a"/>
    <w:qFormat/>
    <w:rsid w:val="0098465C"/>
    <w:pPr>
      <w:jc w:val="left"/>
    </w:pPr>
    <w:rPr>
      <w:rFonts w:ascii="宋体" w:eastAsia="宋体" w:hAnsi="宋体" w:cs="Times New Roman"/>
      <w:szCs w:val="21"/>
    </w:rPr>
  </w:style>
  <w:style w:type="paragraph" w:customStyle="1" w:styleId="xl34">
    <w:name w:val="xl34"/>
    <w:basedOn w:val="a"/>
    <w:qFormat/>
    <w:rsid w:val="009846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98465C"/>
    <w:pPr>
      <w:widowControl/>
    </w:pPr>
    <w:rPr>
      <w:rFonts w:ascii="Times New Roman" w:eastAsia="宋体" w:hAnsi="Times New Roman" w:cs="Times New Roman"/>
      <w:kern w:val="0"/>
      <w:szCs w:val="21"/>
    </w:rPr>
  </w:style>
  <w:style w:type="paragraph" w:customStyle="1" w:styleId="xl67">
    <w:name w:val="xl6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98465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98465C"/>
    <w:pPr>
      <w:spacing w:line="360" w:lineRule="auto"/>
    </w:pPr>
    <w:rPr>
      <w:rFonts w:ascii="宋体" w:eastAsia="宋体" w:hAnsi="宋体" w:cs="Times New Roman"/>
      <w:bCs/>
      <w:szCs w:val="21"/>
    </w:rPr>
  </w:style>
  <w:style w:type="paragraph" w:customStyle="1" w:styleId="xl44">
    <w:name w:val="xl44"/>
    <w:basedOn w:val="a"/>
    <w:qFormat/>
    <w:rsid w:val="0098465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98465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98465C"/>
    <w:rPr>
      <w:rFonts w:ascii="宋体" w:eastAsia="宋体" w:hAnsi="宋体" w:cs="Times New Roman"/>
      <w:szCs w:val="24"/>
    </w:rPr>
  </w:style>
  <w:style w:type="paragraph" w:customStyle="1" w:styleId="aff5">
    <w:name w:val="文档编号"/>
    <w:basedOn w:val="a"/>
    <w:next w:val="a"/>
    <w:qFormat/>
    <w:rsid w:val="0098465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98465C"/>
    <w:pPr>
      <w:tabs>
        <w:tab w:val="left" w:pos="360"/>
      </w:tabs>
    </w:pPr>
    <w:rPr>
      <w:rFonts w:ascii="Times New Roman" w:eastAsia="宋体" w:hAnsi="Times New Roman" w:cs="Times New Roman"/>
      <w:sz w:val="24"/>
      <w:szCs w:val="24"/>
    </w:rPr>
  </w:style>
  <w:style w:type="paragraph" w:customStyle="1" w:styleId="xl78">
    <w:name w:val="xl78"/>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9846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98465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98465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98465C"/>
    <w:rPr>
      <w:rFonts w:ascii="Tahoma" w:eastAsia="宋体" w:hAnsi="Tahoma" w:cs="Times New Roman"/>
      <w:sz w:val="24"/>
      <w:szCs w:val="20"/>
    </w:rPr>
  </w:style>
  <w:style w:type="paragraph" w:customStyle="1" w:styleId="25">
    <w:name w:val="列出段落2"/>
    <w:basedOn w:val="a"/>
    <w:uiPriority w:val="34"/>
    <w:qFormat/>
    <w:rsid w:val="0098465C"/>
    <w:pPr>
      <w:ind w:firstLineChars="200" w:firstLine="420"/>
    </w:pPr>
    <w:rPr>
      <w:rFonts w:ascii="Calibri" w:eastAsia="宋体" w:hAnsi="Calibri" w:cs="Times New Roman"/>
    </w:rPr>
  </w:style>
  <w:style w:type="paragraph" w:customStyle="1" w:styleId="220">
    <w:name w:val="22"/>
    <w:basedOn w:val="a"/>
    <w:qFormat/>
    <w:rsid w:val="009846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9846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98465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98465C"/>
    <w:pPr>
      <w:tabs>
        <w:tab w:val="left" w:pos="360"/>
      </w:tabs>
    </w:pPr>
    <w:rPr>
      <w:rFonts w:ascii="Times New Roman" w:eastAsia="宋体" w:hAnsi="Times New Roman" w:cs="Times New Roman"/>
      <w:sz w:val="24"/>
      <w:szCs w:val="24"/>
    </w:rPr>
  </w:style>
  <w:style w:type="paragraph" w:customStyle="1" w:styleId="font10">
    <w:name w:val="font10"/>
    <w:basedOn w:val="a"/>
    <w:qFormat/>
    <w:rsid w:val="0098465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98465C"/>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98465C"/>
    <w:pPr>
      <w:widowControl/>
    </w:pPr>
    <w:rPr>
      <w:rFonts w:ascii="Times New Roman" w:eastAsia="宋体" w:hAnsi="Times New Roman" w:cs="Times New Roman"/>
      <w:kern w:val="0"/>
      <w:szCs w:val="21"/>
    </w:rPr>
  </w:style>
  <w:style w:type="paragraph" w:customStyle="1" w:styleId="xl66">
    <w:name w:val="xl6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98465C"/>
    <w:pPr>
      <w:ind w:firstLineChars="200" w:firstLine="420"/>
    </w:pPr>
    <w:rPr>
      <w:rFonts w:ascii="Calibri" w:eastAsia="宋体" w:hAnsi="Calibri" w:cs="Times New Roman"/>
    </w:rPr>
  </w:style>
  <w:style w:type="paragraph" w:customStyle="1" w:styleId="aff7">
    <w:name w:val="文档正文"/>
    <w:basedOn w:val="a"/>
    <w:qFormat/>
    <w:rsid w:val="0098465C"/>
    <w:pPr>
      <w:spacing w:line="360" w:lineRule="auto"/>
    </w:pPr>
    <w:rPr>
      <w:rFonts w:ascii="宋体" w:eastAsia="宋体" w:hAnsi="宋体" w:cs="Arial"/>
      <w:b/>
      <w:bCs/>
      <w:szCs w:val="21"/>
    </w:rPr>
  </w:style>
  <w:style w:type="paragraph" w:customStyle="1" w:styleId="font15">
    <w:name w:val="font15"/>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98465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98465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98465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8465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8465C"/>
    <w:pPr>
      <w:ind w:firstLineChars="200" w:firstLine="420"/>
    </w:pPr>
    <w:rPr>
      <w:rFonts w:ascii="Calibri" w:eastAsia="宋体" w:hAnsi="Calibri" w:cs="Times New Roman"/>
    </w:rPr>
  </w:style>
  <w:style w:type="paragraph" w:customStyle="1" w:styleId="Char1f0">
    <w:name w:val="Char1"/>
    <w:basedOn w:val="a"/>
    <w:semiHidden/>
    <w:qFormat/>
    <w:rsid w:val="0098465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98465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98465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8465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8465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98465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98465C"/>
    <w:pPr>
      <w:tabs>
        <w:tab w:val="left" w:pos="360"/>
      </w:tabs>
    </w:pPr>
    <w:rPr>
      <w:rFonts w:ascii="Times New Roman" w:eastAsia="宋体" w:hAnsi="Times New Roman" w:cs="Times New Roman"/>
      <w:sz w:val="24"/>
      <w:szCs w:val="24"/>
    </w:rPr>
  </w:style>
  <w:style w:type="paragraph" w:customStyle="1" w:styleId="xl84">
    <w:name w:val="xl8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98465C"/>
    <w:pPr>
      <w:jc w:val="center"/>
    </w:pPr>
    <w:rPr>
      <w:rFonts w:ascii="Arial" w:eastAsia="黑体" w:hAnsi="Arial" w:cs="Arial"/>
      <w:bCs/>
      <w:sz w:val="52"/>
      <w:szCs w:val="32"/>
    </w:rPr>
  </w:style>
  <w:style w:type="paragraph" w:customStyle="1" w:styleId="p18">
    <w:name w:val="p18"/>
    <w:basedOn w:val="a"/>
    <w:qFormat/>
    <w:rsid w:val="0098465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9846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98465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98465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9846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98465C"/>
    <w:rPr>
      <w:rFonts w:ascii="Tahoma" w:eastAsia="宋体" w:hAnsi="Tahoma" w:cs="Times New Roman"/>
      <w:sz w:val="24"/>
      <w:szCs w:val="20"/>
    </w:rPr>
  </w:style>
  <w:style w:type="paragraph" w:customStyle="1" w:styleId="flType">
    <w:name w:val="flType"/>
    <w:basedOn w:val="a"/>
    <w:qFormat/>
    <w:rsid w:val="0098465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98465C"/>
    <w:rPr>
      <w:rFonts w:ascii="Tahoma" w:eastAsia="宋体" w:hAnsi="Tahoma" w:cs="Times New Roman"/>
      <w:sz w:val="24"/>
      <w:szCs w:val="20"/>
    </w:rPr>
  </w:style>
  <w:style w:type="paragraph" w:customStyle="1" w:styleId="xl52">
    <w:name w:val="xl5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8465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98465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9846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98465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98465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98465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98465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846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98465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98465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98465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8465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98465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846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98465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98465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98465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98465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98465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8465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8465C"/>
  </w:style>
  <w:style w:type="paragraph" w:customStyle="1" w:styleId="affd">
    <w:name w:val="图例编号"/>
    <w:basedOn w:val="af7"/>
    <w:next w:val="af7"/>
    <w:qFormat/>
    <w:rsid w:val="0098465C"/>
  </w:style>
  <w:style w:type="paragraph" w:customStyle="1" w:styleId="font14">
    <w:name w:val="font14"/>
    <w:basedOn w:val="a"/>
    <w:qFormat/>
    <w:rsid w:val="0098465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98465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98465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9846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98465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9846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98465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98465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98465C"/>
    <w:pPr>
      <w:spacing w:afterLines="50" w:line="360" w:lineRule="auto"/>
    </w:pPr>
    <w:rPr>
      <w:rFonts w:ascii="仿宋_GB2312" w:eastAsia="仿宋_GB2312" w:hAnsi="宋体" w:cs="Times New Roman"/>
      <w:sz w:val="24"/>
      <w:szCs w:val="24"/>
    </w:rPr>
  </w:style>
  <w:style w:type="paragraph" w:customStyle="1" w:styleId="p15">
    <w:name w:val="p15"/>
    <w:basedOn w:val="a"/>
    <w:qFormat/>
    <w:rsid w:val="0098465C"/>
    <w:pPr>
      <w:widowControl/>
      <w:ind w:firstLine="420"/>
    </w:pPr>
    <w:rPr>
      <w:rFonts w:ascii="Calibri" w:eastAsia="宋体" w:hAnsi="Calibri" w:cs="宋体"/>
      <w:kern w:val="0"/>
      <w:szCs w:val="21"/>
    </w:rPr>
  </w:style>
  <w:style w:type="paragraph" w:customStyle="1" w:styleId="xl46">
    <w:name w:val="xl4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846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98465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98465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8465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8465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9846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9846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98465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846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8465C"/>
    <w:pPr>
      <w:spacing w:line="300" w:lineRule="auto"/>
    </w:pPr>
    <w:rPr>
      <w:rFonts w:ascii="Times New Roman" w:eastAsia="宋体" w:hAnsi="Times New Roman" w:cs="Times New Roman"/>
      <w:sz w:val="24"/>
      <w:szCs w:val="24"/>
    </w:rPr>
  </w:style>
  <w:style w:type="paragraph" w:customStyle="1" w:styleId="xl33">
    <w:name w:val="xl33"/>
    <w:basedOn w:val="a"/>
    <w:qFormat/>
    <w:rsid w:val="0098465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8465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98465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98465C"/>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98465C"/>
  </w:style>
  <w:style w:type="paragraph" w:customStyle="1" w:styleId="Default">
    <w:name w:val="Default"/>
    <w:qFormat/>
    <w:rsid w:val="0098465C"/>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12956</Words>
  <Characters>13864</Characters>
  <Application>Microsoft Office Word</Application>
  <DocSecurity>0</DocSecurity>
  <Lines>1066</Lines>
  <Paragraphs>993</Paragraphs>
  <ScaleCrop>false</ScaleCrop>
  <Company/>
  <LinksUpToDate>false</LinksUpToDate>
  <CharactersWithSpaces>25827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2025-09-28T08:12:00Z</dcterms:created>
  <dcterms:modified xsi:type="dcterms:W3CDTF">2025-09-28T08:13:00Z</dcterms:modified>
</cp:coreProperties>
</file>