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7579" w14:textId="77777777" w:rsidR="00C503A8" w:rsidRPr="00C503A8" w:rsidRDefault="00C503A8" w:rsidP="00C503A8">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09775366"/>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C503A8">
        <w:rPr>
          <w:rFonts w:ascii="Times New Roman" w:eastAsia="黑体" w:hAnsi="Times New Roman" w:cs="Times New Roman"/>
          <w:sz w:val="30"/>
          <w:szCs w:val="30"/>
          <w14:ligatures w14:val="none"/>
        </w:rPr>
        <w:t>一、说明</w:t>
      </w:r>
      <w:bookmarkEnd w:id="0"/>
    </w:p>
    <w:p w14:paraId="50CA88A2"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09775367"/>
      <w:r w:rsidRPr="00C503A8">
        <w:rPr>
          <w:rFonts w:ascii="Times New Roman" w:eastAsia="宋体" w:hAnsi="Times New Roman" w:cs="Times New Roman"/>
          <w:b/>
          <w:bCs/>
          <w:szCs w:val="22"/>
          <w14:ligatures w14:val="none"/>
        </w:rPr>
        <w:t xml:space="preserve">1 </w:t>
      </w:r>
      <w:r w:rsidRPr="00C503A8">
        <w:rPr>
          <w:rFonts w:ascii="Times New Roman" w:eastAsia="宋体" w:hAnsi="Times New Roman" w:cs="Times New Roman"/>
          <w:b/>
          <w:bCs/>
          <w:szCs w:val="22"/>
          <w14:ligatures w14:val="none"/>
        </w:rPr>
        <w:t>总则</w:t>
      </w:r>
      <w:bookmarkEnd w:id="11"/>
    </w:p>
    <w:p w14:paraId="04E89B5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1.1 </w:t>
      </w:r>
      <w:r w:rsidRPr="00C503A8">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6A9C7FC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1.2 </w:t>
      </w:r>
      <w:r w:rsidRPr="00C503A8">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0DE8BA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1.3 </w:t>
      </w:r>
      <w:r w:rsidRPr="00C503A8">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449F318C"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1.4</w:t>
      </w:r>
      <w:r w:rsidRPr="00C503A8">
        <w:rPr>
          <w:rFonts w:ascii="Times New Roman" w:eastAsia="宋体" w:hAnsi="Times New Roman" w:cs="Times New Roman" w:hint="eastAsia"/>
          <w:szCs w:val="22"/>
          <w14:ligatures w14:val="none"/>
        </w:rPr>
        <w:t>投标人认为招标文</w:t>
      </w:r>
      <w:r w:rsidRPr="00C503A8">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C503A8">
        <w:rPr>
          <w:rFonts w:ascii="Times New Roman" w:eastAsia="宋体" w:hAnsi="Times New Roman" w:cs="Times New Roman"/>
          <w:color w:val="000000"/>
          <w:szCs w:val="22"/>
          <w14:ligatures w14:val="none"/>
        </w:rPr>
        <w:t>10</w:t>
      </w:r>
      <w:r w:rsidRPr="00C503A8">
        <w:rPr>
          <w:rFonts w:ascii="Times New Roman" w:eastAsia="宋体" w:hAnsi="Times New Roman" w:cs="Times New Roman"/>
          <w:color w:val="000000"/>
          <w:szCs w:val="22"/>
          <w14:ligatures w14:val="none"/>
        </w:rPr>
        <w:t>日内</w:t>
      </w:r>
      <w:r w:rsidRPr="00C503A8">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2A3C991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1.5 </w:t>
      </w:r>
      <w:r w:rsidRPr="00C503A8">
        <w:rPr>
          <w:rFonts w:ascii="Times New Roman" w:eastAsia="宋体" w:hAnsi="Times New Roman" w:cs="Times New Roman"/>
          <w:color w:val="000000"/>
          <w:szCs w:val="22"/>
          <w14:ligatures w14:val="none"/>
        </w:rPr>
        <w:t>本项目若涉及保安服务内容，根据《保安服务管理条例》（国务院令第</w:t>
      </w:r>
      <w:r w:rsidRPr="00C503A8">
        <w:rPr>
          <w:rFonts w:ascii="Times New Roman" w:eastAsia="宋体" w:hAnsi="Times New Roman" w:cs="Times New Roman"/>
          <w:color w:val="000000"/>
          <w:szCs w:val="22"/>
          <w14:ligatures w14:val="none"/>
        </w:rPr>
        <w:t>564</w:t>
      </w:r>
      <w:r w:rsidRPr="00C503A8">
        <w:rPr>
          <w:rFonts w:ascii="Times New Roman" w:eastAsia="宋体" w:hAnsi="Times New Roman" w:cs="Times New Roman"/>
          <w:color w:val="000000"/>
          <w:szCs w:val="22"/>
          <w14:ligatures w14:val="none"/>
        </w:rPr>
        <w:t>号）第十四条规定，中标人应当自开始保安服务之日起</w:t>
      </w:r>
      <w:r w:rsidRPr="00C503A8">
        <w:rPr>
          <w:rFonts w:ascii="Times New Roman" w:eastAsia="宋体" w:hAnsi="Times New Roman" w:cs="Times New Roman"/>
          <w:color w:val="000000"/>
          <w:szCs w:val="22"/>
          <w14:ligatures w14:val="none"/>
        </w:rPr>
        <w:t>30</w:t>
      </w:r>
      <w:r w:rsidRPr="00C503A8">
        <w:rPr>
          <w:rFonts w:ascii="Times New Roman" w:eastAsia="宋体" w:hAnsi="Times New Roman" w:cs="Times New Roman"/>
          <w:color w:val="000000"/>
          <w:szCs w:val="22"/>
          <w14:ligatures w14:val="none"/>
        </w:rPr>
        <w:t>日内，向所在地设区的市级人民政府公安机关备案。</w:t>
      </w:r>
    </w:p>
    <w:p w14:paraId="71C9909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6</w:t>
      </w:r>
      <w:r w:rsidRPr="00C503A8">
        <w:rPr>
          <w:rFonts w:ascii="Times New Roman" w:eastAsia="宋体" w:hAnsi="Times New Roman" w:cs="Times New Roman"/>
          <w:color w:val="000000"/>
          <w:szCs w:val="22"/>
          <w14:ligatures w14:val="none"/>
        </w:rPr>
        <w:t xml:space="preserve"> </w:t>
      </w:r>
      <w:r w:rsidRPr="00C503A8">
        <w:rPr>
          <w:rFonts w:ascii="Times New Roman" w:eastAsia="宋体" w:hAnsi="Times New Roman" w:cs="Times New Roman"/>
          <w:color w:val="000000"/>
          <w:szCs w:val="22"/>
          <w14:ligatures w14:val="none"/>
        </w:rPr>
        <w:t>投标人需在投标文件中承诺，</w:t>
      </w:r>
      <w:proofErr w:type="gramStart"/>
      <w:r w:rsidRPr="00C503A8">
        <w:rPr>
          <w:rFonts w:ascii="Times New Roman" w:eastAsia="宋体" w:hAnsi="Times New Roman" w:cs="Times New Roman"/>
          <w:color w:val="000000"/>
          <w:szCs w:val="22"/>
          <w14:ligatures w14:val="none"/>
        </w:rPr>
        <w:t>如之前</w:t>
      </w:r>
      <w:proofErr w:type="gramEnd"/>
      <w:r w:rsidRPr="00C503A8">
        <w:rPr>
          <w:rFonts w:ascii="Times New Roman" w:eastAsia="宋体" w:hAnsi="Times New Roman" w:cs="Times New Roman"/>
          <w:color w:val="000000"/>
          <w:szCs w:val="22"/>
          <w14:ligatures w14:val="none"/>
        </w:rPr>
        <w:t>在岗的工作人员经考评符合上岗要求的，原则上应继续留用。</w:t>
      </w:r>
    </w:p>
    <w:p w14:paraId="5CBC17FD" w14:textId="77777777" w:rsidR="00C503A8" w:rsidRPr="00C503A8" w:rsidRDefault="00C503A8" w:rsidP="00C503A8">
      <w:pPr>
        <w:snapToGrid w:val="0"/>
        <w:spacing w:after="0" w:line="300" w:lineRule="auto"/>
        <w:ind w:firstLineChars="200" w:firstLine="440"/>
        <w:rPr>
          <w:rFonts w:ascii="Calibri" w:eastAsia="宋体" w:hAnsi="Calibri" w:cs="Times New Roman"/>
          <w:color w:val="FF0000"/>
          <w:szCs w:val="22"/>
          <w14:ligatures w14:val="none"/>
        </w:rPr>
      </w:pPr>
      <w:r w:rsidRPr="00C503A8">
        <w:rPr>
          <w:rFonts w:ascii="宋体" w:eastAsia="宋体" w:hAnsi="宋体" w:cs="宋体" w:hint="eastAsia"/>
          <w:color w:val="FF0000"/>
          <w:szCs w:val="22"/>
          <w14:ligatures w14:val="none"/>
        </w:rPr>
        <w:t>★</w:t>
      </w:r>
      <w:r w:rsidRPr="00C503A8">
        <w:rPr>
          <w:rFonts w:ascii="Times New Roman" w:eastAsia="宋体" w:hAnsi="Times New Roman" w:cs="Times New Roman"/>
          <w:color w:val="FF0000"/>
          <w:szCs w:val="22"/>
          <w14:ligatures w14:val="none"/>
        </w:rPr>
        <w:t>1.</w:t>
      </w:r>
      <w:r w:rsidRPr="00C503A8">
        <w:rPr>
          <w:rFonts w:ascii="Times New Roman" w:eastAsia="宋体" w:hAnsi="Times New Roman" w:cs="Times New Roman" w:hint="eastAsia"/>
          <w:color w:val="FF0000"/>
          <w:szCs w:val="22"/>
          <w14:ligatures w14:val="none"/>
        </w:rPr>
        <w:t>7</w:t>
      </w:r>
      <w:r w:rsidRPr="00C503A8">
        <w:rPr>
          <w:rFonts w:ascii="Calibri" w:eastAsia="宋体" w:hAnsi="Calibri" w:cs="Times New Roman" w:hint="eastAsia"/>
          <w:color w:val="FF0000"/>
          <w:szCs w:val="22"/>
          <w14:ligatures w14:val="none"/>
        </w:rPr>
        <w:t>投标人提供的服务必须符合国家强制性标准。</w:t>
      </w:r>
    </w:p>
    <w:p w14:paraId="36F134EE" w14:textId="77777777" w:rsidR="00C503A8" w:rsidRPr="00C503A8" w:rsidRDefault="00C503A8" w:rsidP="00C503A8">
      <w:pPr>
        <w:snapToGrid w:val="0"/>
        <w:spacing w:after="0" w:line="300" w:lineRule="auto"/>
        <w:ind w:firstLineChars="200" w:firstLine="442"/>
        <w:rPr>
          <w:rFonts w:ascii="Times New Roman" w:eastAsia="宋体" w:hAnsi="Times New Roman" w:cs="Times New Roman"/>
          <w:b/>
          <w:bCs/>
          <w:szCs w:val="22"/>
          <w14:ligatures w14:val="none"/>
        </w:rPr>
      </w:pPr>
    </w:p>
    <w:p w14:paraId="5E88572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2F83E143" w14:textId="77777777" w:rsidR="00C503A8" w:rsidRPr="00C503A8" w:rsidRDefault="00C503A8" w:rsidP="00C503A8">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09775368"/>
      <w:r w:rsidRPr="00C503A8">
        <w:rPr>
          <w:rFonts w:ascii="Times New Roman" w:eastAsia="黑体" w:hAnsi="Times New Roman" w:cs="Times New Roman"/>
          <w:sz w:val="30"/>
          <w:szCs w:val="30"/>
          <w14:ligatures w14:val="none"/>
        </w:rPr>
        <w:t>二、项目概况</w:t>
      </w:r>
      <w:bookmarkEnd w:id="12"/>
    </w:p>
    <w:p w14:paraId="7165915E"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09775369"/>
      <w:r w:rsidRPr="00C503A8">
        <w:rPr>
          <w:rFonts w:ascii="Times New Roman" w:eastAsia="宋体" w:hAnsi="Times New Roman" w:cs="Times New Roman"/>
          <w:b/>
          <w:bCs/>
          <w:szCs w:val="22"/>
          <w14:ligatures w14:val="none"/>
        </w:rPr>
        <w:t xml:space="preserve">2 </w:t>
      </w:r>
      <w:r w:rsidRPr="00C503A8">
        <w:rPr>
          <w:rFonts w:ascii="Times New Roman" w:eastAsia="宋体" w:hAnsi="Times New Roman" w:cs="Times New Roman"/>
          <w:b/>
          <w:bCs/>
          <w:szCs w:val="22"/>
          <w14:ligatures w14:val="none"/>
        </w:rPr>
        <w:t>项目名称</w:t>
      </w:r>
      <w:bookmarkEnd w:id="13"/>
    </w:p>
    <w:p w14:paraId="6086AEAB" w14:textId="77777777" w:rsidR="00C503A8" w:rsidRPr="00C503A8" w:rsidRDefault="00C503A8" w:rsidP="00C503A8">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项目名称：</w:t>
      </w:r>
      <w:r w:rsidRPr="00C503A8">
        <w:rPr>
          <w:rFonts w:ascii="Times New Roman" w:eastAsia="宋体" w:hAnsi="Times New Roman" w:cs="Times New Roman" w:hint="eastAsia"/>
          <w:bCs/>
          <w:szCs w:val="22"/>
          <w14:ligatures w14:val="none"/>
        </w:rPr>
        <w:t>浦东新区青少年活动中心（锦绣点物业费）</w:t>
      </w:r>
    </w:p>
    <w:p w14:paraId="29E7C923" w14:textId="77777777" w:rsidR="00C503A8" w:rsidRPr="00C503A8" w:rsidRDefault="00C503A8" w:rsidP="00C503A8">
      <w:pPr>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503A8">
        <w:rPr>
          <w:rFonts w:ascii="Times New Roman" w:eastAsia="宋体" w:hAnsi="Times New Roman" w:cs="Times New Roman"/>
          <w:b/>
          <w:bCs/>
          <w:szCs w:val="22"/>
          <w14:ligatures w14:val="none"/>
        </w:rPr>
        <w:t>3</w:t>
      </w:r>
      <w:r w:rsidRPr="00C503A8">
        <w:rPr>
          <w:rFonts w:ascii="Times New Roman" w:eastAsia="宋体" w:hAnsi="Times New Roman" w:cs="Times New Roman"/>
          <w:b/>
          <w:bCs/>
          <w:szCs w:val="22"/>
          <w14:ligatures w14:val="none"/>
        </w:rPr>
        <w:t>物业基本情况</w:t>
      </w:r>
    </w:p>
    <w:p w14:paraId="3C1C1696"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浦东新区青少年活动中心位于浦东新区文化公园内，西至浦东新区群艺馆、东至</w:t>
      </w:r>
      <w:proofErr w:type="gramStart"/>
      <w:r w:rsidRPr="00C503A8">
        <w:rPr>
          <w:rFonts w:ascii="Times New Roman" w:eastAsia="宋体" w:hAnsi="Times New Roman" w:cs="Times New Roman" w:hint="eastAsia"/>
          <w:szCs w:val="22"/>
          <w14:ligatures w14:val="none"/>
        </w:rPr>
        <w:t>锦瑞路</w:t>
      </w:r>
      <w:proofErr w:type="gramEnd"/>
      <w:r w:rsidRPr="00C503A8">
        <w:rPr>
          <w:rFonts w:ascii="Times New Roman" w:eastAsia="宋体" w:hAnsi="Times New Roman" w:cs="Times New Roman" w:hint="eastAsia"/>
          <w:szCs w:val="22"/>
          <w14:ligatures w14:val="none"/>
        </w:rPr>
        <w:t>、南至浦东新区城市规划和公共艺术馆、北至浦东图书馆，于</w:t>
      </w:r>
      <w:r w:rsidRPr="00C503A8">
        <w:rPr>
          <w:rFonts w:ascii="Times New Roman" w:eastAsia="宋体" w:hAnsi="Times New Roman" w:cs="Times New Roman" w:hint="eastAsia"/>
          <w:szCs w:val="22"/>
          <w14:ligatures w14:val="none"/>
        </w:rPr>
        <w:t>2021</w:t>
      </w:r>
      <w:r w:rsidRPr="00C503A8">
        <w:rPr>
          <w:rFonts w:ascii="Times New Roman" w:eastAsia="宋体" w:hAnsi="Times New Roman" w:cs="Times New Roman" w:hint="eastAsia"/>
          <w:szCs w:val="22"/>
          <w14:ligatures w14:val="none"/>
        </w:rPr>
        <w:t>年</w:t>
      </w:r>
      <w:r w:rsidRPr="00C503A8">
        <w:rPr>
          <w:rFonts w:ascii="Times New Roman" w:eastAsia="宋体" w:hAnsi="Times New Roman" w:cs="Times New Roman" w:hint="eastAsia"/>
          <w:szCs w:val="22"/>
          <w14:ligatures w14:val="none"/>
        </w:rPr>
        <w:t>9</w:t>
      </w:r>
      <w:r w:rsidRPr="00C503A8">
        <w:rPr>
          <w:rFonts w:ascii="Times New Roman" w:eastAsia="宋体" w:hAnsi="Times New Roman" w:cs="Times New Roman" w:hint="eastAsia"/>
          <w:szCs w:val="22"/>
          <w14:ligatures w14:val="none"/>
        </w:rPr>
        <w:t>月对外开放。主要定位为：青少年科技艺术活动的创新基地；青少年</w:t>
      </w:r>
      <w:proofErr w:type="gramStart"/>
      <w:r w:rsidRPr="00C503A8">
        <w:rPr>
          <w:rFonts w:ascii="Times New Roman" w:eastAsia="宋体" w:hAnsi="Times New Roman" w:cs="Times New Roman" w:hint="eastAsia"/>
          <w:szCs w:val="22"/>
          <w14:ligatures w14:val="none"/>
        </w:rPr>
        <w:t>践行</w:t>
      </w:r>
      <w:proofErr w:type="gramEnd"/>
      <w:r w:rsidRPr="00C503A8">
        <w:rPr>
          <w:rFonts w:ascii="Times New Roman" w:eastAsia="宋体" w:hAnsi="Times New Roman" w:cs="Times New Roman" w:hint="eastAsia"/>
          <w:szCs w:val="22"/>
          <w14:ligatures w14:val="none"/>
        </w:rPr>
        <w:t>社会主义核心价值观的德育教育基地；青少年国际交流中心及校外实践活动课程的研发基地；浦东新区教育文化事业对外展示和交流的窗口</w:t>
      </w:r>
      <w:proofErr w:type="gramStart"/>
      <w:r w:rsidRPr="00C503A8">
        <w:rPr>
          <w:rFonts w:ascii="Times New Roman" w:eastAsia="宋体" w:hAnsi="Times New Roman" w:cs="Times New Roman" w:hint="eastAsia"/>
          <w:szCs w:val="22"/>
          <w14:ligatures w14:val="none"/>
        </w:rPr>
        <w:t>”</w:t>
      </w:r>
      <w:proofErr w:type="gramEnd"/>
      <w:r w:rsidRPr="00C503A8">
        <w:rPr>
          <w:rFonts w:ascii="Times New Roman" w:eastAsia="宋体" w:hAnsi="Times New Roman" w:cs="Times New Roman" w:hint="eastAsia"/>
          <w:szCs w:val="22"/>
          <w14:ligatures w14:val="none"/>
        </w:rPr>
        <w:t>。</w:t>
      </w:r>
    </w:p>
    <w:p w14:paraId="1C9B4E4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具体设立六大区域：青少年</w:t>
      </w:r>
      <w:proofErr w:type="gramStart"/>
      <w:r w:rsidRPr="00C503A8">
        <w:rPr>
          <w:rFonts w:ascii="Times New Roman" w:eastAsia="宋体" w:hAnsi="Times New Roman" w:cs="Times New Roman" w:hint="eastAsia"/>
          <w:szCs w:val="22"/>
          <w14:ligatures w14:val="none"/>
        </w:rPr>
        <w:t>科创主题</w:t>
      </w:r>
      <w:proofErr w:type="gramEnd"/>
      <w:r w:rsidRPr="00C503A8">
        <w:rPr>
          <w:rFonts w:ascii="Times New Roman" w:eastAsia="宋体" w:hAnsi="Times New Roman" w:cs="Times New Roman" w:hint="eastAsia"/>
          <w:szCs w:val="22"/>
          <w14:ligatures w14:val="none"/>
        </w:rPr>
        <w:t>体验区、青少年科</w:t>
      </w:r>
      <w:proofErr w:type="gramStart"/>
      <w:r w:rsidRPr="00C503A8">
        <w:rPr>
          <w:rFonts w:ascii="Times New Roman" w:eastAsia="宋体" w:hAnsi="Times New Roman" w:cs="Times New Roman" w:hint="eastAsia"/>
          <w:szCs w:val="22"/>
          <w14:ligatures w14:val="none"/>
        </w:rPr>
        <w:t>艺实践</w:t>
      </w:r>
      <w:proofErr w:type="gramEnd"/>
      <w:r w:rsidRPr="00C503A8">
        <w:rPr>
          <w:rFonts w:ascii="Times New Roman" w:eastAsia="宋体" w:hAnsi="Times New Roman" w:cs="Times New Roman" w:hint="eastAsia"/>
          <w:szCs w:val="22"/>
          <w14:ligatures w14:val="none"/>
        </w:rPr>
        <w:t>展示区、学生德育主题活动区、少先队主题活动区、学生社团活动区以及办公活动区域。其中，青少年</w:t>
      </w:r>
      <w:proofErr w:type="gramStart"/>
      <w:r w:rsidRPr="00C503A8">
        <w:rPr>
          <w:rFonts w:ascii="Times New Roman" w:eastAsia="宋体" w:hAnsi="Times New Roman" w:cs="Times New Roman" w:hint="eastAsia"/>
          <w:szCs w:val="22"/>
          <w14:ligatures w14:val="none"/>
        </w:rPr>
        <w:t>科创主题</w:t>
      </w:r>
      <w:proofErr w:type="gramEnd"/>
      <w:r w:rsidRPr="00C503A8">
        <w:rPr>
          <w:rFonts w:ascii="Times New Roman" w:eastAsia="宋体" w:hAnsi="Times New Roman" w:cs="Times New Roman" w:hint="eastAsia"/>
          <w:szCs w:val="22"/>
          <w14:ligatures w14:val="none"/>
        </w:rPr>
        <w:t>体验区，</w:t>
      </w:r>
      <w:proofErr w:type="gramStart"/>
      <w:r w:rsidRPr="00C503A8">
        <w:rPr>
          <w:rFonts w:ascii="Times New Roman" w:eastAsia="宋体" w:hAnsi="Times New Roman" w:cs="Times New Roman" w:hint="eastAsia"/>
          <w:szCs w:val="22"/>
          <w14:ligatures w14:val="none"/>
        </w:rPr>
        <w:t>设星梦</w:t>
      </w:r>
      <w:proofErr w:type="gramEnd"/>
      <w:r w:rsidRPr="00C503A8">
        <w:rPr>
          <w:rFonts w:ascii="Times New Roman" w:eastAsia="宋体" w:hAnsi="Times New Roman" w:cs="Times New Roman" w:hint="eastAsia"/>
          <w:szCs w:val="22"/>
          <w14:ligatures w14:val="none"/>
        </w:rPr>
        <w:t>奇缘（航天航空）、生命探奇（生命健康）、智慧源泉（基础学科）、智能时代（机器人与人工智能）、源起源动（能源板块）、虚拟世界（</w:t>
      </w:r>
      <w:r w:rsidRPr="00C503A8">
        <w:rPr>
          <w:rFonts w:ascii="Times New Roman" w:eastAsia="宋体" w:hAnsi="Times New Roman" w:cs="Times New Roman" w:hint="eastAsia"/>
          <w:szCs w:val="22"/>
          <w14:ligatures w14:val="none"/>
        </w:rPr>
        <w:t xml:space="preserve">VR </w:t>
      </w:r>
      <w:r w:rsidRPr="00C503A8">
        <w:rPr>
          <w:rFonts w:ascii="Times New Roman" w:eastAsia="宋体" w:hAnsi="Times New Roman" w:cs="Times New Roman" w:hint="eastAsia"/>
          <w:szCs w:val="22"/>
          <w14:ligatures w14:val="none"/>
        </w:rPr>
        <w:t>体验）等项目，为全区适龄青少年儿童提供实践体验活动；青少年科</w:t>
      </w:r>
      <w:proofErr w:type="gramStart"/>
      <w:r w:rsidRPr="00C503A8">
        <w:rPr>
          <w:rFonts w:ascii="Times New Roman" w:eastAsia="宋体" w:hAnsi="Times New Roman" w:cs="Times New Roman" w:hint="eastAsia"/>
          <w:szCs w:val="22"/>
          <w14:ligatures w14:val="none"/>
        </w:rPr>
        <w:t>艺实践</w:t>
      </w:r>
      <w:proofErr w:type="gramEnd"/>
      <w:r w:rsidRPr="00C503A8">
        <w:rPr>
          <w:rFonts w:ascii="Times New Roman" w:eastAsia="宋体" w:hAnsi="Times New Roman" w:cs="Times New Roman" w:hint="eastAsia"/>
          <w:szCs w:val="22"/>
          <w14:ligatures w14:val="none"/>
        </w:rPr>
        <w:t>展示区：设红领巾剧场、少儿演播厅、多功能厅、演讲厅、禾•美术馆等项目，用于市、区级学生艺术团、少科院、科技俱乐部等各</w:t>
      </w:r>
      <w:proofErr w:type="gramStart"/>
      <w:r w:rsidRPr="00C503A8">
        <w:rPr>
          <w:rFonts w:ascii="Times New Roman" w:eastAsia="宋体" w:hAnsi="Times New Roman" w:cs="Times New Roman" w:hint="eastAsia"/>
          <w:szCs w:val="22"/>
          <w14:ligatures w14:val="none"/>
        </w:rPr>
        <w:t>类实践</w:t>
      </w:r>
      <w:proofErr w:type="gramEnd"/>
      <w:r w:rsidRPr="00C503A8">
        <w:rPr>
          <w:rFonts w:ascii="Times New Roman" w:eastAsia="宋体" w:hAnsi="Times New Roman" w:cs="Times New Roman" w:hint="eastAsia"/>
          <w:szCs w:val="22"/>
          <w14:ligatures w14:val="none"/>
        </w:rPr>
        <w:t>展示活动；学生德育教育活动区，设立德育影视教育基地，为全区德育影视教育活动提供有力保障；少先队主题活动区，拟设红领巾博物馆、红领巾广场、区少先队大队部示范室、红领巾理事会基地，为全区各类少先队主题活动设立示范、引领、展示空间；学生社团活动区，</w:t>
      </w:r>
      <w:proofErr w:type="gramStart"/>
      <w:r w:rsidRPr="00C503A8">
        <w:rPr>
          <w:rFonts w:ascii="Times New Roman" w:eastAsia="宋体" w:hAnsi="Times New Roman" w:cs="Times New Roman" w:hint="eastAsia"/>
          <w:szCs w:val="22"/>
          <w14:ligatures w14:val="none"/>
        </w:rPr>
        <w:t>设各类</w:t>
      </w:r>
      <w:proofErr w:type="gramEnd"/>
      <w:r w:rsidRPr="00C503A8">
        <w:rPr>
          <w:rFonts w:ascii="Times New Roman" w:eastAsia="宋体" w:hAnsi="Times New Roman" w:cs="Times New Roman" w:hint="eastAsia"/>
          <w:szCs w:val="22"/>
          <w14:ligatures w14:val="none"/>
        </w:rPr>
        <w:t>科技、艺术、体育等各类学生社团活动用房。包含：中器乐类活动室；声乐类活动室；</w:t>
      </w:r>
      <w:proofErr w:type="gramStart"/>
      <w:r w:rsidRPr="00C503A8">
        <w:rPr>
          <w:rFonts w:ascii="Times New Roman" w:eastAsia="宋体" w:hAnsi="Times New Roman" w:cs="Times New Roman" w:hint="eastAsia"/>
          <w:szCs w:val="22"/>
          <w14:ligatures w14:val="none"/>
        </w:rPr>
        <w:t>舞体类</w:t>
      </w:r>
      <w:proofErr w:type="gramEnd"/>
      <w:r w:rsidRPr="00C503A8">
        <w:rPr>
          <w:rFonts w:ascii="Times New Roman" w:eastAsia="宋体" w:hAnsi="Times New Roman" w:cs="Times New Roman" w:hint="eastAsia"/>
          <w:szCs w:val="22"/>
          <w14:ligatures w14:val="none"/>
        </w:rPr>
        <w:t>活动室；工艺美术类活动室；戏剧戏曲语言类活动室；少科院、科技俱乐部活动室等；办公活动区，拟设办公室、会议室、党建活动室、工会活动室、财务室、档案室等专业用房和相应的后勤保障用房。中心社团活动阵地每周定期开展各类兴趣社团活动，服务近万名在册学员；每年不定期地为全区百万名青少年儿童开展艺术、科技、德育、少先队、体育等活动。</w:t>
      </w:r>
    </w:p>
    <w:p w14:paraId="0D171F8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
          <w:bCs/>
          <w:color w:val="FF0000"/>
          <w:szCs w:val="22"/>
          <w:u w:val="wavyHeavy"/>
          <w14:ligatures w14:val="none"/>
        </w:rPr>
      </w:pPr>
      <w:r w:rsidRPr="00C503A8">
        <w:rPr>
          <w:rFonts w:ascii="Times New Roman" w:eastAsia="宋体" w:hAnsi="Times New Roman" w:cs="Times New Roman" w:hint="eastAsia"/>
          <w:szCs w:val="22"/>
          <w14:ligatures w14:val="none"/>
        </w:rPr>
        <w:t>浦东新区青少年活动中心</w:t>
      </w: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群艺馆总建筑面积</w:t>
      </w:r>
      <w:r w:rsidRPr="00C503A8">
        <w:rPr>
          <w:rFonts w:ascii="Times New Roman" w:eastAsia="宋体" w:hAnsi="Times New Roman" w:cs="Times New Roman" w:hint="eastAsia"/>
          <w:szCs w:val="22"/>
          <w14:ligatures w14:val="none"/>
        </w:rPr>
        <w:t>86302.88m2</w:t>
      </w:r>
      <w:r w:rsidRPr="00C503A8">
        <w:rPr>
          <w:rFonts w:ascii="Times New Roman" w:eastAsia="宋体" w:hAnsi="Times New Roman" w:cs="Times New Roman" w:hint="eastAsia"/>
          <w:szCs w:val="22"/>
          <w14:ligatures w14:val="none"/>
        </w:rPr>
        <w:t>，其中，浦东新区青少年活动中心面积占总建筑面积的</w:t>
      </w:r>
      <w:r w:rsidRPr="00C503A8">
        <w:rPr>
          <w:rFonts w:ascii="Times New Roman" w:eastAsia="宋体" w:hAnsi="Times New Roman" w:cs="Times New Roman" w:hint="eastAsia"/>
          <w:szCs w:val="22"/>
          <w14:ligatures w14:val="none"/>
        </w:rPr>
        <w:t>70%</w:t>
      </w:r>
      <w:r w:rsidRPr="00C503A8">
        <w:rPr>
          <w:rFonts w:ascii="Times New Roman" w:eastAsia="宋体" w:hAnsi="Times New Roman" w:cs="Times New Roman" w:hint="eastAsia"/>
          <w:szCs w:val="22"/>
          <w14:ligatures w14:val="none"/>
        </w:rPr>
        <w:t>。项目出入共有</w:t>
      </w:r>
      <w:r w:rsidRPr="00C503A8">
        <w:rPr>
          <w:rFonts w:ascii="Times New Roman" w:eastAsia="宋体" w:hAnsi="Times New Roman" w:cs="Times New Roman" w:hint="eastAsia"/>
          <w:szCs w:val="22"/>
          <w14:ligatures w14:val="none"/>
        </w:rPr>
        <w:t>3</w:t>
      </w:r>
      <w:r w:rsidRPr="00C503A8">
        <w:rPr>
          <w:rFonts w:ascii="Times New Roman" w:eastAsia="宋体" w:hAnsi="Times New Roman" w:cs="Times New Roman" w:hint="eastAsia"/>
          <w:szCs w:val="22"/>
          <w14:ligatures w14:val="none"/>
        </w:rPr>
        <w:t>个，其中</w:t>
      </w:r>
      <w:r w:rsidRPr="00C503A8">
        <w:rPr>
          <w:rFonts w:ascii="Times New Roman" w:eastAsia="宋体" w:hAnsi="Times New Roman" w:cs="Times New Roman" w:hint="eastAsia"/>
          <w:szCs w:val="22"/>
          <w14:ligatures w14:val="none"/>
        </w:rPr>
        <w:t>2</w:t>
      </w:r>
      <w:r w:rsidRPr="00C503A8">
        <w:rPr>
          <w:rFonts w:ascii="Times New Roman" w:eastAsia="宋体" w:hAnsi="Times New Roman" w:cs="Times New Roman" w:hint="eastAsia"/>
          <w:szCs w:val="22"/>
          <w14:ligatures w14:val="none"/>
        </w:rPr>
        <w:t>个位于</w:t>
      </w:r>
      <w:proofErr w:type="gramStart"/>
      <w:r w:rsidRPr="00C503A8">
        <w:rPr>
          <w:rFonts w:ascii="Times New Roman" w:eastAsia="宋体" w:hAnsi="Times New Roman" w:cs="Times New Roman" w:hint="eastAsia"/>
          <w:szCs w:val="22"/>
          <w14:ligatures w14:val="none"/>
        </w:rPr>
        <w:t>锦瑞路</w:t>
      </w:r>
      <w:proofErr w:type="gramEnd"/>
      <w:r w:rsidRPr="00C503A8">
        <w:rPr>
          <w:rFonts w:ascii="Times New Roman" w:eastAsia="宋体" w:hAnsi="Times New Roman" w:cs="Times New Roman" w:hint="eastAsia"/>
          <w:szCs w:val="22"/>
          <w14:ligatures w14:val="none"/>
        </w:rPr>
        <w:t>，另</w:t>
      </w:r>
      <w:r w:rsidRPr="00C503A8">
        <w:rPr>
          <w:rFonts w:ascii="Times New Roman" w:eastAsia="宋体" w:hAnsi="Times New Roman" w:cs="Times New Roman" w:hint="eastAsia"/>
          <w:szCs w:val="22"/>
          <w14:ligatures w14:val="none"/>
        </w:rPr>
        <w:t>1</w:t>
      </w:r>
      <w:r w:rsidRPr="00C503A8">
        <w:rPr>
          <w:rFonts w:ascii="Times New Roman" w:eastAsia="宋体" w:hAnsi="Times New Roman" w:cs="Times New Roman" w:hint="eastAsia"/>
          <w:szCs w:val="22"/>
          <w14:ligatures w14:val="none"/>
        </w:rPr>
        <w:t>个位于锦绣路。。</w:t>
      </w:r>
    </w:p>
    <w:p w14:paraId="4B219C84" w14:textId="77777777" w:rsidR="00C503A8" w:rsidRPr="00C503A8" w:rsidRDefault="00C503A8" w:rsidP="00C503A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4" w:name="_Toc209775370"/>
      <w:r w:rsidRPr="00C503A8">
        <w:rPr>
          <w:rFonts w:ascii="Times New Roman" w:eastAsia="宋体" w:hAnsi="Times New Roman" w:cs="Times New Roman"/>
          <w:b/>
          <w:color w:val="000000"/>
          <w:szCs w:val="22"/>
          <w14:ligatures w14:val="none"/>
        </w:rPr>
        <w:t xml:space="preserve">4 </w:t>
      </w:r>
      <w:r w:rsidRPr="00C503A8">
        <w:rPr>
          <w:rFonts w:ascii="Times New Roman" w:eastAsia="宋体" w:hAnsi="Times New Roman" w:cs="Times New Roman"/>
          <w:b/>
          <w:color w:val="000000"/>
          <w:szCs w:val="22"/>
          <w14:ligatures w14:val="none"/>
        </w:rPr>
        <w:t>招标范围与内容</w:t>
      </w:r>
      <w:bookmarkEnd w:id="14"/>
    </w:p>
    <w:p w14:paraId="637E544F"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lastRenderedPageBreak/>
        <w:t xml:space="preserve">4.1 </w:t>
      </w:r>
      <w:r w:rsidRPr="00C503A8">
        <w:rPr>
          <w:rFonts w:ascii="Times New Roman" w:eastAsia="宋体" w:hAnsi="Times New Roman" w:cs="Times New Roman"/>
          <w:color w:val="000000"/>
          <w:szCs w:val="22"/>
          <w14:ligatures w14:val="none"/>
        </w:rPr>
        <w:t>项目背景及现状</w:t>
      </w:r>
    </w:p>
    <w:p w14:paraId="00754B2C"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开放时间：</w:t>
      </w:r>
      <w:r w:rsidRPr="00C503A8">
        <w:rPr>
          <w:rFonts w:ascii="Times New Roman" w:eastAsia="宋体" w:hAnsi="Times New Roman" w:cs="Times New Roman" w:hint="eastAsia"/>
          <w:color w:val="000000"/>
          <w:szCs w:val="22"/>
          <w14:ligatures w14:val="none"/>
        </w:rPr>
        <w:t>9</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00</w:t>
      </w:r>
      <w:r w:rsidRPr="00C503A8">
        <w:rPr>
          <w:rFonts w:ascii="Times New Roman" w:eastAsia="宋体" w:hAnsi="Times New Roman" w:cs="Times New Roman" w:hint="eastAsia"/>
          <w:color w:val="000000"/>
          <w:szCs w:val="22"/>
          <w14:ligatures w14:val="none"/>
        </w:rPr>
        <w:t>至</w:t>
      </w:r>
      <w:r w:rsidRPr="00C503A8">
        <w:rPr>
          <w:rFonts w:ascii="Times New Roman" w:eastAsia="宋体" w:hAnsi="Times New Roman" w:cs="Times New Roman" w:hint="eastAsia"/>
          <w:color w:val="000000"/>
          <w:szCs w:val="22"/>
          <w14:ligatures w14:val="none"/>
        </w:rPr>
        <w:t>17</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00</w:t>
      </w:r>
      <w:r w:rsidRPr="00C503A8">
        <w:rPr>
          <w:rFonts w:ascii="Times New Roman" w:eastAsia="宋体" w:hAnsi="Times New Roman" w:cs="Times New Roman" w:hint="eastAsia"/>
          <w:color w:val="000000"/>
          <w:szCs w:val="22"/>
          <w14:ligatures w14:val="none"/>
        </w:rPr>
        <w:t>，每</w:t>
      </w:r>
      <w:proofErr w:type="gramStart"/>
      <w:r w:rsidRPr="00C503A8">
        <w:rPr>
          <w:rFonts w:ascii="Times New Roman" w:eastAsia="宋体" w:hAnsi="Times New Roman" w:cs="Times New Roman" w:hint="eastAsia"/>
          <w:color w:val="000000"/>
          <w:szCs w:val="22"/>
          <w14:ligatures w14:val="none"/>
        </w:rPr>
        <w:t>周一定</w:t>
      </w:r>
      <w:proofErr w:type="gramEnd"/>
      <w:r w:rsidRPr="00C503A8">
        <w:rPr>
          <w:rFonts w:ascii="Times New Roman" w:eastAsia="宋体" w:hAnsi="Times New Roman" w:cs="Times New Roman" w:hint="eastAsia"/>
          <w:color w:val="000000"/>
          <w:szCs w:val="22"/>
          <w14:ligatures w14:val="none"/>
        </w:rPr>
        <w:t>休，周六至周日正常上班，</w:t>
      </w:r>
      <w:proofErr w:type="gramStart"/>
      <w:r w:rsidRPr="00C503A8">
        <w:rPr>
          <w:rFonts w:ascii="Times New Roman" w:eastAsia="宋体" w:hAnsi="Times New Roman" w:cs="Times New Roman" w:hint="eastAsia"/>
          <w:color w:val="000000"/>
          <w:szCs w:val="22"/>
          <w14:ligatures w14:val="none"/>
        </w:rPr>
        <w:t>请合理</w:t>
      </w:r>
      <w:proofErr w:type="gramEnd"/>
      <w:r w:rsidRPr="00C503A8">
        <w:rPr>
          <w:rFonts w:ascii="Times New Roman" w:eastAsia="宋体" w:hAnsi="Times New Roman" w:cs="Times New Roman" w:hint="eastAsia"/>
          <w:color w:val="000000"/>
          <w:szCs w:val="22"/>
          <w14:ligatures w14:val="none"/>
        </w:rPr>
        <w:t>考虑工作人员及管理人员轮班。</w:t>
      </w:r>
    </w:p>
    <w:p w14:paraId="2ED17CC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青少年活动中心驻场办公人员近</w:t>
      </w:r>
      <w:r w:rsidRPr="00C503A8">
        <w:rPr>
          <w:rFonts w:ascii="Times New Roman" w:eastAsia="宋体" w:hAnsi="Times New Roman" w:cs="Times New Roman" w:hint="eastAsia"/>
          <w:color w:val="000000"/>
          <w:szCs w:val="22"/>
          <w14:ligatures w14:val="none"/>
        </w:rPr>
        <w:t xml:space="preserve">90-100 </w:t>
      </w:r>
      <w:r w:rsidRPr="00C503A8">
        <w:rPr>
          <w:rFonts w:ascii="Times New Roman" w:eastAsia="宋体" w:hAnsi="Times New Roman" w:cs="Times New Roman" w:hint="eastAsia"/>
          <w:color w:val="000000"/>
          <w:szCs w:val="22"/>
          <w14:ligatures w14:val="none"/>
        </w:rPr>
        <w:t>人，最高不超过</w:t>
      </w:r>
      <w:r w:rsidRPr="00C503A8">
        <w:rPr>
          <w:rFonts w:ascii="Times New Roman" w:eastAsia="宋体" w:hAnsi="Times New Roman" w:cs="Times New Roman" w:hint="eastAsia"/>
          <w:color w:val="000000"/>
          <w:szCs w:val="22"/>
          <w14:ligatures w14:val="none"/>
        </w:rPr>
        <w:t>150</w:t>
      </w:r>
      <w:r w:rsidRPr="00C503A8">
        <w:rPr>
          <w:rFonts w:ascii="Times New Roman" w:eastAsia="宋体" w:hAnsi="Times New Roman" w:cs="Times New Roman" w:hint="eastAsia"/>
          <w:color w:val="000000"/>
          <w:szCs w:val="22"/>
          <w14:ligatures w14:val="none"/>
        </w:rPr>
        <w:t>人，对外开放时间内出入人员主要为培训教师、培训学员及其家长，周末人流量为</w:t>
      </w:r>
      <w:r w:rsidRPr="00C503A8">
        <w:rPr>
          <w:rFonts w:ascii="Times New Roman" w:eastAsia="宋体" w:hAnsi="Times New Roman" w:cs="Times New Roman" w:hint="eastAsia"/>
          <w:color w:val="000000"/>
          <w:szCs w:val="22"/>
          <w14:ligatures w14:val="none"/>
        </w:rPr>
        <w:t xml:space="preserve">3000-4500 </w:t>
      </w:r>
      <w:proofErr w:type="gramStart"/>
      <w:r w:rsidRPr="00C503A8">
        <w:rPr>
          <w:rFonts w:ascii="Times New Roman" w:eastAsia="宋体" w:hAnsi="Times New Roman" w:cs="Times New Roman" w:hint="eastAsia"/>
          <w:color w:val="000000"/>
          <w:szCs w:val="22"/>
          <w14:ligatures w14:val="none"/>
        </w:rPr>
        <w:t>人次</w:t>
      </w:r>
      <w:r w:rsidRPr="00C503A8">
        <w:rPr>
          <w:rFonts w:ascii="Times New Roman" w:eastAsia="宋体" w:hAnsi="Times New Roman" w:cs="Times New Roman" w:hint="eastAsia"/>
          <w:color w:val="000000"/>
          <w:szCs w:val="22"/>
          <w14:ligatures w14:val="none"/>
        </w:rPr>
        <w:t>/</w:t>
      </w:r>
      <w:proofErr w:type="gramEnd"/>
      <w:r w:rsidRPr="00C503A8">
        <w:rPr>
          <w:rFonts w:ascii="Times New Roman" w:eastAsia="宋体" w:hAnsi="Times New Roman" w:cs="Times New Roman" w:hint="eastAsia"/>
          <w:color w:val="000000"/>
          <w:szCs w:val="22"/>
          <w14:ligatures w14:val="none"/>
        </w:rPr>
        <w:t>每日。</w:t>
      </w:r>
    </w:p>
    <w:p w14:paraId="35AB9A3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青少年活动中心一年分三个培训季较为忙碌，分别为春季培训季（约</w:t>
      </w:r>
      <w:r w:rsidRPr="00C503A8">
        <w:rPr>
          <w:rFonts w:ascii="Times New Roman" w:eastAsia="宋体" w:hAnsi="Times New Roman" w:cs="Times New Roman" w:hint="eastAsia"/>
          <w:color w:val="000000"/>
          <w:szCs w:val="22"/>
          <w14:ligatures w14:val="none"/>
        </w:rPr>
        <w:t xml:space="preserve">16 </w:t>
      </w:r>
      <w:r w:rsidRPr="00C503A8">
        <w:rPr>
          <w:rFonts w:ascii="Times New Roman" w:eastAsia="宋体" w:hAnsi="Times New Roman" w:cs="Times New Roman" w:hint="eastAsia"/>
          <w:color w:val="000000"/>
          <w:szCs w:val="22"/>
          <w14:ligatures w14:val="none"/>
        </w:rPr>
        <w:t>周）、暑期短训（约</w:t>
      </w:r>
      <w:r w:rsidRPr="00C503A8">
        <w:rPr>
          <w:rFonts w:ascii="Times New Roman" w:eastAsia="宋体" w:hAnsi="Times New Roman" w:cs="Times New Roman" w:hint="eastAsia"/>
          <w:color w:val="000000"/>
          <w:szCs w:val="22"/>
          <w14:ligatures w14:val="none"/>
        </w:rPr>
        <w:t>7-8</w:t>
      </w:r>
      <w:r w:rsidRPr="00C503A8">
        <w:rPr>
          <w:rFonts w:ascii="Times New Roman" w:eastAsia="宋体" w:hAnsi="Times New Roman" w:cs="Times New Roman" w:hint="eastAsia"/>
          <w:color w:val="000000"/>
          <w:szCs w:val="22"/>
          <w14:ligatures w14:val="none"/>
        </w:rPr>
        <w:t>周）、秋季培训季（约</w:t>
      </w:r>
      <w:r w:rsidRPr="00C503A8">
        <w:rPr>
          <w:rFonts w:ascii="Times New Roman" w:eastAsia="宋体" w:hAnsi="Times New Roman" w:cs="Times New Roman" w:hint="eastAsia"/>
          <w:color w:val="000000"/>
          <w:szCs w:val="22"/>
          <w14:ligatures w14:val="none"/>
        </w:rPr>
        <w:t xml:space="preserve">16 </w:t>
      </w:r>
      <w:r w:rsidRPr="00C503A8">
        <w:rPr>
          <w:rFonts w:ascii="Times New Roman" w:eastAsia="宋体" w:hAnsi="Times New Roman" w:cs="Times New Roman" w:hint="eastAsia"/>
          <w:color w:val="000000"/>
          <w:szCs w:val="22"/>
          <w14:ligatures w14:val="none"/>
        </w:rPr>
        <w:t>周）。</w:t>
      </w:r>
    </w:p>
    <w:p w14:paraId="1347BB09"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活动中心内设</w:t>
      </w:r>
      <w:r w:rsidRPr="00C503A8">
        <w:rPr>
          <w:rFonts w:ascii="Times New Roman" w:eastAsia="宋体" w:hAnsi="Times New Roman" w:cs="Times New Roman" w:hint="eastAsia"/>
          <w:color w:val="000000"/>
          <w:szCs w:val="22"/>
          <w14:ligatures w14:val="none"/>
        </w:rPr>
        <w:t xml:space="preserve"> 638</w:t>
      </w:r>
      <w:r w:rsidRPr="00C503A8">
        <w:rPr>
          <w:rFonts w:ascii="Times New Roman" w:eastAsia="宋体" w:hAnsi="Times New Roman" w:cs="Times New Roman" w:hint="eastAsia"/>
          <w:color w:val="000000"/>
          <w:szCs w:val="22"/>
          <w14:ligatures w14:val="none"/>
        </w:rPr>
        <w:t>座观众席的红领巾剧场，每年有大型活动分别为</w:t>
      </w:r>
      <w:r w:rsidRPr="00C503A8">
        <w:rPr>
          <w:rFonts w:ascii="Times New Roman" w:eastAsia="宋体" w:hAnsi="Times New Roman" w:cs="Times New Roman" w:hint="eastAsia"/>
          <w:color w:val="000000"/>
          <w:szCs w:val="22"/>
          <w14:ligatures w14:val="none"/>
        </w:rPr>
        <w:t xml:space="preserve"> 5-6 </w:t>
      </w:r>
      <w:r w:rsidRPr="00C503A8">
        <w:rPr>
          <w:rFonts w:ascii="Times New Roman" w:eastAsia="宋体" w:hAnsi="Times New Roman" w:cs="Times New Roman" w:hint="eastAsia"/>
          <w:color w:val="000000"/>
          <w:szCs w:val="22"/>
          <w14:ligatures w14:val="none"/>
        </w:rPr>
        <w:t>月少先队入队仪式及</w:t>
      </w:r>
      <w:r w:rsidRPr="00C503A8">
        <w:rPr>
          <w:rFonts w:ascii="Times New Roman" w:eastAsia="宋体" w:hAnsi="Times New Roman" w:cs="Times New Roman" w:hint="eastAsia"/>
          <w:color w:val="000000"/>
          <w:szCs w:val="22"/>
          <w14:ligatures w14:val="none"/>
        </w:rPr>
        <w:t xml:space="preserve"> 12 </w:t>
      </w:r>
      <w:r w:rsidRPr="00C503A8">
        <w:rPr>
          <w:rFonts w:ascii="Times New Roman" w:eastAsia="宋体" w:hAnsi="Times New Roman" w:cs="Times New Roman" w:hint="eastAsia"/>
          <w:color w:val="000000"/>
          <w:szCs w:val="22"/>
          <w14:ligatures w14:val="none"/>
        </w:rPr>
        <w:t>月儿童团入团仪式。六一儿童节欢乐周活动，年度新区科技、艺术各类单项比赛，不定期承接市区两级相关活动或比赛，高雅艺术进校园活动，年度优秀儿童剧展演活动等。另有各项不定期公开活动及会议任务，</w:t>
      </w:r>
      <w:proofErr w:type="gramStart"/>
      <w:r w:rsidRPr="00C503A8">
        <w:rPr>
          <w:rFonts w:ascii="Times New Roman" w:eastAsia="宋体" w:hAnsi="Times New Roman" w:cs="Times New Roman" w:hint="eastAsia"/>
          <w:color w:val="000000"/>
          <w:szCs w:val="22"/>
          <w14:ligatures w14:val="none"/>
        </w:rPr>
        <w:t>物业需</w:t>
      </w:r>
      <w:proofErr w:type="gramEnd"/>
      <w:r w:rsidRPr="00C503A8">
        <w:rPr>
          <w:rFonts w:ascii="Times New Roman" w:eastAsia="宋体" w:hAnsi="Times New Roman" w:cs="Times New Roman" w:hint="eastAsia"/>
          <w:color w:val="000000"/>
          <w:szCs w:val="22"/>
          <w14:ligatures w14:val="none"/>
        </w:rPr>
        <w:t>在现场保安、保洁、会务及剧场、演播</w:t>
      </w:r>
      <w:proofErr w:type="gramStart"/>
      <w:r w:rsidRPr="00C503A8">
        <w:rPr>
          <w:rFonts w:ascii="Times New Roman" w:eastAsia="宋体" w:hAnsi="Times New Roman" w:cs="Times New Roman" w:hint="eastAsia"/>
          <w:color w:val="000000"/>
          <w:szCs w:val="22"/>
          <w14:ligatures w14:val="none"/>
        </w:rPr>
        <w:t>厅活动</w:t>
      </w:r>
      <w:proofErr w:type="gramEnd"/>
      <w:r w:rsidRPr="00C503A8">
        <w:rPr>
          <w:rFonts w:ascii="Times New Roman" w:eastAsia="宋体" w:hAnsi="Times New Roman" w:cs="Times New Roman" w:hint="eastAsia"/>
          <w:color w:val="000000"/>
          <w:szCs w:val="22"/>
          <w14:ligatures w14:val="none"/>
        </w:rPr>
        <w:t>等方面予以充分保障及协助。。</w:t>
      </w:r>
    </w:p>
    <w:p w14:paraId="41DF06E9"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4.2 </w:t>
      </w:r>
      <w:r w:rsidRPr="00C503A8">
        <w:rPr>
          <w:rFonts w:ascii="Times New Roman" w:eastAsia="宋体" w:hAnsi="Times New Roman" w:cs="Times New Roman"/>
          <w:color w:val="000000"/>
          <w:szCs w:val="22"/>
          <w14:ligatures w14:val="none"/>
        </w:rPr>
        <w:t>项目招标范围及内容</w:t>
      </w:r>
    </w:p>
    <w:p w14:paraId="2418ECCB" w14:textId="77777777" w:rsidR="00C503A8" w:rsidRPr="00C503A8" w:rsidRDefault="00C503A8" w:rsidP="00C503A8">
      <w:pPr>
        <w:tabs>
          <w:tab w:val="left" w:pos="733"/>
          <w:tab w:val="left" w:pos="734"/>
        </w:tabs>
        <w:autoSpaceDE w:val="0"/>
        <w:autoSpaceDN w:val="0"/>
        <w:spacing w:after="0" w:line="300" w:lineRule="auto"/>
        <w:ind w:firstLineChars="200" w:firstLine="440"/>
        <w:rPr>
          <w:rFonts w:ascii="Calibri" w:eastAsia="宋体" w:hAnsi="Calibri" w:cs="Times New Roman"/>
          <w:szCs w:val="22"/>
          <w14:ligatures w14:val="none"/>
        </w:rPr>
      </w:pP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1</w:t>
      </w: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szCs w:val="22"/>
          <w14:ligatures w14:val="none"/>
        </w:rPr>
        <w:t>24</w:t>
      </w:r>
      <w:r w:rsidRPr="00C503A8">
        <w:rPr>
          <w:rFonts w:ascii="Calibri" w:eastAsia="宋体" w:hAnsi="Calibri" w:cs="Times New Roman"/>
          <w:szCs w:val="22"/>
          <w14:ligatures w14:val="none"/>
        </w:rPr>
        <w:t>小时全天候安保（人防、技防）服务；</w:t>
      </w:r>
    </w:p>
    <w:p w14:paraId="6B40DA8C"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24</w:t>
      </w:r>
      <w:r w:rsidRPr="00C503A8">
        <w:rPr>
          <w:rFonts w:ascii="Times New Roman" w:eastAsia="宋体" w:hAnsi="Times New Roman" w:cs="Times New Roman" w:hint="eastAsia"/>
          <w:color w:val="000000"/>
          <w:szCs w:val="22"/>
          <w14:ligatures w14:val="none"/>
        </w:rPr>
        <w:t>小时全系统设备管理、运行、维护服务；房屋修补、门窗桌椅修理；</w:t>
      </w:r>
    </w:p>
    <w:p w14:paraId="320D0C8B"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hint="eastAsia"/>
          <w:color w:val="000000"/>
          <w:szCs w:val="22"/>
          <w14:ligatures w14:val="none"/>
        </w:rPr>
        <w:t>）全空间（室内外公共区域、办公区域、社团教学区域、教育活动区域、设备用房等）保洁及各类会务服务；</w:t>
      </w:r>
    </w:p>
    <w:p w14:paraId="39A708B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4</w:t>
      </w:r>
      <w:r w:rsidRPr="00C503A8">
        <w:rPr>
          <w:rFonts w:ascii="Times New Roman" w:eastAsia="宋体" w:hAnsi="Times New Roman" w:cs="Times New Roman" w:hint="eastAsia"/>
          <w:color w:val="000000"/>
          <w:szCs w:val="22"/>
          <w14:ligatures w14:val="none"/>
        </w:rPr>
        <w:t>）红领巾剧场、演播厅等专业场所各类活动的检票、导引及演出舞台辅助工作等服务；</w:t>
      </w:r>
    </w:p>
    <w:p w14:paraId="580519C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5</w:t>
      </w:r>
      <w:r w:rsidRPr="00C503A8">
        <w:rPr>
          <w:rFonts w:ascii="Times New Roman" w:eastAsia="宋体" w:hAnsi="Times New Roman" w:cs="Times New Roman" w:hint="eastAsia"/>
          <w:color w:val="000000"/>
          <w:szCs w:val="22"/>
          <w14:ligatures w14:val="none"/>
        </w:rPr>
        <w:t>）剧场、演播厅的灯控、音控、机械等日常管理服务。</w:t>
      </w:r>
    </w:p>
    <w:p w14:paraId="56BA0ECD"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4.3 </w:t>
      </w:r>
      <w:r w:rsidRPr="00C503A8">
        <w:rPr>
          <w:rFonts w:ascii="Times New Roman" w:eastAsia="宋体" w:hAnsi="Times New Roman" w:cs="Times New Roman"/>
          <w:color w:val="000000"/>
          <w:szCs w:val="22"/>
          <w14:ligatures w14:val="none"/>
        </w:rPr>
        <w:t>本项目服务期限：</w:t>
      </w:r>
      <w:r w:rsidRPr="00C503A8">
        <w:rPr>
          <w:rFonts w:ascii="Times New Roman" w:eastAsia="宋体" w:hAnsi="Times New Roman" w:cs="Times New Roman" w:hint="eastAsia"/>
          <w:color w:val="548DD4"/>
          <w:kern w:val="0"/>
          <w:szCs w:val="22"/>
          <w14:ligatures w14:val="none"/>
        </w:rPr>
        <w:t>2025</w:t>
      </w:r>
      <w:r w:rsidRPr="00C503A8">
        <w:rPr>
          <w:rFonts w:ascii="Times New Roman" w:eastAsia="宋体" w:hAnsi="Times New Roman" w:cs="Times New Roman" w:hint="eastAsia"/>
          <w:color w:val="548DD4"/>
          <w:kern w:val="0"/>
          <w:szCs w:val="22"/>
          <w14:ligatures w14:val="none"/>
        </w:rPr>
        <w:t>年</w:t>
      </w:r>
      <w:r w:rsidRPr="00C503A8">
        <w:rPr>
          <w:rFonts w:ascii="Times New Roman" w:eastAsia="宋体" w:hAnsi="Times New Roman" w:cs="Times New Roman" w:hint="eastAsia"/>
          <w:color w:val="548DD4"/>
          <w:kern w:val="0"/>
          <w:szCs w:val="22"/>
          <w14:ligatures w14:val="none"/>
        </w:rPr>
        <w:t>11</w:t>
      </w:r>
      <w:r w:rsidRPr="00C503A8">
        <w:rPr>
          <w:rFonts w:ascii="Times New Roman" w:eastAsia="宋体" w:hAnsi="Times New Roman" w:cs="Times New Roman" w:hint="eastAsia"/>
          <w:color w:val="548DD4"/>
          <w:kern w:val="0"/>
          <w:szCs w:val="22"/>
          <w14:ligatures w14:val="none"/>
        </w:rPr>
        <w:t>月</w:t>
      </w:r>
      <w:r w:rsidRPr="00C503A8">
        <w:rPr>
          <w:rFonts w:ascii="Times New Roman" w:eastAsia="宋体" w:hAnsi="Times New Roman" w:cs="Times New Roman" w:hint="eastAsia"/>
          <w:color w:val="548DD4"/>
          <w:kern w:val="0"/>
          <w:szCs w:val="22"/>
          <w14:ligatures w14:val="none"/>
        </w:rPr>
        <w:t>1</w:t>
      </w:r>
      <w:r w:rsidRPr="00C503A8">
        <w:rPr>
          <w:rFonts w:ascii="Times New Roman" w:eastAsia="宋体" w:hAnsi="Times New Roman" w:cs="Times New Roman" w:hint="eastAsia"/>
          <w:color w:val="548DD4"/>
          <w:kern w:val="0"/>
          <w:szCs w:val="22"/>
          <w14:ligatures w14:val="none"/>
        </w:rPr>
        <w:t>日至</w:t>
      </w:r>
      <w:r w:rsidRPr="00C503A8">
        <w:rPr>
          <w:rFonts w:ascii="Times New Roman" w:eastAsia="宋体" w:hAnsi="Times New Roman" w:cs="Times New Roman" w:hint="eastAsia"/>
          <w:color w:val="548DD4"/>
          <w:kern w:val="0"/>
          <w:szCs w:val="22"/>
          <w14:ligatures w14:val="none"/>
        </w:rPr>
        <w:t>2025</w:t>
      </w:r>
      <w:r w:rsidRPr="00C503A8">
        <w:rPr>
          <w:rFonts w:ascii="Times New Roman" w:eastAsia="宋体" w:hAnsi="Times New Roman" w:cs="Times New Roman" w:hint="eastAsia"/>
          <w:color w:val="548DD4"/>
          <w:kern w:val="0"/>
          <w:szCs w:val="22"/>
          <w14:ligatures w14:val="none"/>
        </w:rPr>
        <w:t>年</w:t>
      </w:r>
      <w:r w:rsidRPr="00C503A8">
        <w:rPr>
          <w:rFonts w:ascii="Times New Roman" w:eastAsia="宋体" w:hAnsi="Times New Roman" w:cs="Times New Roman" w:hint="eastAsia"/>
          <w:color w:val="548DD4"/>
          <w:kern w:val="0"/>
          <w:szCs w:val="22"/>
          <w14:ligatures w14:val="none"/>
        </w:rPr>
        <w:t>12</w:t>
      </w:r>
      <w:r w:rsidRPr="00C503A8">
        <w:rPr>
          <w:rFonts w:ascii="Times New Roman" w:eastAsia="宋体" w:hAnsi="Times New Roman" w:cs="Times New Roman" w:hint="eastAsia"/>
          <w:color w:val="548DD4"/>
          <w:kern w:val="0"/>
          <w:szCs w:val="22"/>
          <w14:ligatures w14:val="none"/>
        </w:rPr>
        <w:t>月</w:t>
      </w:r>
      <w:r w:rsidRPr="00C503A8">
        <w:rPr>
          <w:rFonts w:ascii="Times New Roman" w:eastAsia="宋体" w:hAnsi="Times New Roman" w:cs="Times New Roman" w:hint="eastAsia"/>
          <w:color w:val="548DD4"/>
          <w:kern w:val="0"/>
          <w:szCs w:val="22"/>
          <w14:ligatures w14:val="none"/>
        </w:rPr>
        <w:t>31</w:t>
      </w:r>
      <w:r w:rsidRPr="00C503A8">
        <w:rPr>
          <w:rFonts w:ascii="Times New Roman" w:eastAsia="宋体" w:hAnsi="Times New Roman" w:cs="Times New Roman" w:hint="eastAsia"/>
          <w:color w:val="548DD4"/>
          <w:kern w:val="0"/>
          <w:szCs w:val="22"/>
          <w14:ligatures w14:val="none"/>
        </w:rPr>
        <w:t>日</w:t>
      </w:r>
      <w:r w:rsidRPr="00C503A8">
        <w:rPr>
          <w:rFonts w:ascii="Times New Roman" w:eastAsia="宋体" w:hAnsi="Times New Roman" w:cs="Times New Roman"/>
          <w:color w:val="548DD4"/>
          <w:kern w:val="0"/>
          <w:szCs w:val="22"/>
          <w14:ligatures w14:val="none"/>
        </w:rPr>
        <w:t>。</w:t>
      </w:r>
    </w:p>
    <w:p w14:paraId="3AD6BAD2" w14:textId="77777777" w:rsidR="00C503A8" w:rsidRPr="00C503A8" w:rsidRDefault="00C503A8" w:rsidP="00C503A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09775371"/>
      <w:r w:rsidRPr="00C503A8">
        <w:rPr>
          <w:rFonts w:ascii="Times New Roman" w:eastAsia="宋体" w:hAnsi="Times New Roman" w:cs="Times New Roman"/>
          <w:b/>
          <w:color w:val="000000"/>
          <w:szCs w:val="22"/>
          <w14:ligatures w14:val="none"/>
        </w:rPr>
        <w:t xml:space="preserve">5 </w:t>
      </w:r>
      <w:r w:rsidRPr="00C503A8">
        <w:rPr>
          <w:rFonts w:ascii="Times New Roman" w:eastAsia="宋体" w:hAnsi="Times New Roman" w:cs="Times New Roman"/>
          <w:b/>
          <w:color w:val="000000"/>
          <w:szCs w:val="22"/>
          <w14:ligatures w14:val="none"/>
        </w:rPr>
        <w:t>承包方式</w:t>
      </w:r>
      <w:bookmarkEnd w:id="15"/>
    </w:p>
    <w:p w14:paraId="5AC9D6C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5.1 </w:t>
      </w:r>
      <w:r w:rsidRPr="00C503A8">
        <w:rPr>
          <w:rFonts w:ascii="Times New Roman" w:eastAsia="宋体" w:hAnsi="Times New Roman" w:cs="Times New Roman"/>
          <w:color w:val="000000"/>
          <w:szCs w:val="22"/>
          <w14:ligatures w14:val="none"/>
        </w:rPr>
        <w:t>依照本项目的招标范围和内容，中标人</w:t>
      </w:r>
      <w:r w:rsidRPr="00C503A8">
        <w:rPr>
          <w:rFonts w:ascii="Times New Roman" w:eastAsia="宋体" w:hAnsi="Times New Roman" w:cs="Times New Roman"/>
          <w:szCs w:val="22"/>
          <w14:ligatures w14:val="none"/>
        </w:rPr>
        <w:t>以</w:t>
      </w:r>
      <w:r w:rsidRPr="00C503A8">
        <w:rPr>
          <w:rFonts w:ascii="Times New Roman" w:eastAsia="宋体" w:hAnsi="Times New Roman" w:cs="Times New Roman"/>
          <w:b/>
          <w:kern w:val="0"/>
          <w:szCs w:val="22"/>
          <w:u w:val="single"/>
          <w14:ligatures w14:val="none"/>
        </w:rPr>
        <w:t>“</w:t>
      </w:r>
      <w:r w:rsidRPr="00C503A8">
        <w:rPr>
          <w:rFonts w:ascii="Times New Roman" w:eastAsia="宋体" w:hAnsi="Times New Roman" w:cs="Times New Roman"/>
          <w:b/>
          <w:kern w:val="0"/>
          <w:szCs w:val="22"/>
          <w:u w:val="single"/>
          <w14:ligatures w14:val="none"/>
        </w:rPr>
        <w:t>清包</w:t>
      </w:r>
      <w:r w:rsidRPr="00C503A8">
        <w:rPr>
          <w:rFonts w:ascii="Times New Roman" w:eastAsia="宋体" w:hAnsi="Times New Roman" w:cs="Times New Roman"/>
          <w:b/>
          <w:kern w:val="0"/>
          <w:szCs w:val="22"/>
          <w:u w:val="single"/>
          <w14:ligatures w14:val="none"/>
        </w:rPr>
        <w:t>”</w:t>
      </w:r>
      <w:r w:rsidRPr="00C503A8">
        <w:rPr>
          <w:rFonts w:ascii="Times New Roman" w:eastAsia="宋体" w:hAnsi="Times New Roman" w:cs="Times New Roman"/>
          <w:szCs w:val="22"/>
          <w14:ligatures w14:val="none"/>
        </w:rPr>
        <w:t>方式实施服务管理承包。</w:t>
      </w:r>
      <w:r w:rsidRPr="00C503A8">
        <w:rPr>
          <w:rFonts w:ascii="Times New Roman" w:eastAsia="宋体" w:hAnsi="Times New Roman" w:cs="Times New Roman"/>
          <w:szCs w:val="22"/>
          <w14:ligatures w14:val="none"/>
        </w:rPr>
        <w:t>“</w:t>
      </w:r>
      <w:r w:rsidRPr="00C503A8">
        <w:rPr>
          <w:rFonts w:ascii="Times New Roman" w:eastAsia="宋体" w:hAnsi="Times New Roman" w:cs="Times New Roman"/>
          <w:szCs w:val="22"/>
          <w14:ligatures w14:val="none"/>
        </w:rPr>
        <w:t>清包</w:t>
      </w:r>
      <w:r w:rsidRPr="00C503A8">
        <w:rPr>
          <w:rFonts w:ascii="Times New Roman" w:eastAsia="宋体" w:hAnsi="Times New Roman" w:cs="Times New Roman"/>
          <w:szCs w:val="22"/>
          <w14:ligatures w14:val="none"/>
        </w:rPr>
        <w:t>”</w:t>
      </w:r>
      <w:r w:rsidRPr="00C503A8">
        <w:rPr>
          <w:rFonts w:ascii="Times New Roman" w:eastAsia="宋体" w:hAnsi="Times New Roman" w:cs="Times New Roman"/>
          <w:szCs w:val="22"/>
          <w14:ligatures w14:val="none"/>
        </w:rPr>
        <w:t>的含义指：采购人按双方约定的服务人数，每月向中标人支付管理服务费。项目过程中所发生的水电气等能耗，设备添置、维修、保养</w:t>
      </w:r>
      <w:r w:rsidRPr="00C503A8">
        <w:rPr>
          <w:rFonts w:ascii="Times New Roman" w:eastAsia="宋体" w:hAnsi="Times New Roman" w:cs="Times New Roman" w:hint="eastAsia"/>
          <w:szCs w:val="22"/>
          <w14:ligatures w14:val="none"/>
        </w:rPr>
        <w:t>、更换零配件、易耗品采购</w:t>
      </w:r>
      <w:r w:rsidRPr="00C503A8">
        <w:rPr>
          <w:rFonts w:ascii="Times New Roman" w:eastAsia="宋体" w:hAnsi="Times New Roman" w:cs="Times New Roman"/>
          <w:szCs w:val="22"/>
          <w14:ligatures w14:val="none"/>
        </w:rPr>
        <w:t>等费用均由采购人承担</w:t>
      </w:r>
      <w:r w:rsidRPr="00C503A8">
        <w:rPr>
          <w:rFonts w:ascii="Times New Roman" w:eastAsia="宋体" w:hAnsi="Times New Roman" w:cs="Times New Roman"/>
          <w:color w:val="000000"/>
          <w:szCs w:val="22"/>
          <w14:ligatures w14:val="none"/>
        </w:rPr>
        <w:t>。</w:t>
      </w:r>
    </w:p>
    <w:tbl>
      <w:tblPr>
        <w:tblW w:w="9460" w:type="dxa"/>
        <w:jc w:val="center"/>
        <w:tblLook w:val="04A0" w:firstRow="1" w:lastRow="0" w:firstColumn="1" w:lastColumn="0" w:noHBand="0" w:noVBand="1"/>
      </w:tblPr>
      <w:tblGrid>
        <w:gridCol w:w="960"/>
        <w:gridCol w:w="2500"/>
        <w:gridCol w:w="960"/>
        <w:gridCol w:w="960"/>
        <w:gridCol w:w="4080"/>
      </w:tblGrid>
      <w:tr w:rsidR="00C503A8" w:rsidRPr="00C503A8" w14:paraId="461FDE35" w14:textId="77777777" w:rsidTr="00853480">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C41EEAF"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586E673F"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1E7BB42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0ABB14F6"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备注</w:t>
            </w:r>
          </w:p>
        </w:tc>
      </w:tr>
      <w:tr w:rsidR="00C503A8" w:rsidRPr="00C503A8" w14:paraId="2F3824A6" w14:textId="77777777" w:rsidTr="00853480">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9C83F9"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7FD6CD"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960" w:type="dxa"/>
            <w:tcBorders>
              <w:top w:val="nil"/>
              <w:left w:val="nil"/>
              <w:bottom w:val="single" w:sz="4" w:space="0" w:color="auto"/>
              <w:right w:val="single" w:sz="4" w:space="0" w:color="auto"/>
            </w:tcBorders>
            <w:noWrap/>
            <w:vAlign w:val="center"/>
          </w:tcPr>
          <w:p w14:paraId="3D604D2A"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采购人</w:t>
            </w:r>
          </w:p>
        </w:tc>
        <w:tc>
          <w:tcPr>
            <w:tcW w:w="960" w:type="dxa"/>
            <w:tcBorders>
              <w:top w:val="nil"/>
              <w:left w:val="nil"/>
              <w:bottom w:val="single" w:sz="4" w:space="0" w:color="auto"/>
              <w:right w:val="single" w:sz="4" w:space="0" w:color="auto"/>
            </w:tcBorders>
            <w:noWrap/>
            <w:vAlign w:val="center"/>
          </w:tcPr>
          <w:p w14:paraId="327D242B"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05E14C4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r>
      <w:tr w:rsidR="00C503A8" w:rsidRPr="00C503A8" w14:paraId="617BE9A9" w14:textId="77777777" w:rsidTr="00853480">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17E2BA84"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1</w:t>
            </w:r>
          </w:p>
        </w:tc>
        <w:tc>
          <w:tcPr>
            <w:tcW w:w="2500" w:type="dxa"/>
            <w:tcBorders>
              <w:top w:val="nil"/>
              <w:left w:val="nil"/>
              <w:bottom w:val="single" w:sz="4" w:space="0" w:color="auto"/>
              <w:right w:val="single" w:sz="4" w:space="0" w:color="auto"/>
            </w:tcBorders>
            <w:noWrap/>
            <w:vAlign w:val="center"/>
          </w:tcPr>
          <w:p w14:paraId="701A14FE"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33A45992"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430D1546"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67F5F319"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包括空调、清洁卫生、生活等各类用水；服务公司办公等各类用电</w:t>
            </w:r>
          </w:p>
        </w:tc>
      </w:tr>
      <w:tr w:rsidR="00C503A8" w:rsidRPr="00C503A8" w14:paraId="3EB906A9" w14:textId="77777777" w:rsidTr="0085348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9BFE197"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2</w:t>
            </w:r>
          </w:p>
        </w:tc>
        <w:tc>
          <w:tcPr>
            <w:tcW w:w="2500" w:type="dxa"/>
            <w:tcBorders>
              <w:top w:val="nil"/>
              <w:left w:val="nil"/>
              <w:bottom w:val="single" w:sz="4" w:space="0" w:color="auto"/>
              <w:right w:val="single" w:sz="4" w:space="0" w:color="auto"/>
            </w:tcBorders>
            <w:noWrap/>
            <w:vAlign w:val="center"/>
          </w:tcPr>
          <w:p w14:paraId="013E5EF6"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各类垃圾桶</w:t>
            </w:r>
          </w:p>
        </w:tc>
        <w:tc>
          <w:tcPr>
            <w:tcW w:w="960" w:type="dxa"/>
            <w:tcBorders>
              <w:top w:val="nil"/>
              <w:left w:val="nil"/>
              <w:bottom w:val="single" w:sz="4" w:space="0" w:color="auto"/>
              <w:right w:val="single" w:sz="4" w:space="0" w:color="auto"/>
            </w:tcBorders>
            <w:noWrap/>
            <w:vAlign w:val="center"/>
          </w:tcPr>
          <w:p w14:paraId="50CDB592"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EBB7056"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77D197CA"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包括生活垃圾、垃圾桶。</w:t>
            </w:r>
          </w:p>
        </w:tc>
      </w:tr>
      <w:tr w:rsidR="00C503A8" w:rsidRPr="00C503A8" w14:paraId="08F00E41" w14:textId="77777777" w:rsidTr="0085348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B4158FC"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3</w:t>
            </w:r>
          </w:p>
        </w:tc>
        <w:tc>
          <w:tcPr>
            <w:tcW w:w="2500" w:type="dxa"/>
            <w:tcBorders>
              <w:top w:val="nil"/>
              <w:left w:val="nil"/>
              <w:bottom w:val="single" w:sz="4" w:space="0" w:color="auto"/>
              <w:right w:val="single" w:sz="4" w:space="0" w:color="auto"/>
            </w:tcBorders>
            <w:noWrap/>
            <w:vAlign w:val="center"/>
          </w:tcPr>
          <w:p w14:paraId="74FFA25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垃圾袋</w:t>
            </w:r>
          </w:p>
        </w:tc>
        <w:tc>
          <w:tcPr>
            <w:tcW w:w="960" w:type="dxa"/>
            <w:tcBorders>
              <w:top w:val="nil"/>
              <w:left w:val="nil"/>
              <w:bottom w:val="single" w:sz="4" w:space="0" w:color="auto"/>
              <w:right w:val="single" w:sz="4" w:space="0" w:color="auto"/>
            </w:tcBorders>
            <w:noWrap/>
            <w:vAlign w:val="center"/>
          </w:tcPr>
          <w:p w14:paraId="0E041244"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4D3D7DC3"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4B0E917C"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包括生活垃圾、垃圾桶垃圾袋。</w:t>
            </w:r>
          </w:p>
        </w:tc>
      </w:tr>
      <w:tr w:rsidR="00C503A8" w:rsidRPr="00C503A8" w14:paraId="73AF4F65" w14:textId="77777777" w:rsidTr="0085348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C5F7CAC"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4</w:t>
            </w:r>
          </w:p>
        </w:tc>
        <w:tc>
          <w:tcPr>
            <w:tcW w:w="2500" w:type="dxa"/>
            <w:tcBorders>
              <w:top w:val="nil"/>
              <w:left w:val="nil"/>
              <w:bottom w:val="single" w:sz="4" w:space="0" w:color="auto"/>
              <w:right w:val="single" w:sz="4" w:space="0" w:color="auto"/>
            </w:tcBorders>
            <w:noWrap/>
            <w:vAlign w:val="center"/>
          </w:tcPr>
          <w:p w14:paraId="763EC100"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办公用房</w:t>
            </w:r>
          </w:p>
        </w:tc>
        <w:tc>
          <w:tcPr>
            <w:tcW w:w="960" w:type="dxa"/>
            <w:tcBorders>
              <w:top w:val="nil"/>
              <w:left w:val="nil"/>
              <w:bottom w:val="single" w:sz="4" w:space="0" w:color="auto"/>
              <w:right w:val="single" w:sz="4" w:space="0" w:color="auto"/>
            </w:tcBorders>
            <w:noWrap/>
            <w:vAlign w:val="center"/>
          </w:tcPr>
          <w:p w14:paraId="607F1A34"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071D2AD0"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050032F3"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包括仓库用房。</w:t>
            </w:r>
          </w:p>
        </w:tc>
      </w:tr>
      <w:tr w:rsidR="00C503A8" w:rsidRPr="00C503A8" w14:paraId="7FC769D8" w14:textId="77777777" w:rsidTr="00853480">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2785BB9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5</w:t>
            </w:r>
          </w:p>
        </w:tc>
        <w:tc>
          <w:tcPr>
            <w:tcW w:w="2500" w:type="dxa"/>
            <w:tcBorders>
              <w:top w:val="nil"/>
              <w:left w:val="nil"/>
              <w:bottom w:val="single" w:sz="4" w:space="0" w:color="auto"/>
              <w:right w:val="single" w:sz="4" w:space="0" w:color="auto"/>
            </w:tcBorders>
            <w:noWrap/>
            <w:vAlign w:val="center"/>
          </w:tcPr>
          <w:p w14:paraId="507A9142"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办公设备和家具等</w:t>
            </w:r>
          </w:p>
        </w:tc>
        <w:tc>
          <w:tcPr>
            <w:tcW w:w="960" w:type="dxa"/>
            <w:tcBorders>
              <w:top w:val="nil"/>
              <w:left w:val="nil"/>
              <w:bottom w:val="single" w:sz="4" w:space="0" w:color="auto"/>
              <w:right w:val="single" w:sz="4" w:space="0" w:color="auto"/>
            </w:tcBorders>
            <w:noWrap/>
            <w:vAlign w:val="center"/>
          </w:tcPr>
          <w:p w14:paraId="09235F0E"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2D0259E7"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4E3FC723"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包括电脑、考勤设备和打印机等办公设备和耗材；桌椅等办公家具和员工更衣柜。</w:t>
            </w:r>
          </w:p>
        </w:tc>
      </w:tr>
      <w:tr w:rsidR="00C503A8" w:rsidRPr="00C503A8" w14:paraId="7805DCD2" w14:textId="77777777" w:rsidTr="00853480">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20348566"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6</w:t>
            </w:r>
          </w:p>
        </w:tc>
        <w:tc>
          <w:tcPr>
            <w:tcW w:w="2500" w:type="dxa"/>
            <w:tcBorders>
              <w:top w:val="nil"/>
              <w:left w:val="nil"/>
              <w:bottom w:val="single" w:sz="4" w:space="0" w:color="auto"/>
              <w:right w:val="single" w:sz="4" w:space="0" w:color="auto"/>
            </w:tcBorders>
            <w:noWrap/>
            <w:vAlign w:val="center"/>
          </w:tcPr>
          <w:p w14:paraId="19EE4C56"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专业设备</w:t>
            </w:r>
          </w:p>
        </w:tc>
        <w:tc>
          <w:tcPr>
            <w:tcW w:w="960" w:type="dxa"/>
            <w:tcBorders>
              <w:top w:val="nil"/>
              <w:left w:val="nil"/>
              <w:bottom w:val="single" w:sz="4" w:space="0" w:color="auto"/>
              <w:right w:val="single" w:sz="4" w:space="0" w:color="auto"/>
            </w:tcBorders>
            <w:noWrap/>
            <w:vAlign w:val="center"/>
          </w:tcPr>
          <w:p w14:paraId="65F32E25"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D3E366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16B9FC04"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包括垃圾车、高压水枪、</w:t>
            </w:r>
            <w:proofErr w:type="gramStart"/>
            <w:r w:rsidRPr="00C503A8">
              <w:rPr>
                <w:rFonts w:ascii="宋体" w:eastAsia="宋体" w:hAnsi="宋体" w:cs="宋体" w:hint="eastAsia"/>
                <w:color w:val="000000"/>
                <w:kern w:val="0"/>
                <w:szCs w:val="22"/>
                <w14:ligatures w14:val="none"/>
              </w:rPr>
              <w:t>榨</w:t>
            </w:r>
            <w:proofErr w:type="gramEnd"/>
            <w:r w:rsidRPr="00C503A8">
              <w:rPr>
                <w:rFonts w:ascii="宋体" w:eastAsia="宋体" w:hAnsi="宋体" w:cs="宋体" w:hint="eastAsia"/>
                <w:color w:val="000000"/>
                <w:kern w:val="0"/>
                <w:szCs w:val="22"/>
                <w14:ligatures w14:val="none"/>
              </w:rPr>
              <w:t>水器、不锈钢桶等。</w:t>
            </w:r>
          </w:p>
        </w:tc>
      </w:tr>
      <w:tr w:rsidR="00C503A8" w:rsidRPr="00C503A8" w14:paraId="0DC54E43" w14:textId="77777777" w:rsidTr="00853480">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13F56D69"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lastRenderedPageBreak/>
              <w:t>7</w:t>
            </w:r>
          </w:p>
        </w:tc>
        <w:tc>
          <w:tcPr>
            <w:tcW w:w="2500" w:type="dxa"/>
            <w:tcBorders>
              <w:top w:val="nil"/>
              <w:left w:val="nil"/>
              <w:bottom w:val="single" w:sz="4" w:space="0" w:color="auto"/>
              <w:right w:val="single" w:sz="4" w:space="0" w:color="auto"/>
            </w:tcBorders>
            <w:noWrap/>
            <w:vAlign w:val="center"/>
          </w:tcPr>
          <w:p w14:paraId="49731835"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5F74728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115ABDFA"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6136C8E1"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各类设施设备维修所需的材料，包含维修工具。</w:t>
            </w:r>
          </w:p>
        </w:tc>
      </w:tr>
      <w:tr w:rsidR="00C503A8" w:rsidRPr="00C503A8" w14:paraId="4F211254" w14:textId="77777777" w:rsidTr="00853480">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655810BE"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8</w:t>
            </w:r>
          </w:p>
        </w:tc>
        <w:tc>
          <w:tcPr>
            <w:tcW w:w="2500" w:type="dxa"/>
            <w:tcBorders>
              <w:top w:val="nil"/>
              <w:left w:val="nil"/>
              <w:bottom w:val="single" w:sz="4" w:space="0" w:color="auto"/>
              <w:right w:val="single" w:sz="4" w:space="0" w:color="auto"/>
            </w:tcBorders>
            <w:noWrap/>
            <w:vAlign w:val="center"/>
          </w:tcPr>
          <w:p w14:paraId="7E872FE6" w14:textId="77777777" w:rsidR="00C503A8" w:rsidRPr="00C503A8" w:rsidRDefault="00C503A8" w:rsidP="00C503A8">
            <w:pPr>
              <w:widowControl/>
              <w:spacing w:after="0" w:line="240" w:lineRule="auto"/>
              <w:jc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保洁清洁剂及耗材等</w:t>
            </w:r>
          </w:p>
        </w:tc>
        <w:tc>
          <w:tcPr>
            <w:tcW w:w="960" w:type="dxa"/>
            <w:tcBorders>
              <w:top w:val="nil"/>
              <w:left w:val="nil"/>
              <w:bottom w:val="single" w:sz="4" w:space="0" w:color="auto"/>
              <w:right w:val="single" w:sz="4" w:space="0" w:color="auto"/>
            </w:tcBorders>
            <w:noWrap/>
            <w:vAlign w:val="center"/>
          </w:tcPr>
          <w:p w14:paraId="23457375"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A6B0E5F"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38131533"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包括环境保洁所需的清洁、洗涤药剂，地面和物体表面擦拭用的消毒剂，地面养护药剂、材料和保洁工具等耗材（耗材品质需可靠有保证）。</w:t>
            </w:r>
          </w:p>
        </w:tc>
      </w:tr>
      <w:tr w:rsidR="00C503A8" w:rsidRPr="00C503A8" w14:paraId="5B46DD8C" w14:textId="77777777" w:rsidTr="0085348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2C90153"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9</w:t>
            </w:r>
          </w:p>
        </w:tc>
        <w:tc>
          <w:tcPr>
            <w:tcW w:w="2500" w:type="dxa"/>
            <w:tcBorders>
              <w:top w:val="nil"/>
              <w:left w:val="nil"/>
              <w:bottom w:val="single" w:sz="4" w:space="0" w:color="auto"/>
              <w:right w:val="single" w:sz="4" w:space="0" w:color="auto"/>
            </w:tcBorders>
            <w:noWrap/>
            <w:vAlign w:val="center"/>
          </w:tcPr>
          <w:p w14:paraId="34449AB4" w14:textId="77777777" w:rsidR="00C503A8" w:rsidRPr="00C503A8" w:rsidRDefault="00C503A8" w:rsidP="00C503A8">
            <w:pPr>
              <w:widowControl/>
              <w:spacing w:after="0" w:line="240" w:lineRule="auto"/>
              <w:jc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保洁设备及工具等</w:t>
            </w:r>
          </w:p>
        </w:tc>
        <w:tc>
          <w:tcPr>
            <w:tcW w:w="960" w:type="dxa"/>
            <w:tcBorders>
              <w:top w:val="nil"/>
              <w:left w:val="nil"/>
              <w:bottom w:val="single" w:sz="4" w:space="0" w:color="auto"/>
              <w:right w:val="single" w:sz="4" w:space="0" w:color="auto"/>
            </w:tcBorders>
            <w:noWrap/>
            <w:vAlign w:val="center"/>
          </w:tcPr>
          <w:p w14:paraId="46EFC528"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76B5A3B"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noWrap/>
            <w:vAlign w:val="center"/>
          </w:tcPr>
          <w:p w14:paraId="6C718D4E" w14:textId="77777777" w:rsidR="00C503A8" w:rsidRPr="00C503A8" w:rsidRDefault="00C503A8" w:rsidP="00C503A8">
            <w:pPr>
              <w:widowControl/>
              <w:spacing w:after="0" w:line="240" w:lineRule="auto"/>
              <w:jc w:val="center"/>
              <w:rPr>
                <w:rFonts w:ascii="宋体" w:eastAsia="宋体" w:hAnsi="宋体" w:cs="宋体" w:hint="eastAsia"/>
                <w:color w:val="000000"/>
                <w:kern w:val="0"/>
                <w:szCs w:val="22"/>
                <w14:ligatures w14:val="none"/>
              </w:rPr>
            </w:pPr>
            <w:r w:rsidRPr="00C503A8">
              <w:rPr>
                <w:rFonts w:ascii="宋体" w:eastAsia="宋体" w:hAnsi="宋体" w:cs="宋体" w:hint="eastAsia"/>
                <w:color w:val="000000"/>
                <w:kern w:val="0"/>
                <w:szCs w:val="22"/>
                <w14:ligatures w14:val="none"/>
              </w:rPr>
              <w:t>包括</w:t>
            </w:r>
            <w:proofErr w:type="gramStart"/>
            <w:r w:rsidRPr="00C503A8">
              <w:rPr>
                <w:rFonts w:ascii="宋体" w:eastAsia="宋体" w:hAnsi="宋体" w:cs="宋体" w:hint="eastAsia"/>
                <w:color w:val="000000"/>
                <w:kern w:val="0"/>
                <w:szCs w:val="22"/>
                <w14:ligatures w14:val="none"/>
              </w:rPr>
              <w:t>保洁小</w:t>
            </w:r>
            <w:proofErr w:type="gramEnd"/>
            <w:r w:rsidRPr="00C503A8">
              <w:rPr>
                <w:rFonts w:ascii="宋体" w:eastAsia="宋体" w:hAnsi="宋体" w:cs="宋体" w:hint="eastAsia"/>
                <w:color w:val="000000"/>
                <w:kern w:val="0"/>
                <w:szCs w:val="22"/>
                <w14:ligatures w14:val="none"/>
              </w:rPr>
              <w:t>工具、尘推、工作警示牌等。</w:t>
            </w:r>
          </w:p>
        </w:tc>
      </w:tr>
    </w:tbl>
    <w:p w14:paraId="48AE399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C503A8">
        <w:rPr>
          <w:rFonts w:ascii="Times New Roman" w:eastAsia="宋体" w:hAnsi="Times New Roman" w:cs="Times New Roman" w:hint="eastAsia"/>
          <w:color w:val="0000FF"/>
          <w:szCs w:val="22"/>
          <w14:ligatures w14:val="none"/>
        </w:rPr>
        <w:t>说明：表中供应商提供的设备所有权属于中标人，服务期满后由中标人予以收回。</w:t>
      </w:r>
    </w:p>
    <w:p w14:paraId="5EE37D9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5.</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FF"/>
          <w:szCs w:val="22"/>
          <w14:ligatures w14:val="none"/>
        </w:rPr>
        <w:t>本项目不允许分包。</w:t>
      </w:r>
    </w:p>
    <w:p w14:paraId="5855E4BE" w14:textId="77777777" w:rsidR="00C503A8" w:rsidRPr="00C503A8" w:rsidRDefault="00C503A8" w:rsidP="00C503A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09775372"/>
      <w:r w:rsidRPr="00C503A8">
        <w:rPr>
          <w:rFonts w:ascii="Times New Roman" w:eastAsia="宋体" w:hAnsi="Times New Roman" w:cs="Times New Roman"/>
          <w:b/>
          <w:color w:val="000000"/>
          <w:szCs w:val="22"/>
          <w14:ligatures w14:val="none"/>
        </w:rPr>
        <w:t xml:space="preserve">6 </w:t>
      </w:r>
      <w:r w:rsidRPr="00C503A8">
        <w:rPr>
          <w:rFonts w:ascii="Times New Roman" w:eastAsia="宋体" w:hAnsi="Times New Roman" w:cs="Times New Roman"/>
          <w:b/>
          <w:color w:val="000000"/>
          <w:szCs w:val="22"/>
          <w14:ligatures w14:val="none"/>
        </w:rPr>
        <w:t>合同的签订</w:t>
      </w:r>
      <w:bookmarkEnd w:id="16"/>
    </w:p>
    <w:p w14:paraId="72353386" w14:textId="77777777" w:rsidR="00C503A8" w:rsidRPr="00C503A8" w:rsidRDefault="00C503A8" w:rsidP="00C503A8">
      <w:pPr>
        <w:snapToGrid w:val="0"/>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 xml:space="preserve">6.1 </w:t>
      </w:r>
      <w:r w:rsidRPr="00C503A8">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7E068819"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6.2 </w:t>
      </w:r>
      <w:r w:rsidRPr="00C503A8">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5BA020FD" w14:textId="77777777" w:rsidR="00C503A8" w:rsidRPr="00C503A8" w:rsidRDefault="00C503A8" w:rsidP="00C503A8">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7" w:name="_Toc209775373"/>
      <w:r w:rsidRPr="00C503A8">
        <w:rPr>
          <w:rFonts w:ascii="Times New Roman" w:eastAsia="宋体" w:hAnsi="Times New Roman" w:cs="Times New Roman"/>
          <w:b/>
          <w:color w:val="000000"/>
          <w:szCs w:val="22"/>
          <w14:ligatures w14:val="none"/>
        </w:rPr>
        <w:t xml:space="preserve">7 </w:t>
      </w:r>
      <w:r w:rsidRPr="00C503A8">
        <w:rPr>
          <w:rFonts w:ascii="Times New Roman" w:eastAsia="宋体" w:hAnsi="Times New Roman" w:cs="Times New Roman"/>
          <w:b/>
          <w:color w:val="000000"/>
          <w:szCs w:val="22"/>
          <w14:ligatures w14:val="none"/>
        </w:rPr>
        <w:t>结算原则和支付方式</w:t>
      </w:r>
      <w:bookmarkEnd w:id="17"/>
    </w:p>
    <w:p w14:paraId="291E782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7.1 </w:t>
      </w:r>
      <w:r w:rsidRPr="00C503A8">
        <w:rPr>
          <w:rFonts w:ascii="Times New Roman" w:eastAsia="宋体" w:hAnsi="Times New Roman" w:cs="Times New Roman"/>
          <w:color w:val="000000"/>
          <w:szCs w:val="22"/>
          <w14:ligatures w14:val="none"/>
        </w:rPr>
        <w:t>结算原则</w:t>
      </w:r>
    </w:p>
    <w:p w14:paraId="10F36B4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7.1.1</w:t>
      </w:r>
      <w:r w:rsidRPr="00C503A8">
        <w:rPr>
          <w:rFonts w:ascii="Times New Roman" w:eastAsia="宋体" w:hAnsi="Times New Roman" w:cs="Times New Roman"/>
          <w:color w:val="000000"/>
          <w:szCs w:val="22"/>
          <w14:ligatures w14:val="none"/>
        </w:rPr>
        <w:t>根据考核管理要求，依照考核结果按实结算。</w:t>
      </w:r>
    </w:p>
    <w:p w14:paraId="656620E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color w:val="000000"/>
          <w:szCs w:val="22"/>
          <w14:ligatures w14:val="none"/>
        </w:rPr>
        <w:t>7</w:t>
      </w:r>
      <w:r w:rsidRPr="00C503A8">
        <w:rPr>
          <w:rFonts w:ascii="Times New Roman" w:eastAsia="宋体" w:hAnsi="Times New Roman" w:cs="Times New Roman"/>
          <w:szCs w:val="22"/>
          <w14:ligatures w14:val="none"/>
        </w:rPr>
        <w:t>.1.2</w:t>
      </w:r>
      <w:r w:rsidRPr="00C503A8">
        <w:rPr>
          <w:rFonts w:ascii="Times New Roman" w:eastAsia="宋体" w:hAnsi="Times New Roman" w:cs="Times New Roman"/>
          <w:b/>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1A086581"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C503A8">
        <w:rPr>
          <w:rFonts w:ascii="Times New Roman" w:eastAsia="宋体" w:hAnsi="Times New Roman" w:cs="Times New Roman"/>
          <w:b/>
          <w:kern w:val="0"/>
          <w:szCs w:val="22"/>
          <w:u w:val="single"/>
          <w14:ligatures w14:val="none"/>
        </w:rPr>
        <w:t xml:space="preserve">7.1.3 </w:t>
      </w:r>
      <w:r w:rsidRPr="00C503A8">
        <w:rPr>
          <w:rFonts w:ascii="Times New Roman" w:eastAsia="宋体" w:hAnsi="Times New Roman" w:cs="Times New Roman"/>
          <w:b/>
          <w:kern w:val="0"/>
          <w:szCs w:val="22"/>
          <w:u w:val="single"/>
          <w14:ligatures w14:val="none"/>
        </w:rPr>
        <w:t>合同履约期间，如发生设备中修、大修和应急维修的，则费用按实结算。</w:t>
      </w:r>
    </w:p>
    <w:p w14:paraId="4F2AD2D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 xml:space="preserve">7.2 </w:t>
      </w:r>
      <w:r w:rsidRPr="00C503A8">
        <w:rPr>
          <w:rFonts w:ascii="Times New Roman" w:eastAsia="宋体" w:hAnsi="Times New Roman" w:cs="Times New Roman"/>
          <w:color w:val="000000"/>
          <w:szCs w:val="22"/>
          <w14:ligatures w14:val="none"/>
        </w:rPr>
        <w:t>支付方式</w:t>
      </w:r>
    </w:p>
    <w:p w14:paraId="38E6644F" w14:textId="77777777" w:rsidR="00C503A8" w:rsidRPr="00C503A8" w:rsidRDefault="00C503A8" w:rsidP="00C503A8">
      <w:pPr>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每月底平均支付相应的合同款项，先服务，后支付。中标人须每月如实提交员工服务费发放清单一份。</w:t>
      </w:r>
    </w:p>
    <w:p w14:paraId="79A2F001" w14:textId="77777777" w:rsidR="00C503A8" w:rsidRPr="00C503A8" w:rsidRDefault="00C503A8" w:rsidP="00C503A8">
      <w:pPr>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7.3</w:t>
      </w:r>
      <w:r w:rsidRPr="00C503A8">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503A8">
        <w:rPr>
          <w:rFonts w:ascii="Times New Roman" w:eastAsia="宋体" w:hAnsi="Times New Roman" w:cs="Times New Roman"/>
          <w:szCs w:val="22"/>
          <w14:ligatures w14:val="none"/>
        </w:rPr>
        <w:t>1</w:t>
      </w:r>
      <w:r w:rsidRPr="00C503A8">
        <w:rPr>
          <w:rFonts w:ascii="Times New Roman" w:eastAsia="宋体" w:hAnsi="Times New Roman" w:cs="Times New Roman" w:hint="eastAsia"/>
          <w:szCs w:val="22"/>
          <w14:ligatures w14:val="none"/>
        </w:rPr>
        <w:t>年</w:t>
      </w:r>
      <w:proofErr w:type="gramStart"/>
      <w:r w:rsidRPr="00C503A8">
        <w:rPr>
          <w:rFonts w:ascii="Times New Roman" w:eastAsia="宋体" w:hAnsi="Times New Roman" w:cs="Times New Roman" w:hint="eastAsia"/>
          <w:szCs w:val="22"/>
          <w14:ligatures w14:val="none"/>
        </w:rPr>
        <w:t>期贷款市场</w:t>
      </w:r>
      <w:proofErr w:type="gramEnd"/>
      <w:r w:rsidRPr="00C503A8">
        <w:rPr>
          <w:rFonts w:ascii="Times New Roman" w:eastAsia="宋体" w:hAnsi="Times New Roman" w:cs="Times New Roman" w:hint="eastAsia"/>
          <w:szCs w:val="22"/>
          <w14:ligatures w14:val="none"/>
        </w:rPr>
        <w:t>报价利率。</w:t>
      </w:r>
    </w:p>
    <w:p w14:paraId="7ADE573D" w14:textId="77777777" w:rsidR="00C503A8" w:rsidRPr="00C503A8" w:rsidRDefault="00C503A8" w:rsidP="00C503A8">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3EC5A92F" w14:textId="77777777" w:rsidR="00C503A8" w:rsidRPr="00C503A8" w:rsidRDefault="00C503A8" w:rsidP="00C503A8">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3FF84AD0" w14:textId="77777777" w:rsidR="00C503A8" w:rsidRPr="00C503A8" w:rsidRDefault="00C503A8" w:rsidP="00C503A8">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8" w:name="_Toc209775374"/>
      <w:r w:rsidRPr="00C503A8">
        <w:rPr>
          <w:rFonts w:ascii="Times New Roman" w:eastAsia="黑体" w:hAnsi="Times New Roman" w:cs="Times New Roman"/>
          <w:sz w:val="30"/>
          <w:szCs w:val="30"/>
          <w14:ligatures w14:val="none"/>
        </w:rPr>
        <w:t>三、技术质量要求</w:t>
      </w:r>
      <w:bookmarkEnd w:id="18"/>
    </w:p>
    <w:p w14:paraId="335AE621"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9" w:name="_Toc209775375"/>
      <w:r w:rsidRPr="00C503A8">
        <w:rPr>
          <w:rFonts w:ascii="Times New Roman" w:eastAsia="宋体" w:hAnsi="Times New Roman" w:cs="Times New Roman"/>
          <w:b/>
          <w:bCs/>
          <w:szCs w:val="22"/>
          <w14:ligatures w14:val="none"/>
        </w:rPr>
        <w:t xml:space="preserve">8 </w:t>
      </w:r>
      <w:r w:rsidRPr="00C503A8">
        <w:rPr>
          <w:rFonts w:ascii="Times New Roman" w:eastAsia="宋体" w:hAnsi="Times New Roman" w:cs="Times New Roman"/>
          <w:b/>
          <w:bCs/>
          <w:szCs w:val="22"/>
          <w14:ligatures w14:val="none"/>
        </w:rPr>
        <w:t>适用技术规范和规范性文件</w:t>
      </w:r>
      <w:bookmarkEnd w:id="19"/>
    </w:p>
    <w:p w14:paraId="413B4E4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1B373F9B"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209775376"/>
      <w:r w:rsidRPr="00C503A8">
        <w:rPr>
          <w:rFonts w:ascii="Times New Roman" w:eastAsia="宋体" w:hAnsi="Times New Roman" w:cs="Times New Roman"/>
          <w:b/>
          <w:bCs/>
          <w:szCs w:val="22"/>
          <w14:ligatures w14:val="none"/>
        </w:rPr>
        <w:t xml:space="preserve">9 </w:t>
      </w:r>
      <w:r w:rsidRPr="00C503A8">
        <w:rPr>
          <w:rFonts w:ascii="Times New Roman" w:eastAsia="宋体" w:hAnsi="Times New Roman" w:cs="Times New Roman"/>
          <w:b/>
          <w:bCs/>
          <w:szCs w:val="22"/>
          <w14:ligatures w14:val="none"/>
        </w:rPr>
        <w:t>招标内容与质量要求</w:t>
      </w:r>
      <w:bookmarkEnd w:id="20"/>
    </w:p>
    <w:p w14:paraId="318FE52B"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9.1 </w:t>
      </w:r>
      <w:r w:rsidRPr="00C503A8">
        <w:rPr>
          <w:rFonts w:ascii="Times New Roman" w:eastAsia="宋体" w:hAnsi="Times New Roman" w:cs="Times New Roman"/>
          <w:b/>
          <w:color w:val="FF0000"/>
          <w:kern w:val="0"/>
          <w:szCs w:val="22"/>
          <w:u w:val="single"/>
          <w14:ligatures w14:val="none"/>
        </w:rPr>
        <w:t>岗位设置一览表</w:t>
      </w:r>
    </w:p>
    <w:tbl>
      <w:tblPr>
        <w:tblStyle w:val="TableNormal1"/>
        <w:tblW w:w="357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2866"/>
        <w:gridCol w:w="2641"/>
      </w:tblGrid>
      <w:tr w:rsidR="00C503A8" w:rsidRPr="00C503A8" w14:paraId="54465608" w14:textId="77777777" w:rsidTr="00853480">
        <w:trPr>
          <w:trHeight w:val="505"/>
          <w:jc w:val="center"/>
        </w:trPr>
        <w:tc>
          <w:tcPr>
            <w:tcW w:w="999" w:type="pct"/>
            <w:vAlign w:val="center"/>
          </w:tcPr>
          <w:p w14:paraId="78575D83"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序号</w:t>
            </w:r>
          </w:p>
        </w:tc>
        <w:tc>
          <w:tcPr>
            <w:tcW w:w="2082" w:type="pct"/>
            <w:vAlign w:val="center"/>
          </w:tcPr>
          <w:p w14:paraId="4AAB61F3"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岗位名称</w:t>
            </w:r>
          </w:p>
        </w:tc>
        <w:tc>
          <w:tcPr>
            <w:tcW w:w="1919" w:type="pct"/>
            <w:vAlign w:val="center"/>
          </w:tcPr>
          <w:p w14:paraId="2BD98EC1"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建议配置岗位数</w:t>
            </w:r>
          </w:p>
        </w:tc>
      </w:tr>
      <w:tr w:rsidR="00C503A8" w:rsidRPr="00C503A8" w14:paraId="09A216C1" w14:textId="77777777" w:rsidTr="00853480">
        <w:trPr>
          <w:trHeight w:val="438"/>
          <w:jc w:val="center"/>
        </w:trPr>
        <w:tc>
          <w:tcPr>
            <w:tcW w:w="999" w:type="pct"/>
            <w:vAlign w:val="center"/>
          </w:tcPr>
          <w:p w14:paraId="295F5B88"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1</w:t>
            </w:r>
          </w:p>
        </w:tc>
        <w:tc>
          <w:tcPr>
            <w:tcW w:w="2082" w:type="pct"/>
            <w:vAlign w:val="center"/>
          </w:tcPr>
          <w:p w14:paraId="4A473617"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综合管理</w:t>
            </w:r>
          </w:p>
        </w:tc>
        <w:tc>
          <w:tcPr>
            <w:tcW w:w="1919" w:type="pct"/>
            <w:vAlign w:val="center"/>
          </w:tcPr>
          <w:p w14:paraId="28F2E759"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5</w:t>
            </w:r>
          </w:p>
        </w:tc>
      </w:tr>
      <w:tr w:rsidR="00C503A8" w:rsidRPr="00C503A8" w14:paraId="4B098ED9" w14:textId="77777777" w:rsidTr="00853480">
        <w:trPr>
          <w:trHeight w:val="414"/>
          <w:jc w:val="center"/>
        </w:trPr>
        <w:tc>
          <w:tcPr>
            <w:tcW w:w="999" w:type="pct"/>
            <w:vAlign w:val="center"/>
          </w:tcPr>
          <w:p w14:paraId="2A4FA04A"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2</w:t>
            </w:r>
          </w:p>
        </w:tc>
        <w:tc>
          <w:tcPr>
            <w:tcW w:w="2082" w:type="pct"/>
            <w:vAlign w:val="center"/>
          </w:tcPr>
          <w:p w14:paraId="4BC4F6DF"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设备</w:t>
            </w:r>
          </w:p>
        </w:tc>
        <w:tc>
          <w:tcPr>
            <w:tcW w:w="1919" w:type="pct"/>
            <w:vAlign w:val="center"/>
          </w:tcPr>
          <w:p w14:paraId="5E3FA77F"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26</w:t>
            </w:r>
          </w:p>
        </w:tc>
      </w:tr>
      <w:tr w:rsidR="00C503A8" w:rsidRPr="00C503A8" w14:paraId="6CCE0506" w14:textId="77777777" w:rsidTr="00853480">
        <w:trPr>
          <w:trHeight w:val="419"/>
          <w:jc w:val="center"/>
        </w:trPr>
        <w:tc>
          <w:tcPr>
            <w:tcW w:w="999" w:type="pct"/>
            <w:vAlign w:val="center"/>
          </w:tcPr>
          <w:p w14:paraId="48BA0142"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3</w:t>
            </w:r>
          </w:p>
        </w:tc>
        <w:tc>
          <w:tcPr>
            <w:tcW w:w="2082" w:type="pct"/>
            <w:vAlign w:val="center"/>
          </w:tcPr>
          <w:p w14:paraId="22CF266E"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保洁</w:t>
            </w:r>
          </w:p>
        </w:tc>
        <w:tc>
          <w:tcPr>
            <w:tcW w:w="1919" w:type="pct"/>
            <w:vAlign w:val="center"/>
          </w:tcPr>
          <w:p w14:paraId="0002218E"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23</w:t>
            </w:r>
          </w:p>
        </w:tc>
      </w:tr>
      <w:tr w:rsidR="00C503A8" w:rsidRPr="00C503A8" w14:paraId="08DE545F" w14:textId="77777777" w:rsidTr="00853480">
        <w:trPr>
          <w:trHeight w:val="412"/>
          <w:jc w:val="center"/>
        </w:trPr>
        <w:tc>
          <w:tcPr>
            <w:tcW w:w="999" w:type="pct"/>
            <w:vAlign w:val="center"/>
          </w:tcPr>
          <w:p w14:paraId="36A3991D"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lastRenderedPageBreak/>
              <w:t>4</w:t>
            </w:r>
          </w:p>
        </w:tc>
        <w:tc>
          <w:tcPr>
            <w:tcW w:w="2082" w:type="pct"/>
            <w:vAlign w:val="center"/>
          </w:tcPr>
          <w:p w14:paraId="3D35BE62"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保安</w:t>
            </w:r>
          </w:p>
        </w:tc>
        <w:tc>
          <w:tcPr>
            <w:tcW w:w="1919" w:type="pct"/>
            <w:vAlign w:val="center"/>
          </w:tcPr>
          <w:p w14:paraId="51D58F11"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27</w:t>
            </w:r>
          </w:p>
        </w:tc>
      </w:tr>
      <w:tr w:rsidR="00C503A8" w:rsidRPr="00C503A8" w14:paraId="3B376E16" w14:textId="77777777" w:rsidTr="00853480">
        <w:trPr>
          <w:trHeight w:val="90"/>
          <w:jc w:val="center"/>
        </w:trPr>
        <w:tc>
          <w:tcPr>
            <w:tcW w:w="999" w:type="pct"/>
            <w:vAlign w:val="center"/>
          </w:tcPr>
          <w:p w14:paraId="54578824" w14:textId="77777777" w:rsidR="00C503A8" w:rsidRPr="00C503A8" w:rsidRDefault="00C503A8" w:rsidP="00C503A8">
            <w:pPr>
              <w:spacing w:line="360" w:lineRule="auto"/>
              <w:ind w:firstLine="442"/>
              <w:jc w:val="center"/>
              <w:rPr>
                <w:rFonts w:ascii="Times New Roman" w:hAnsi="Times New Roman"/>
                <w:b/>
                <w:bCs/>
                <w:sz w:val="21"/>
                <w:szCs w:val="22"/>
                <w:highlight w:val="yellow"/>
              </w:rPr>
            </w:pPr>
            <w:r w:rsidRPr="00C503A8">
              <w:rPr>
                <w:rFonts w:ascii="Times New Roman" w:hAnsi="Times New Roman" w:hint="eastAsia"/>
                <w:b/>
                <w:bCs/>
                <w:sz w:val="21"/>
                <w:szCs w:val="22"/>
              </w:rPr>
              <w:t>5</w:t>
            </w:r>
          </w:p>
        </w:tc>
        <w:tc>
          <w:tcPr>
            <w:tcW w:w="2082" w:type="pct"/>
            <w:vAlign w:val="center"/>
          </w:tcPr>
          <w:p w14:paraId="3D0EBFCB"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会务</w:t>
            </w:r>
            <w:r w:rsidRPr="00C503A8">
              <w:rPr>
                <w:rFonts w:ascii="Times New Roman" w:hAnsi="Times New Roman" w:hint="eastAsia"/>
                <w:b/>
                <w:bCs/>
                <w:sz w:val="21"/>
                <w:szCs w:val="22"/>
              </w:rPr>
              <w:t>/</w:t>
            </w:r>
            <w:r w:rsidRPr="00C503A8">
              <w:rPr>
                <w:rFonts w:ascii="Times New Roman" w:hAnsi="Times New Roman" w:hint="eastAsia"/>
                <w:b/>
                <w:bCs/>
                <w:sz w:val="21"/>
                <w:szCs w:val="22"/>
              </w:rPr>
              <w:t>客服</w:t>
            </w:r>
          </w:p>
        </w:tc>
        <w:tc>
          <w:tcPr>
            <w:tcW w:w="1919" w:type="pct"/>
            <w:vAlign w:val="center"/>
          </w:tcPr>
          <w:p w14:paraId="79E0AC1B"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14</w:t>
            </w:r>
          </w:p>
        </w:tc>
      </w:tr>
      <w:tr w:rsidR="00C503A8" w:rsidRPr="00C503A8" w14:paraId="18203F65" w14:textId="77777777" w:rsidTr="00853480">
        <w:trPr>
          <w:trHeight w:val="412"/>
          <w:jc w:val="center"/>
        </w:trPr>
        <w:tc>
          <w:tcPr>
            <w:tcW w:w="3081" w:type="pct"/>
            <w:gridSpan w:val="2"/>
            <w:vAlign w:val="center"/>
          </w:tcPr>
          <w:p w14:paraId="58871995"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合计</w:t>
            </w:r>
          </w:p>
        </w:tc>
        <w:tc>
          <w:tcPr>
            <w:tcW w:w="1919" w:type="pct"/>
            <w:vAlign w:val="center"/>
          </w:tcPr>
          <w:p w14:paraId="51ED4FEE" w14:textId="77777777" w:rsidR="00C503A8" w:rsidRPr="00C503A8" w:rsidRDefault="00C503A8" w:rsidP="00C503A8">
            <w:pPr>
              <w:spacing w:line="360" w:lineRule="auto"/>
              <w:ind w:firstLine="442"/>
              <w:jc w:val="center"/>
              <w:rPr>
                <w:rFonts w:ascii="Times New Roman" w:hAnsi="Times New Roman"/>
                <w:b/>
                <w:bCs/>
                <w:sz w:val="21"/>
                <w:szCs w:val="22"/>
              </w:rPr>
            </w:pPr>
            <w:r w:rsidRPr="00C503A8">
              <w:rPr>
                <w:rFonts w:ascii="Times New Roman" w:hAnsi="Times New Roman" w:hint="eastAsia"/>
                <w:b/>
                <w:bCs/>
                <w:sz w:val="21"/>
                <w:szCs w:val="22"/>
              </w:rPr>
              <w:t>95</w:t>
            </w:r>
          </w:p>
        </w:tc>
      </w:tr>
    </w:tbl>
    <w:p w14:paraId="282CC8AE" w14:textId="77777777" w:rsidR="00C503A8" w:rsidRPr="00C503A8" w:rsidRDefault="00C503A8" w:rsidP="00C5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bCs/>
          <w:color w:val="FF0000"/>
          <w:szCs w:val="22"/>
          <w:u w:val="wavyHeavy"/>
          <w14:ligatures w14:val="none"/>
        </w:rPr>
      </w:pPr>
    </w:p>
    <w:p w14:paraId="591B7D85" w14:textId="77777777" w:rsidR="00C503A8" w:rsidRPr="00C503A8" w:rsidRDefault="00C503A8" w:rsidP="00C5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C503A8">
        <w:rPr>
          <w:rFonts w:ascii="Times New Roman" w:eastAsia="宋体" w:hAnsi="Times New Roman" w:cs="Times New Roman"/>
          <w:b/>
          <w:color w:val="0000FF"/>
          <w:szCs w:val="22"/>
          <w14:ligatures w14:val="none"/>
        </w:rPr>
        <w:t>说明：投标人的各岗位配置标准不得低于表内岗位配置数要求。</w:t>
      </w:r>
    </w:p>
    <w:p w14:paraId="0EAB4E02"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CDC4B69"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9.1.2</w:t>
      </w:r>
      <w:r w:rsidRPr="00C503A8">
        <w:rPr>
          <w:rFonts w:ascii="Times New Roman" w:eastAsia="宋体" w:hAnsi="Times New Roman" w:cs="Times New Roman" w:hint="eastAsia"/>
          <w:bCs/>
          <w:szCs w:val="22"/>
          <w14:ligatures w14:val="none"/>
        </w:rPr>
        <w:t>岗位配备设置详情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665"/>
        <w:gridCol w:w="2046"/>
        <w:gridCol w:w="1712"/>
        <w:gridCol w:w="1119"/>
        <w:gridCol w:w="2361"/>
      </w:tblGrid>
      <w:tr w:rsidR="00C503A8" w:rsidRPr="00C503A8" w14:paraId="1A1270A3" w14:textId="77777777" w:rsidTr="002E64E5">
        <w:trPr>
          <w:trHeight w:val="593"/>
        </w:trPr>
        <w:tc>
          <w:tcPr>
            <w:tcW w:w="410" w:type="pct"/>
            <w:vAlign w:val="center"/>
          </w:tcPr>
          <w:p w14:paraId="0A45ED30" w14:textId="77777777" w:rsidR="00C503A8" w:rsidRPr="00C503A8" w:rsidRDefault="00C503A8" w:rsidP="00C503A8">
            <w:pPr>
              <w:widowControl/>
              <w:spacing w:after="0" w:line="240" w:lineRule="auto"/>
              <w:jc w:val="center"/>
              <w:rPr>
                <w:rFonts w:ascii="Calibri" w:eastAsia="宋体" w:hAnsi="Calibri" w:cs="Times New Roman"/>
                <w:sz w:val="21"/>
                <w:szCs w:val="21"/>
                <w14:ligatures w14:val="none"/>
              </w:rPr>
            </w:pPr>
            <w:r w:rsidRPr="00C503A8">
              <w:rPr>
                <w:rFonts w:ascii="Calibri" w:eastAsia="宋体" w:hAnsi="Calibri" w:cs="Times New Roman" w:hint="eastAsia"/>
                <w:sz w:val="21"/>
                <w:szCs w:val="21"/>
                <w14:ligatures w14:val="none"/>
              </w:rPr>
              <w:t>序号</w:t>
            </w:r>
          </w:p>
        </w:tc>
        <w:tc>
          <w:tcPr>
            <w:tcW w:w="898" w:type="pct"/>
            <w:vAlign w:val="center"/>
          </w:tcPr>
          <w:p w14:paraId="37A90F73" w14:textId="77777777" w:rsidR="00C503A8" w:rsidRPr="00C503A8" w:rsidRDefault="00C503A8" w:rsidP="00C503A8">
            <w:pPr>
              <w:widowControl/>
              <w:spacing w:after="0" w:line="240" w:lineRule="auto"/>
              <w:jc w:val="center"/>
              <w:rPr>
                <w:rFonts w:ascii="Calibri" w:eastAsia="宋体" w:hAnsi="Calibri" w:cs="Times New Roman"/>
                <w:sz w:val="21"/>
                <w:szCs w:val="21"/>
                <w14:ligatures w14:val="none"/>
              </w:rPr>
            </w:pPr>
            <w:r w:rsidRPr="00C503A8">
              <w:rPr>
                <w:rFonts w:ascii="Calibri" w:eastAsia="宋体" w:hAnsi="Calibri" w:cs="Times New Roman" w:hint="eastAsia"/>
                <w:sz w:val="21"/>
                <w:szCs w:val="21"/>
                <w14:ligatures w14:val="none"/>
              </w:rPr>
              <w:t>部门</w:t>
            </w:r>
          </w:p>
        </w:tc>
        <w:tc>
          <w:tcPr>
            <w:tcW w:w="1095" w:type="pct"/>
            <w:vAlign w:val="center"/>
          </w:tcPr>
          <w:p w14:paraId="6BC26D6A" w14:textId="77777777" w:rsidR="00C503A8" w:rsidRPr="00C503A8" w:rsidRDefault="00C503A8" w:rsidP="00C503A8">
            <w:pPr>
              <w:widowControl/>
              <w:spacing w:after="0" w:line="240" w:lineRule="auto"/>
              <w:jc w:val="center"/>
              <w:rPr>
                <w:rFonts w:ascii="Calibri" w:eastAsia="宋体" w:hAnsi="Calibri" w:cs="Times New Roman"/>
                <w:sz w:val="21"/>
                <w:szCs w:val="21"/>
                <w14:ligatures w14:val="none"/>
              </w:rPr>
            </w:pPr>
            <w:r w:rsidRPr="00C503A8">
              <w:rPr>
                <w:rFonts w:ascii="Calibri" w:eastAsia="宋体" w:hAnsi="Calibri" w:cs="Times New Roman" w:hint="eastAsia"/>
                <w:sz w:val="21"/>
                <w:szCs w:val="21"/>
                <w14:ligatures w14:val="none"/>
              </w:rPr>
              <w:t>岗位</w:t>
            </w:r>
          </w:p>
        </w:tc>
        <w:tc>
          <w:tcPr>
            <w:tcW w:w="922" w:type="pct"/>
            <w:vAlign w:val="center"/>
          </w:tcPr>
          <w:p w14:paraId="1CEC7605" w14:textId="77777777" w:rsidR="00C503A8" w:rsidRPr="00C503A8" w:rsidRDefault="00C503A8" w:rsidP="00C503A8">
            <w:pPr>
              <w:widowControl/>
              <w:spacing w:after="0" w:line="240" w:lineRule="auto"/>
              <w:jc w:val="center"/>
              <w:rPr>
                <w:rFonts w:ascii="Calibri" w:eastAsia="宋体" w:hAnsi="Calibri" w:cs="Times New Roman"/>
                <w:sz w:val="21"/>
                <w:szCs w:val="21"/>
                <w14:ligatures w14:val="none"/>
              </w:rPr>
            </w:pPr>
            <w:r w:rsidRPr="00C503A8">
              <w:rPr>
                <w:rFonts w:ascii="Calibri" w:eastAsia="宋体" w:hAnsi="Calibri" w:cs="Times New Roman" w:hint="eastAsia"/>
                <w:sz w:val="21"/>
                <w:szCs w:val="21"/>
                <w14:ligatures w14:val="none"/>
              </w:rPr>
              <w:t>工作时间</w:t>
            </w:r>
          </w:p>
        </w:tc>
        <w:tc>
          <w:tcPr>
            <w:tcW w:w="614" w:type="pct"/>
            <w:vAlign w:val="center"/>
          </w:tcPr>
          <w:p w14:paraId="367850B2" w14:textId="77777777" w:rsidR="00C503A8" w:rsidRPr="00C503A8" w:rsidRDefault="00C503A8" w:rsidP="00C503A8">
            <w:pPr>
              <w:widowControl/>
              <w:spacing w:after="0" w:line="240" w:lineRule="auto"/>
              <w:jc w:val="center"/>
              <w:rPr>
                <w:rFonts w:ascii="Calibri" w:eastAsia="宋体" w:hAnsi="Calibri" w:cs="Times New Roman"/>
                <w:sz w:val="21"/>
                <w:szCs w:val="21"/>
                <w14:ligatures w14:val="none"/>
              </w:rPr>
            </w:pPr>
            <w:r w:rsidRPr="00C503A8">
              <w:rPr>
                <w:rFonts w:ascii="Calibri" w:eastAsia="宋体" w:hAnsi="Calibri" w:cs="Times New Roman" w:hint="eastAsia"/>
                <w:sz w:val="21"/>
                <w:szCs w:val="21"/>
                <w14:ligatures w14:val="none"/>
              </w:rPr>
              <w:t>岗位数</w:t>
            </w:r>
          </w:p>
        </w:tc>
        <w:tc>
          <w:tcPr>
            <w:tcW w:w="1061" w:type="pct"/>
            <w:vAlign w:val="center"/>
          </w:tcPr>
          <w:p w14:paraId="40BC7CF4" w14:textId="77777777" w:rsidR="00C503A8" w:rsidRPr="00C503A8" w:rsidRDefault="00C503A8" w:rsidP="00C503A8">
            <w:pPr>
              <w:widowControl/>
              <w:spacing w:after="0" w:line="240" w:lineRule="auto"/>
              <w:jc w:val="center"/>
              <w:rPr>
                <w:rFonts w:ascii="Calibri" w:eastAsia="宋体" w:hAnsi="Calibri" w:cs="Times New Roman"/>
                <w:sz w:val="21"/>
                <w:szCs w:val="21"/>
                <w14:ligatures w14:val="none"/>
              </w:rPr>
            </w:pPr>
            <w:r w:rsidRPr="00C503A8">
              <w:rPr>
                <w:rFonts w:ascii="Calibri" w:eastAsia="宋体" w:hAnsi="Calibri" w:cs="Times New Roman" w:hint="eastAsia"/>
                <w:sz w:val="21"/>
                <w:szCs w:val="21"/>
                <w14:ligatures w14:val="none"/>
              </w:rPr>
              <w:t>工作时长</w:t>
            </w:r>
          </w:p>
        </w:tc>
      </w:tr>
      <w:tr w:rsidR="00C503A8" w:rsidRPr="00C503A8" w14:paraId="11140B8D" w14:textId="77777777" w:rsidTr="00167183">
        <w:trPr>
          <w:trHeight w:val="340"/>
        </w:trPr>
        <w:tc>
          <w:tcPr>
            <w:tcW w:w="410" w:type="pct"/>
            <w:vAlign w:val="center"/>
          </w:tcPr>
          <w:p w14:paraId="5077E87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898" w:type="pct"/>
            <w:vMerge w:val="restart"/>
            <w:vAlign w:val="center"/>
          </w:tcPr>
          <w:p w14:paraId="231D1EF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综合管理部</w:t>
            </w:r>
          </w:p>
        </w:tc>
        <w:tc>
          <w:tcPr>
            <w:tcW w:w="1095" w:type="pct"/>
            <w:vAlign w:val="center"/>
          </w:tcPr>
          <w:p w14:paraId="2F3A343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项目经理</w:t>
            </w:r>
          </w:p>
        </w:tc>
        <w:tc>
          <w:tcPr>
            <w:tcW w:w="922" w:type="pct"/>
            <w:vAlign w:val="center"/>
          </w:tcPr>
          <w:p w14:paraId="66F0E755"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42E7962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4978FE3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41BD2A7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6BADB28E" w14:textId="77777777" w:rsidTr="00167183">
        <w:trPr>
          <w:trHeight w:val="340"/>
        </w:trPr>
        <w:tc>
          <w:tcPr>
            <w:tcW w:w="410" w:type="pct"/>
            <w:vAlign w:val="center"/>
          </w:tcPr>
          <w:p w14:paraId="490BE9A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898" w:type="pct"/>
            <w:vMerge/>
            <w:vAlign w:val="center"/>
          </w:tcPr>
          <w:p w14:paraId="690F85CE"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138D1D6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行政人事</w:t>
            </w:r>
          </w:p>
        </w:tc>
        <w:tc>
          <w:tcPr>
            <w:tcW w:w="922" w:type="pct"/>
            <w:vAlign w:val="center"/>
          </w:tcPr>
          <w:p w14:paraId="27AD0182"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8：00-11:00</w:t>
            </w:r>
          </w:p>
          <w:p w14:paraId="331FA7F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11：30-16：30</w:t>
            </w:r>
          </w:p>
        </w:tc>
        <w:tc>
          <w:tcPr>
            <w:tcW w:w="614" w:type="pct"/>
            <w:vAlign w:val="center"/>
          </w:tcPr>
          <w:p w14:paraId="607AF94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68BB11F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0FB758F0" w14:textId="77777777" w:rsidTr="00167183">
        <w:trPr>
          <w:trHeight w:val="340"/>
        </w:trPr>
        <w:tc>
          <w:tcPr>
            <w:tcW w:w="410" w:type="pct"/>
            <w:vAlign w:val="center"/>
          </w:tcPr>
          <w:p w14:paraId="01A7F2C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w:t>
            </w:r>
          </w:p>
        </w:tc>
        <w:tc>
          <w:tcPr>
            <w:tcW w:w="898" w:type="pct"/>
            <w:vMerge/>
            <w:vAlign w:val="center"/>
          </w:tcPr>
          <w:p w14:paraId="23190260"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117CE70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品质督导</w:t>
            </w:r>
          </w:p>
        </w:tc>
        <w:tc>
          <w:tcPr>
            <w:tcW w:w="922" w:type="pct"/>
            <w:vAlign w:val="center"/>
          </w:tcPr>
          <w:p w14:paraId="7FB8E2AE"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9：00-12:00</w:t>
            </w:r>
          </w:p>
          <w:p w14:paraId="72DD268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12：30-17：30</w:t>
            </w:r>
          </w:p>
        </w:tc>
        <w:tc>
          <w:tcPr>
            <w:tcW w:w="614" w:type="pct"/>
            <w:vAlign w:val="center"/>
          </w:tcPr>
          <w:p w14:paraId="291D090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59F10E1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6F2AA32" w14:textId="77777777" w:rsidTr="00167183">
        <w:trPr>
          <w:trHeight w:val="340"/>
        </w:trPr>
        <w:tc>
          <w:tcPr>
            <w:tcW w:w="410" w:type="pct"/>
            <w:vAlign w:val="center"/>
          </w:tcPr>
          <w:p w14:paraId="07DB9FF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w:t>
            </w:r>
          </w:p>
        </w:tc>
        <w:tc>
          <w:tcPr>
            <w:tcW w:w="898" w:type="pct"/>
            <w:vMerge/>
            <w:vAlign w:val="center"/>
          </w:tcPr>
          <w:p w14:paraId="0F94AA17"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554DE24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客服/仓管</w:t>
            </w:r>
          </w:p>
        </w:tc>
        <w:tc>
          <w:tcPr>
            <w:tcW w:w="922" w:type="pct"/>
            <w:vAlign w:val="center"/>
          </w:tcPr>
          <w:p w14:paraId="27EEF19F"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9：00-12:00</w:t>
            </w:r>
          </w:p>
          <w:p w14:paraId="14B8383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12：30-17：30</w:t>
            </w:r>
          </w:p>
        </w:tc>
        <w:tc>
          <w:tcPr>
            <w:tcW w:w="614" w:type="pct"/>
            <w:vAlign w:val="center"/>
          </w:tcPr>
          <w:p w14:paraId="7A50FBC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 xml:space="preserve">2 </w:t>
            </w:r>
          </w:p>
        </w:tc>
        <w:tc>
          <w:tcPr>
            <w:tcW w:w="1061" w:type="pct"/>
            <w:vAlign w:val="center"/>
          </w:tcPr>
          <w:p w14:paraId="0FD7054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1FC4DA0" w14:textId="77777777" w:rsidTr="00167183">
        <w:trPr>
          <w:trHeight w:val="340"/>
        </w:trPr>
        <w:tc>
          <w:tcPr>
            <w:tcW w:w="410" w:type="pct"/>
            <w:vAlign w:val="center"/>
          </w:tcPr>
          <w:p w14:paraId="6678107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5</w:t>
            </w:r>
          </w:p>
        </w:tc>
        <w:tc>
          <w:tcPr>
            <w:tcW w:w="898" w:type="pct"/>
            <w:vMerge w:val="restart"/>
            <w:vAlign w:val="center"/>
          </w:tcPr>
          <w:p w14:paraId="271D5A7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设备部</w:t>
            </w:r>
          </w:p>
        </w:tc>
        <w:tc>
          <w:tcPr>
            <w:tcW w:w="1095" w:type="pct"/>
            <w:vAlign w:val="center"/>
          </w:tcPr>
          <w:p w14:paraId="2C242C8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设备经理</w:t>
            </w:r>
          </w:p>
        </w:tc>
        <w:tc>
          <w:tcPr>
            <w:tcW w:w="922" w:type="pct"/>
            <w:vAlign w:val="center"/>
          </w:tcPr>
          <w:p w14:paraId="02CDBBDF"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29AD18A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709792D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01E825B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01FF141A" w14:textId="77777777" w:rsidTr="00167183">
        <w:trPr>
          <w:trHeight w:val="340"/>
        </w:trPr>
        <w:tc>
          <w:tcPr>
            <w:tcW w:w="410" w:type="pct"/>
            <w:vAlign w:val="center"/>
          </w:tcPr>
          <w:p w14:paraId="073AD30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6</w:t>
            </w:r>
          </w:p>
        </w:tc>
        <w:tc>
          <w:tcPr>
            <w:tcW w:w="898" w:type="pct"/>
            <w:vMerge/>
            <w:vAlign w:val="center"/>
          </w:tcPr>
          <w:p w14:paraId="76BEDDED"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1354CF4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弱电主管</w:t>
            </w:r>
          </w:p>
        </w:tc>
        <w:tc>
          <w:tcPr>
            <w:tcW w:w="922" w:type="pct"/>
            <w:vAlign w:val="center"/>
          </w:tcPr>
          <w:p w14:paraId="379F915C"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7F98385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0DB6F54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3EEC156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86B2A93" w14:textId="77777777" w:rsidTr="00167183">
        <w:trPr>
          <w:trHeight w:val="340"/>
        </w:trPr>
        <w:tc>
          <w:tcPr>
            <w:tcW w:w="410" w:type="pct"/>
            <w:vAlign w:val="center"/>
          </w:tcPr>
          <w:p w14:paraId="31B2D59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7</w:t>
            </w:r>
          </w:p>
        </w:tc>
        <w:tc>
          <w:tcPr>
            <w:tcW w:w="898" w:type="pct"/>
            <w:vMerge/>
            <w:vAlign w:val="center"/>
          </w:tcPr>
          <w:p w14:paraId="34B86815"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217DCBE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暖</w:t>
            </w:r>
            <w:proofErr w:type="gramStart"/>
            <w:r w:rsidRPr="00C503A8">
              <w:rPr>
                <w:rFonts w:ascii="宋体" w:eastAsia="宋体" w:hAnsi="宋体" w:cs="Times New Roman" w:hint="eastAsia"/>
                <w:szCs w:val="22"/>
                <w14:ligatures w14:val="none"/>
              </w:rPr>
              <w:t>通主管</w:t>
            </w:r>
            <w:proofErr w:type="gramEnd"/>
          </w:p>
        </w:tc>
        <w:tc>
          <w:tcPr>
            <w:tcW w:w="922" w:type="pct"/>
            <w:vAlign w:val="center"/>
          </w:tcPr>
          <w:p w14:paraId="7203B0A2"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129C29A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0BF65CE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0557127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1835695" w14:textId="77777777" w:rsidTr="00167183">
        <w:trPr>
          <w:trHeight w:val="340"/>
        </w:trPr>
        <w:tc>
          <w:tcPr>
            <w:tcW w:w="410" w:type="pct"/>
            <w:vAlign w:val="center"/>
          </w:tcPr>
          <w:p w14:paraId="424D4C1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8</w:t>
            </w:r>
          </w:p>
        </w:tc>
        <w:tc>
          <w:tcPr>
            <w:tcW w:w="898" w:type="pct"/>
            <w:vMerge/>
            <w:vAlign w:val="center"/>
          </w:tcPr>
          <w:p w14:paraId="2A6C6CB7"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1C936CF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维修主管</w:t>
            </w:r>
          </w:p>
        </w:tc>
        <w:tc>
          <w:tcPr>
            <w:tcW w:w="922" w:type="pct"/>
            <w:vAlign w:val="center"/>
          </w:tcPr>
          <w:p w14:paraId="5EC81A51"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3DA6866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387F8D6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1060ED7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922D9E5" w14:textId="77777777" w:rsidTr="00167183">
        <w:trPr>
          <w:trHeight w:val="340"/>
        </w:trPr>
        <w:tc>
          <w:tcPr>
            <w:tcW w:w="410" w:type="pct"/>
            <w:vAlign w:val="center"/>
          </w:tcPr>
          <w:p w14:paraId="569D763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9</w:t>
            </w:r>
          </w:p>
        </w:tc>
        <w:tc>
          <w:tcPr>
            <w:tcW w:w="898" w:type="pct"/>
            <w:vMerge/>
            <w:vAlign w:val="center"/>
          </w:tcPr>
          <w:p w14:paraId="71CDA90C"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79DB159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proofErr w:type="gramStart"/>
            <w:r w:rsidRPr="00C503A8">
              <w:rPr>
                <w:rFonts w:ascii="宋体" w:eastAsia="宋体" w:hAnsi="宋体" w:cs="Times New Roman" w:hint="eastAsia"/>
                <w:szCs w:val="22"/>
                <w14:ligatures w14:val="none"/>
              </w:rPr>
              <w:t>弱电工</w:t>
            </w:r>
            <w:proofErr w:type="gramEnd"/>
          </w:p>
        </w:tc>
        <w:tc>
          <w:tcPr>
            <w:tcW w:w="922" w:type="pct"/>
            <w:vAlign w:val="center"/>
          </w:tcPr>
          <w:p w14:paraId="64D9035F"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74633D8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1E3C8B6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13BDF31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5A38443D" w14:textId="77777777" w:rsidTr="00167183">
        <w:trPr>
          <w:trHeight w:val="340"/>
        </w:trPr>
        <w:tc>
          <w:tcPr>
            <w:tcW w:w="410" w:type="pct"/>
            <w:vAlign w:val="center"/>
          </w:tcPr>
          <w:p w14:paraId="490E16A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10</w:t>
            </w:r>
          </w:p>
        </w:tc>
        <w:tc>
          <w:tcPr>
            <w:tcW w:w="898" w:type="pct"/>
            <w:vMerge/>
            <w:vAlign w:val="center"/>
          </w:tcPr>
          <w:p w14:paraId="3C881D99"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4CE4460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电梯技工</w:t>
            </w:r>
          </w:p>
        </w:tc>
        <w:tc>
          <w:tcPr>
            <w:tcW w:w="922" w:type="pct"/>
            <w:vAlign w:val="center"/>
          </w:tcPr>
          <w:p w14:paraId="6C5E82E1"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00CFEED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440BA1A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0D463A5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B606141" w14:textId="77777777" w:rsidTr="00167183">
        <w:trPr>
          <w:trHeight w:val="340"/>
        </w:trPr>
        <w:tc>
          <w:tcPr>
            <w:tcW w:w="410" w:type="pct"/>
            <w:vAlign w:val="center"/>
          </w:tcPr>
          <w:p w14:paraId="3B9EB9F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11</w:t>
            </w:r>
          </w:p>
        </w:tc>
        <w:tc>
          <w:tcPr>
            <w:tcW w:w="898" w:type="pct"/>
            <w:vMerge/>
            <w:vAlign w:val="center"/>
          </w:tcPr>
          <w:p w14:paraId="53502DF6"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4600274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暖通技工</w:t>
            </w:r>
          </w:p>
        </w:tc>
        <w:tc>
          <w:tcPr>
            <w:tcW w:w="922" w:type="pct"/>
            <w:vAlign w:val="center"/>
          </w:tcPr>
          <w:p w14:paraId="0EEFEB19" w14:textId="77777777" w:rsidR="00C503A8" w:rsidRPr="00C503A8" w:rsidRDefault="00C503A8" w:rsidP="00C503A8">
            <w:pPr>
              <w:widowControl/>
              <w:spacing w:after="0" w:line="240" w:lineRule="auto"/>
              <w:jc w:val="center"/>
              <w:textAlignment w:val="center"/>
              <w:rPr>
                <w:rFonts w:ascii="宋体" w:eastAsia="宋体" w:hAnsi="宋体" w:cs="宋体" w:hint="eastAsia"/>
                <w:kern w:val="0"/>
                <w:szCs w:val="22"/>
                <w14:ligatures w14:val="none"/>
              </w:rPr>
            </w:pPr>
            <w:r w:rsidRPr="00C503A8">
              <w:rPr>
                <w:rFonts w:ascii="宋体" w:eastAsia="宋体" w:hAnsi="宋体" w:cs="宋体" w:hint="eastAsia"/>
                <w:kern w:val="0"/>
                <w:szCs w:val="22"/>
                <w14:ligatures w14:val="none"/>
              </w:rPr>
              <w:t>8：30-11:30</w:t>
            </w:r>
          </w:p>
          <w:p w14:paraId="251ACDD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kern w:val="0"/>
                <w:szCs w:val="22"/>
                <w14:ligatures w14:val="none"/>
              </w:rPr>
              <w:t>12：00-17：00</w:t>
            </w:r>
          </w:p>
        </w:tc>
        <w:tc>
          <w:tcPr>
            <w:tcW w:w="614" w:type="pct"/>
            <w:vAlign w:val="center"/>
          </w:tcPr>
          <w:p w14:paraId="1056731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5F89FA9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5DF959E" w14:textId="77777777" w:rsidTr="00167183">
        <w:trPr>
          <w:trHeight w:val="340"/>
        </w:trPr>
        <w:tc>
          <w:tcPr>
            <w:tcW w:w="410" w:type="pct"/>
            <w:vAlign w:val="center"/>
          </w:tcPr>
          <w:p w14:paraId="4B7FDCF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12</w:t>
            </w:r>
          </w:p>
        </w:tc>
        <w:tc>
          <w:tcPr>
            <w:tcW w:w="898" w:type="pct"/>
            <w:vMerge/>
            <w:vAlign w:val="center"/>
          </w:tcPr>
          <w:p w14:paraId="034DE913"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5EF3277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高压电工</w:t>
            </w:r>
          </w:p>
        </w:tc>
        <w:tc>
          <w:tcPr>
            <w:tcW w:w="922" w:type="pct"/>
            <w:vAlign w:val="center"/>
          </w:tcPr>
          <w:p w14:paraId="313EB8F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kern w:val="0"/>
                <w:szCs w:val="22"/>
                <w14:ligatures w14:val="none"/>
              </w:rPr>
              <w:t>7:30-19:30</w:t>
            </w:r>
            <w:r w:rsidRPr="00C503A8">
              <w:rPr>
                <w:rFonts w:ascii="宋体" w:eastAsia="宋体" w:hAnsi="宋体" w:cs="Times New Roman"/>
                <w:szCs w:val="22"/>
                <w14:ligatures w14:val="none"/>
              </w:rPr>
              <w:t>-</w:t>
            </w:r>
            <w:r w:rsidRPr="00C503A8">
              <w:rPr>
                <w:rFonts w:ascii="宋体" w:eastAsia="宋体" w:hAnsi="宋体" w:cs="Times New Roman" w:hint="eastAsia"/>
                <w:szCs w:val="22"/>
                <w14:ligatures w14:val="none"/>
              </w:rPr>
              <w:t>次日</w:t>
            </w:r>
            <w:r w:rsidRPr="00C503A8">
              <w:rPr>
                <w:rFonts w:ascii="宋体" w:eastAsia="宋体" w:hAnsi="宋体" w:cs="Times New Roman"/>
                <w:szCs w:val="22"/>
                <w14:ligatures w14:val="none"/>
              </w:rPr>
              <w:t>7:30</w:t>
            </w:r>
          </w:p>
        </w:tc>
        <w:tc>
          <w:tcPr>
            <w:tcW w:w="614" w:type="pct"/>
            <w:vAlign w:val="center"/>
          </w:tcPr>
          <w:p w14:paraId="4E4B6C7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vAlign w:val="center"/>
          </w:tcPr>
          <w:p w14:paraId="3E8D180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24小时</w:t>
            </w:r>
          </w:p>
        </w:tc>
      </w:tr>
      <w:tr w:rsidR="00C503A8" w:rsidRPr="00C503A8" w14:paraId="5F8DE114" w14:textId="77777777" w:rsidTr="00167183">
        <w:trPr>
          <w:trHeight w:val="340"/>
        </w:trPr>
        <w:tc>
          <w:tcPr>
            <w:tcW w:w="410" w:type="pct"/>
            <w:vAlign w:val="center"/>
          </w:tcPr>
          <w:p w14:paraId="2D7B966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13</w:t>
            </w:r>
          </w:p>
        </w:tc>
        <w:tc>
          <w:tcPr>
            <w:tcW w:w="898" w:type="pct"/>
            <w:vMerge/>
            <w:vAlign w:val="center"/>
          </w:tcPr>
          <w:p w14:paraId="7945DC9C"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082D3BC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给排水工</w:t>
            </w:r>
          </w:p>
        </w:tc>
        <w:tc>
          <w:tcPr>
            <w:tcW w:w="922" w:type="pct"/>
            <w:vAlign w:val="center"/>
          </w:tcPr>
          <w:p w14:paraId="4A5B9C9C"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3793D98D"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3E0DB7A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w:t>
            </w:r>
          </w:p>
        </w:tc>
        <w:tc>
          <w:tcPr>
            <w:tcW w:w="1061" w:type="pct"/>
            <w:vAlign w:val="center"/>
          </w:tcPr>
          <w:p w14:paraId="2F4AB1A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AE97965" w14:textId="77777777" w:rsidTr="00167183">
        <w:trPr>
          <w:trHeight w:val="340"/>
        </w:trPr>
        <w:tc>
          <w:tcPr>
            <w:tcW w:w="410" w:type="pct"/>
            <w:vAlign w:val="center"/>
          </w:tcPr>
          <w:p w14:paraId="6100A9C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14</w:t>
            </w:r>
          </w:p>
        </w:tc>
        <w:tc>
          <w:tcPr>
            <w:tcW w:w="898" w:type="pct"/>
            <w:vMerge/>
            <w:vAlign w:val="center"/>
          </w:tcPr>
          <w:p w14:paraId="717F5977"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3D98205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维修工（万能工）</w:t>
            </w:r>
          </w:p>
        </w:tc>
        <w:tc>
          <w:tcPr>
            <w:tcW w:w="922" w:type="pct"/>
            <w:vAlign w:val="center"/>
          </w:tcPr>
          <w:p w14:paraId="101CA775"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3650F9CA"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5B8B7C6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8</w:t>
            </w:r>
          </w:p>
        </w:tc>
        <w:tc>
          <w:tcPr>
            <w:tcW w:w="1061" w:type="pct"/>
            <w:vAlign w:val="center"/>
          </w:tcPr>
          <w:p w14:paraId="1130098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6BD10184" w14:textId="77777777" w:rsidTr="00167183">
        <w:trPr>
          <w:trHeight w:val="340"/>
        </w:trPr>
        <w:tc>
          <w:tcPr>
            <w:tcW w:w="410" w:type="pct"/>
            <w:vAlign w:val="center"/>
          </w:tcPr>
          <w:p w14:paraId="69E3083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15</w:t>
            </w:r>
          </w:p>
        </w:tc>
        <w:tc>
          <w:tcPr>
            <w:tcW w:w="898" w:type="pct"/>
            <w:vMerge/>
            <w:vAlign w:val="center"/>
          </w:tcPr>
          <w:p w14:paraId="45BFB90B"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672AAD4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剧务技工</w:t>
            </w:r>
          </w:p>
        </w:tc>
        <w:tc>
          <w:tcPr>
            <w:tcW w:w="922" w:type="pct"/>
            <w:vAlign w:val="center"/>
          </w:tcPr>
          <w:p w14:paraId="6B45F479"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75C0BFF0"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7E904F4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w:t>
            </w:r>
          </w:p>
        </w:tc>
        <w:tc>
          <w:tcPr>
            <w:tcW w:w="1061" w:type="pct"/>
            <w:vAlign w:val="center"/>
          </w:tcPr>
          <w:p w14:paraId="013F133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100A1F02" w14:textId="77777777" w:rsidTr="00167183">
        <w:trPr>
          <w:trHeight w:val="340"/>
        </w:trPr>
        <w:tc>
          <w:tcPr>
            <w:tcW w:w="410" w:type="pct"/>
            <w:vAlign w:val="center"/>
          </w:tcPr>
          <w:p w14:paraId="4C340B4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16</w:t>
            </w:r>
          </w:p>
        </w:tc>
        <w:tc>
          <w:tcPr>
            <w:tcW w:w="898" w:type="pct"/>
            <w:vMerge w:val="restart"/>
            <w:vAlign w:val="center"/>
          </w:tcPr>
          <w:p w14:paraId="03A2995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保洁部</w:t>
            </w:r>
          </w:p>
        </w:tc>
        <w:tc>
          <w:tcPr>
            <w:tcW w:w="1095" w:type="pct"/>
            <w:vAlign w:val="center"/>
          </w:tcPr>
          <w:p w14:paraId="0FE2391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主管</w:t>
            </w:r>
          </w:p>
        </w:tc>
        <w:tc>
          <w:tcPr>
            <w:tcW w:w="922" w:type="pct"/>
            <w:vAlign w:val="center"/>
          </w:tcPr>
          <w:p w14:paraId="74B4D296"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57FFBD47"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090D1F2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5770737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03AC6403" w14:textId="77777777" w:rsidTr="00167183">
        <w:trPr>
          <w:trHeight w:val="340"/>
        </w:trPr>
        <w:tc>
          <w:tcPr>
            <w:tcW w:w="410" w:type="pct"/>
            <w:vAlign w:val="center"/>
          </w:tcPr>
          <w:p w14:paraId="6F54387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17</w:t>
            </w:r>
          </w:p>
        </w:tc>
        <w:tc>
          <w:tcPr>
            <w:tcW w:w="898" w:type="pct"/>
            <w:vMerge/>
            <w:vAlign w:val="center"/>
          </w:tcPr>
          <w:p w14:paraId="0D07E60F"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03118E6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领班</w:t>
            </w:r>
          </w:p>
        </w:tc>
        <w:tc>
          <w:tcPr>
            <w:tcW w:w="922" w:type="pct"/>
            <w:vAlign w:val="center"/>
          </w:tcPr>
          <w:p w14:paraId="53913E7D"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06173448"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433D63B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2527D1E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44AD874" w14:textId="77777777" w:rsidTr="00167183">
        <w:trPr>
          <w:trHeight w:val="340"/>
        </w:trPr>
        <w:tc>
          <w:tcPr>
            <w:tcW w:w="410" w:type="pct"/>
            <w:vAlign w:val="center"/>
          </w:tcPr>
          <w:p w14:paraId="0785797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18</w:t>
            </w:r>
          </w:p>
        </w:tc>
        <w:tc>
          <w:tcPr>
            <w:tcW w:w="898" w:type="pct"/>
            <w:vMerge/>
            <w:vAlign w:val="center"/>
          </w:tcPr>
          <w:p w14:paraId="2690C04A"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1A2DA15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A区4楼、B区3楼</w:t>
            </w:r>
          </w:p>
        </w:tc>
        <w:tc>
          <w:tcPr>
            <w:tcW w:w="922" w:type="pct"/>
            <w:vAlign w:val="center"/>
          </w:tcPr>
          <w:p w14:paraId="63943564"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47D1178B"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3B80FDA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5E8F8E1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6F7432E3" w14:textId="77777777" w:rsidTr="00167183">
        <w:trPr>
          <w:trHeight w:val="340"/>
        </w:trPr>
        <w:tc>
          <w:tcPr>
            <w:tcW w:w="410" w:type="pct"/>
            <w:vAlign w:val="center"/>
          </w:tcPr>
          <w:p w14:paraId="065EBAA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19</w:t>
            </w:r>
          </w:p>
        </w:tc>
        <w:tc>
          <w:tcPr>
            <w:tcW w:w="898" w:type="pct"/>
            <w:vMerge/>
            <w:vAlign w:val="center"/>
          </w:tcPr>
          <w:p w14:paraId="7B2B4A58"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46CFFC3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A2、3楼、E区</w:t>
            </w:r>
          </w:p>
        </w:tc>
        <w:tc>
          <w:tcPr>
            <w:tcW w:w="922" w:type="pct"/>
            <w:vAlign w:val="center"/>
          </w:tcPr>
          <w:p w14:paraId="340BB9B3"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40DFDB33"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lastRenderedPageBreak/>
              <w:t>12：00-17:00</w:t>
            </w:r>
          </w:p>
        </w:tc>
        <w:tc>
          <w:tcPr>
            <w:tcW w:w="614" w:type="pct"/>
            <w:vAlign w:val="center"/>
          </w:tcPr>
          <w:p w14:paraId="66E8FED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lastRenderedPageBreak/>
              <w:t>1</w:t>
            </w:r>
          </w:p>
        </w:tc>
        <w:tc>
          <w:tcPr>
            <w:tcW w:w="1061" w:type="pct"/>
            <w:vAlign w:val="center"/>
          </w:tcPr>
          <w:p w14:paraId="1384F9E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2CFA0D83" w14:textId="77777777" w:rsidTr="00167183">
        <w:trPr>
          <w:trHeight w:val="340"/>
        </w:trPr>
        <w:tc>
          <w:tcPr>
            <w:tcW w:w="410" w:type="pct"/>
            <w:vAlign w:val="center"/>
          </w:tcPr>
          <w:p w14:paraId="57D1271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20</w:t>
            </w:r>
          </w:p>
        </w:tc>
        <w:tc>
          <w:tcPr>
            <w:tcW w:w="898" w:type="pct"/>
            <w:vMerge/>
            <w:vAlign w:val="center"/>
          </w:tcPr>
          <w:p w14:paraId="0DD5D502"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5F5968E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A区1楼、D区</w:t>
            </w:r>
          </w:p>
        </w:tc>
        <w:tc>
          <w:tcPr>
            <w:tcW w:w="922" w:type="pct"/>
            <w:vAlign w:val="center"/>
          </w:tcPr>
          <w:p w14:paraId="041AEC3F"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17E5DD71"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686D068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399F3D2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0E41145E" w14:textId="77777777" w:rsidTr="00167183">
        <w:trPr>
          <w:trHeight w:val="340"/>
        </w:trPr>
        <w:tc>
          <w:tcPr>
            <w:tcW w:w="410" w:type="pct"/>
            <w:vAlign w:val="center"/>
          </w:tcPr>
          <w:p w14:paraId="0FE5163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21</w:t>
            </w:r>
          </w:p>
        </w:tc>
        <w:tc>
          <w:tcPr>
            <w:tcW w:w="898" w:type="pct"/>
            <w:vMerge/>
            <w:vAlign w:val="center"/>
          </w:tcPr>
          <w:p w14:paraId="6292C5C0"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33B93B4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B区4楼、C区4楼</w:t>
            </w:r>
          </w:p>
        </w:tc>
        <w:tc>
          <w:tcPr>
            <w:tcW w:w="922" w:type="pct"/>
            <w:vAlign w:val="center"/>
          </w:tcPr>
          <w:p w14:paraId="6424F008"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781954CB"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7ED6F38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174A08D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41703FA" w14:textId="77777777" w:rsidTr="00167183">
        <w:trPr>
          <w:trHeight w:val="340"/>
        </w:trPr>
        <w:tc>
          <w:tcPr>
            <w:tcW w:w="410" w:type="pct"/>
            <w:vAlign w:val="center"/>
          </w:tcPr>
          <w:p w14:paraId="71B716D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22</w:t>
            </w:r>
          </w:p>
        </w:tc>
        <w:tc>
          <w:tcPr>
            <w:tcW w:w="898" w:type="pct"/>
            <w:vMerge/>
            <w:vAlign w:val="center"/>
          </w:tcPr>
          <w:p w14:paraId="17F414E4"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09D2402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B区2楼</w:t>
            </w:r>
          </w:p>
        </w:tc>
        <w:tc>
          <w:tcPr>
            <w:tcW w:w="922" w:type="pct"/>
            <w:vAlign w:val="center"/>
          </w:tcPr>
          <w:p w14:paraId="61F2E889"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3ECFB29A"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410387D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3F7E873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1BE6E8FF" w14:textId="77777777" w:rsidTr="00167183">
        <w:trPr>
          <w:trHeight w:val="340"/>
        </w:trPr>
        <w:tc>
          <w:tcPr>
            <w:tcW w:w="410" w:type="pct"/>
            <w:vAlign w:val="center"/>
          </w:tcPr>
          <w:p w14:paraId="32007F5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23</w:t>
            </w:r>
          </w:p>
        </w:tc>
        <w:tc>
          <w:tcPr>
            <w:tcW w:w="898" w:type="pct"/>
            <w:vMerge/>
            <w:vAlign w:val="center"/>
          </w:tcPr>
          <w:p w14:paraId="5821E746"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27B24AE3"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B区1楼</w:t>
            </w:r>
          </w:p>
        </w:tc>
        <w:tc>
          <w:tcPr>
            <w:tcW w:w="922" w:type="pct"/>
            <w:vAlign w:val="center"/>
          </w:tcPr>
          <w:p w14:paraId="7DEFB3DD"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6FD41779"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36957644"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w:t>
            </w:r>
          </w:p>
        </w:tc>
        <w:tc>
          <w:tcPr>
            <w:tcW w:w="1061" w:type="pct"/>
            <w:vAlign w:val="center"/>
          </w:tcPr>
          <w:p w14:paraId="1EE6EB8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52815B90" w14:textId="77777777" w:rsidTr="00167183">
        <w:trPr>
          <w:trHeight w:val="340"/>
        </w:trPr>
        <w:tc>
          <w:tcPr>
            <w:tcW w:w="410" w:type="pct"/>
            <w:vAlign w:val="center"/>
          </w:tcPr>
          <w:p w14:paraId="04854CA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24</w:t>
            </w:r>
          </w:p>
        </w:tc>
        <w:tc>
          <w:tcPr>
            <w:tcW w:w="898" w:type="pct"/>
            <w:vMerge/>
            <w:vAlign w:val="center"/>
          </w:tcPr>
          <w:p w14:paraId="08D9E66E"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2A69BBF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C区3楼、红博馆</w:t>
            </w:r>
          </w:p>
        </w:tc>
        <w:tc>
          <w:tcPr>
            <w:tcW w:w="922" w:type="pct"/>
            <w:vAlign w:val="center"/>
          </w:tcPr>
          <w:p w14:paraId="355BC5F2"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1CC5B400"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67972AB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2D4F33C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5E11487" w14:textId="77777777" w:rsidTr="00167183">
        <w:trPr>
          <w:trHeight w:val="340"/>
        </w:trPr>
        <w:tc>
          <w:tcPr>
            <w:tcW w:w="410" w:type="pct"/>
            <w:vAlign w:val="center"/>
          </w:tcPr>
          <w:p w14:paraId="47A2851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25</w:t>
            </w:r>
          </w:p>
        </w:tc>
        <w:tc>
          <w:tcPr>
            <w:tcW w:w="898" w:type="pct"/>
            <w:vMerge/>
            <w:vAlign w:val="center"/>
          </w:tcPr>
          <w:p w14:paraId="40D8C522"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570F73E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C区2楼</w:t>
            </w:r>
          </w:p>
        </w:tc>
        <w:tc>
          <w:tcPr>
            <w:tcW w:w="922" w:type="pct"/>
            <w:vAlign w:val="center"/>
          </w:tcPr>
          <w:p w14:paraId="06DE5ADC"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1B5059A7"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748C2A3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403B816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6D330906" w14:textId="77777777" w:rsidTr="00167183">
        <w:trPr>
          <w:trHeight w:val="340"/>
        </w:trPr>
        <w:tc>
          <w:tcPr>
            <w:tcW w:w="410" w:type="pct"/>
            <w:vAlign w:val="center"/>
          </w:tcPr>
          <w:p w14:paraId="66DD686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26</w:t>
            </w:r>
          </w:p>
        </w:tc>
        <w:tc>
          <w:tcPr>
            <w:tcW w:w="898" w:type="pct"/>
            <w:vMerge/>
            <w:vAlign w:val="center"/>
          </w:tcPr>
          <w:p w14:paraId="56FAAD00"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69CBCFA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C区1楼</w:t>
            </w:r>
          </w:p>
        </w:tc>
        <w:tc>
          <w:tcPr>
            <w:tcW w:w="922" w:type="pct"/>
            <w:vAlign w:val="center"/>
          </w:tcPr>
          <w:p w14:paraId="4AEB61FD"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431AF296"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7BD94FD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5AD9B64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6F7C4650" w14:textId="77777777" w:rsidTr="00167183">
        <w:trPr>
          <w:trHeight w:val="340"/>
        </w:trPr>
        <w:tc>
          <w:tcPr>
            <w:tcW w:w="410" w:type="pct"/>
            <w:vAlign w:val="center"/>
          </w:tcPr>
          <w:p w14:paraId="59EE2AB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27</w:t>
            </w:r>
          </w:p>
        </w:tc>
        <w:tc>
          <w:tcPr>
            <w:tcW w:w="898" w:type="pct"/>
            <w:vMerge/>
            <w:vAlign w:val="center"/>
          </w:tcPr>
          <w:p w14:paraId="20E94197"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2F85FD8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车库</w:t>
            </w:r>
          </w:p>
        </w:tc>
        <w:tc>
          <w:tcPr>
            <w:tcW w:w="922" w:type="pct"/>
            <w:vAlign w:val="center"/>
          </w:tcPr>
          <w:p w14:paraId="425CA679"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7:00-11:00</w:t>
            </w:r>
          </w:p>
          <w:p w14:paraId="776B35CA"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11:30-15:30</w:t>
            </w:r>
          </w:p>
        </w:tc>
        <w:tc>
          <w:tcPr>
            <w:tcW w:w="614" w:type="pct"/>
            <w:vAlign w:val="center"/>
          </w:tcPr>
          <w:p w14:paraId="66FB6B4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w:t>
            </w:r>
          </w:p>
        </w:tc>
        <w:tc>
          <w:tcPr>
            <w:tcW w:w="1061" w:type="pct"/>
            <w:vAlign w:val="center"/>
          </w:tcPr>
          <w:p w14:paraId="5650A95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5F8BED1F" w14:textId="77777777" w:rsidTr="00167183">
        <w:trPr>
          <w:trHeight w:val="340"/>
        </w:trPr>
        <w:tc>
          <w:tcPr>
            <w:tcW w:w="410" w:type="pct"/>
            <w:vAlign w:val="center"/>
          </w:tcPr>
          <w:p w14:paraId="0DA26C9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28</w:t>
            </w:r>
          </w:p>
        </w:tc>
        <w:tc>
          <w:tcPr>
            <w:tcW w:w="898" w:type="pct"/>
            <w:vMerge/>
            <w:vAlign w:val="center"/>
          </w:tcPr>
          <w:p w14:paraId="2B2D9F20"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103E4B2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外围</w:t>
            </w:r>
          </w:p>
        </w:tc>
        <w:tc>
          <w:tcPr>
            <w:tcW w:w="922" w:type="pct"/>
            <w:vAlign w:val="center"/>
          </w:tcPr>
          <w:p w14:paraId="40D68178"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0031B210"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0D88BEA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w:t>
            </w:r>
          </w:p>
        </w:tc>
        <w:tc>
          <w:tcPr>
            <w:tcW w:w="1061" w:type="pct"/>
            <w:vAlign w:val="center"/>
          </w:tcPr>
          <w:p w14:paraId="5206879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08F41EC7" w14:textId="77777777" w:rsidTr="00167183">
        <w:trPr>
          <w:trHeight w:val="340"/>
        </w:trPr>
        <w:tc>
          <w:tcPr>
            <w:tcW w:w="410" w:type="pct"/>
            <w:vAlign w:val="center"/>
          </w:tcPr>
          <w:p w14:paraId="16149EB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29</w:t>
            </w:r>
          </w:p>
        </w:tc>
        <w:tc>
          <w:tcPr>
            <w:tcW w:w="898" w:type="pct"/>
            <w:vMerge/>
            <w:vAlign w:val="center"/>
          </w:tcPr>
          <w:p w14:paraId="3018E3BD"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45E591A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机动</w:t>
            </w:r>
          </w:p>
        </w:tc>
        <w:tc>
          <w:tcPr>
            <w:tcW w:w="922" w:type="pct"/>
            <w:vAlign w:val="center"/>
          </w:tcPr>
          <w:p w14:paraId="131215F4"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37E0FA66"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4CF2DCD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1C0F106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6C9AEAAE" w14:textId="77777777" w:rsidTr="00167183">
        <w:trPr>
          <w:trHeight w:val="90"/>
        </w:trPr>
        <w:tc>
          <w:tcPr>
            <w:tcW w:w="410" w:type="pct"/>
            <w:vAlign w:val="center"/>
          </w:tcPr>
          <w:p w14:paraId="184D5AF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30</w:t>
            </w:r>
          </w:p>
        </w:tc>
        <w:tc>
          <w:tcPr>
            <w:tcW w:w="898" w:type="pct"/>
            <w:vMerge/>
            <w:vAlign w:val="center"/>
          </w:tcPr>
          <w:p w14:paraId="6AA85334"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vAlign w:val="center"/>
          </w:tcPr>
          <w:p w14:paraId="568CF40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垃圾分类</w:t>
            </w:r>
          </w:p>
        </w:tc>
        <w:tc>
          <w:tcPr>
            <w:tcW w:w="922" w:type="pct"/>
            <w:vAlign w:val="center"/>
          </w:tcPr>
          <w:p w14:paraId="787B1106"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24491AE0"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12：00-17:00</w:t>
            </w:r>
          </w:p>
        </w:tc>
        <w:tc>
          <w:tcPr>
            <w:tcW w:w="614" w:type="pct"/>
            <w:vAlign w:val="center"/>
          </w:tcPr>
          <w:p w14:paraId="2398DB6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w:t>
            </w:r>
          </w:p>
        </w:tc>
        <w:tc>
          <w:tcPr>
            <w:tcW w:w="1061" w:type="pct"/>
            <w:vAlign w:val="center"/>
          </w:tcPr>
          <w:p w14:paraId="3A265BC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1A6A91FD" w14:textId="77777777" w:rsidTr="00167183">
        <w:trPr>
          <w:trHeight w:val="340"/>
        </w:trPr>
        <w:tc>
          <w:tcPr>
            <w:tcW w:w="410" w:type="pct"/>
            <w:vAlign w:val="center"/>
          </w:tcPr>
          <w:p w14:paraId="0E2A00D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31</w:t>
            </w:r>
          </w:p>
        </w:tc>
        <w:tc>
          <w:tcPr>
            <w:tcW w:w="898" w:type="pct"/>
            <w:vMerge w:val="restart"/>
            <w:vAlign w:val="center"/>
          </w:tcPr>
          <w:p w14:paraId="7C6DD8B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保安部</w:t>
            </w:r>
          </w:p>
        </w:tc>
        <w:tc>
          <w:tcPr>
            <w:tcW w:w="1095" w:type="pct"/>
            <w:shd w:val="clear" w:color="000000" w:fill="FFFFFF"/>
            <w:noWrap/>
            <w:vAlign w:val="center"/>
          </w:tcPr>
          <w:p w14:paraId="1D20DF2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安保主管</w:t>
            </w:r>
          </w:p>
        </w:tc>
        <w:tc>
          <w:tcPr>
            <w:tcW w:w="922" w:type="pct"/>
            <w:shd w:val="clear" w:color="000000" w:fill="FFFFFF"/>
            <w:noWrap/>
            <w:vAlign w:val="center"/>
          </w:tcPr>
          <w:p w14:paraId="111E4F10"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8：30-11:30</w:t>
            </w:r>
          </w:p>
          <w:p w14:paraId="52CBD58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lang w:eastAsia="en-US"/>
                <w14:ligatures w14:val="none"/>
              </w:rPr>
              <w:t>12：00-17：00</w:t>
            </w:r>
          </w:p>
        </w:tc>
        <w:tc>
          <w:tcPr>
            <w:tcW w:w="614" w:type="pct"/>
            <w:shd w:val="clear" w:color="000000" w:fill="FFFFFF"/>
            <w:noWrap/>
            <w:vAlign w:val="center"/>
          </w:tcPr>
          <w:p w14:paraId="70CA94A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vAlign w:val="center"/>
          </w:tcPr>
          <w:p w14:paraId="26B5758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4CC016F1" w14:textId="77777777" w:rsidTr="00167183">
        <w:trPr>
          <w:trHeight w:val="316"/>
        </w:trPr>
        <w:tc>
          <w:tcPr>
            <w:tcW w:w="410" w:type="pct"/>
            <w:vAlign w:val="center"/>
          </w:tcPr>
          <w:p w14:paraId="056F578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32</w:t>
            </w:r>
          </w:p>
        </w:tc>
        <w:tc>
          <w:tcPr>
            <w:tcW w:w="898" w:type="pct"/>
            <w:vMerge/>
            <w:vAlign w:val="center"/>
          </w:tcPr>
          <w:p w14:paraId="1B7C9302"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shd w:val="clear" w:color="000000" w:fill="FFFFFF"/>
            <w:noWrap/>
            <w:vAlign w:val="center"/>
          </w:tcPr>
          <w:p w14:paraId="15206E7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安保领班</w:t>
            </w:r>
          </w:p>
        </w:tc>
        <w:tc>
          <w:tcPr>
            <w:tcW w:w="922" w:type="pct"/>
            <w:noWrap/>
            <w:vAlign w:val="center"/>
          </w:tcPr>
          <w:p w14:paraId="183ADB0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7:30-</w:t>
            </w:r>
            <w:r w:rsidRPr="00C503A8">
              <w:rPr>
                <w:rFonts w:ascii="宋体" w:eastAsia="宋体" w:hAnsi="宋体" w:cs="Times New Roman" w:hint="eastAsia"/>
                <w:szCs w:val="22"/>
                <w14:ligatures w14:val="none"/>
              </w:rPr>
              <w:t>次日</w:t>
            </w:r>
            <w:r w:rsidRPr="00C503A8">
              <w:rPr>
                <w:rFonts w:ascii="宋体" w:eastAsia="宋体" w:hAnsi="宋体" w:cs="Times New Roman"/>
                <w:szCs w:val="22"/>
                <w14:ligatures w14:val="none"/>
              </w:rPr>
              <w:t>7:30</w:t>
            </w:r>
          </w:p>
        </w:tc>
        <w:tc>
          <w:tcPr>
            <w:tcW w:w="614" w:type="pct"/>
            <w:shd w:val="clear" w:color="000000" w:fill="FFFFFF"/>
            <w:noWrap/>
            <w:vAlign w:val="center"/>
          </w:tcPr>
          <w:p w14:paraId="24F11819" w14:textId="77777777" w:rsidR="00C503A8" w:rsidRPr="00C503A8" w:rsidRDefault="00C503A8" w:rsidP="00C503A8">
            <w:pPr>
              <w:widowControl/>
              <w:spacing w:after="0" w:line="240" w:lineRule="auto"/>
              <w:jc w:val="center"/>
              <w:rPr>
                <w:rFonts w:ascii="宋体" w:eastAsia="宋体" w:hAnsi="宋体" w:cs="Times New Roman" w:hint="eastAsia"/>
                <w:color w:val="000000"/>
                <w:szCs w:val="22"/>
                <w14:ligatures w14:val="none"/>
              </w:rPr>
            </w:pPr>
            <w:r w:rsidRPr="00C503A8">
              <w:rPr>
                <w:rFonts w:ascii="宋体" w:eastAsia="宋体" w:hAnsi="宋体" w:cs="Times New Roman"/>
                <w:color w:val="000000"/>
                <w:szCs w:val="22"/>
                <w14:ligatures w14:val="none"/>
              </w:rPr>
              <w:t>1</w:t>
            </w:r>
          </w:p>
        </w:tc>
        <w:tc>
          <w:tcPr>
            <w:tcW w:w="1061" w:type="pct"/>
            <w:vAlign w:val="center"/>
          </w:tcPr>
          <w:p w14:paraId="5036434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24小时</w:t>
            </w:r>
          </w:p>
        </w:tc>
      </w:tr>
      <w:tr w:rsidR="00C503A8" w:rsidRPr="00C503A8" w14:paraId="11BA7072" w14:textId="77777777" w:rsidTr="00167183">
        <w:trPr>
          <w:trHeight w:val="340"/>
        </w:trPr>
        <w:tc>
          <w:tcPr>
            <w:tcW w:w="410" w:type="pct"/>
            <w:vAlign w:val="center"/>
          </w:tcPr>
          <w:p w14:paraId="003D0A1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33</w:t>
            </w:r>
          </w:p>
        </w:tc>
        <w:tc>
          <w:tcPr>
            <w:tcW w:w="898" w:type="pct"/>
            <w:vMerge/>
            <w:vAlign w:val="center"/>
          </w:tcPr>
          <w:p w14:paraId="40B82B4E"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7462363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南门岗</w:t>
            </w:r>
            <w:r w:rsidRPr="00C503A8">
              <w:rPr>
                <w:rFonts w:ascii="宋体" w:eastAsia="宋体" w:hAnsi="宋体" w:cs="Times New Roman"/>
                <w:szCs w:val="22"/>
                <w14:ligatures w14:val="none"/>
              </w:rPr>
              <w:t>1</w:t>
            </w:r>
          </w:p>
        </w:tc>
        <w:tc>
          <w:tcPr>
            <w:tcW w:w="922" w:type="pct"/>
            <w:noWrap/>
            <w:vAlign w:val="center"/>
          </w:tcPr>
          <w:p w14:paraId="76C6ACE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7:30-19:30</w:t>
            </w:r>
          </w:p>
        </w:tc>
        <w:tc>
          <w:tcPr>
            <w:tcW w:w="614" w:type="pct"/>
            <w:shd w:val="clear" w:color="000000" w:fill="FFFFFF"/>
            <w:noWrap/>
            <w:vAlign w:val="center"/>
          </w:tcPr>
          <w:p w14:paraId="3EE3FA5A" w14:textId="77777777" w:rsidR="00C503A8" w:rsidRPr="00C503A8" w:rsidRDefault="00C503A8" w:rsidP="00C503A8">
            <w:pPr>
              <w:widowControl/>
              <w:spacing w:after="0" w:line="240" w:lineRule="auto"/>
              <w:jc w:val="center"/>
              <w:rPr>
                <w:rFonts w:ascii="宋体" w:eastAsia="宋体" w:hAnsi="宋体" w:cs="Times New Roman" w:hint="eastAsia"/>
                <w:color w:val="000000"/>
                <w:szCs w:val="22"/>
                <w14:ligatures w14:val="none"/>
              </w:rPr>
            </w:pPr>
            <w:r w:rsidRPr="00C503A8">
              <w:rPr>
                <w:rFonts w:ascii="宋体" w:eastAsia="宋体" w:hAnsi="宋体" w:cs="Times New Roman"/>
                <w:color w:val="000000"/>
                <w:szCs w:val="22"/>
                <w14:ligatures w14:val="none"/>
              </w:rPr>
              <w:t>2</w:t>
            </w:r>
          </w:p>
        </w:tc>
        <w:tc>
          <w:tcPr>
            <w:tcW w:w="1061" w:type="pct"/>
            <w:vAlign w:val="center"/>
          </w:tcPr>
          <w:p w14:paraId="4B081FD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24E8BA0A" w14:textId="77777777" w:rsidTr="00167183">
        <w:trPr>
          <w:trHeight w:val="340"/>
        </w:trPr>
        <w:tc>
          <w:tcPr>
            <w:tcW w:w="410" w:type="pct"/>
            <w:vAlign w:val="center"/>
          </w:tcPr>
          <w:p w14:paraId="38788A2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35</w:t>
            </w:r>
          </w:p>
        </w:tc>
        <w:tc>
          <w:tcPr>
            <w:tcW w:w="898" w:type="pct"/>
            <w:vMerge/>
            <w:vAlign w:val="center"/>
          </w:tcPr>
          <w:p w14:paraId="0357B6C2"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570AEEB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南门岗</w:t>
            </w:r>
            <w:r w:rsidRPr="00C503A8">
              <w:rPr>
                <w:rFonts w:ascii="宋体" w:eastAsia="宋体" w:hAnsi="宋体" w:cs="Times New Roman"/>
                <w:szCs w:val="22"/>
                <w14:ligatures w14:val="none"/>
              </w:rPr>
              <w:t>2</w:t>
            </w:r>
          </w:p>
        </w:tc>
        <w:tc>
          <w:tcPr>
            <w:tcW w:w="922" w:type="pct"/>
            <w:noWrap/>
            <w:vAlign w:val="center"/>
          </w:tcPr>
          <w:p w14:paraId="5975C6B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19:30-7:30</w:t>
            </w:r>
          </w:p>
        </w:tc>
        <w:tc>
          <w:tcPr>
            <w:tcW w:w="614" w:type="pct"/>
            <w:shd w:val="clear" w:color="000000" w:fill="FFFFFF"/>
            <w:noWrap/>
            <w:vAlign w:val="center"/>
          </w:tcPr>
          <w:p w14:paraId="16543BB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vAlign w:val="center"/>
          </w:tcPr>
          <w:p w14:paraId="38836C9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29035F4E" w14:textId="77777777" w:rsidTr="00167183">
        <w:trPr>
          <w:trHeight w:val="340"/>
        </w:trPr>
        <w:tc>
          <w:tcPr>
            <w:tcW w:w="410" w:type="pct"/>
            <w:vAlign w:val="center"/>
          </w:tcPr>
          <w:p w14:paraId="0F35D06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36</w:t>
            </w:r>
          </w:p>
        </w:tc>
        <w:tc>
          <w:tcPr>
            <w:tcW w:w="898" w:type="pct"/>
            <w:vMerge/>
            <w:vAlign w:val="center"/>
          </w:tcPr>
          <w:p w14:paraId="1E89A151"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20FE715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北门岗</w:t>
            </w:r>
            <w:r w:rsidRPr="00C503A8">
              <w:rPr>
                <w:rFonts w:ascii="宋体" w:eastAsia="宋体" w:hAnsi="宋体" w:cs="Times New Roman"/>
                <w:szCs w:val="22"/>
                <w14:ligatures w14:val="none"/>
              </w:rPr>
              <w:t>1</w:t>
            </w:r>
          </w:p>
        </w:tc>
        <w:tc>
          <w:tcPr>
            <w:tcW w:w="922" w:type="pct"/>
            <w:noWrap/>
            <w:vAlign w:val="center"/>
          </w:tcPr>
          <w:p w14:paraId="5C4F43C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7:30-19:30</w:t>
            </w:r>
          </w:p>
        </w:tc>
        <w:tc>
          <w:tcPr>
            <w:tcW w:w="614" w:type="pct"/>
            <w:shd w:val="clear" w:color="000000" w:fill="FFFFFF"/>
            <w:noWrap/>
            <w:vAlign w:val="center"/>
          </w:tcPr>
          <w:p w14:paraId="67E78746" w14:textId="77777777" w:rsidR="00C503A8" w:rsidRPr="00C503A8" w:rsidRDefault="00C503A8" w:rsidP="00C503A8">
            <w:pPr>
              <w:widowControl/>
              <w:spacing w:after="0" w:line="240" w:lineRule="auto"/>
              <w:jc w:val="center"/>
              <w:rPr>
                <w:rFonts w:ascii="宋体" w:eastAsia="宋体" w:hAnsi="宋体" w:cs="Times New Roman" w:hint="eastAsia"/>
                <w:color w:val="000000"/>
                <w:szCs w:val="22"/>
                <w14:ligatures w14:val="none"/>
              </w:rPr>
            </w:pPr>
            <w:r w:rsidRPr="00C503A8">
              <w:rPr>
                <w:rFonts w:ascii="宋体" w:eastAsia="宋体" w:hAnsi="宋体" w:cs="Times New Roman"/>
                <w:color w:val="000000"/>
                <w:szCs w:val="22"/>
                <w14:ligatures w14:val="none"/>
              </w:rPr>
              <w:t>2</w:t>
            </w:r>
          </w:p>
        </w:tc>
        <w:tc>
          <w:tcPr>
            <w:tcW w:w="1061" w:type="pct"/>
            <w:vAlign w:val="center"/>
          </w:tcPr>
          <w:p w14:paraId="383D76C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3319A09B" w14:textId="77777777" w:rsidTr="00167183">
        <w:trPr>
          <w:trHeight w:val="340"/>
        </w:trPr>
        <w:tc>
          <w:tcPr>
            <w:tcW w:w="410" w:type="pct"/>
            <w:vAlign w:val="center"/>
          </w:tcPr>
          <w:p w14:paraId="016BFC1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37</w:t>
            </w:r>
          </w:p>
        </w:tc>
        <w:tc>
          <w:tcPr>
            <w:tcW w:w="898" w:type="pct"/>
            <w:vMerge/>
            <w:vAlign w:val="center"/>
          </w:tcPr>
          <w:p w14:paraId="26B2E682"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3841CF2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北门岗</w:t>
            </w:r>
            <w:r w:rsidRPr="00C503A8">
              <w:rPr>
                <w:rFonts w:ascii="宋体" w:eastAsia="宋体" w:hAnsi="宋体" w:cs="Times New Roman"/>
                <w:szCs w:val="22"/>
                <w14:ligatures w14:val="none"/>
              </w:rPr>
              <w:t>2</w:t>
            </w:r>
          </w:p>
        </w:tc>
        <w:tc>
          <w:tcPr>
            <w:tcW w:w="922" w:type="pct"/>
            <w:noWrap/>
            <w:vAlign w:val="center"/>
          </w:tcPr>
          <w:p w14:paraId="4FB442C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19:30-7:30</w:t>
            </w:r>
          </w:p>
        </w:tc>
        <w:tc>
          <w:tcPr>
            <w:tcW w:w="614" w:type="pct"/>
            <w:shd w:val="clear" w:color="000000" w:fill="FFFFFF"/>
            <w:noWrap/>
            <w:vAlign w:val="center"/>
          </w:tcPr>
          <w:p w14:paraId="5171976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vAlign w:val="center"/>
          </w:tcPr>
          <w:p w14:paraId="0DCAAB4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4CE0805B" w14:textId="77777777" w:rsidTr="00167183">
        <w:trPr>
          <w:trHeight w:val="340"/>
        </w:trPr>
        <w:tc>
          <w:tcPr>
            <w:tcW w:w="410" w:type="pct"/>
            <w:vAlign w:val="center"/>
          </w:tcPr>
          <w:p w14:paraId="79331DA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38</w:t>
            </w:r>
          </w:p>
        </w:tc>
        <w:tc>
          <w:tcPr>
            <w:tcW w:w="898" w:type="pct"/>
            <w:vMerge/>
            <w:vAlign w:val="center"/>
          </w:tcPr>
          <w:p w14:paraId="39060E46"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385E75A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监控室</w:t>
            </w:r>
          </w:p>
        </w:tc>
        <w:tc>
          <w:tcPr>
            <w:tcW w:w="922" w:type="pct"/>
            <w:noWrap/>
            <w:vAlign w:val="center"/>
          </w:tcPr>
          <w:p w14:paraId="1AD4B34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7:30-</w:t>
            </w:r>
            <w:r w:rsidRPr="00C503A8">
              <w:rPr>
                <w:rFonts w:ascii="宋体" w:eastAsia="宋体" w:hAnsi="宋体" w:cs="Times New Roman" w:hint="eastAsia"/>
                <w:szCs w:val="22"/>
                <w14:ligatures w14:val="none"/>
              </w:rPr>
              <w:t>次日</w:t>
            </w:r>
            <w:r w:rsidRPr="00C503A8">
              <w:rPr>
                <w:rFonts w:ascii="宋体" w:eastAsia="宋体" w:hAnsi="宋体" w:cs="Times New Roman"/>
                <w:szCs w:val="22"/>
                <w14:ligatures w14:val="none"/>
              </w:rPr>
              <w:t xml:space="preserve">7:30 </w:t>
            </w:r>
          </w:p>
        </w:tc>
        <w:tc>
          <w:tcPr>
            <w:tcW w:w="614" w:type="pct"/>
            <w:shd w:val="clear" w:color="000000" w:fill="FFFFFF"/>
            <w:noWrap/>
            <w:vAlign w:val="center"/>
          </w:tcPr>
          <w:p w14:paraId="6CED9CCD" w14:textId="77777777" w:rsidR="00C503A8" w:rsidRPr="00C503A8" w:rsidRDefault="00C503A8" w:rsidP="00C503A8">
            <w:pPr>
              <w:widowControl/>
              <w:spacing w:after="0" w:line="240" w:lineRule="auto"/>
              <w:jc w:val="center"/>
              <w:rPr>
                <w:rFonts w:ascii="宋体" w:eastAsia="宋体" w:hAnsi="宋体" w:cs="Times New Roman" w:hint="eastAsia"/>
                <w:color w:val="000000"/>
                <w:szCs w:val="22"/>
                <w14:ligatures w14:val="none"/>
              </w:rPr>
            </w:pPr>
            <w:r w:rsidRPr="00C503A8">
              <w:rPr>
                <w:rFonts w:ascii="宋体" w:eastAsia="宋体" w:hAnsi="宋体" w:cs="Times New Roman"/>
                <w:color w:val="000000"/>
                <w:szCs w:val="22"/>
                <w14:ligatures w14:val="none"/>
              </w:rPr>
              <w:t>2</w:t>
            </w:r>
          </w:p>
        </w:tc>
        <w:tc>
          <w:tcPr>
            <w:tcW w:w="1061" w:type="pct"/>
            <w:vAlign w:val="center"/>
          </w:tcPr>
          <w:p w14:paraId="72A55CA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24小时</w:t>
            </w:r>
          </w:p>
        </w:tc>
      </w:tr>
      <w:tr w:rsidR="00C503A8" w:rsidRPr="00C503A8" w14:paraId="57B3114A" w14:textId="77777777" w:rsidTr="00167183">
        <w:trPr>
          <w:trHeight w:val="340"/>
        </w:trPr>
        <w:tc>
          <w:tcPr>
            <w:tcW w:w="410" w:type="pct"/>
            <w:vAlign w:val="center"/>
          </w:tcPr>
          <w:p w14:paraId="5BA90F7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39</w:t>
            </w:r>
          </w:p>
        </w:tc>
        <w:tc>
          <w:tcPr>
            <w:tcW w:w="898" w:type="pct"/>
            <w:vMerge/>
            <w:vAlign w:val="center"/>
          </w:tcPr>
          <w:p w14:paraId="7FC3B526"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1209805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D</w:t>
            </w:r>
            <w:r w:rsidRPr="00C503A8">
              <w:rPr>
                <w:rFonts w:ascii="宋体" w:eastAsia="宋体" w:hAnsi="宋体" w:cs="Times New Roman" w:hint="eastAsia"/>
                <w:szCs w:val="22"/>
                <w14:ligatures w14:val="none"/>
              </w:rPr>
              <w:t>区</w:t>
            </w:r>
            <w:r w:rsidRPr="00C503A8">
              <w:rPr>
                <w:rFonts w:ascii="宋体" w:eastAsia="宋体" w:hAnsi="宋体" w:cs="Times New Roman"/>
                <w:szCs w:val="22"/>
                <w14:ligatures w14:val="none"/>
              </w:rPr>
              <w:t>1</w:t>
            </w:r>
            <w:r w:rsidRPr="00C503A8">
              <w:rPr>
                <w:rFonts w:ascii="宋体" w:eastAsia="宋体" w:hAnsi="宋体" w:cs="Times New Roman" w:hint="eastAsia"/>
                <w:szCs w:val="22"/>
                <w14:ligatures w14:val="none"/>
              </w:rPr>
              <w:t>层门岗</w:t>
            </w:r>
          </w:p>
        </w:tc>
        <w:tc>
          <w:tcPr>
            <w:tcW w:w="922" w:type="pct"/>
            <w:noWrap/>
            <w:vAlign w:val="center"/>
          </w:tcPr>
          <w:p w14:paraId="118D8E7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7:30-19:30</w:t>
            </w:r>
          </w:p>
        </w:tc>
        <w:tc>
          <w:tcPr>
            <w:tcW w:w="614" w:type="pct"/>
            <w:shd w:val="clear" w:color="000000" w:fill="FFFFFF"/>
            <w:noWrap/>
            <w:vAlign w:val="center"/>
          </w:tcPr>
          <w:p w14:paraId="7E9ED3D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vAlign w:val="center"/>
          </w:tcPr>
          <w:p w14:paraId="2E3238A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7EE7890A" w14:textId="77777777" w:rsidTr="00167183">
        <w:trPr>
          <w:trHeight w:val="340"/>
        </w:trPr>
        <w:tc>
          <w:tcPr>
            <w:tcW w:w="410" w:type="pct"/>
            <w:vAlign w:val="center"/>
          </w:tcPr>
          <w:p w14:paraId="0BAB227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40</w:t>
            </w:r>
          </w:p>
        </w:tc>
        <w:tc>
          <w:tcPr>
            <w:tcW w:w="898" w:type="pct"/>
            <w:vMerge/>
            <w:vAlign w:val="center"/>
          </w:tcPr>
          <w:p w14:paraId="3F552BBB"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417B873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D</w:t>
            </w:r>
            <w:r w:rsidRPr="00C503A8">
              <w:rPr>
                <w:rFonts w:ascii="宋体" w:eastAsia="宋体" w:hAnsi="宋体" w:cs="Times New Roman" w:hint="eastAsia"/>
                <w:szCs w:val="22"/>
                <w14:ligatures w14:val="none"/>
              </w:rPr>
              <w:t>区</w:t>
            </w:r>
            <w:r w:rsidRPr="00C503A8">
              <w:rPr>
                <w:rFonts w:ascii="宋体" w:eastAsia="宋体" w:hAnsi="宋体" w:cs="Times New Roman"/>
                <w:szCs w:val="22"/>
                <w14:ligatures w14:val="none"/>
              </w:rPr>
              <w:t>2</w:t>
            </w:r>
            <w:r w:rsidRPr="00C503A8">
              <w:rPr>
                <w:rFonts w:ascii="宋体" w:eastAsia="宋体" w:hAnsi="宋体" w:cs="Times New Roman" w:hint="eastAsia"/>
                <w:szCs w:val="22"/>
                <w14:ligatures w14:val="none"/>
              </w:rPr>
              <w:t>层连廊</w:t>
            </w:r>
          </w:p>
        </w:tc>
        <w:tc>
          <w:tcPr>
            <w:tcW w:w="922" w:type="pct"/>
            <w:noWrap/>
            <w:vAlign w:val="center"/>
          </w:tcPr>
          <w:p w14:paraId="3B0014F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7:30-19:30</w:t>
            </w:r>
          </w:p>
        </w:tc>
        <w:tc>
          <w:tcPr>
            <w:tcW w:w="614" w:type="pct"/>
            <w:shd w:val="clear" w:color="000000" w:fill="FFFFFF"/>
            <w:noWrap/>
            <w:vAlign w:val="center"/>
          </w:tcPr>
          <w:p w14:paraId="0D3201F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vAlign w:val="center"/>
          </w:tcPr>
          <w:p w14:paraId="5282CC6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38AFDFCD" w14:textId="77777777" w:rsidTr="00167183">
        <w:trPr>
          <w:trHeight w:val="340"/>
        </w:trPr>
        <w:tc>
          <w:tcPr>
            <w:tcW w:w="410" w:type="pct"/>
            <w:vAlign w:val="center"/>
          </w:tcPr>
          <w:p w14:paraId="138142B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41</w:t>
            </w:r>
          </w:p>
        </w:tc>
        <w:tc>
          <w:tcPr>
            <w:tcW w:w="898" w:type="pct"/>
            <w:vMerge/>
            <w:vAlign w:val="center"/>
          </w:tcPr>
          <w:p w14:paraId="60EA1B1C" w14:textId="77777777" w:rsidR="00C503A8" w:rsidRPr="00C503A8" w:rsidRDefault="00C503A8" w:rsidP="00C503A8">
            <w:pPr>
              <w:widowControl/>
              <w:spacing w:after="0" w:line="240" w:lineRule="auto"/>
              <w:jc w:val="both"/>
              <w:rPr>
                <w:rFonts w:ascii="宋体" w:eastAsia="宋体" w:hAnsi="宋体" w:cs="Times New Roman" w:hint="eastAsia"/>
                <w:color w:val="FF0000"/>
                <w:szCs w:val="22"/>
                <w14:ligatures w14:val="none"/>
              </w:rPr>
            </w:pPr>
          </w:p>
        </w:tc>
        <w:tc>
          <w:tcPr>
            <w:tcW w:w="1095" w:type="pct"/>
            <w:noWrap/>
            <w:vAlign w:val="center"/>
          </w:tcPr>
          <w:p w14:paraId="101EE1D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C</w:t>
            </w:r>
            <w:r w:rsidRPr="00C503A8">
              <w:rPr>
                <w:rFonts w:ascii="宋体" w:eastAsia="宋体" w:hAnsi="宋体" w:cs="Times New Roman" w:hint="eastAsia"/>
                <w:szCs w:val="22"/>
                <w14:ligatures w14:val="none"/>
              </w:rPr>
              <w:t>区</w:t>
            </w:r>
            <w:r w:rsidRPr="00C503A8">
              <w:rPr>
                <w:rFonts w:ascii="宋体" w:eastAsia="宋体" w:hAnsi="宋体" w:cs="Times New Roman"/>
                <w:szCs w:val="22"/>
                <w14:ligatures w14:val="none"/>
              </w:rPr>
              <w:t>1</w:t>
            </w:r>
            <w:r w:rsidRPr="00C503A8">
              <w:rPr>
                <w:rFonts w:ascii="宋体" w:eastAsia="宋体" w:hAnsi="宋体" w:cs="Times New Roman" w:hint="eastAsia"/>
                <w:szCs w:val="22"/>
                <w14:ligatures w14:val="none"/>
              </w:rPr>
              <w:t>层门岗</w:t>
            </w:r>
          </w:p>
        </w:tc>
        <w:tc>
          <w:tcPr>
            <w:tcW w:w="922" w:type="pct"/>
            <w:noWrap/>
            <w:vAlign w:val="center"/>
          </w:tcPr>
          <w:p w14:paraId="0BCA67FF"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szCs w:val="22"/>
                <w:lang w:eastAsia="en-US"/>
                <w14:ligatures w14:val="none"/>
              </w:rPr>
              <w:t>7:30-19:30</w:t>
            </w:r>
          </w:p>
        </w:tc>
        <w:tc>
          <w:tcPr>
            <w:tcW w:w="614" w:type="pct"/>
            <w:shd w:val="clear" w:color="000000" w:fill="FFFFFF"/>
            <w:noWrap/>
            <w:vAlign w:val="center"/>
          </w:tcPr>
          <w:p w14:paraId="6F045D4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vAlign w:val="center"/>
          </w:tcPr>
          <w:p w14:paraId="157B5D1D" w14:textId="77777777" w:rsidR="00C503A8" w:rsidRPr="00C503A8" w:rsidRDefault="00C503A8" w:rsidP="00C503A8">
            <w:pPr>
              <w:widowControl/>
              <w:spacing w:after="0" w:line="240" w:lineRule="auto"/>
              <w:jc w:val="center"/>
              <w:rPr>
                <w:rFonts w:ascii="宋体" w:eastAsia="宋体" w:hAnsi="宋体" w:cs="Times New Roman" w:hint="eastAsia"/>
                <w:color w:val="FF0000"/>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7869D893" w14:textId="77777777" w:rsidTr="00167183">
        <w:trPr>
          <w:trHeight w:val="340"/>
        </w:trPr>
        <w:tc>
          <w:tcPr>
            <w:tcW w:w="410" w:type="pct"/>
            <w:vAlign w:val="center"/>
          </w:tcPr>
          <w:p w14:paraId="4E29932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42</w:t>
            </w:r>
          </w:p>
        </w:tc>
        <w:tc>
          <w:tcPr>
            <w:tcW w:w="898" w:type="pct"/>
            <w:vMerge/>
            <w:vAlign w:val="center"/>
          </w:tcPr>
          <w:p w14:paraId="2BFE937D" w14:textId="77777777" w:rsidR="00C503A8" w:rsidRPr="00C503A8" w:rsidRDefault="00C503A8" w:rsidP="00C503A8">
            <w:pPr>
              <w:widowControl/>
              <w:spacing w:after="0" w:line="240" w:lineRule="auto"/>
              <w:jc w:val="both"/>
              <w:rPr>
                <w:rFonts w:ascii="宋体" w:eastAsia="宋体" w:hAnsi="宋体" w:cs="Times New Roman" w:hint="eastAsia"/>
                <w:color w:val="FF0000"/>
                <w:szCs w:val="22"/>
                <w14:ligatures w14:val="none"/>
              </w:rPr>
            </w:pPr>
          </w:p>
        </w:tc>
        <w:tc>
          <w:tcPr>
            <w:tcW w:w="1095" w:type="pct"/>
            <w:noWrap/>
            <w:vAlign w:val="center"/>
          </w:tcPr>
          <w:p w14:paraId="606CD9DB"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巡逻岗</w:t>
            </w:r>
            <w:r w:rsidRPr="00C503A8">
              <w:rPr>
                <w:rFonts w:ascii="宋体" w:eastAsia="宋体" w:hAnsi="宋体" w:cs="Times New Roman"/>
                <w:szCs w:val="22"/>
                <w14:ligatures w14:val="none"/>
              </w:rPr>
              <w:t>1</w:t>
            </w:r>
          </w:p>
        </w:tc>
        <w:tc>
          <w:tcPr>
            <w:tcW w:w="922" w:type="pct"/>
            <w:noWrap/>
            <w:vAlign w:val="center"/>
          </w:tcPr>
          <w:p w14:paraId="4AEE9048"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szCs w:val="22"/>
                <w:lang w:eastAsia="en-US"/>
                <w14:ligatures w14:val="none"/>
              </w:rPr>
              <w:t>7:30-19:30</w:t>
            </w:r>
          </w:p>
        </w:tc>
        <w:tc>
          <w:tcPr>
            <w:tcW w:w="614" w:type="pct"/>
            <w:shd w:val="clear" w:color="000000" w:fill="FFFFFF"/>
            <w:noWrap/>
            <w:vAlign w:val="center"/>
          </w:tcPr>
          <w:p w14:paraId="3D21FF4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2</w:t>
            </w:r>
          </w:p>
        </w:tc>
        <w:tc>
          <w:tcPr>
            <w:tcW w:w="1061" w:type="pct"/>
            <w:vAlign w:val="center"/>
          </w:tcPr>
          <w:p w14:paraId="5C4C5BC7" w14:textId="77777777" w:rsidR="00C503A8" w:rsidRPr="00C503A8" w:rsidRDefault="00C503A8" w:rsidP="00C503A8">
            <w:pPr>
              <w:widowControl/>
              <w:spacing w:after="0" w:line="240" w:lineRule="auto"/>
              <w:jc w:val="center"/>
              <w:rPr>
                <w:rFonts w:ascii="宋体" w:eastAsia="宋体" w:hAnsi="宋体" w:cs="Times New Roman" w:hint="eastAsia"/>
                <w:color w:val="FF0000"/>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2043BB77" w14:textId="77777777" w:rsidTr="00167183">
        <w:trPr>
          <w:trHeight w:val="340"/>
        </w:trPr>
        <w:tc>
          <w:tcPr>
            <w:tcW w:w="410" w:type="pct"/>
            <w:vAlign w:val="center"/>
          </w:tcPr>
          <w:p w14:paraId="0FA6863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43</w:t>
            </w:r>
          </w:p>
        </w:tc>
        <w:tc>
          <w:tcPr>
            <w:tcW w:w="898" w:type="pct"/>
            <w:vMerge/>
            <w:vAlign w:val="center"/>
          </w:tcPr>
          <w:p w14:paraId="027723AE" w14:textId="77777777" w:rsidR="00C503A8" w:rsidRPr="00C503A8" w:rsidRDefault="00C503A8" w:rsidP="00C503A8">
            <w:pPr>
              <w:widowControl/>
              <w:spacing w:after="0" w:line="240" w:lineRule="auto"/>
              <w:jc w:val="both"/>
              <w:rPr>
                <w:rFonts w:ascii="宋体" w:eastAsia="宋体" w:hAnsi="宋体" w:cs="Times New Roman" w:hint="eastAsia"/>
                <w:color w:val="FF0000"/>
                <w:szCs w:val="22"/>
                <w14:ligatures w14:val="none"/>
              </w:rPr>
            </w:pPr>
          </w:p>
        </w:tc>
        <w:tc>
          <w:tcPr>
            <w:tcW w:w="1095" w:type="pct"/>
            <w:noWrap/>
            <w:vAlign w:val="center"/>
          </w:tcPr>
          <w:p w14:paraId="2FA072D3"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hint="eastAsia"/>
                <w:szCs w:val="22"/>
                <w:lang w:eastAsia="en-US"/>
                <w14:ligatures w14:val="none"/>
              </w:rPr>
              <w:t>巡逻岗</w:t>
            </w:r>
            <w:r w:rsidRPr="00C503A8">
              <w:rPr>
                <w:rFonts w:ascii="宋体" w:eastAsia="宋体" w:hAnsi="宋体" w:cs="Times New Roman"/>
                <w:szCs w:val="22"/>
                <w14:ligatures w14:val="none"/>
              </w:rPr>
              <w:t>2</w:t>
            </w:r>
          </w:p>
        </w:tc>
        <w:tc>
          <w:tcPr>
            <w:tcW w:w="922" w:type="pct"/>
            <w:noWrap/>
            <w:vAlign w:val="center"/>
          </w:tcPr>
          <w:p w14:paraId="3961CD5D"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szCs w:val="22"/>
                <w:lang w:eastAsia="en-US"/>
                <w14:ligatures w14:val="none"/>
              </w:rPr>
              <w:t>19:30-7:30</w:t>
            </w:r>
          </w:p>
        </w:tc>
        <w:tc>
          <w:tcPr>
            <w:tcW w:w="614" w:type="pct"/>
            <w:shd w:val="clear" w:color="000000" w:fill="FFFFFF"/>
            <w:noWrap/>
            <w:vAlign w:val="center"/>
          </w:tcPr>
          <w:p w14:paraId="781048E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noWrap/>
            <w:vAlign w:val="center"/>
          </w:tcPr>
          <w:p w14:paraId="23CA3AEF" w14:textId="77777777" w:rsidR="00C503A8" w:rsidRPr="00C503A8" w:rsidRDefault="00C503A8" w:rsidP="00C503A8">
            <w:pPr>
              <w:widowControl/>
              <w:spacing w:after="0" w:line="240" w:lineRule="auto"/>
              <w:jc w:val="center"/>
              <w:rPr>
                <w:rFonts w:ascii="宋体" w:eastAsia="宋体" w:hAnsi="宋体" w:cs="Times New Roman" w:hint="eastAsia"/>
                <w:color w:val="FF0000"/>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071F7E94" w14:textId="77777777" w:rsidTr="00167183">
        <w:trPr>
          <w:trHeight w:val="340"/>
        </w:trPr>
        <w:tc>
          <w:tcPr>
            <w:tcW w:w="410" w:type="pct"/>
            <w:vAlign w:val="center"/>
          </w:tcPr>
          <w:p w14:paraId="617B997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44</w:t>
            </w:r>
          </w:p>
        </w:tc>
        <w:tc>
          <w:tcPr>
            <w:tcW w:w="898" w:type="pct"/>
            <w:vMerge/>
            <w:vAlign w:val="center"/>
          </w:tcPr>
          <w:p w14:paraId="5DBC9219" w14:textId="77777777" w:rsidR="00C503A8" w:rsidRPr="00C503A8" w:rsidRDefault="00C503A8" w:rsidP="00C503A8">
            <w:pPr>
              <w:widowControl/>
              <w:spacing w:after="0" w:line="240" w:lineRule="auto"/>
              <w:jc w:val="both"/>
              <w:rPr>
                <w:rFonts w:ascii="宋体" w:eastAsia="宋体" w:hAnsi="宋体" w:cs="Times New Roman" w:hint="eastAsia"/>
                <w:color w:val="FF0000"/>
                <w:szCs w:val="22"/>
                <w14:ligatures w14:val="none"/>
              </w:rPr>
            </w:pPr>
          </w:p>
        </w:tc>
        <w:tc>
          <w:tcPr>
            <w:tcW w:w="1095" w:type="pct"/>
            <w:noWrap/>
            <w:vAlign w:val="center"/>
          </w:tcPr>
          <w:p w14:paraId="263DB7A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车库负责人</w:t>
            </w:r>
          </w:p>
        </w:tc>
        <w:tc>
          <w:tcPr>
            <w:tcW w:w="922" w:type="pct"/>
            <w:noWrap/>
            <w:vAlign w:val="center"/>
          </w:tcPr>
          <w:p w14:paraId="28BC4596"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szCs w:val="22"/>
                <w:lang w:eastAsia="en-US"/>
                <w14:ligatures w14:val="none"/>
              </w:rPr>
              <w:t>8</w:t>
            </w:r>
            <w:r w:rsidRPr="00C503A8">
              <w:rPr>
                <w:rFonts w:ascii="宋体" w:eastAsia="宋体" w:hAnsi="宋体" w:cs="Times New Roman" w:hint="eastAsia"/>
                <w:szCs w:val="22"/>
                <w:lang w:eastAsia="en-US"/>
                <w14:ligatures w14:val="none"/>
              </w:rPr>
              <w:t>：</w:t>
            </w:r>
            <w:r w:rsidRPr="00C503A8">
              <w:rPr>
                <w:rFonts w:ascii="宋体" w:eastAsia="宋体" w:hAnsi="宋体" w:cs="Times New Roman"/>
                <w:szCs w:val="22"/>
                <w:lang w:eastAsia="en-US"/>
                <w14:ligatures w14:val="none"/>
              </w:rPr>
              <w:t>30-11:30</w:t>
            </w:r>
          </w:p>
          <w:p w14:paraId="59C647E2" w14:textId="77777777" w:rsidR="00C503A8" w:rsidRPr="00C503A8" w:rsidRDefault="00C503A8" w:rsidP="00C503A8">
            <w:pPr>
              <w:widowControl/>
              <w:spacing w:after="0" w:line="240" w:lineRule="auto"/>
              <w:jc w:val="center"/>
              <w:rPr>
                <w:rFonts w:ascii="宋体" w:eastAsia="宋体" w:hAnsi="宋体" w:cs="Times New Roman" w:hint="eastAsia"/>
                <w:szCs w:val="22"/>
                <w:lang w:eastAsia="en-US"/>
                <w14:ligatures w14:val="none"/>
              </w:rPr>
            </w:pPr>
            <w:r w:rsidRPr="00C503A8">
              <w:rPr>
                <w:rFonts w:ascii="宋体" w:eastAsia="宋体" w:hAnsi="宋体" w:cs="Times New Roman"/>
                <w:szCs w:val="22"/>
                <w:lang w:eastAsia="en-US"/>
                <w14:ligatures w14:val="none"/>
              </w:rPr>
              <w:t>12</w:t>
            </w:r>
            <w:r w:rsidRPr="00C503A8">
              <w:rPr>
                <w:rFonts w:ascii="宋体" w:eastAsia="宋体" w:hAnsi="宋体" w:cs="Times New Roman" w:hint="eastAsia"/>
                <w:szCs w:val="22"/>
                <w:lang w:eastAsia="en-US"/>
                <w14:ligatures w14:val="none"/>
              </w:rPr>
              <w:t>：</w:t>
            </w:r>
            <w:r w:rsidRPr="00C503A8">
              <w:rPr>
                <w:rFonts w:ascii="宋体" w:eastAsia="宋体" w:hAnsi="宋体" w:cs="Times New Roman"/>
                <w:szCs w:val="22"/>
                <w:lang w:eastAsia="en-US"/>
                <w14:ligatures w14:val="none"/>
              </w:rPr>
              <w:t>00-17:00</w:t>
            </w:r>
          </w:p>
        </w:tc>
        <w:tc>
          <w:tcPr>
            <w:tcW w:w="614" w:type="pct"/>
            <w:shd w:val="clear" w:color="000000" w:fill="FFFFFF"/>
            <w:noWrap/>
            <w:vAlign w:val="center"/>
          </w:tcPr>
          <w:p w14:paraId="26C0926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noWrap/>
            <w:vAlign w:val="center"/>
          </w:tcPr>
          <w:p w14:paraId="44BC4E95" w14:textId="77777777" w:rsidR="00C503A8" w:rsidRPr="00C503A8" w:rsidRDefault="00C503A8" w:rsidP="00C503A8">
            <w:pPr>
              <w:widowControl/>
              <w:spacing w:after="0" w:line="240" w:lineRule="auto"/>
              <w:jc w:val="center"/>
              <w:rPr>
                <w:rFonts w:ascii="宋体" w:eastAsia="宋体" w:hAnsi="宋体" w:cs="Times New Roman" w:hint="eastAsia"/>
                <w:color w:val="FF0000"/>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color w:val="36363D"/>
                <w:kern w:val="0"/>
                <w:szCs w:val="22"/>
                <w14:ligatures w14:val="none"/>
              </w:rPr>
              <w:t xml:space="preserve">      8小时</w:t>
            </w:r>
          </w:p>
        </w:tc>
      </w:tr>
      <w:tr w:rsidR="00C503A8" w:rsidRPr="00C503A8" w14:paraId="40DCA607" w14:textId="77777777" w:rsidTr="00167183">
        <w:trPr>
          <w:trHeight w:val="340"/>
        </w:trPr>
        <w:tc>
          <w:tcPr>
            <w:tcW w:w="410" w:type="pct"/>
            <w:vAlign w:val="center"/>
          </w:tcPr>
          <w:p w14:paraId="5E479C1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45</w:t>
            </w:r>
          </w:p>
        </w:tc>
        <w:tc>
          <w:tcPr>
            <w:tcW w:w="898" w:type="pct"/>
            <w:vMerge/>
            <w:vAlign w:val="center"/>
          </w:tcPr>
          <w:p w14:paraId="7C3B7A76" w14:textId="77777777" w:rsidR="00C503A8" w:rsidRPr="00C503A8" w:rsidRDefault="00C503A8" w:rsidP="00C503A8">
            <w:pPr>
              <w:widowControl/>
              <w:spacing w:after="0" w:line="240" w:lineRule="auto"/>
              <w:jc w:val="both"/>
              <w:rPr>
                <w:rFonts w:ascii="宋体" w:eastAsia="宋体" w:hAnsi="宋体" w:cs="Times New Roman" w:hint="eastAsia"/>
                <w:color w:val="FF0000"/>
                <w:szCs w:val="22"/>
                <w14:ligatures w14:val="none"/>
              </w:rPr>
            </w:pPr>
          </w:p>
        </w:tc>
        <w:tc>
          <w:tcPr>
            <w:tcW w:w="1095" w:type="pct"/>
            <w:noWrap/>
            <w:vAlign w:val="center"/>
          </w:tcPr>
          <w:p w14:paraId="10D600D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车库管理人员</w:t>
            </w:r>
          </w:p>
        </w:tc>
        <w:tc>
          <w:tcPr>
            <w:tcW w:w="922" w:type="pct"/>
            <w:noWrap/>
            <w:vAlign w:val="center"/>
          </w:tcPr>
          <w:p w14:paraId="7CEB419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lang w:eastAsia="en-US"/>
                <w14:ligatures w14:val="none"/>
              </w:rPr>
              <w:t>7:30-19:30</w:t>
            </w:r>
          </w:p>
        </w:tc>
        <w:tc>
          <w:tcPr>
            <w:tcW w:w="614" w:type="pct"/>
            <w:shd w:val="clear" w:color="000000" w:fill="FFFFFF"/>
            <w:noWrap/>
            <w:vAlign w:val="center"/>
          </w:tcPr>
          <w:p w14:paraId="68407055"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6</w:t>
            </w:r>
          </w:p>
        </w:tc>
        <w:tc>
          <w:tcPr>
            <w:tcW w:w="1061" w:type="pct"/>
            <w:noWrap/>
            <w:vAlign w:val="center"/>
          </w:tcPr>
          <w:p w14:paraId="0B22607F" w14:textId="77777777" w:rsidR="00C503A8" w:rsidRPr="00C503A8" w:rsidRDefault="00C503A8" w:rsidP="00C503A8">
            <w:pPr>
              <w:widowControl/>
              <w:spacing w:after="0" w:line="240" w:lineRule="auto"/>
              <w:jc w:val="center"/>
              <w:rPr>
                <w:rFonts w:ascii="宋体" w:eastAsia="宋体" w:hAnsi="宋体" w:cs="Times New Roman" w:hint="eastAsia"/>
                <w:color w:val="FF0000"/>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75114898" w14:textId="77777777" w:rsidTr="00167183">
        <w:trPr>
          <w:trHeight w:val="340"/>
        </w:trPr>
        <w:tc>
          <w:tcPr>
            <w:tcW w:w="410" w:type="pct"/>
            <w:vAlign w:val="center"/>
          </w:tcPr>
          <w:p w14:paraId="6BDA35B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46</w:t>
            </w:r>
          </w:p>
        </w:tc>
        <w:tc>
          <w:tcPr>
            <w:tcW w:w="898" w:type="pct"/>
            <w:vMerge/>
            <w:vAlign w:val="center"/>
          </w:tcPr>
          <w:p w14:paraId="2D4C22F2" w14:textId="77777777" w:rsidR="00C503A8" w:rsidRPr="00C503A8" w:rsidRDefault="00C503A8" w:rsidP="00C503A8">
            <w:pPr>
              <w:widowControl/>
              <w:spacing w:after="0" w:line="240" w:lineRule="auto"/>
              <w:jc w:val="both"/>
              <w:rPr>
                <w:rFonts w:ascii="宋体" w:eastAsia="宋体" w:hAnsi="宋体" w:cs="Times New Roman" w:hint="eastAsia"/>
                <w:color w:val="FF0000"/>
                <w:szCs w:val="22"/>
                <w14:ligatures w14:val="none"/>
              </w:rPr>
            </w:pPr>
          </w:p>
        </w:tc>
        <w:tc>
          <w:tcPr>
            <w:tcW w:w="1095" w:type="pct"/>
            <w:noWrap/>
            <w:vAlign w:val="center"/>
          </w:tcPr>
          <w:p w14:paraId="5CE579DA"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车库管理人员</w:t>
            </w:r>
          </w:p>
        </w:tc>
        <w:tc>
          <w:tcPr>
            <w:tcW w:w="922" w:type="pct"/>
            <w:noWrap/>
            <w:vAlign w:val="center"/>
          </w:tcPr>
          <w:p w14:paraId="6A80752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10:00-22:00</w:t>
            </w:r>
          </w:p>
        </w:tc>
        <w:tc>
          <w:tcPr>
            <w:tcW w:w="614" w:type="pct"/>
            <w:shd w:val="clear" w:color="000000" w:fill="FFFFFF"/>
            <w:noWrap/>
            <w:vAlign w:val="center"/>
          </w:tcPr>
          <w:p w14:paraId="5D1BA55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4</w:t>
            </w:r>
          </w:p>
        </w:tc>
        <w:tc>
          <w:tcPr>
            <w:tcW w:w="1061" w:type="pct"/>
            <w:noWrap/>
            <w:vAlign w:val="center"/>
          </w:tcPr>
          <w:p w14:paraId="08A3200D" w14:textId="77777777" w:rsidR="00C503A8" w:rsidRPr="00C503A8" w:rsidRDefault="00C503A8" w:rsidP="00C503A8">
            <w:pPr>
              <w:widowControl/>
              <w:spacing w:after="0" w:line="240" w:lineRule="auto"/>
              <w:jc w:val="center"/>
              <w:rPr>
                <w:rFonts w:ascii="宋体" w:eastAsia="宋体" w:hAnsi="宋体" w:cs="宋体" w:hint="eastAsia"/>
                <w:color w:val="36363D"/>
                <w:kern w:val="0"/>
                <w:szCs w:val="22"/>
                <w14:ligatures w14:val="none"/>
              </w:rPr>
            </w:pPr>
            <w:r w:rsidRPr="00C503A8">
              <w:rPr>
                <w:rFonts w:ascii="宋体" w:eastAsia="宋体" w:hAnsi="宋体" w:cs="宋体" w:hint="eastAsia"/>
                <w:color w:val="36363D"/>
                <w:kern w:val="0"/>
                <w:szCs w:val="22"/>
                <w14:ligatures w14:val="none"/>
              </w:rPr>
              <w:t>七天制</w:t>
            </w:r>
            <w:r w:rsidRPr="00C503A8">
              <w:rPr>
                <w:rFonts w:ascii="宋体" w:eastAsia="宋体" w:hAnsi="宋体" w:cs="宋体"/>
                <w:color w:val="36363D"/>
                <w:kern w:val="0"/>
                <w:szCs w:val="22"/>
                <w14:ligatures w14:val="none"/>
              </w:rPr>
              <w:t xml:space="preserve">    12小时</w:t>
            </w:r>
          </w:p>
        </w:tc>
      </w:tr>
      <w:tr w:rsidR="00C503A8" w:rsidRPr="00C503A8" w14:paraId="37A42C57" w14:textId="77777777" w:rsidTr="00167183">
        <w:trPr>
          <w:trHeight w:val="340"/>
        </w:trPr>
        <w:tc>
          <w:tcPr>
            <w:tcW w:w="410" w:type="pct"/>
            <w:vAlign w:val="center"/>
          </w:tcPr>
          <w:p w14:paraId="331AE01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bookmarkStart w:id="21" w:name="_Hlk209788233"/>
            <w:r w:rsidRPr="00C503A8">
              <w:rPr>
                <w:rFonts w:ascii="宋体" w:eastAsia="宋体" w:hAnsi="宋体" w:cs="Times New Roman" w:hint="eastAsia"/>
                <w:szCs w:val="22"/>
                <w14:ligatures w14:val="none"/>
              </w:rPr>
              <w:t>47</w:t>
            </w:r>
          </w:p>
        </w:tc>
        <w:tc>
          <w:tcPr>
            <w:tcW w:w="898" w:type="pct"/>
            <w:vMerge w:val="restart"/>
            <w:noWrap/>
            <w:vAlign w:val="center"/>
          </w:tcPr>
          <w:p w14:paraId="29128E9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会务/客服部</w:t>
            </w:r>
          </w:p>
        </w:tc>
        <w:tc>
          <w:tcPr>
            <w:tcW w:w="1095" w:type="pct"/>
            <w:noWrap/>
            <w:vAlign w:val="center"/>
          </w:tcPr>
          <w:p w14:paraId="47F438D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主管</w:t>
            </w:r>
          </w:p>
        </w:tc>
        <w:tc>
          <w:tcPr>
            <w:tcW w:w="922" w:type="pct"/>
            <w:noWrap/>
            <w:vAlign w:val="center"/>
          </w:tcPr>
          <w:p w14:paraId="7F34E2E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8</w:t>
            </w:r>
            <w:r w:rsidRPr="00C503A8">
              <w:rPr>
                <w:rFonts w:ascii="宋体" w:eastAsia="宋体" w:hAnsi="宋体" w:cs="Times New Roman" w:hint="eastAsia"/>
                <w:szCs w:val="22"/>
                <w14:ligatures w14:val="none"/>
              </w:rPr>
              <w:t>：</w:t>
            </w:r>
            <w:r w:rsidRPr="00C503A8">
              <w:rPr>
                <w:rFonts w:ascii="宋体" w:eastAsia="宋体" w:hAnsi="宋体" w:cs="Times New Roman"/>
                <w:szCs w:val="22"/>
                <w14:ligatures w14:val="none"/>
              </w:rPr>
              <w:t>30-11:30</w:t>
            </w:r>
          </w:p>
          <w:p w14:paraId="2AF263A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12</w:t>
            </w:r>
            <w:r w:rsidRPr="00C503A8">
              <w:rPr>
                <w:rFonts w:ascii="宋体" w:eastAsia="宋体" w:hAnsi="宋体" w:cs="Times New Roman" w:hint="eastAsia"/>
                <w:szCs w:val="22"/>
                <w14:ligatures w14:val="none"/>
              </w:rPr>
              <w:t>：</w:t>
            </w:r>
            <w:r w:rsidRPr="00C503A8">
              <w:rPr>
                <w:rFonts w:ascii="宋体" w:eastAsia="宋体" w:hAnsi="宋体" w:cs="Times New Roman"/>
                <w:szCs w:val="22"/>
                <w14:ligatures w14:val="none"/>
              </w:rPr>
              <w:t>00-17</w:t>
            </w:r>
            <w:r w:rsidRPr="00C503A8">
              <w:rPr>
                <w:rFonts w:ascii="宋体" w:eastAsia="宋体" w:hAnsi="宋体" w:cs="Times New Roman" w:hint="eastAsia"/>
                <w:szCs w:val="22"/>
                <w14:ligatures w14:val="none"/>
              </w:rPr>
              <w:t>：</w:t>
            </w:r>
            <w:r w:rsidRPr="00C503A8">
              <w:rPr>
                <w:rFonts w:ascii="宋体" w:eastAsia="宋体" w:hAnsi="宋体" w:cs="Times New Roman"/>
                <w:szCs w:val="22"/>
                <w14:ligatures w14:val="none"/>
              </w:rPr>
              <w:t>00</w:t>
            </w:r>
          </w:p>
        </w:tc>
        <w:tc>
          <w:tcPr>
            <w:tcW w:w="614" w:type="pct"/>
            <w:shd w:val="clear" w:color="000000" w:fill="FFFFFF"/>
            <w:noWrap/>
            <w:vAlign w:val="center"/>
          </w:tcPr>
          <w:p w14:paraId="2FE506E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szCs w:val="22"/>
                <w14:ligatures w14:val="none"/>
              </w:rPr>
              <w:t>1</w:t>
            </w:r>
          </w:p>
        </w:tc>
        <w:tc>
          <w:tcPr>
            <w:tcW w:w="1061" w:type="pct"/>
            <w:noWrap/>
            <w:vAlign w:val="center"/>
          </w:tcPr>
          <w:p w14:paraId="0046CFF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color w:val="36363D"/>
                <w:kern w:val="0"/>
                <w:szCs w:val="22"/>
                <w14:ligatures w14:val="none"/>
              </w:rPr>
              <w:t xml:space="preserve">      8小时</w:t>
            </w:r>
          </w:p>
        </w:tc>
      </w:tr>
      <w:tr w:rsidR="00C503A8" w:rsidRPr="00C503A8" w14:paraId="14F5E3A3" w14:textId="77777777" w:rsidTr="00167183">
        <w:trPr>
          <w:trHeight w:val="340"/>
        </w:trPr>
        <w:tc>
          <w:tcPr>
            <w:tcW w:w="410" w:type="pct"/>
            <w:vAlign w:val="center"/>
          </w:tcPr>
          <w:p w14:paraId="3045CCA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48</w:t>
            </w:r>
          </w:p>
        </w:tc>
        <w:tc>
          <w:tcPr>
            <w:tcW w:w="898" w:type="pct"/>
            <w:vMerge/>
            <w:vAlign w:val="center"/>
          </w:tcPr>
          <w:p w14:paraId="00C878F0"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25D43BF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领班</w:t>
            </w:r>
          </w:p>
        </w:tc>
        <w:tc>
          <w:tcPr>
            <w:tcW w:w="922" w:type="pct"/>
            <w:noWrap/>
            <w:vAlign w:val="center"/>
          </w:tcPr>
          <w:p w14:paraId="5A0E70F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9：30-12:30</w:t>
            </w:r>
          </w:p>
          <w:p w14:paraId="770FA19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13：00-18：00</w:t>
            </w:r>
          </w:p>
        </w:tc>
        <w:tc>
          <w:tcPr>
            <w:tcW w:w="614" w:type="pct"/>
            <w:shd w:val="clear" w:color="000000" w:fill="FFFFFF"/>
            <w:noWrap/>
            <w:vAlign w:val="center"/>
          </w:tcPr>
          <w:p w14:paraId="2DB6B2F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noWrap/>
            <w:vAlign w:val="center"/>
          </w:tcPr>
          <w:p w14:paraId="54FD5014"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9B8E978" w14:textId="77777777" w:rsidTr="00167183">
        <w:trPr>
          <w:trHeight w:val="340"/>
        </w:trPr>
        <w:tc>
          <w:tcPr>
            <w:tcW w:w="410" w:type="pct"/>
            <w:vAlign w:val="center"/>
          </w:tcPr>
          <w:p w14:paraId="382AABE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49</w:t>
            </w:r>
          </w:p>
        </w:tc>
        <w:tc>
          <w:tcPr>
            <w:tcW w:w="898" w:type="pct"/>
            <w:vMerge/>
            <w:vAlign w:val="center"/>
          </w:tcPr>
          <w:p w14:paraId="5812500E"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5196025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礼仪</w:t>
            </w:r>
          </w:p>
        </w:tc>
        <w:tc>
          <w:tcPr>
            <w:tcW w:w="922" w:type="pct"/>
            <w:noWrap/>
            <w:vAlign w:val="center"/>
          </w:tcPr>
          <w:p w14:paraId="02E410C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8：30-11:30</w:t>
            </w:r>
          </w:p>
          <w:p w14:paraId="026582D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12：00-17：00</w:t>
            </w:r>
          </w:p>
        </w:tc>
        <w:tc>
          <w:tcPr>
            <w:tcW w:w="614" w:type="pct"/>
            <w:shd w:val="clear" w:color="000000" w:fill="FFFFFF"/>
            <w:noWrap/>
            <w:vAlign w:val="center"/>
          </w:tcPr>
          <w:p w14:paraId="0B58F09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w:t>
            </w:r>
          </w:p>
        </w:tc>
        <w:tc>
          <w:tcPr>
            <w:tcW w:w="1061" w:type="pct"/>
            <w:noWrap/>
            <w:vAlign w:val="center"/>
          </w:tcPr>
          <w:p w14:paraId="6E13693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371979A6" w14:textId="77777777" w:rsidTr="00167183">
        <w:trPr>
          <w:trHeight w:val="340"/>
        </w:trPr>
        <w:tc>
          <w:tcPr>
            <w:tcW w:w="410" w:type="pct"/>
            <w:vAlign w:val="center"/>
          </w:tcPr>
          <w:p w14:paraId="45E1A41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lastRenderedPageBreak/>
              <w:t>50</w:t>
            </w:r>
          </w:p>
        </w:tc>
        <w:tc>
          <w:tcPr>
            <w:tcW w:w="898" w:type="pct"/>
            <w:vMerge/>
            <w:vAlign w:val="center"/>
          </w:tcPr>
          <w:p w14:paraId="7C60FE2A"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30037C1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剧务服务</w:t>
            </w:r>
          </w:p>
        </w:tc>
        <w:tc>
          <w:tcPr>
            <w:tcW w:w="922" w:type="pct"/>
            <w:noWrap/>
            <w:vAlign w:val="center"/>
          </w:tcPr>
          <w:p w14:paraId="10BCF28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8：30-11:30</w:t>
            </w:r>
          </w:p>
          <w:p w14:paraId="3BB1BD6D"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12：00-17：00</w:t>
            </w:r>
          </w:p>
        </w:tc>
        <w:tc>
          <w:tcPr>
            <w:tcW w:w="614" w:type="pct"/>
            <w:shd w:val="clear" w:color="000000" w:fill="FFFFFF"/>
            <w:noWrap/>
            <w:vAlign w:val="center"/>
          </w:tcPr>
          <w:p w14:paraId="2CBCCCE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6</w:t>
            </w:r>
          </w:p>
        </w:tc>
        <w:tc>
          <w:tcPr>
            <w:tcW w:w="1061" w:type="pct"/>
            <w:noWrap/>
            <w:vAlign w:val="center"/>
          </w:tcPr>
          <w:p w14:paraId="620D6646" w14:textId="77777777" w:rsidR="00C503A8" w:rsidRPr="00C503A8" w:rsidRDefault="00C503A8" w:rsidP="00C503A8">
            <w:pPr>
              <w:widowControl/>
              <w:spacing w:after="0" w:line="240" w:lineRule="auto"/>
              <w:jc w:val="center"/>
              <w:rPr>
                <w:rFonts w:ascii="宋体" w:eastAsia="宋体" w:hAnsi="宋体" w:cs="Times New Roman" w:hint="eastAsia"/>
                <w:color w:val="FF0000"/>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78732607" w14:textId="77777777" w:rsidTr="00167183">
        <w:trPr>
          <w:trHeight w:val="340"/>
        </w:trPr>
        <w:tc>
          <w:tcPr>
            <w:tcW w:w="410" w:type="pct"/>
            <w:vAlign w:val="center"/>
          </w:tcPr>
          <w:p w14:paraId="675CB68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51</w:t>
            </w:r>
          </w:p>
        </w:tc>
        <w:tc>
          <w:tcPr>
            <w:tcW w:w="898" w:type="pct"/>
            <w:vMerge/>
            <w:vAlign w:val="center"/>
          </w:tcPr>
          <w:p w14:paraId="6AD4834F"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75BE551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4楼办公区服务台</w:t>
            </w:r>
          </w:p>
        </w:tc>
        <w:tc>
          <w:tcPr>
            <w:tcW w:w="922" w:type="pct"/>
            <w:noWrap/>
            <w:vAlign w:val="center"/>
          </w:tcPr>
          <w:p w14:paraId="21D39366"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8：30-11:30</w:t>
            </w:r>
          </w:p>
          <w:p w14:paraId="4CCA7883"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12：00-17：00</w:t>
            </w:r>
          </w:p>
        </w:tc>
        <w:tc>
          <w:tcPr>
            <w:tcW w:w="614" w:type="pct"/>
            <w:shd w:val="clear" w:color="000000" w:fill="FFFFFF"/>
            <w:noWrap/>
            <w:vAlign w:val="center"/>
          </w:tcPr>
          <w:p w14:paraId="0E7E05DF"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noWrap/>
            <w:vAlign w:val="center"/>
          </w:tcPr>
          <w:p w14:paraId="13B3EC0B"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tr w:rsidR="00C503A8" w:rsidRPr="00C503A8" w14:paraId="38E89946" w14:textId="77777777" w:rsidTr="00167183">
        <w:trPr>
          <w:trHeight w:val="340"/>
        </w:trPr>
        <w:tc>
          <w:tcPr>
            <w:tcW w:w="410" w:type="pct"/>
            <w:vAlign w:val="center"/>
          </w:tcPr>
          <w:p w14:paraId="7486D80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52</w:t>
            </w:r>
          </w:p>
        </w:tc>
        <w:tc>
          <w:tcPr>
            <w:tcW w:w="898" w:type="pct"/>
            <w:vMerge/>
            <w:vAlign w:val="center"/>
          </w:tcPr>
          <w:p w14:paraId="741B27C9" w14:textId="77777777" w:rsidR="00C503A8" w:rsidRPr="00C503A8" w:rsidRDefault="00C503A8" w:rsidP="00C503A8">
            <w:pPr>
              <w:widowControl/>
              <w:spacing w:after="0" w:line="240" w:lineRule="auto"/>
              <w:jc w:val="both"/>
              <w:rPr>
                <w:rFonts w:ascii="宋体" w:eastAsia="宋体" w:hAnsi="宋体" w:cs="Times New Roman" w:hint="eastAsia"/>
                <w:szCs w:val="22"/>
                <w14:ligatures w14:val="none"/>
              </w:rPr>
            </w:pPr>
          </w:p>
        </w:tc>
        <w:tc>
          <w:tcPr>
            <w:tcW w:w="1095" w:type="pct"/>
            <w:noWrap/>
            <w:vAlign w:val="center"/>
          </w:tcPr>
          <w:p w14:paraId="50D24BB8"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2楼咨询台</w:t>
            </w:r>
          </w:p>
        </w:tc>
        <w:tc>
          <w:tcPr>
            <w:tcW w:w="922" w:type="pct"/>
            <w:noWrap/>
            <w:vAlign w:val="center"/>
          </w:tcPr>
          <w:p w14:paraId="2EAFBBD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8：30-11:30</w:t>
            </w:r>
          </w:p>
          <w:p w14:paraId="26C70E5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12：00-17：00</w:t>
            </w:r>
          </w:p>
        </w:tc>
        <w:tc>
          <w:tcPr>
            <w:tcW w:w="614" w:type="pct"/>
            <w:shd w:val="clear" w:color="000000" w:fill="FFFFFF"/>
            <w:noWrap/>
            <w:vAlign w:val="center"/>
          </w:tcPr>
          <w:p w14:paraId="3D7CE4A9"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1</w:t>
            </w:r>
          </w:p>
        </w:tc>
        <w:tc>
          <w:tcPr>
            <w:tcW w:w="1061" w:type="pct"/>
            <w:noWrap/>
            <w:vAlign w:val="center"/>
          </w:tcPr>
          <w:p w14:paraId="7B5CF9D0"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宋体" w:hint="eastAsia"/>
                <w:color w:val="36363D"/>
                <w:kern w:val="0"/>
                <w:szCs w:val="22"/>
                <w14:ligatures w14:val="none"/>
              </w:rPr>
              <w:t>做</w:t>
            </w:r>
            <w:proofErr w:type="gramStart"/>
            <w:r w:rsidRPr="00C503A8">
              <w:rPr>
                <w:rFonts w:ascii="宋体" w:eastAsia="宋体" w:hAnsi="宋体" w:cs="宋体" w:hint="eastAsia"/>
                <w:color w:val="36363D"/>
                <w:kern w:val="0"/>
                <w:szCs w:val="22"/>
                <w14:ligatures w14:val="none"/>
              </w:rPr>
              <w:t>五休二</w:t>
            </w:r>
            <w:proofErr w:type="gramEnd"/>
            <w:r w:rsidRPr="00C503A8">
              <w:rPr>
                <w:rFonts w:ascii="宋体" w:eastAsia="宋体" w:hAnsi="宋体" w:cs="宋体" w:hint="eastAsia"/>
                <w:color w:val="36363D"/>
                <w:kern w:val="0"/>
                <w:szCs w:val="22"/>
                <w14:ligatures w14:val="none"/>
              </w:rPr>
              <w:t xml:space="preserve">      8小时</w:t>
            </w:r>
          </w:p>
        </w:tc>
      </w:tr>
      <w:bookmarkEnd w:id="21"/>
      <w:tr w:rsidR="00C503A8" w:rsidRPr="00C503A8" w14:paraId="40E35D88" w14:textId="77777777" w:rsidTr="00167183">
        <w:trPr>
          <w:trHeight w:val="340"/>
        </w:trPr>
        <w:tc>
          <w:tcPr>
            <w:tcW w:w="410" w:type="pct"/>
            <w:vAlign w:val="center"/>
          </w:tcPr>
          <w:p w14:paraId="4E4CDDE2"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合计</w:t>
            </w:r>
          </w:p>
        </w:tc>
        <w:tc>
          <w:tcPr>
            <w:tcW w:w="898" w:type="pct"/>
            <w:noWrap/>
            <w:vAlign w:val="center"/>
          </w:tcPr>
          <w:p w14:paraId="75E8FD91"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p>
        </w:tc>
        <w:tc>
          <w:tcPr>
            <w:tcW w:w="1095" w:type="pct"/>
            <w:noWrap/>
            <w:vAlign w:val="center"/>
          </w:tcPr>
          <w:p w14:paraId="0654950C"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p>
        </w:tc>
        <w:tc>
          <w:tcPr>
            <w:tcW w:w="922" w:type="pct"/>
            <w:noWrap/>
            <w:vAlign w:val="center"/>
          </w:tcPr>
          <w:p w14:paraId="75E69A17"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p>
        </w:tc>
        <w:tc>
          <w:tcPr>
            <w:tcW w:w="614" w:type="pct"/>
            <w:noWrap/>
            <w:vAlign w:val="center"/>
          </w:tcPr>
          <w:p w14:paraId="2AB24F0E" w14:textId="77777777" w:rsidR="00C503A8" w:rsidRPr="00C503A8" w:rsidRDefault="00C503A8" w:rsidP="00C503A8">
            <w:pPr>
              <w:widowControl/>
              <w:spacing w:after="0" w:line="240" w:lineRule="auto"/>
              <w:jc w:val="center"/>
              <w:rPr>
                <w:rFonts w:ascii="宋体" w:eastAsia="宋体" w:hAnsi="宋体" w:cs="Times New Roman" w:hint="eastAsia"/>
                <w:szCs w:val="22"/>
                <w14:ligatures w14:val="none"/>
              </w:rPr>
            </w:pPr>
            <w:r w:rsidRPr="00C503A8">
              <w:rPr>
                <w:rFonts w:ascii="宋体" w:eastAsia="宋体" w:hAnsi="宋体" w:cs="Times New Roman" w:hint="eastAsia"/>
                <w:szCs w:val="22"/>
                <w14:ligatures w14:val="none"/>
              </w:rPr>
              <w:t>95</w:t>
            </w:r>
          </w:p>
        </w:tc>
        <w:tc>
          <w:tcPr>
            <w:tcW w:w="1061" w:type="pct"/>
            <w:noWrap/>
            <w:vAlign w:val="center"/>
          </w:tcPr>
          <w:p w14:paraId="158F98BE" w14:textId="77777777" w:rsidR="00C503A8" w:rsidRPr="00C503A8" w:rsidRDefault="00C503A8" w:rsidP="00C503A8">
            <w:pPr>
              <w:widowControl/>
              <w:spacing w:after="0" w:line="240" w:lineRule="auto"/>
              <w:jc w:val="center"/>
              <w:rPr>
                <w:rFonts w:ascii="宋体" w:eastAsia="宋体" w:hAnsi="宋体" w:cs="Times New Roman" w:hint="eastAsia"/>
                <w:szCs w:val="22"/>
                <w:highlight w:val="yellow"/>
                <w14:ligatures w14:val="none"/>
              </w:rPr>
            </w:pPr>
          </w:p>
        </w:tc>
      </w:tr>
    </w:tbl>
    <w:p w14:paraId="6D880032" w14:textId="77777777" w:rsidR="00C503A8" w:rsidRPr="00C503A8" w:rsidRDefault="00C503A8" w:rsidP="00C5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Cs/>
          <w:color w:val="FF0000"/>
          <w:szCs w:val="22"/>
          <w14:ligatures w14:val="none"/>
        </w:rPr>
      </w:pPr>
      <w:r w:rsidRPr="00C503A8">
        <w:rPr>
          <w:rFonts w:ascii="Times New Roman" w:eastAsia="宋体" w:hAnsi="Times New Roman" w:cs="Times New Roman"/>
          <w:bCs/>
          <w:color w:val="FF0000"/>
          <w:szCs w:val="22"/>
          <w14:ligatures w14:val="none"/>
        </w:rPr>
        <w:t>说明：</w:t>
      </w:r>
      <w:r w:rsidRPr="00C503A8">
        <w:rPr>
          <w:rFonts w:ascii="Times New Roman" w:eastAsia="宋体" w:hAnsi="Times New Roman" w:cs="Times New Roman" w:hint="eastAsia"/>
          <w:bCs/>
          <w:color w:val="FF0000"/>
          <w:szCs w:val="22"/>
          <w14:ligatures w14:val="none"/>
        </w:rPr>
        <w:t>1.</w:t>
      </w:r>
      <w:r w:rsidRPr="00C503A8">
        <w:rPr>
          <w:rFonts w:ascii="Times New Roman" w:eastAsia="宋体" w:hAnsi="Times New Roman" w:cs="Times New Roman"/>
          <w:bCs/>
          <w:color w:val="FF0000"/>
          <w:szCs w:val="22"/>
          <w14:ligatures w14:val="none"/>
        </w:rPr>
        <w:t>投标人的各岗位配置标准不得低于表内岗位配置数要求</w:t>
      </w:r>
      <w:r w:rsidRPr="00C503A8">
        <w:rPr>
          <w:rFonts w:ascii="Times New Roman" w:eastAsia="宋体" w:hAnsi="Times New Roman" w:cs="Times New Roman" w:hint="eastAsia"/>
          <w:bCs/>
          <w:color w:val="FF0000"/>
          <w:szCs w:val="22"/>
          <w14:ligatures w14:val="none"/>
        </w:rPr>
        <w:t>；</w:t>
      </w:r>
    </w:p>
    <w:p w14:paraId="157C7D8C" w14:textId="77777777" w:rsidR="00C503A8" w:rsidRPr="00C503A8" w:rsidRDefault="00C503A8" w:rsidP="00C503A8">
      <w:pPr>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firstLineChars="290" w:firstLine="638"/>
        <w:rPr>
          <w:rFonts w:ascii="Calibri" w:eastAsia="宋体" w:hAnsi="Calibri" w:cs="Times New Roman"/>
          <w:bCs/>
          <w:color w:val="FF0000"/>
          <w:szCs w:val="22"/>
          <w14:ligatures w14:val="none"/>
        </w:rPr>
      </w:pPr>
      <w:r w:rsidRPr="00C503A8">
        <w:rPr>
          <w:rFonts w:ascii="Calibri" w:eastAsia="宋体" w:hAnsi="Calibri" w:cs="Times New Roman" w:hint="eastAsia"/>
          <w:bCs/>
          <w:color w:val="FF0000"/>
          <w:szCs w:val="22"/>
          <w14:ligatures w14:val="none"/>
        </w:rPr>
        <w:t>2.</w:t>
      </w:r>
      <w:r w:rsidRPr="00C503A8">
        <w:rPr>
          <w:rFonts w:ascii="Calibri" w:eastAsia="宋体" w:hAnsi="Calibri" w:cs="Times New Roman" w:hint="eastAsia"/>
          <w:bCs/>
          <w:color w:val="FF0000"/>
          <w:szCs w:val="22"/>
          <w14:ligatures w14:val="none"/>
        </w:rPr>
        <w:t>以上岗位人员数量须按</w:t>
      </w:r>
      <w:r w:rsidRPr="00C503A8">
        <w:rPr>
          <w:rFonts w:ascii="Calibri" w:eastAsia="宋体" w:hAnsi="Calibri" w:cs="Times New Roman"/>
          <w:bCs/>
          <w:color w:val="FF0000"/>
          <w:szCs w:val="22"/>
          <w14:ligatures w14:val="none"/>
        </w:rPr>
        <w:t>5</w:t>
      </w:r>
      <w:r w:rsidRPr="00C503A8">
        <w:rPr>
          <w:rFonts w:ascii="Calibri" w:eastAsia="宋体" w:hAnsi="Calibri" w:cs="Times New Roman" w:hint="eastAsia"/>
          <w:bCs/>
          <w:color w:val="FF0000"/>
          <w:szCs w:val="22"/>
          <w14:ligatures w14:val="none"/>
        </w:rPr>
        <w:t>天</w:t>
      </w:r>
      <w:r w:rsidRPr="00C503A8">
        <w:rPr>
          <w:rFonts w:ascii="Calibri" w:eastAsia="宋体" w:hAnsi="Calibri" w:cs="Times New Roman"/>
          <w:bCs/>
          <w:color w:val="FF0000"/>
          <w:szCs w:val="22"/>
          <w14:ligatures w14:val="none"/>
        </w:rPr>
        <w:t>8</w:t>
      </w:r>
      <w:r w:rsidRPr="00C503A8">
        <w:rPr>
          <w:rFonts w:ascii="Calibri" w:eastAsia="宋体" w:hAnsi="Calibri" w:cs="Times New Roman" w:hint="eastAsia"/>
          <w:bCs/>
          <w:color w:val="FF0000"/>
          <w:szCs w:val="22"/>
          <w14:ligatures w14:val="none"/>
        </w:rPr>
        <w:t>小时工作制计算。</w:t>
      </w:r>
    </w:p>
    <w:p w14:paraId="63E90F3E"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14:ligatures w14:val="none"/>
        </w:rPr>
      </w:pPr>
      <w:r w:rsidRPr="00C503A8">
        <w:rPr>
          <w:rFonts w:ascii="Times New Roman" w:eastAsia="宋体" w:hAnsi="Times New Roman" w:cs="Times New Roman" w:hint="eastAsia"/>
          <w:b/>
          <w:bCs/>
          <w:szCs w:val="22"/>
          <w14:ligatures w14:val="none"/>
        </w:rPr>
        <w:t xml:space="preserve">9.1.3 </w:t>
      </w:r>
      <w:r w:rsidRPr="00C503A8">
        <w:rPr>
          <w:rFonts w:ascii="Times New Roman" w:eastAsia="宋体" w:hAnsi="Times New Roman" w:cs="Times New Roman" w:hint="eastAsia"/>
          <w:b/>
          <w:bCs/>
          <w:szCs w:val="22"/>
          <w14:ligatures w14:val="none"/>
        </w:rPr>
        <w:t>开学</w:t>
      </w:r>
      <w:proofErr w:type="gramStart"/>
      <w:r w:rsidRPr="00C503A8">
        <w:rPr>
          <w:rFonts w:ascii="Times New Roman" w:eastAsia="宋体" w:hAnsi="Times New Roman" w:cs="Times New Roman" w:hint="eastAsia"/>
          <w:b/>
          <w:bCs/>
          <w:szCs w:val="22"/>
          <w14:ligatures w14:val="none"/>
        </w:rPr>
        <w:t>日临时</w:t>
      </w:r>
      <w:proofErr w:type="gramEnd"/>
      <w:r w:rsidRPr="00C503A8">
        <w:rPr>
          <w:rFonts w:ascii="Times New Roman" w:eastAsia="宋体" w:hAnsi="Times New Roman" w:cs="Times New Roman" w:hint="eastAsia"/>
          <w:b/>
          <w:bCs/>
          <w:szCs w:val="22"/>
          <w14:ligatures w14:val="none"/>
        </w:rPr>
        <w:t>安保增派需求岗位配置</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40"/>
        <w:gridCol w:w="2295"/>
        <w:gridCol w:w="1531"/>
        <w:gridCol w:w="2215"/>
        <w:gridCol w:w="1660"/>
      </w:tblGrid>
      <w:tr w:rsidR="00C503A8" w:rsidRPr="00C503A8" w14:paraId="4A92D556" w14:textId="77777777" w:rsidTr="002E64E5">
        <w:trPr>
          <w:trHeight w:val="340"/>
          <w:jc w:val="center"/>
        </w:trPr>
        <w:tc>
          <w:tcPr>
            <w:tcW w:w="489" w:type="pct"/>
            <w:vAlign w:val="center"/>
          </w:tcPr>
          <w:p w14:paraId="7EFA9DE1" w14:textId="77777777" w:rsidR="00C503A8" w:rsidRPr="00C503A8" w:rsidRDefault="00C503A8" w:rsidP="00C503A8">
            <w:pPr>
              <w:adjustRightInd w:val="0"/>
              <w:snapToGrid w:val="0"/>
              <w:spacing w:after="0" w:line="300" w:lineRule="auto"/>
              <w:rPr>
                <w:rFonts w:ascii="Times New Roman" w:eastAsia="宋体" w:hAnsi="Times New Roman" w:cs="Times New Roman"/>
                <w:b/>
                <w:bCs/>
                <w:szCs w:val="22"/>
                <w:lang w:eastAsia="en-US"/>
                <w14:ligatures w14:val="none"/>
              </w:rPr>
            </w:pPr>
            <w:r w:rsidRPr="00C503A8">
              <w:rPr>
                <w:rFonts w:ascii="Times New Roman" w:eastAsia="宋体" w:hAnsi="Times New Roman" w:cs="Times New Roman" w:hint="eastAsia"/>
                <w:b/>
                <w:bCs/>
                <w:szCs w:val="22"/>
                <w:lang w:eastAsia="en-US"/>
                <w14:ligatures w14:val="none"/>
              </w:rPr>
              <w:t>序号</w:t>
            </w:r>
          </w:p>
        </w:tc>
        <w:tc>
          <w:tcPr>
            <w:tcW w:w="581" w:type="pct"/>
            <w:vAlign w:val="center"/>
          </w:tcPr>
          <w:p w14:paraId="6F87B134"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r w:rsidRPr="00C503A8">
              <w:rPr>
                <w:rFonts w:ascii="Times New Roman" w:eastAsia="宋体" w:hAnsi="Times New Roman" w:cs="Times New Roman" w:hint="eastAsia"/>
                <w:b/>
                <w:bCs/>
                <w:szCs w:val="22"/>
                <w:lang w:eastAsia="en-US"/>
                <w14:ligatures w14:val="none"/>
              </w:rPr>
              <w:t>部门</w:t>
            </w:r>
          </w:p>
        </w:tc>
        <w:tc>
          <w:tcPr>
            <w:tcW w:w="1171" w:type="pct"/>
            <w:vAlign w:val="center"/>
          </w:tcPr>
          <w:p w14:paraId="43A60A75"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r w:rsidRPr="00C503A8">
              <w:rPr>
                <w:rFonts w:ascii="Times New Roman" w:eastAsia="宋体" w:hAnsi="Times New Roman" w:cs="Times New Roman" w:hint="eastAsia"/>
                <w:b/>
                <w:bCs/>
                <w:szCs w:val="22"/>
                <w:lang w:eastAsia="en-US"/>
                <w14:ligatures w14:val="none"/>
              </w:rPr>
              <w:t>岗位</w:t>
            </w:r>
          </w:p>
        </w:tc>
        <w:tc>
          <w:tcPr>
            <w:tcW w:w="781" w:type="pct"/>
            <w:vAlign w:val="center"/>
          </w:tcPr>
          <w:p w14:paraId="53EBFA00" w14:textId="77777777" w:rsidR="00C503A8" w:rsidRPr="00C503A8" w:rsidRDefault="00C503A8" w:rsidP="00C503A8">
            <w:pPr>
              <w:adjustRightInd w:val="0"/>
              <w:snapToGrid w:val="0"/>
              <w:spacing w:after="0" w:line="300" w:lineRule="auto"/>
              <w:jc w:val="center"/>
              <w:rPr>
                <w:rFonts w:ascii="Times New Roman" w:eastAsia="宋体" w:hAnsi="Times New Roman" w:cs="Times New Roman"/>
                <w:b/>
                <w:bCs/>
                <w:szCs w:val="22"/>
                <w14:ligatures w14:val="none"/>
              </w:rPr>
            </w:pPr>
            <w:r w:rsidRPr="00C503A8">
              <w:rPr>
                <w:rFonts w:ascii="Times New Roman" w:eastAsia="宋体" w:hAnsi="Times New Roman" w:cs="Times New Roman" w:hint="eastAsia"/>
                <w:b/>
                <w:bCs/>
                <w:szCs w:val="22"/>
                <w14:ligatures w14:val="none"/>
              </w:rPr>
              <w:t>岗位数量</w:t>
            </w:r>
          </w:p>
        </w:tc>
        <w:tc>
          <w:tcPr>
            <w:tcW w:w="1130" w:type="pct"/>
            <w:vAlign w:val="center"/>
          </w:tcPr>
          <w:p w14:paraId="1EE2C77D"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r w:rsidRPr="00C503A8">
              <w:rPr>
                <w:rFonts w:ascii="Times New Roman" w:eastAsia="宋体" w:hAnsi="Times New Roman" w:cs="Times New Roman" w:hint="eastAsia"/>
                <w:b/>
                <w:bCs/>
                <w:szCs w:val="22"/>
                <w:lang w:eastAsia="en-US"/>
                <w14:ligatures w14:val="none"/>
              </w:rPr>
              <w:t>工作时间</w:t>
            </w:r>
          </w:p>
        </w:tc>
        <w:tc>
          <w:tcPr>
            <w:tcW w:w="847" w:type="pct"/>
            <w:vAlign w:val="center"/>
          </w:tcPr>
          <w:p w14:paraId="7D0BD90D"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r w:rsidRPr="00C503A8">
              <w:rPr>
                <w:rFonts w:ascii="Times New Roman" w:eastAsia="宋体" w:hAnsi="Times New Roman" w:cs="Times New Roman" w:hint="eastAsia"/>
                <w:b/>
                <w:bCs/>
                <w:szCs w:val="22"/>
                <w14:ligatures w14:val="none"/>
              </w:rPr>
              <w:t>备注</w:t>
            </w:r>
          </w:p>
        </w:tc>
      </w:tr>
      <w:tr w:rsidR="00C503A8" w:rsidRPr="00C503A8" w14:paraId="2E8DCF22" w14:textId="77777777" w:rsidTr="002E64E5">
        <w:trPr>
          <w:trHeight w:val="340"/>
          <w:jc w:val="center"/>
        </w:trPr>
        <w:tc>
          <w:tcPr>
            <w:tcW w:w="489" w:type="pct"/>
            <w:vAlign w:val="center"/>
          </w:tcPr>
          <w:p w14:paraId="7E0F29C4" w14:textId="77777777" w:rsidR="00C503A8" w:rsidRPr="00C503A8" w:rsidRDefault="00C503A8" w:rsidP="00C503A8">
            <w:pPr>
              <w:adjustRightInd w:val="0"/>
              <w:snapToGrid w:val="0"/>
              <w:spacing w:after="0" w:line="300" w:lineRule="auto"/>
              <w:jc w:val="center"/>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1</w:t>
            </w:r>
          </w:p>
        </w:tc>
        <w:tc>
          <w:tcPr>
            <w:tcW w:w="581" w:type="pct"/>
            <w:vMerge w:val="restart"/>
            <w:vAlign w:val="center"/>
          </w:tcPr>
          <w:p w14:paraId="26C24921" w14:textId="77777777" w:rsidR="00C503A8" w:rsidRPr="00C503A8" w:rsidRDefault="00C503A8" w:rsidP="00C503A8">
            <w:pPr>
              <w:adjustRightInd w:val="0"/>
              <w:snapToGrid w:val="0"/>
              <w:spacing w:after="0" w:line="300" w:lineRule="auto"/>
              <w:jc w:val="center"/>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保安部</w:t>
            </w:r>
          </w:p>
        </w:tc>
        <w:tc>
          <w:tcPr>
            <w:tcW w:w="1171" w:type="pct"/>
            <w:vAlign w:val="center"/>
          </w:tcPr>
          <w:p w14:paraId="067C3376" w14:textId="77777777" w:rsidR="00C503A8" w:rsidRPr="00C503A8" w:rsidRDefault="00C503A8" w:rsidP="00C503A8">
            <w:pPr>
              <w:adjustRightInd w:val="0"/>
              <w:snapToGrid w:val="0"/>
              <w:spacing w:after="0" w:line="300" w:lineRule="auto"/>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B</w:t>
            </w:r>
            <w:r w:rsidRPr="00C503A8">
              <w:rPr>
                <w:rFonts w:ascii="Times New Roman" w:eastAsia="宋体" w:hAnsi="Times New Roman" w:cs="Times New Roman" w:hint="eastAsia"/>
                <w:szCs w:val="22"/>
                <w:lang w:eastAsia="en-US"/>
                <w14:ligatures w14:val="none"/>
              </w:rPr>
              <w:t>区一楼中厅岗</w:t>
            </w:r>
          </w:p>
        </w:tc>
        <w:tc>
          <w:tcPr>
            <w:tcW w:w="781" w:type="pct"/>
            <w:vAlign w:val="center"/>
          </w:tcPr>
          <w:p w14:paraId="65CED962"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1</w:t>
            </w:r>
          </w:p>
        </w:tc>
        <w:tc>
          <w:tcPr>
            <w:tcW w:w="1130" w:type="pct"/>
            <w:vAlign w:val="center"/>
          </w:tcPr>
          <w:p w14:paraId="4B766230"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lang w:eastAsia="en-US"/>
                <w14:ligatures w14:val="none"/>
              </w:rPr>
            </w:pPr>
            <w:proofErr w:type="gramStart"/>
            <w:r w:rsidRPr="00C503A8">
              <w:rPr>
                <w:rFonts w:ascii="Times New Roman" w:eastAsia="宋体" w:hAnsi="Times New Roman" w:cs="Times New Roman" w:hint="eastAsia"/>
                <w:szCs w:val="22"/>
                <w14:ligatures w14:val="none"/>
              </w:rPr>
              <w:t>教</w:t>
            </w:r>
            <w:r w:rsidRPr="00C503A8">
              <w:rPr>
                <w:rFonts w:ascii="Times New Roman" w:eastAsia="宋体" w:hAnsi="Times New Roman" w:cs="Times New Roman" w:hint="eastAsia"/>
                <w:szCs w:val="22"/>
                <w:lang w:eastAsia="en-US"/>
                <w14:ligatures w14:val="none"/>
              </w:rPr>
              <w:t>学日</w:t>
            </w:r>
            <w:proofErr w:type="gramEnd"/>
            <w:r w:rsidRPr="00C503A8">
              <w:rPr>
                <w:rFonts w:ascii="Times New Roman" w:eastAsia="宋体" w:hAnsi="Times New Roman" w:cs="Times New Roman" w:hint="eastAsia"/>
                <w:szCs w:val="22"/>
                <w:lang w:eastAsia="en-US"/>
                <w14:ligatures w14:val="none"/>
              </w:rPr>
              <w:t>8:30-17:30</w:t>
            </w:r>
          </w:p>
        </w:tc>
        <w:tc>
          <w:tcPr>
            <w:tcW w:w="847" w:type="pct"/>
            <w:vMerge w:val="restart"/>
            <w:vAlign w:val="center"/>
          </w:tcPr>
          <w:p w14:paraId="17A1A042" w14:textId="77777777" w:rsidR="00C503A8" w:rsidRPr="00C503A8" w:rsidRDefault="00C503A8" w:rsidP="00C503A8">
            <w:pPr>
              <w:adjustRightInd w:val="0"/>
              <w:snapToGrid w:val="0"/>
              <w:spacing w:after="0" w:line="300" w:lineRule="auto"/>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11</w:t>
            </w:r>
            <w:r w:rsidRPr="00C503A8">
              <w:rPr>
                <w:rFonts w:ascii="Times New Roman" w:eastAsia="宋体" w:hAnsi="Times New Roman" w:cs="Times New Roman" w:hint="eastAsia"/>
                <w:szCs w:val="22"/>
                <w14:ligatures w14:val="none"/>
              </w:rPr>
              <w:t>月</w:t>
            </w:r>
            <w:r w:rsidRPr="00C503A8">
              <w:rPr>
                <w:rFonts w:ascii="Times New Roman" w:eastAsia="宋体" w:hAnsi="Times New Roman" w:cs="Times New Roman" w:hint="eastAsia"/>
                <w:szCs w:val="22"/>
                <w14:ligatures w14:val="none"/>
              </w:rPr>
              <w:t>1</w:t>
            </w:r>
            <w:r w:rsidRPr="00C503A8">
              <w:rPr>
                <w:rFonts w:ascii="Times New Roman" w:eastAsia="宋体" w:hAnsi="Times New Roman" w:cs="Times New Roman" w:hint="eastAsia"/>
                <w:szCs w:val="22"/>
                <w14:ligatures w14:val="none"/>
              </w:rPr>
              <w:t>日至</w:t>
            </w:r>
            <w:r w:rsidRPr="00C503A8">
              <w:rPr>
                <w:rFonts w:ascii="Times New Roman" w:eastAsia="宋体" w:hAnsi="Times New Roman" w:cs="Times New Roman" w:hint="eastAsia"/>
                <w:szCs w:val="22"/>
                <w14:ligatures w14:val="none"/>
              </w:rPr>
              <w:t>12</w:t>
            </w:r>
            <w:r w:rsidRPr="00C503A8">
              <w:rPr>
                <w:rFonts w:ascii="Times New Roman" w:eastAsia="宋体" w:hAnsi="Times New Roman" w:cs="Times New Roman" w:hint="eastAsia"/>
                <w:szCs w:val="22"/>
                <w14:ligatures w14:val="none"/>
              </w:rPr>
              <w:t>月</w:t>
            </w:r>
            <w:r w:rsidRPr="00C503A8">
              <w:rPr>
                <w:rFonts w:ascii="Times New Roman" w:eastAsia="宋体" w:hAnsi="Times New Roman" w:cs="Times New Roman" w:hint="eastAsia"/>
                <w:szCs w:val="22"/>
                <w14:ligatures w14:val="none"/>
              </w:rPr>
              <w:t>31</w:t>
            </w:r>
            <w:r w:rsidRPr="00C503A8">
              <w:rPr>
                <w:rFonts w:ascii="Times New Roman" w:eastAsia="宋体" w:hAnsi="Times New Roman" w:cs="Times New Roman" w:hint="eastAsia"/>
                <w:szCs w:val="22"/>
                <w14:ligatures w14:val="none"/>
              </w:rPr>
              <w:t>日每周双休日为</w:t>
            </w:r>
            <w:proofErr w:type="gramStart"/>
            <w:r w:rsidRPr="00C503A8">
              <w:rPr>
                <w:rFonts w:ascii="Times New Roman" w:eastAsia="宋体" w:hAnsi="Times New Roman" w:cs="Times New Roman" w:hint="eastAsia"/>
                <w:szCs w:val="22"/>
                <w14:ligatures w14:val="none"/>
              </w:rPr>
              <w:t>教学日</w:t>
            </w:r>
            <w:proofErr w:type="gramEnd"/>
            <w:r w:rsidRPr="00C503A8">
              <w:rPr>
                <w:rFonts w:ascii="Times New Roman" w:eastAsia="宋体" w:hAnsi="Times New Roman" w:cs="Times New Roman" w:hint="eastAsia"/>
                <w:szCs w:val="22"/>
                <w14:ligatures w14:val="none"/>
              </w:rPr>
              <w:t>共计</w:t>
            </w:r>
            <w:r w:rsidRPr="00C503A8">
              <w:rPr>
                <w:rFonts w:ascii="Times New Roman" w:eastAsia="宋体" w:hAnsi="Times New Roman" w:cs="Times New Roman" w:hint="eastAsia"/>
                <w:szCs w:val="22"/>
                <w14:ligatures w14:val="none"/>
              </w:rPr>
              <w:t>18</w:t>
            </w:r>
            <w:r w:rsidRPr="00C503A8">
              <w:rPr>
                <w:rFonts w:ascii="Times New Roman" w:eastAsia="宋体" w:hAnsi="Times New Roman" w:cs="Times New Roman" w:hint="eastAsia"/>
                <w:szCs w:val="22"/>
                <w14:ligatures w14:val="none"/>
              </w:rPr>
              <w:t>天</w:t>
            </w:r>
          </w:p>
        </w:tc>
      </w:tr>
      <w:tr w:rsidR="00C503A8" w:rsidRPr="00C503A8" w14:paraId="5C86799F" w14:textId="77777777" w:rsidTr="002E64E5">
        <w:trPr>
          <w:trHeight w:val="340"/>
          <w:jc w:val="center"/>
        </w:trPr>
        <w:tc>
          <w:tcPr>
            <w:tcW w:w="489" w:type="pct"/>
            <w:vAlign w:val="center"/>
          </w:tcPr>
          <w:p w14:paraId="115005F3" w14:textId="77777777" w:rsidR="00C503A8" w:rsidRPr="00C503A8" w:rsidRDefault="00C503A8" w:rsidP="00C503A8">
            <w:pPr>
              <w:adjustRightInd w:val="0"/>
              <w:snapToGrid w:val="0"/>
              <w:spacing w:after="0" w:line="300" w:lineRule="auto"/>
              <w:jc w:val="center"/>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2</w:t>
            </w:r>
          </w:p>
        </w:tc>
        <w:tc>
          <w:tcPr>
            <w:tcW w:w="581" w:type="pct"/>
            <w:vMerge/>
            <w:vAlign w:val="center"/>
          </w:tcPr>
          <w:p w14:paraId="4600F067"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p>
        </w:tc>
        <w:tc>
          <w:tcPr>
            <w:tcW w:w="1171" w:type="pct"/>
            <w:vAlign w:val="center"/>
          </w:tcPr>
          <w:p w14:paraId="2D1370F1" w14:textId="77777777" w:rsidR="00C503A8" w:rsidRPr="00C503A8" w:rsidRDefault="00C503A8" w:rsidP="00C503A8">
            <w:pPr>
              <w:adjustRightInd w:val="0"/>
              <w:snapToGrid w:val="0"/>
              <w:spacing w:after="0" w:line="300" w:lineRule="auto"/>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B</w:t>
            </w:r>
            <w:r w:rsidRPr="00C503A8">
              <w:rPr>
                <w:rFonts w:ascii="Times New Roman" w:eastAsia="宋体" w:hAnsi="Times New Roman" w:cs="Times New Roman" w:hint="eastAsia"/>
                <w:szCs w:val="22"/>
                <w:lang w:eastAsia="en-US"/>
                <w14:ligatures w14:val="none"/>
              </w:rPr>
              <w:t>区二楼三楼岗</w:t>
            </w:r>
          </w:p>
        </w:tc>
        <w:tc>
          <w:tcPr>
            <w:tcW w:w="781" w:type="pct"/>
            <w:vAlign w:val="center"/>
          </w:tcPr>
          <w:p w14:paraId="5DE09901"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1</w:t>
            </w:r>
          </w:p>
        </w:tc>
        <w:tc>
          <w:tcPr>
            <w:tcW w:w="1130" w:type="pct"/>
          </w:tcPr>
          <w:p w14:paraId="0C5A91D6"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lang w:eastAsia="en-US"/>
                <w14:ligatures w14:val="none"/>
              </w:rPr>
            </w:pPr>
            <w:proofErr w:type="gramStart"/>
            <w:r w:rsidRPr="00C503A8">
              <w:rPr>
                <w:rFonts w:ascii="Times New Roman" w:eastAsia="宋体" w:hAnsi="Times New Roman" w:cs="Times New Roman" w:hint="eastAsia"/>
                <w:szCs w:val="22"/>
                <w14:ligatures w14:val="none"/>
              </w:rPr>
              <w:t>教</w:t>
            </w:r>
            <w:r w:rsidRPr="00C503A8">
              <w:rPr>
                <w:rFonts w:ascii="Times New Roman" w:eastAsia="宋体" w:hAnsi="Times New Roman" w:cs="Times New Roman" w:hint="eastAsia"/>
                <w:szCs w:val="22"/>
                <w:lang w:eastAsia="en-US"/>
                <w14:ligatures w14:val="none"/>
              </w:rPr>
              <w:t>学日</w:t>
            </w:r>
            <w:proofErr w:type="gramEnd"/>
            <w:r w:rsidRPr="00C503A8">
              <w:rPr>
                <w:rFonts w:ascii="Times New Roman" w:eastAsia="宋体" w:hAnsi="Times New Roman" w:cs="Times New Roman" w:hint="eastAsia"/>
                <w:szCs w:val="22"/>
                <w:lang w:eastAsia="en-US"/>
                <w14:ligatures w14:val="none"/>
              </w:rPr>
              <w:t>8:30-17:30</w:t>
            </w:r>
          </w:p>
        </w:tc>
        <w:tc>
          <w:tcPr>
            <w:tcW w:w="847" w:type="pct"/>
            <w:vMerge/>
            <w:vAlign w:val="center"/>
          </w:tcPr>
          <w:p w14:paraId="09996363"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p>
        </w:tc>
      </w:tr>
      <w:tr w:rsidR="00C503A8" w:rsidRPr="00C503A8" w14:paraId="15891DAD" w14:textId="77777777" w:rsidTr="002E64E5">
        <w:trPr>
          <w:trHeight w:val="340"/>
          <w:jc w:val="center"/>
        </w:trPr>
        <w:tc>
          <w:tcPr>
            <w:tcW w:w="489" w:type="pct"/>
            <w:vAlign w:val="center"/>
          </w:tcPr>
          <w:p w14:paraId="2DF4AC7E" w14:textId="77777777" w:rsidR="00C503A8" w:rsidRPr="00C503A8" w:rsidRDefault="00C503A8" w:rsidP="00C503A8">
            <w:pPr>
              <w:adjustRightInd w:val="0"/>
              <w:snapToGrid w:val="0"/>
              <w:spacing w:after="0" w:line="300" w:lineRule="auto"/>
              <w:jc w:val="center"/>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3</w:t>
            </w:r>
          </w:p>
        </w:tc>
        <w:tc>
          <w:tcPr>
            <w:tcW w:w="581" w:type="pct"/>
            <w:vMerge/>
            <w:vAlign w:val="center"/>
          </w:tcPr>
          <w:p w14:paraId="1E8A2E8C"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p>
        </w:tc>
        <w:tc>
          <w:tcPr>
            <w:tcW w:w="1171" w:type="pct"/>
            <w:vAlign w:val="center"/>
          </w:tcPr>
          <w:p w14:paraId="3628835B" w14:textId="77777777" w:rsidR="00C503A8" w:rsidRPr="00C503A8" w:rsidRDefault="00C503A8" w:rsidP="00C503A8">
            <w:pPr>
              <w:adjustRightInd w:val="0"/>
              <w:snapToGrid w:val="0"/>
              <w:spacing w:after="0" w:line="300" w:lineRule="auto"/>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A</w:t>
            </w:r>
            <w:r w:rsidRPr="00C503A8">
              <w:rPr>
                <w:rFonts w:ascii="Times New Roman" w:eastAsia="宋体" w:hAnsi="Times New Roman" w:cs="Times New Roman" w:hint="eastAsia"/>
                <w:szCs w:val="22"/>
                <w:lang w:eastAsia="en-US"/>
                <w14:ligatures w14:val="none"/>
              </w:rPr>
              <w:t>区二楼三楼岗</w:t>
            </w:r>
          </w:p>
        </w:tc>
        <w:tc>
          <w:tcPr>
            <w:tcW w:w="781" w:type="pct"/>
            <w:vAlign w:val="center"/>
          </w:tcPr>
          <w:p w14:paraId="4B44135F"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1</w:t>
            </w:r>
          </w:p>
        </w:tc>
        <w:tc>
          <w:tcPr>
            <w:tcW w:w="1130" w:type="pct"/>
          </w:tcPr>
          <w:p w14:paraId="0DA81123"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lang w:eastAsia="en-US"/>
                <w14:ligatures w14:val="none"/>
              </w:rPr>
            </w:pPr>
            <w:proofErr w:type="gramStart"/>
            <w:r w:rsidRPr="00C503A8">
              <w:rPr>
                <w:rFonts w:ascii="Times New Roman" w:eastAsia="宋体" w:hAnsi="Times New Roman" w:cs="Times New Roman" w:hint="eastAsia"/>
                <w:szCs w:val="22"/>
                <w14:ligatures w14:val="none"/>
              </w:rPr>
              <w:t>教</w:t>
            </w:r>
            <w:r w:rsidRPr="00C503A8">
              <w:rPr>
                <w:rFonts w:ascii="Times New Roman" w:eastAsia="宋体" w:hAnsi="Times New Roman" w:cs="Times New Roman" w:hint="eastAsia"/>
                <w:szCs w:val="22"/>
                <w:lang w:eastAsia="en-US"/>
                <w14:ligatures w14:val="none"/>
              </w:rPr>
              <w:t>学日</w:t>
            </w:r>
            <w:proofErr w:type="gramEnd"/>
            <w:r w:rsidRPr="00C503A8">
              <w:rPr>
                <w:rFonts w:ascii="Times New Roman" w:eastAsia="宋体" w:hAnsi="Times New Roman" w:cs="Times New Roman" w:hint="eastAsia"/>
                <w:szCs w:val="22"/>
                <w:lang w:eastAsia="en-US"/>
                <w14:ligatures w14:val="none"/>
              </w:rPr>
              <w:t>8:30-17:30</w:t>
            </w:r>
          </w:p>
        </w:tc>
        <w:tc>
          <w:tcPr>
            <w:tcW w:w="847" w:type="pct"/>
            <w:vMerge/>
            <w:vAlign w:val="center"/>
          </w:tcPr>
          <w:p w14:paraId="03A6153B"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p>
        </w:tc>
      </w:tr>
      <w:tr w:rsidR="00C503A8" w:rsidRPr="00C503A8" w14:paraId="0933F78A" w14:textId="77777777" w:rsidTr="002E64E5">
        <w:trPr>
          <w:trHeight w:val="340"/>
          <w:jc w:val="center"/>
        </w:trPr>
        <w:tc>
          <w:tcPr>
            <w:tcW w:w="489" w:type="pct"/>
            <w:vAlign w:val="center"/>
          </w:tcPr>
          <w:p w14:paraId="484433E3" w14:textId="77777777" w:rsidR="00C503A8" w:rsidRPr="00C503A8" w:rsidRDefault="00C503A8" w:rsidP="00C503A8">
            <w:pPr>
              <w:adjustRightInd w:val="0"/>
              <w:snapToGrid w:val="0"/>
              <w:spacing w:after="0" w:line="300" w:lineRule="auto"/>
              <w:jc w:val="center"/>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4</w:t>
            </w:r>
          </w:p>
        </w:tc>
        <w:tc>
          <w:tcPr>
            <w:tcW w:w="581" w:type="pct"/>
            <w:vMerge/>
            <w:vAlign w:val="center"/>
          </w:tcPr>
          <w:p w14:paraId="7B877496"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p>
        </w:tc>
        <w:tc>
          <w:tcPr>
            <w:tcW w:w="1171" w:type="pct"/>
            <w:vAlign w:val="center"/>
          </w:tcPr>
          <w:p w14:paraId="169098A1" w14:textId="77777777" w:rsidR="00C503A8" w:rsidRPr="00C503A8" w:rsidRDefault="00C503A8" w:rsidP="00C503A8">
            <w:pPr>
              <w:adjustRightInd w:val="0"/>
              <w:snapToGrid w:val="0"/>
              <w:spacing w:after="0" w:line="300" w:lineRule="auto"/>
              <w:rPr>
                <w:rFonts w:ascii="Times New Roman" w:eastAsia="宋体" w:hAnsi="Times New Roman" w:cs="Times New Roman"/>
                <w:szCs w:val="22"/>
                <w:lang w:eastAsia="en-US"/>
                <w14:ligatures w14:val="none"/>
              </w:rPr>
            </w:pPr>
            <w:r w:rsidRPr="00C503A8">
              <w:rPr>
                <w:rFonts w:ascii="Times New Roman" w:eastAsia="宋体" w:hAnsi="Times New Roman" w:cs="Times New Roman" w:hint="eastAsia"/>
                <w:szCs w:val="22"/>
                <w:lang w:eastAsia="en-US"/>
                <w14:ligatures w14:val="none"/>
              </w:rPr>
              <w:t>C</w:t>
            </w:r>
            <w:r w:rsidRPr="00C503A8">
              <w:rPr>
                <w:rFonts w:ascii="Times New Roman" w:eastAsia="宋体" w:hAnsi="Times New Roman" w:cs="Times New Roman" w:hint="eastAsia"/>
                <w:szCs w:val="22"/>
                <w:lang w:eastAsia="en-US"/>
                <w14:ligatures w14:val="none"/>
              </w:rPr>
              <w:t>区二楼三楼岗</w:t>
            </w:r>
          </w:p>
        </w:tc>
        <w:tc>
          <w:tcPr>
            <w:tcW w:w="781" w:type="pct"/>
            <w:vAlign w:val="center"/>
          </w:tcPr>
          <w:p w14:paraId="443C0EF6"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1</w:t>
            </w:r>
          </w:p>
        </w:tc>
        <w:tc>
          <w:tcPr>
            <w:tcW w:w="1130" w:type="pct"/>
          </w:tcPr>
          <w:p w14:paraId="4F16CF3B" w14:textId="77777777" w:rsidR="00C503A8" w:rsidRPr="00C503A8" w:rsidRDefault="00C503A8" w:rsidP="00C503A8">
            <w:pPr>
              <w:adjustRightInd w:val="0"/>
              <w:snapToGrid w:val="0"/>
              <w:spacing w:after="0" w:line="300" w:lineRule="auto"/>
              <w:jc w:val="both"/>
              <w:rPr>
                <w:rFonts w:ascii="Times New Roman" w:eastAsia="宋体" w:hAnsi="Times New Roman" w:cs="Times New Roman"/>
                <w:szCs w:val="22"/>
                <w:lang w:eastAsia="en-US"/>
                <w14:ligatures w14:val="none"/>
              </w:rPr>
            </w:pPr>
            <w:proofErr w:type="gramStart"/>
            <w:r w:rsidRPr="00C503A8">
              <w:rPr>
                <w:rFonts w:ascii="Times New Roman" w:eastAsia="宋体" w:hAnsi="Times New Roman" w:cs="Times New Roman" w:hint="eastAsia"/>
                <w:szCs w:val="22"/>
                <w14:ligatures w14:val="none"/>
              </w:rPr>
              <w:t>教</w:t>
            </w:r>
            <w:r w:rsidRPr="00C503A8">
              <w:rPr>
                <w:rFonts w:ascii="Times New Roman" w:eastAsia="宋体" w:hAnsi="Times New Roman" w:cs="Times New Roman" w:hint="eastAsia"/>
                <w:szCs w:val="22"/>
                <w:lang w:eastAsia="en-US"/>
                <w14:ligatures w14:val="none"/>
              </w:rPr>
              <w:t>学日</w:t>
            </w:r>
            <w:proofErr w:type="gramEnd"/>
            <w:r w:rsidRPr="00C503A8">
              <w:rPr>
                <w:rFonts w:ascii="Times New Roman" w:eastAsia="宋体" w:hAnsi="Times New Roman" w:cs="Times New Roman" w:hint="eastAsia"/>
                <w:szCs w:val="22"/>
                <w:lang w:eastAsia="en-US"/>
                <w14:ligatures w14:val="none"/>
              </w:rPr>
              <w:t>8:30-17:30</w:t>
            </w:r>
          </w:p>
        </w:tc>
        <w:tc>
          <w:tcPr>
            <w:tcW w:w="847" w:type="pct"/>
            <w:vMerge/>
            <w:vAlign w:val="center"/>
          </w:tcPr>
          <w:p w14:paraId="3918D86F"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b/>
                <w:bCs/>
                <w:szCs w:val="22"/>
                <w:lang w:eastAsia="en-US"/>
                <w14:ligatures w14:val="none"/>
              </w:rPr>
            </w:pPr>
          </w:p>
        </w:tc>
      </w:tr>
    </w:tbl>
    <w:p w14:paraId="29AC1B1D"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A98E0EE"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9.2 </w:t>
      </w:r>
      <w:r w:rsidRPr="00C503A8">
        <w:rPr>
          <w:rFonts w:ascii="Times New Roman" w:eastAsia="宋体" w:hAnsi="Times New Roman" w:cs="Times New Roman"/>
          <w:bCs/>
          <w:szCs w:val="22"/>
          <w14:ligatures w14:val="none"/>
        </w:rPr>
        <w:t>组织架构、管理制度及管理团队要求</w:t>
      </w:r>
    </w:p>
    <w:p w14:paraId="65F9E98B"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9.2.1 </w:t>
      </w:r>
      <w:r w:rsidRPr="00C503A8">
        <w:rPr>
          <w:rFonts w:ascii="Times New Roman" w:eastAsia="宋体" w:hAnsi="Times New Roman" w:cs="Times New Roman"/>
          <w:bCs/>
          <w:szCs w:val="22"/>
          <w14:ligatures w14:val="none"/>
        </w:rPr>
        <w:t>组织架构</w:t>
      </w:r>
    </w:p>
    <w:p w14:paraId="3F816698" w14:textId="77777777" w:rsidR="00C503A8" w:rsidRPr="00C503A8" w:rsidRDefault="00C503A8" w:rsidP="00C503A8">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C503A8">
        <w:rPr>
          <w:rFonts w:ascii="Calibri" w:eastAsia="宋体" w:hAnsi="Calibri" w:cs="Times New Roman"/>
          <w:noProof/>
          <w:sz w:val="21"/>
          <w:szCs w:val="21"/>
          <w14:ligatures w14:val="none"/>
        </w:rPr>
        <w:drawing>
          <wp:inline distT="0" distB="0" distL="0" distR="0" wp14:anchorId="17121DF9" wp14:editId="2D1497CD">
            <wp:extent cx="4810125" cy="2362200"/>
            <wp:effectExtent l="0" t="0" r="8572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2499AAD"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9.2.2 </w:t>
      </w:r>
      <w:r w:rsidRPr="00C503A8">
        <w:rPr>
          <w:rFonts w:ascii="Times New Roman" w:eastAsia="宋体" w:hAnsi="Times New Roman" w:cs="Times New Roman"/>
          <w:bCs/>
          <w:szCs w:val="22"/>
          <w14:ligatures w14:val="none"/>
        </w:rPr>
        <w:t>管理制度</w:t>
      </w:r>
    </w:p>
    <w:p w14:paraId="3CBFC74C"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sidRPr="00C503A8">
        <w:rPr>
          <w:rFonts w:ascii="Times New Roman" w:eastAsia="宋体" w:hAnsi="Times New Roman" w:cs="Times New Roman" w:hint="eastAsia"/>
          <w:szCs w:val="22"/>
          <w14:ligatures w14:val="none"/>
        </w:rPr>
        <w:t>和易耗品管理</w:t>
      </w:r>
      <w:proofErr w:type="gramEnd"/>
      <w:r w:rsidRPr="00C503A8">
        <w:rPr>
          <w:rFonts w:ascii="Times New Roman" w:eastAsia="宋体" w:hAnsi="Times New Roman" w:cs="Times New Roman" w:hint="eastAsia"/>
          <w:szCs w:val="22"/>
          <w14:ligatures w14:val="none"/>
        </w:rPr>
        <w:t>、建立突发事件应急预案、职工奖惩方案、完善考勤等一整套规章制度及具体落实计划。</w:t>
      </w:r>
    </w:p>
    <w:p w14:paraId="244D9065"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9.2.3 </w:t>
      </w:r>
      <w:r w:rsidRPr="00C503A8">
        <w:rPr>
          <w:rFonts w:ascii="Times New Roman" w:eastAsia="宋体" w:hAnsi="Times New Roman" w:cs="Times New Roman"/>
          <w:bCs/>
          <w:szCs w:val="22"/>
          <w14:ligatures w14:val="none"/>
        </w:rPr>
        <w:t>管理团队要求</w:t>
      </w:r>
    </w:p>
    <w:p w14:paraId="4EA927BD"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szCs w:val="22"/>
          <w14:ligatures w14:val="none"/>
        </w:rPr>
        <w:t>1</w:t>
      </w:r>
      <w:r w:rsidRPr="00C503A8">
        <w:rPr>
          <w:rFonts w:ascii="Times New Roman" w:eastAsia="宋体" w:hAnsi="Times New Roman" w:cs="Times New Roman" w:hint="eastAsia"/>
          <w:szCs w:val="22"/>
          <w14:ligatures w14:val="none"/>
        </w:rPr>
        <w:t>）树立正确的物业管理观念，以“服务至上，客户第一”为管理宗旨，不断提高良好信誉、不断加强科学管理，做好服务工作。</w:t>
      </w:r>
    </w:p>
    <w:p w14:paraId="4A666E9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2</w:t>
      </w:r>
      <w:r w:rsidRPr="00C503A8">
        <w:rPr>
          <w:rFonts w:ascii="Times New Roman" w:eastAsia="宋体" w:hAnsi="Times New Roman" w:cs="Times New Roman" w:hint="eastAsia"/>
          <w:szCs w:val="22"/>
          <w14:ligatures w14:val="none"/>
        </w:rPr>
        <w:t>）无等级安全事故，无工伤伤亡事故，无因工作不当造成建筑和设备设施严重损坏事故。</w:t>
      </w:r>
    </w:p>
    <w:p w14:paraId="56ACF35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3</w:t>
      </w:r>
      <w:r w:rsidRPr="00C503A8">
        <w:rPr>
          <w:rFonts w:ascii="Times New Roman" w:eastAsia="宋体" w:hAnsi="Times New Roman" w:cs="Times New Roman" w:hint="eastAsia"/>
          <w:szCs w:val="22"/>
          <w14:ligatures w14:val="none"/>
        </w:rPr>
        <w:t>）无脏乱现象和卫生不洁死角，无严重责任疏漏事故。</w:t>
      </w:r>
    </w:p>
    <w:p w14:paraId="440026B3"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4</w:t>
      </w:r>
      <w:r w:rsidRPr="00C503A8">
        <w:rPr>
          <w:rFonts w:ascii="Times New Roman" w:eastAsia="宋体" w:hAnsi="Times New Roman" w:cs="Times New Roman" w:hint="eastAsia"/>
          <w:szCs w:val="22"/>
          <w14:ligatures w14:val="none"/>
        </w:rPr>
        <w:t>）优质服务，规范服务，提供方便、及时和舒适的人性化服务，让业主满意。</w:t>
      </w:r>
    </w:p>
    <w:p w14:paraId="54D96F8D"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9.3 </w:t>
      </w:r>
      <w:r w:rsidRPr="00C503A8">
        <w:rPr>
          <w:rFonts w:ascii="Times New Roman" w:eastAsia="宋体" w:hAnsi="Times New Roman" w:cs="Times New Roman"/>
          <w:bCs/>
          <w:szCs w:val="22"/>
          <w14:ligatures w14:val="none"/>
        </w:rPr>
        <w:t>各岗位具体服务要求</w:t>
      </w:r>
    </w:p>
    <w:p w14:paraId="34995BD9"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9.3.1 </w:t>
      </w:r>
      <w:r w:rsidRPr="00C503A8">
        <w:rPr>
          <w:rFonts w:ascii="Times New Roman" w:eastAsia="宋体" w:hAnsi="Times New Roman" w:cs="Times New Roman" w:hint="eastAsia"/>
          <w:bCs/>
          <w:szCs w:val="22"/>
          <w14:ligatures w14:val="none"/>
        </w:rPr>
        <w:t>综合管理部</w:t>
      </w:r>
    </w:p>
    <w:p w14:paraId="7A6575AF"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工作职责：统管</w:t>
      </w:r>
      <w:proofErr w:type="gramStart"/>
      <w:r w:rsidRPr="00C503A8">
        <w:rPr>
          <w:rFonts w:ascii="Times New Roman" w:eastAsia="宋体" w:hAnsi="Times New Roman" w:cs="Times New Roman"/>
          <w:color w:val="000000"/>
          <w:szCs w:val="22"/>
          <w14:ligatures w14:val="none"/>
        </w:rPr>
        <w:t>本服务</w:t>
      </w:r>
      <w:proofErr w:type="gramEnd"/>
      <w:r w:rsidRPr="00C503A8">
        <w:rPr>
          <w:rFonts w:ascii="Times New Roman" w:eastAsia="宋体" w:hAnsi="Times New Roman" w:cs="Times New Roman"/>
          <w:color w:val="000000"/>
          <w:szCs w:val="22"/>
          <w14:ligatures w14:val="none"/>
        </w:rPr>
        <w:t>项目相关事宜，做好内部管理工作。</w:t>
      </w:r>
    </w:p>
    <w:p w14:paraId="2160C35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总体要求：全面负责本项目相关工作，组织实施各项管理工作；履行服务合同的约定及采</w:t>
      </w:r>
      <w:r w:rsidRPr="00C503A8">
        <w:rPr>
          <w:rFonts w:ascii="Times New Roman" w:eastAsia="宋体" w:hAnsi="Times New Roman" w:cs="Times New Roman"/>
          <w:color w:val="000000"/>
          <w:szCs w:val="22"/>
          <w14:ligatures w14:val="none"/>
        </w:rPr>
        <w:lastRenderedPageBreak/>
        <w:t>购人的决定，完成管理工作目标；负责各部门岗位及工作的调配，以及各项规章制度的修订和定岗、定责、定员工作；拟制各项服务工作的应急预案（包括但不限于防台防汛、传染病防控、断水、断电、火灾、防疫等），特别是大型活动应急处理预案，方案需实用具有可操作性，及时处理每一项紧急状态与紧急事故，并做好善后与防范工作；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负责接听电话</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及时分配报修等任务；负责物料库存管理，制定每月物料采购计划；制定并落实节假日值班人员名单；负责员工资料、必要物耗、办公用品等数据的汇总、统计；负责起草工作报告等书面材料；完成采购人交办的各项工作；定期向采购人汇报工作近况，及时</w:t>
      </w:r>
      <w:r w:rsidRPr="00C503A8">
        <w:rPr>
          <w:rFonts w:ascii="Times New Roman" w:eastAsia="宋体" w:hAnsi="Times New Roman" w:cs="Times New Roman"/>
          <w:szCs w:val="22"/>
          <w14:ligatures w14:val="none"/>
        </w:rPr>
        <w:t>反馈重大事件等</w:t>
      </w:r>
      <w:r w:rsidRPr="00C503A8">
        <w:rPr>
          <w:rFonts w:ascii="Times New Roman" w:eastAsia="宋体" w:hAnsi="Times New Roman" w:cs="Times New Roman" w:hint="eastAsia"/>
          <w:szCs w:val="22"/>
          <w14:ligatures w14:val="none"/>
        </w:rPr>
        <w:t>，跟进业主方各类活动，协调管理处各部门完成现场各项工作，以及现场发生的各类应急事件处置，管理处政协物资及业主开办物资仓库，做好各类库房管理工作并且做好固定资产盘点相关工作。</w:t>
      </w:r>
    </w:p>
    <w:p w14:paraId="1831E74D"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人员自身要求：原则上不超过国家法定退休年龄；身心健康；无违法犯罪记录；具备大专及以上学历；具备组织协调能力；具备较强的服务意识与责任感；能够熟练使用</w:t>
      </w:r>
      <w:r w:rsidRPr="00C503A8">
        <w:rPr>
          <w:rFonts w:ascii="Times New Roman" w:eastAsia="宋体" w:hAnsi="Times New Roman" w:cs="Times New Roman"/>
          <w:color w:val="000000"/>
          <w:szCs w:val="22"/>
          <w14:ligatures w14:val="none"/>
        </w:rPr>
        <w:t xml:space="preserve"> Word</w:t>
      </w:r>
      <w:r w:rsidRPr="00C503A8">
        <w:rPr>
          <w:rFonts w:ascii="Times New Roman" w:eastAsia="宋体" w:hAnsi="Times New Roman" w:cs="Times New Roman"/>
          <w:color w:val="000000"/>
          <w:szCs w:val="22"/>
          <w14:ligatures w14:val="none"/>
        </w:rPr>
        <w:t>、</w:t>
      </w:r>
      <w:r w:rsidRPr="00C503A8">
        <w:rPr>
          <w:rFonts w:ascii="Times New Roman" w:eastAsia="宋体" w:hAnsi="Times New Roman" w:cs="Times New Roman"/>
          <w:color w:val="000000"/>
          <w:szCs w:val="22"/>
          <w14:ligatures w14:val="none"/>
        </w:rPr>
        <w:t>Excel</w:t>
      </w:r>
      <w:r w:rsidRPr="00C503A8">
        <w:rPr>
          <w:rFonts w:ascii="Times New Roman" w:eastAsia="宋体" w:hAnsi="Times New Roman" w:cs="Times New Roman"/>
          <w:color w:val="000000"/>
          <w:szCs w:val="22"/>
          <w14:ligatures w14:val="none"/>
        </w:rPr>
        <w:t>等</w:t>
      </w:r>
      <w:r w:rsidRPr="00C503A8">
        <w:rPr>
          <w:rFonts w:ascii="Times New Roman" w:eastAsia="宋体" w:hAnsi="Times New Roman" w:cs="Times New Roman"/>
          <w:color w:val="000000"/>
          <w:szCs w:val="22"/>
          <w14:ligatures w14:val="none"/>
        </w:rPr>
        <w:t xml:space="preserve"> Office</w:t>
      </w:r>
      <w:r w:rsidRPr="00C503A8">
        <w:rPr>
          <w:rFonts w:ascii="Times New Roman" w:eastAsia="宋体" w:hAnsi="Times New Roman" w:cs="Times New Roman"/>
          <w:color w:val="000000"/>
          <w:szCs w:val="22"/>
          <w14:ligatures w14:val="none"/>
        </w:rPr>
        <w:t>软件；具备一定的文字能力；工作认真、负责、踏实、仔细；其中，项目经理如有物业管理相关证书请提供，具备相关岗位管理经验。</w:t>
      </w:r>
    </w:p>
    <w:p w14:paraId="4D832587" w14:textId="77777777" w:rsidR="00C503A8" w:rsidRPr="00C503A8" w:rsidRDefault="00C503A8" w:rsidP="00C503A8">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C503A8">
        <w:rPr>
          <w:rFonts w:ascii="Times New Roman" w:eastAsia="宋体" w:hAnsi="Times New Roman" w:cs="Times New Roman"/>
          <w:bCs/>
          <w:szCs w:val="22"/>
          <w14:ligatures w14:val="none"/>
        </w:rPr>
        <w:t>9.3.2</w:t>
      </w:r>
      <w:r w:rsidRPr="00C503A8">
        <w:rPr>
          <w:rFonts w:ascii="宋体" w:eastAsia="宋体" w:hAnsi="宋体" w:cs="宋体" w:hint="eastAsia"/>
          <w:bCs/>
          <w:szCs w:val="22"/>
          <w14:ligatures w14:val="none"/>
        </w:rPr>
        <w:t>设备部</w:t>
      </w:r>
    </w:p>
    <w:p w14:paraId="3B437A7E"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(1)</w:t>
      </w:r>
      <w:r w:rsidRPr="00C503A8">
        <w:rPr>
          <w:rFonts w:ascii="Times New Roman" w:eastAsia="宋体" w:hAnsi="Times New Roman" w:cs="Times New Roman"/>
          <w:bCs/>
          <w:szCs w:val="22"/>
          <w14:ligatures w14:val="none"/>
        </w:rPr>
        <w:t>现有设备清单</w:t>
      </w:r>
    </w:p>
    <w:p w14:paraId="26BF146F"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所有设备均在质保期内。（低值易耗品除外）</w:t>
      </w:r>
    </w:p>
    <w:p w14:paraId="0B7FA5F1"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1</w:t>
      </w:r>
      <w:r w:rsidRPr="00C503A8">
        <w:rPr>
          <w:rFonts w:ascii="Times New Roman" w:eastAsia="宋体" w:hAnsi="Times New Roman" w:cs="Times New Roman" w:hint="eastAsia"/>
          <w:bCs/>
          <w:szCs w:val="22"/>
          <w14:ligatures w14:val="none"/>
        </w:rPr>
        <w:t>）电梯专项设备清单</w:t>
      </w:r>
    </w:p>
    <w:tbl>
      <w:tblPr>
        <w:tblW w:w="9700" w:type="dxa"/>
        <w:tblInd w:w="93" w:type="dxa"/>
        <w:tblLook w:val="04A0" w:firstRow="1" w:lastRow="0" w:firstColumn="1" w:lastColumn="0" w:noHBand="0" w:noVBand="1"/>
      </w:tblPr>
      <w:tblGrid>
        <w:gridCol w:w="553"/>
        <w:gridCol w:w="977"/>
        <w:gridCol w:w="2342"/>
        <w:gridCol w:w="920"/>
        <w:gridCol w:w="820"/>
        <w:gridCol w:w="1050"/>
        <w:gridCol w:w="974"/>
        <w:gridCol w:w="573"/>
        <w:gridCol w:w="611"/>
        <w:gridCol w:w="880"/>
      </w:tblGrid>
      <w:tr w:rsidR="00C503A8" w:rsidRPr="00C503A8" w14:paraId="0A796A61" w14:textId="77777777" w:rsidTr="00853480">
        <w:trPr>
          <w:trHeight w:val="48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3B0DCA32"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kern w:val="0"/>
                <w:sz w:val="20"/>
                <w:szCs w:val="20"/>
                <w14:ligatures w14:val="none"/>
              </w:rPr>
              <w:t>序号</w:t>
            </w:r>
          </w:p>
        </w:tc>
        <w:tc>
          <w:tcPr>
            <w:tcW w:w="1000" w:type="dxa"/>
            <w:tcBorders>
              <w:top w:val="single" w:sz="4" w:space="0" w:color="auto"/>
              <w:left w:val="nil"/>
              <w:bottom w:val="single" w:sz="4" w:space="0" w:color="auto"/>
              <w:right w:val="single" w:sz="4" w:space="0" w:color="auto"/>
            </w:tcBorders>
            <w:shd w:val="clear" w:color="000000" w:fill="FFFFFF"/>
            <w:vAlign w:val="center"/>
          </w:tcPr>
          <w:p w14:paraId="1B12AA1F" w14:textId="77777777" w:rsidR="00C503A8" w:rsidRPr="00C503A8" w:rsidRDefault="00C503A8" w:rsidP="00C503A8">
            <w:pPr>
              <w:widowControl/>
              <w:spacing w:after="0" w:line="240" w:lineRule="auto"/>
              <w:jc w:val="center"/>
              <w:rPr>
                <w:rFonts w:ascii="仿宋" w:eastAsia="仿宋" w:hAnsi="仿宋" w:cs="宋体" w:hint="eastAsia"/>
                <w:b/>
                <w:bCs/>
                <w:kern w:val="0"/>
                <w:sz w:val="20"/>
                <w:szCs w:val="20"/>
                <w14:ligatures w14:val="none"/>
              </w:rPr>
            </w:pPr>
            <w:r w:rsidRPr="00C503A8">
              <w:rPr>
                <w:rFonts w:ascii="仿宋" w:eastAsia="仿宋" w:hAnsi="仿宋" w:cs="宋体" w:hint="eastAsia"/>
                <w:b/>
                <w:bCs/>
                <w:kern w:val="0"/>
                <w:sz w:val="20"/>
                <w:szCs w:val="20"/>
                <w14:ligatures w14:val="none"/>
              </w:rPr>
              <w:t>设备名称</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36152574"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kern w:val="0"/>
                <w:sz w:val="20"/>
                <w:szCs w:val="20"/>
                <w14:ligatures w14:val="none"/>
              </w:rPr>
              <w:t>型号和规格</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644AA3D6"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color w:val="000000"/>
                <w:kern w:val="0"/>
                <w:sz w:val="20"/>
                <w:szCs w:val="20"/>
                <w14:ligatures w14:val="none"/>
              </w:rPr>
              <w:t>速度（m/s）</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E7C3AA3"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color w:val="000000"/>
                <w:kern w:val="0"/>
                <w:sz w:val="20"/>
                <w:szCs w:val="20"/>
                <w14:ligatures w14:val="none"/>
              </w:rPr>
              <w:t>载重（KG）</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EE2364A"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color w:val="000000"/>
                <w:kern w:val="0"/>
                <w:sz w:val="20"/>
                <w:szCs w:val="20"/>
                <w14:ligatures w14:val="none"/>
              </w:rPr>
              <w:t>层站</w:t>
            </w:r>
          </w:p>
        </w:tc>
        <w:tc>
          <w:tcPr>
            <w:tcW w:w="1000" w:type="dxa"/>
            <w:tcBorders>
              <w:top w:val="single" w:sz="4" w:space="0" w:color="auto"/>
              <w:left w:val="nil"/>
              <w:bottom w:val="single" w:sz="4" w:space="0" w:color="auto"/>
              <w:right w:val="single" w:sz="4" w:space="0" w:color="auto"/>
            </w:tcBorders>
            <w:shd w:val="clear" w:color="000000" w:fill="FFFFFF"/>
            <w:vAlign w:val="center"/>
          </w:tcPr>
          <w:p w14:paraId="67497BC3" w14:textId="77777777" w:rsidR="00C503A8" w:rsidRPr="00C503A8" w:rsidRDefault="00C503A8" w:rsidP="00C503A8">
            <w:pPr>
              <w:widowControl/>
              <w:spacing w:after="0" w:line="240" w:lineRule="auto"/>
              <w:jc w:val="center"/>
              <w:rPr>
                <w:rFonts w:ascii="仿宋" w:eastAsia="仿宋" w:hAnsi="仿宋" w:cs="宋体" w:hint="eastAsia"/>
                <w:b/>
                <w:bCs/>
                <w:kern w:val="0"/>
                <w:sz w:val="20"/>
                <w:szCs w:val="20"/>
                <w14:ligatures w14:val="none"/>
              </w:rPr>
            </w:pPr>
            <w:r w:rsidRPr="00C503A8">
              <w:rPr>
                <w:rFonts w:ascii="仿宋" w:eastAsia="仿宋" w:hAnsi="仿宋" w:cs="宋体" w:hint="eastAsia"/>
                <w:b/>
                <w:bCs/>
                <w:kern w:val="0"/>
                <w:sz w:val="20"/>
                <w:szCs w:val="20"/>
                <w14:ligatures w14:val="none"/>
              </w:rPr>
              <w:t>原产地和制造商</w:t>
            </w:r>
          </w:p>
        </w:tc>
        <w:tc>
          <w:tcPr>
            <w:tcW w:w="580" w:type="dxa"/>
            <w:tcBorders>
              <w:top w:val="single" w:sz="4" w:space="0" w:color="auto"/>
              <w:left w:val="nil"/>
              <w:bottom w:val="single" w:sz="4" w:space="0" w:color="auto"/>
              <w:right w:val="single" w:sz="4" w:space="0" w:color="auto"/>
            </w:tcBorders>
            <w:shd w:val="clear" w:color="000000" w:fill="FFFFFF"/>
            <w:vAlign w:val="center"/>
          </w:tcPr>
          <w:p w14:paraId="091DE19A"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kern w:val="0"/>
                <w:sz w:val="20"/>
                <w:szCs w:val="20"/>
                <w14:ligatures w14:val="none"/>
              </w:rPr>
              <w:t>单位</w:t>
            </w:r>
          </w:p>
        </w:tc>
        <w:tc>
          <w:tcPr>
            <w:tcW w:w="620" w:type="dxa"/>
            <w:tcBorders>
              <w:top w:val="single" w:sz="4" w:space="0" w:color="auto"/>
              <w:left w:val="nil"/>
              <w:bottom w:val="single" w:sz="4" w:space="0" w:color="auto"/>
              <w:right w:val="single" w:sz="4" w:space="0" w:color="auto"/>
            </w:tcBorders>
            <w:shd w:val="clear" w:color="000000" w:fill="FFFFFF"/>
            <w:vAlign w:val="center"/>
          </w:tcPr>
          <w:p w14:paraId="5A648ACA"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kern w:val="0"/>
                <w:sz w:val="20"/>
                <w:szCs w:val="20"/>
                <w14:ligatures w14:val="none"/>
              </w:rPr>
              <w:t>数量</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5E2D49E9"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color w:val="000000"/>
                <w:kern w:val="0"/>
                <w:sz w:val="20"/>
                <w:szCs w:val="20"/>
                <w14:ligatures w14:val="none"/>
              </w:rPr>
              <w:t>备注</w:t>
            </w:r>
          </w:p>
        </w:tc>
      </w:tr>
      <w:tr w:rsidR="00C503A8" w:rsidRPr="00C503A8" w14:paraId="68612F84"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6EF2D2F1"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w:t>
            </w:r>
          </w:p>
        </w:tc>
        <w:tc>
          <w:tcPr>
            <w:tcW w:w="1000" w:type="dxa"/>
            <w:tcBorders>
              <w:top w:val="nil"/>
              <w:left w:val="nil"/>
              <w:bottom w:val="single" w:sz="4" w:space="0" w:color="auto"/>
              <w:right w:val="single" w:sz="4" w:space="0" w:color="auto"/>
            </w:tcBorders>
            <w:shd w:val="clear" w:color="000000" w:fill="FFFFFF"/>
            <w:vAlign w:val="center"/>
          </w:tcPr>
          <w:p w14:paraId="7493613B"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DT-A01</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5506140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653B83F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3743A89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1600</w:t>
            </w:r>
          </w:p>
        </w:tc>
        <w:tc>
          <w:tcPr>
            <w:tcW w:w="1080" w:type="dxa"/>
            <w:tcBorders>
              <w:top w:val="nil"/>
              <w:left w:val="nil"/>
              <w:bottom w:val="single" w:sz="4" w:space="0" w:color="auto"/>
              <w:right w:val="single" w:sz="4" w:space="0" w:color="auto"/>
            </w:tcBorders>
            <w:shd w:val="clear" w:color="000000" w:fill="FFFFFF"/>
            <w:vAlign w:val="center"/>
          </w:tcPr>
          <w:p w14:paraId="39A7E30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4层/4站/4门</w:t>
            </w:r>
          </w:p>
        </w:tc>
        <w:tc>
          <w:tcPr>
            <w:tcW w:w="1000" w:type="dxa"/>
            <w:tcBorders>
              <w:top w:val="nil"/>
              <w:left w:val="nil"/>
              <w:bottom w:val="single" w:sz="4" w:space="0" w:color="auto"/>
              <w:right w:val="single" w:sz="4" w:space="0" w:color="auto"/>
            </w:tcBorders>
            <w:shd w:val="clear" w:color="000000" w:fill="FFFFFF"/>
            <w:vAlign w:val="center"/>
          </w:tcPr>
          <w:p w14:paraId="78BE520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385D840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769EBDE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42E8646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0CFE4500"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7368C234"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w:t>
            </w:r>
          </w:p>
        </w:tc>
        <w:tc>
          <w:tcPr>
            <w:tcW w:w="1000" w:type="dxa"/>
            <w:tcBorders>
              <w:top w:val="nil"/>
              <w:left w:val="nil"/>
              <w:bottom w:val="single" w:sz="4" w:space="0" w:color="auto"/>
              <w:right w:val="single" w:sz="4" w:space="0" w:color="auto"/>
            </w:tcBorders>
            <w:shd w:val="clear" w:color="000000" w:fill="FFFFFF"/>
            <w:vAlign w:val="center"/>
          </w:tcPr>
          <w:p w14:paraId="14EF2A46"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DT-A02</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363569C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3A274FB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112A965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1600</w:t>
            </w:r>
          </w:p>
        </w:tc>
        <w:tc>
          <w:tcPr>
            <w:tcW w:w="1080" w:type="dxa"/>
            <w:tcBorders>
              <w:top w:val="nil"/>
              <w:left w:val="nil"/>
              <w:bottom w:val="single" w:sz="4" w:space="0" w:color="auto"/>
              <w:right w:val="single" w:sz="4" w:space="0" w:color="auto"/>
            </w:tcBorders>
            <w:shd w:val="clear" w:color="000000" w:fill="FFFFFF"/>
            <w:vAlign w:val="center"/>
          </w:tcPr>
          <w:p w14:paraId="29D7816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4B8BD31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4E2DD33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F0C2E0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214FC9D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4CC16F57"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11A9BDF6"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3</w:t>
            </w:r>
          </w:p>
        </w:tc>
        <w:tc>
          <w:tcPr>
            <w:tcW w:w="1000" w:type="dxa"/>
            <w:tcBorders>
              <w:top w:val="nil"/>
              <w:left w:val="nil"/>
              <w:bottom w:val="single" w:sz="4" w:space="0" w:color="auto"/>
              <w:right w:val="single" w:sz="4" w:space="0" w:color="auto"/>
            </w:tcBorders>
            <w:shd w:val="clear" w:color="000000" w:fill="FFFFFF"/>
            <w:vAlign w:val="center"/>
          </w:tcPr>
          <w:p w14:paraId="37E9393F"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DT-A03</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945E62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599C205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55919B3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1000</w:t>
            </w:r>
          </w:p>
        </w:tc>
        <w:tc>
          <w:tcPr>
            <w:tcW w:w="1080" w:type="dxa"/>
            <w:tcBorders>
              <w:top w:val="nil"/>
              <w:left w:val="nil"/>
              <w:bottom w:val="single" w:sz="4" w:space="0" w:color="auto"/>
              <w:right w:val="single" w:sz="4" w:space="0" w:color="auto"/>
            </w:tcBorders>
            <w:shd w:val="clear" w:color="000000" w:fill="FFFFFF"/>
            <w:vAlign w:val="center"/>
          </w:tcPr>
          <w:p w14:paraId="4DFBB51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2层/2站/2门</w:t>
            </w:r>
          </w:p>
        </w:tc>
        <w:tc>
          <w:tcPr>
            <w:tcW w:w="1000" w:type="dxa"/>
            <w:tcBorders>
              <w:top w:val="nil"/>
              <w:left w:val="nil"/>
              <w:bottom w:val="single" w:sz="4" w:space="0" w:color="auto"/>
              <w:right w:val="single" w:sz="4" w:space="0" w:color="auto"/>
            </w:tcBorders>
            <w:shd w:val="clear" w:color="000000" w:fill="FFFFFF"/>
            <w:vAlign w:val="center"/>
          </w:tcPr>
          <w:p w14:paraId="4C5F0AB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752B2D1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146E2CB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61B736E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1FB3D0F1"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33D94462"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4</w:t>
            </w:r>
          </w:p>
        </w:tc>
        <w:tc>
          <w:tcPr>
            <w:tcW w:w="1000" w:type="dxa"/>
            <w:tcBorders>
              <w:top w:val="nil"/>
              <w:left w:val="nil"/>
              <w:bottom w:val="single" w:sz="4" w:space="0" w:color="auto"/>
              <w:right w:val="single" w:sz="4" w:space="0" w:color="auto"/>
            </w:tcBorders>
            <w:shd w:val="clear" w:color="000000" w:fill="FFFFFF"/>
            <w:vAlign w:val="center"/>
          </w:tcPr>
          <w:p w14:paraId="31212D08"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DT-A04</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60C9660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TranSys无机房货梯</w:t>
            </w:r>
          </w:p>
        </w:tc>
        <w:tc>
          <w:tcPr>
            <w:tcW w:w="820" w:type="dxa"/>
            <w:tcBorders>
              <w:top w:val="nil"/>
              <w:left w:val="nil"/>
              <w:bottom w:val="single" w:sz="4" w:space="0" w:color="auto"/>
              <w:right w:val="single" w:sz="4" w:space="0" w:color="auto"/>
            </w:tcBorders>
            <w:shd w:val="clear" w:color="000000" w:fill="FFFFFF"/>
            <w:vAlign w:val="center"/>
          </w:tcPr>
          <w:p w14:paraId="295CA18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61AE1A6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3000</w:t>
            </w:r>
          </w:p>
        </w:tc>
        <w:tc>
          <w:tcPr>
            <w:tcW w:w="1080" w:type="dxa"/>
            <w:tcBorders>
              <w:top w:val="nil"/>
              <w:left w:val="nil"/>
              <w:bottom w:val="single" w:sz="4" w:space="0" w:color="auto"/>
              <w:right w:val="single" w:sz="4" w:space="0" w:color="auto"/>
            </w:tcBorders>
            <w:shd w:val="clear" w:color="000000" w:fill="FFFFFF"/>
            <w:vAlign w:val="center"/>
          </w:tcPr>
          <w:p w14:paraId="6F37B12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4693961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26F2768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3EBA086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01E094A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7B96F33A"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50637436"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5</w:t>
            </w:r>
          </w:p>
        </w:tc>
        <w:tc>
          <w:tcPr>
            <w:tcW w:w="1000" w:type="dxa"/>
            <w:tcBorders>
              <w:top w:val="nil"/>
              <w:left w:val="nil"/>
              <w:bottom w:val="single" w:sz="4" w:space="0" w:color="auto"/>
              <w:right w:val="single" w:sz="4" w:space="0" w:color="auto"/>
            </w:tcBorders>
            <w:shd w:val="clear" w:color="000000" w:fill="FFFFFF"/>
            <w:vAlign w:val="center"/>
          </w:tcPr>
          <w:p w14:paraId="126E111D"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DT-A05</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239342A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6371C91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1F3BE32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800</w:t>
            </w:r>
          </w:p>
        </w:tc>
        <w:tc>
          <w:tcPr>
            <w:tcW w:w="1080" w:type="dxa"/>
            <w:tcBorders>
              <w:top w:val="nil"/>
              <w:left w:val="nil"/>
              <w:bottom w:val="single" w:sz="4" w:space="0" w:color="auto"/>
              <w:right w:val="single" w:sz="4" w:space="0" w:color="auto"/>
            </w:tcBorders>
            <w:shd w:val="clear" w:color="000000" w:fill="FFFFFF"/>
            <w:vAlign w:val="center"/>
          </w:tcPr>
          <w:p w14:paraId="57851AD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6层/6站/6门</w:t>
            </w:r>
          </w:p>
        </w:tc>
        <w:tc>
          <w:tcPr>
            <w:tcW w:w="1000" w:type="dxa"/>
            <w:tcBorders>
              <w:top w:val="nil"/>
              <w:left w:val="nil"/>
              <w:bottom w:val="single" w:sz="4" w:space="0" w:color="auto"/>
              <w:right w:val="single" w:sz="4" w:space="0" w:color="auto"/>
            </w:tcBorders>
            <w:shd w:val="clear" w:color="000000" w:fill="FFFFFF"/>
            <w:vAlign w:val="center"/>
          </w:tcPr>
          <w:p w14:paraId="286295C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6917A7B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B89DD7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0301EAB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597F5BFD"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68FDFC78"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6</w:t>
            </w:r>
          </w:p>
        </w:tc>
        <w:tc>
          <w:tcPr>
            <w:tcW w:w="1000" w:type="dxa"/>
            <w:tcBorders>
              <w:top w:val="nil"/>
              <w:left w:val="nil"/>
              <w:bottom w:val="single" w:sz="4" w:space="0" w:color="auto"/>
              <w:right w:val="single" w:sz="4" w:space="0" w:color="auto"/>
            </w:tcBorders>
            <w:shd w:val="clear" w:color="000000" w:fill="FFFFFF"/>
            <w:vAlign w:val="center"/>
          </w:tcPr>
          <w:p w14:paraId="72CB76DC"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DT-B01</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29BCC0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2DEE4CC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2A0374C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1600</w:t>
            </w:r>
          </w:p>
        </w:tc>
        <w:tc>
          <w:tcPr>
            <w:tcW w:w="1080" w:type="dxa"/>
            <w:tcBorders>
              <w:top w:val="nil"/>
              <w:left w:val="nil"/>
              <w:bottom w:val="single" w:sz="4" w:space="0" w:color="auto"/>
              <w:right w:val="single" w:sz="4" w:space="0" w:color="auto"/>
            </w:tcBorders>
            <w:shd w:val="clear" w:color="000000" w:fill="FFFFFF"/>
            <w:vAlign w:val="center"/>
          </w:tcPr>
          <w:p w14:paraId="61A335D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3层/3站/3门</w:t>
            </w:r>
          </w:p>
        </w:tc>
        <w:tc>
          <w:tcPr>
            <w:tcW w:w="1000" w:type="dxa"/>
            <w:tcBorders>
              <w:top w:val="nil"/>
              <w:left w:val="nil"/>
              <w:bottom w:val="single" w:sz="4" w:space="0" w:color="auto"/>
              <w:right w:val="single" w:sz="4" w:space="0" w:color="auto"/>
            </w:tcBorders>
            <w:shd w:val="clear" w:color="000000" w:fill="FFFFFF"/>
            <w:vAlign w:val="center"/>
          </w:tcPr>
          <w:p w14:paraId="4D55E44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732464B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5637CAC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356AB3C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325BA005"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05F8E76F"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7</w:t>
            </w:r>
          </w:p>
        </w:tc>
        <w:tc>
          <w:tcPr>
            <w:tcW w:w="1000" w:type="dxa"/>
            <w:tcBorders>
              <w:top w:val="nil"/>
              <w:left w:val="nil"/>
              <w:bottom w:val="single" w:sz="4" w:space="0" w:color="auto"/>
              <w:right w:val="single" w:sz="4" w:space="0" w:color="auto"/>
            </w:tcBorders>
            <w:shd w:val="clear" w:color="000000" w:fill="FFFFFF"/>
            <w:vAlign w:val="center"/>
          </w:tcPr>
          <w:p w14:paraId="38D33DBB"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DT-B02</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1AF3EF7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1B35D15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7AABCF4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1600</w:t>
            </w:r>
          </w:p>
        </w:tc>
        <w:tc>
          <w:tcPr>
            <w:tcW w:w="1080" w:type="dxa"/>
            <w:tcBorders>
              <w:top w:val="nil"/>
              <w:left w:val="nil"/>
              <w:bottom w:val="single" w:sz="4" w:space="0" w:color="auto"/>
              <w:right w:val="single" w:sz="4" w:space="0" w:color="auto"/>
            </w:tcBorders>
            <w:shd w:val="clear" w:color="000000" w:fill="FFFFFF"/>
            <w:vAlign w:val="center"/>
          </w:tcPr>
          <w:p w14:paraId="2C3C32E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3层/3站/3门</w:t>
            </w:r>
          </w:p>
        </w:tc>
        <w:tc>
          <w:tcPr>
            <w:tcW w:w="1000" w:type="dxa"/>
            <w:tcBorders>
              <w:top w:val="nil"/>
              <w:left w:val="nil"/>
              <w:bottom w:val="single" w:sz="4" w:space="0" w:color="auto"/>
              <w:right w:val="single" w:sz="4" w:space="0" w:color="auto"/>
            </w:tcBorders>
            <w:shd w:val="clear" w:color="000000" w:fill="FFFFFF"/>
            <w:vAlign w:val="center"/>
          </w:tcPr>
          <w:p w14:paraId="1C7AC7C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2D4EE5A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6CDE32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6390500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398A15BF"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0016BA7C"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lastRenderedPageBreak/>
              <w:t>8</w:t>
            </w:r>
          </w:p>
        </w:tc>
        <w:tc>
          <w:tcPr>
            <w:tcW w:w="1000" w:type="dxa"/>
            <w:tcBorders>
              <w:top w:val="nil"/>
              <w:left w:val="nil"/>
              <w:bottom w:val="single" w:sz="4" w:space="0" w:color="auto"/>
              <w:right w:val="single" w:sz="4" w:space="0" w:color="auto"/>
            </w:tcBorders>
            <w:shd w:val="clear" w:color="000000" w:fill="FFFFFF"/>
            <w:vAlign w:val="center"/>
          </w:tcPr>
          <w:p w14:paraId="02FCD249"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DT-B03</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381BE69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21699BC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6B899A5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800</w:t>
            </w:r>
          </w:p>
        </w:tc>
        <w:tc>
          <w:tcPr>
            <w:tcW w:w="1080" w:type="dxa"/>
            <w:tcBorders>
              <w:top w:val="nil"/>
              <w:left w:val="nil"/>
              <w:bottom w:val="single" w:sz="4" w:space="0" w:color="auto"/>
              <w:right w:val="single" w:sz="4" w:space="0" w:color="auto"/>
            </w:tcBorders>
            <w:shd w:val="clear" w:color="000000" w:fill="FFFFFF"/>
            <w:vAlign w:val="center"/>
          </w:tcPr>
          <w:p w14:paraId="18F2401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2层/2站/2门</w:t>
            </w:r>
          </w:p>
        </w:tc>
        <w:tc>
          <w:tcPr>
            <w:tcW w:w="1000" w:type="dxa"/>
            <w:tcBorders>
              <w:top w:val="nil"/>
              <w:left w:val="nil"/>
              <w:bottom w:val="single" w:sz="4" w:space="0" w:color="auto"/>
              <w:right w:val="single" w:sz="4" w:space="0" w:color="auto"/>
            </w:tcBorders>
            <w:shd w:val="clear" w:color="000000" w:fill="FFFFFF"/>
            <w:vAlign w:val="center"/>
          </w:tcPr>
          <w:p w14:paraId="209269F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2BF8AD0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7E12E67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362160C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2DEF80D3"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0171125D"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9</w:t>
            </w:r>
          </w:p>
        </w:tc>
        <w:tc>
          <w:tcPr>
            <w:tcW w:w="1000" w:type="dxa"/>
            <w:tcBorders>
              <w:top w:val="nil"/>
              <w:left w:val="nil"/>
              <w:bottom w:val="single" w:sz="4" w:space="0" w:color="auto"/>
              <w:right w:val="single" w:sz="4" w:space="0" w:color="auto"/>
            </w:tcBorders>
            <w:shd w:val="clear" w:color="000000" w:fill="FFFFFF"/>
            <w:vAlign w:val="center"/>
          </w:tcPr>
          <w:p w14:paraId="69DA2252"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DT-B04</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706387E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356134E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6D37848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800</w:t>
            </w:r>
          </w:p>
        </w:tc>
        <w:tc>
          <w:tcPr>
            <w:tcW w:w="1080" w:type="dxa"/>
            <w:tcBorders>
              <w:top w:val="nil"/>
              <w:left w:val="nil"/>
              <w:bottom w:val="single" w:sz="4" w:space="0" w:color="auto"/>
              <w:right w:val="single" w:sz="4" w:space="0" w:color="auto"/>
            </w:tcBorders>
            <w:shd w:val="clear" w:color="000000" w:fill="FFFFFF"/>
            <w:vAlign w:val="center"/>
          </w:tcPr>
          <w:p w14:paraId="05E3ACC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2层/2站/2门</w:t>
            </w:r>
          </w:p>
        </w:tc>
        <w:tc>
          <w:tcPr>
            <w:tcW w:w="1000" w:type="dxa"/>
            <w:tcBorders>
              <w:top w:val="nil"/>
              <w:left w:val="nil"/>
              <w:bottom w:val="single" w:sz="4" w:space="0" w:color="auto"/>
              <w:right w:val="single" w:sz="4" w:space="0" w:color="auto"/>
            </w:tcBorders>
            <w:shd w:val="clear" w:color="000000" w:fill="FFFFFF"/>
            <w:vAlign w:val="center"/>
          </w:tcPr>
          <w:p w14:paraId="0A68D6D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7307C46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0C07C29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20C12D3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7C08B9D1"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582DF831"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10</w:t>
            </w:r>
          </w:p>
        </w:tc>
        <w:tc>
          <w:tcPr>
            <w:tcW w:w="1000" w:type="dxa"/>
            <w:tcBorders>
              <w:top w:val="nil"/>
              <w:left w:val="nil"/>
              <w:bottom w:val="single" w:sz="4" w:space="0" w:color="auto"/>
              <w:right w:val="single" w:sz="4" w:space="0" w:color="auto"/>
            </w:tcBorders>
            <w:shd w:val="clear" w:color="000000" w:fill="FFFFFF"/>
            <w:vAlign w:val="center"/>
          </w:tcPr>
          <w:p w14:paraId="76974BF6"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DT-B05</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254A063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23DE455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211661F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1350</w:t>
            </w:r>
          </w:p>
        </w:tc>
        <w:tc>
          <w:tcPr>
            <w:tcW w:w="1080" w:type="dxa"/>
            <w:tcBorders>
              <w:top w:val="nil"/>
              <w:left w:val="nil"/>
              <w:bottom w:val="single" w:sz="4" w:space="0" w:color="auto"/>
              <w:right w:val="single" w:sz="4" w:space="0" w:color="auto"/>
            </w:tcBorders>
            <w:shd w:val="clear" w:color="000000" w:fill="FFFFFF"/>
            <w:vAlign w:val="center"/>
          </w:tcPr>
          <w:p w14:paraId="72B8E7E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3层/3站/3门</w:t>
            </w:r>
          </w:p>
        </w:tc>
        <w:tc>
          <w:tcPr>
            <w:tcW w:w="1000" w:type="dxa"/>
            <w:tcBorders>
              <w:top w:val="nil"/>
              <w:left w:val="nil"/>
              <w:bottom w:val="single" w:sz="4" w:space="0" w:color="auto"/>
              <w:right w:val="single" w:sz="4" w:space="0" w:color="auto"/>
            </w:tcBorders>
            <w:shd w:val="clear" w:color="000000" w:fill="FFFFFF"/>
            <w:vAlign w:val="center"/>
          </w:tcPr>
          <w:p w14:paraId="3AA5FC2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0CC6959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3964C72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6A37DC3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30B23F4F"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75CD86D3"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11</w:t>
            </w:r>
          </w:p>
        </w:tc>
        <w:tc>
          <w:tcPr>
            <w:tcW w:w="1000" w:type="dxa"/>
            <w:tcBorders>
              <w:top w:val="nil"/>
              <w:left w:val="nil"/>
              <w:bottom w:val="single" w:sz="4" w:space="0" w:color="auto"/>
              <w:right w:val="single" w:sz="4" w:space="0" w:color="auto"/>
            </w:tcBorders>
            <w:shd w:val="clear" w:color="000000" w:fill="FFFFFF"/>
            <w:vAlign w:val="center"/>
          </w:tcPr>
          <w:p w14:paraId="68BA4F40"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DT-B06</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4E7F3B2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020DB03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622D444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1000</w:t>
            </w:r>
          </w:p>
        </w:tc>
        <w:tc>
          <w:tcPr>
            <w:tcW w:w="1080" w:type="dxa"/>
            <w:tcBorders>
              <w:top w:val="nil"/>
              <w:left w:val="nil"/>
              <w:bottom w:val="single" w:sz="4" w:space="0" w:color="auto"/>
              <w:right w:val="single" w:sz="4" w:space="0" w:color="auto"/>
            </w:tcBorders>
            <w:shd w:val="clear" w:color="000000" w:fill="FFFFFF"/>
            <w:vAlign w:val="center"/>
          </w:tcPr>
          <w:p w14:paraId="7DA0668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4层/4站/4门</w:t>
            </w:r>
          </w:p>
        </w:tc>
        <w:tc>
          <w:tcPr>
            <w:tcW w:w="1000" w:type="dxa"/>
            <w:tcBorders>
              <w:top w:val="nil"/>
              <w:left w:val="nil"/>
              <w:bottom w:val="single" w:sz="4" w:space="0" w:color="auto"/>
              <w:right w:val="single" w:sz="4" w:space="0" w:color="auto"/>
            </w:tcBorders>
            <w:shd w:val="clear" w:color="000000" w:fill="FFFFFF"/>
            <w:vAlign w:val="center"/>
          </w:tcPr>
          <w:p w14:paraId="0D893B2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64AE39E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0AF12A3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60EE4AA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478F3087"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41338959"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12</w:t>
            </w:r>
          </w:p>
        </w:tc>
        <w:tc>
          <w:tcPr>
            <w:tcW w:w="1000" w:type="dxa"/>
            <w:tcBorders>
              <w:top w:val="nil"/>
              <w:left w:val="nil"/>
              <w:bottom w:val="single" w:sz="4" w:space="0" w:color="auto"/>
              <w:right w:val="single" w:sz="4" w:space="0" w:color="auto"/>
            </w:tcBorders>
            <w:shd w:val="clear" w:color="000000" w:fill="FFFFFF"/>
            <w:vAlign w:val="center"/>
          </w:tcPr>
          <w:p w14:paraId="7128F864"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DT-B07</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4BCE051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39A651C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3C9CBE0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1000</w:t>
            </w:r>
          </w:p>
        </w:tc>
        <w:tc>
          <w:tcPr>
            <w:tcW w:w="1080" w:type="dxa"/>
            <w:tcBorders>
              <w:top w:val="nil"/>
              <w:left w:val="nil"/>
              <w:bottom w:val="single" w:sz="4" w:space="0" w:color="auto"/>
              <w:right w:val="single" w:sz="4" w:space="0" w:color="auto"/>
            </w:tcBorders>
            <w:shd w:val="clear" w:color="000000" w:fill="FFFFFF"/>
            <w:vAlign w:val="center"/>
          </w:tcPr>
          <w:p w14:paraId="6433C26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2层/2站/2门</w:t>
            </w:r>
          </w:p>
        </w:tc>
        <w:tc>
          <w:tcPr>
            <w:tcW w:w="1000" w:type="dxa"/>
            <w:tcBorders>
              <w:top w:val="nil"/>
              <w:left w:val="nil"/>
              <w:bottom w:val="single" w:sz="4" w:space="0" w:color="auto"/>
              <w:right w:val="single" w:sz="4" w:space="0" w:color="auto"/>
            </w:tcBorders>
            <w:shd w:val="clear" w:color="000000" w:fill="FFFFFF"/>
            <w:vAlign w:val="center"/>
          </w:tcPr>
          <w:p w14:paraId="30B4CBE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22FFD78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BFD2C9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4AA56E8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422AA664"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5B4576F2"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13</w:t>
            </w:r>
          </w:p>
        </w:tc>
        <w:tc>
          <w:tcPr>
            <w:tcW w:w="1000" w:type="dxa"/>
            <w:tcBorders>
              <w:top w:val="nil"/>
              <w:left w:val="nil"/>
              <w:bottom w:val="single" w:sz="4" w:space="0" w:color="auto"/>
              <w:right w:val="single" w:sz="4" w:space="0" w:color="auto"/>
            </w:tcBorders>
            <w:shd w:val="clear" w:color="000000" w:fill="FFFFFF"/>
            <w:vAlign w:val="center"/>
          </w:tcPr>
          <w:p w14:paraId="12F0FBD5"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DT-C01</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41F9CCA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272D1E4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08F03E9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1150</w:t>
            </w:r>
          </w:p>
        </w:tc>
        <w:tc>
          <w:tcPr>
            <w:tcW w:w="1080" w:type="dxa"/>
            <w:tcBorders>
              <w:top w:val="nil"/>
              <w:left w:val="nil"/>
              <w:bottom w:val="single" w:sz="4" w:space="0" w:color="auto"/>
              <w:right w:val="single" w:sz="4" w:space="0" w:color="auto"/>
            </w:tcBorders>
            <w:shd w:val="clear" w:color="000000" w:fill="FFFFFF"/>
            <w:vAlign w:val="center"/>
          </w:tcPr>
          <w:p w14:paraId="039D55A3"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4层/4站/4门</w:t>
            </w:r>
          </w:p>
        </w:tc>
        <w:tc>
          <w:tcPr>
            <w:tcW w:w="1000" w:type="dxa"/>
            <w:tcBorders>
              <w:top w:val="nil"/>
              <w:left w:val="nil"/>
              <w:bottom w:val="single" w:sz="4" w:space="0" w:color="auto"/>
              <w:right w:val="single" w:sz="4" w:space="0" w:color="auto"/>
            </w:tcBorders>
            <w:shd w:val="clear" w:color="000000" w:fill="FFFFFF"/>
            <w:vAlign w:val="center"/>
          </w:tcPr>
          <w:p w14:paraId="45EB059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64422E3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59F5102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2979D69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1177095C"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793E1900"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14</w:t>
            </w:r>
          </w:p>
        </w:tc>
        <w:tc>
          <w:tcPr>
            <w:tcW w:w="1000" w:type="dxa"/>
            <w:tcBorders>
              <w:top w:val="nil"/>
              <w:left w:val="nil"/>
              <w:bottom w:val="single" w:sz="4" w:space="0" w:color="auto"/>
              <w:right w:val="single" w:sz="4" w:space="0" w:color="auto"/>
            </w:tcBorders>
            <w:shd w:val="clear" w:color="000000" w:fill="FFFFFF"/>
            <w:vAlign w:val="center"/>
          </w:tcPr>
          <w:p w14:paraId="5E520A90"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DT-C02</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C6C100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28AEBA1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522632B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1150</w:t>
            </w:r>
          </w:p>
        </w:tc>
        <w:tc>
          <w:tcPr>
            <w:tcW w:w="1080" w:type="dxa"/>
            <w:tcBorders>
              <w:top w:val="nil"/>
              <w:left w:val="nil"/>
              <w:bottom w:val="single" w:sz="4" w:space="0" w:color="auto"/>
              <w:right w:val="single" w:sz="4" w:space="0" w:color="auto"/>
            </w:tcBorders>
            <w:shd w:val="clear" w:color="000000" w:fill="FFFFFF"/>
            <w:vAlign w:val="center"/>
          </w:tcPr>
          <w:p w14:paraId="1E7463F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4层/4站/4门</w:t>
            </w:r>
          </w:p>
        </w:tc>
        <w:tc>
          <w:tcPr>
            <w:tcW w:w="1000" w:type="dxa"/>
            <w:tcBorders>
              <w:top w:val="nil"/>
              <w:left w:val="nil"/>
              <w:bottom w:val="single" w:sz="4" w:space="0" w:color="auto"/>
              <w:right w:val="single" w:sz="4" w:space="0" w:color="auto"/>
            </w:tcBorders>
            <w:shd w:val="clear" w:color="000000" w:fill="FFFFFF"/>
            <w:vAlign w:val="center"/>
          </w:tcPr>
          <w:p w14:paraId="722B80C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09F9074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3199CBB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742A2FC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7D7D2685"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1EAEC6D8"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15</w:t>
            </w:r>
          </w:p>
        </w:tc>
        <w:tc>
          <w:tcPr>
            <w:tcW w:w="1000" w:type="dxa"/>
            <w:tcBorders>
              <w:top w:val="nil"/>
              <w:left w:val="nil"/>
              <w:bottom w:val="single" w:sz="4" w:space="0" w:color="auto"/>
              <w:right w:val="single" w:sz="4" w:space="0" w:color="auto"/>
            </w:tcBorders>
            <w:shd w:val="clear" w:color="000000" w:fill="FFFFFF"/>
            <w:vAlign w:val="center"/>
          </w:tcPr>
          <w:p w14:paraId="320F1DB1"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DT-C03</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8F2E53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6951627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723BABD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1600</w:t>
            </w:r>
          </w:p>
        </w:tc>
        <w:tc>
          <w:tcPr>
            <w:tcW w:w="1080" w:type="dxa"/>
            <w:tcBorders>
              <w:top w:val="nil"/>
              <w:left w:val="nil"/>
              <w:bottom w:val="single" w:sz="4" w:space="0" w:color="auto"/>
              <w:right w:val="single" w:sz="4" w:space="0" w:color="auto"/>
            </w:tcBorders>
            <w:shd w:val="clear" w:color="000000" w:fill="FFFFFF"/>
            <w:vAlign w:val="center"/>
          </w:tcPr>
          <w:p w14:paraId="763B9EC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684661E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6F26A44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3878E49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10E6B36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387C1B7C"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453BADAF"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16</w:t>
            </w:r>
          </w:p>
        </w:tc>
        <w:tc>
          <w:tcPr>
            <w:tcW w:w="1000" w:type="dxa"/>
            <w:tcBorders>
              <w:top w:val="nil"/>
              <w:left w:val="nil"/>
              <w:bottom w:val="single" w:sz="4" w:space="0" w:color="auto"/>
              <w:right w:val="single" w:sz="4" w:space="0" w:color="auto"/>
            </w:tcBorders>
            <w:shd w:val="clear" w:color="000000" w:fill="FFFFFF"/>
            <w:vAlign w:val="center"/>
          </w:tcPr>
          <w:p w14:paraId="1D82E5AC"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DT-C04</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41B1BBD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5A7F33F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5CF8776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1150</w:t>
            </w:r>
          </w:p>
        </w:tc>
        <w:tc>
          <w:tcPr>
            <w:tcW w:w="1080" w:type="dxa"/>
            <w:tcBorders>
              <w:top w:val="nil"/>
              <w:left w:val="nil"/>
              <w:bottom w:val="single" w:sz="4" w:space="0" w:color="auto"/>
              <w:right w:val="single" w:sz="4" w:space="0" w:color="auto"/>
            </w:tcBorders>
            <w:shd w:val="clear" w:color="000000" w:fill="FFFFFF"/>
            <w:vAlign w:val="center"/>
          </w:tcPr>
          <w:p w14:paraId="430A400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7B47258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7378B0B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781F7D1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6B0EF93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5823FA11"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0C372FCE"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17</w:t>
            </w:r>
          </w:p>
        </w:tc>
        <w:tc>
          <w:tcPr>
            <w:tcW w:w="1000" w:type="dxa"/>
            <w:tcBorders>
              <w:top w:val="nil"/>
              <w:left w:val="nil"/>
              <w:bottom w:val="single" w:sz="4" w:space="0" w:color="auto"/>
              <w:right w:val="single" w:sz="4" w:space="0" w:color="auto"/>
            </w:tcBorders>
            <w:shd w:val="clear" w:color="000000" w:fill="FFFFFF"/>
            <w:vAlign w:val="center"/>
          </w:tcPr>
          <w:p w14:paraId="3C319773"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DT-C05</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558BF7A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75A8E2E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6B1600A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1150</w:t>
            </w:r>
          </w:p>
        </w:tc>
        <w:tc>
          <w:tcPr>
            <w:tcW w:w="1080" w:type="dxa"/>
            <w:tcBorders>
              <w:top w:val="nil"/>
              <w:left w:val="nil"/>
              <w:bottom w:val="single" w:sz="4" w:space="0" w:color="auto"/>
              <w:right w:val="single" w:sz="4" w:space="0" w:color="auto"/>
            </w:tcBorders>
            <w:shd w:val="clear" w:color="000000" w:fill="FFFFFF"/>
            <w:vAlign w:val="center"/>
          </w:tcPr>
          <w:p w14:paraId="4623D1D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6735465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01D79A4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745304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445A52B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0ABAFD65"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773D31DE"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18</w:t>
            </w:r>
          </w:p>
        </w:tc>
        <w:tc>
          <w:tcPr>
            <w:tcW w:w="1000" w:type="dxa"/>
            <w:tcBorders>
              <w:top w:val="nil"/>
              <w:left w:val="nil"/>
              <w:bottom w:val="single" w:sz="4" w:space="0" w:color="auto"/>
              <w:right w:val="single" w:sz="4" w:space="0" w:color="auto"/>
            </w:tcBorders>
            <w:shd w:val="clear" w:color="000000" w:fill="FFFFFF"/>
            <w:vAlign w:val="center"/>
          </w:tcPr>
          <w:p w14:paraId="01AF0DBC"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DT-D01</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33AE90F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4AFCC30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5DD3C0B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1350</w:t>
            </w:r>
          </w:p>
        </w:tc>
        <w:tc>
          <w:tcPr>
            <w:tcW w:w="1080" w:type="dxa"/>
            <w:tcBorders>
              <w:top w:val="nil"/>
              <w:left w:val="nil"/>
              <w:bottom w:val="single" w:sz="4" w:space="0" w:color="auto"/>
              <w:right w:val="single" w:sz="4" w:space="0" w:color="auto"/>
            </w:tcBorders>
            <w:shd w:val="clear" w:color="000000" w:fill="FFFFFF"/>
            <w:vAlign w:val="center"/>
          </w:tcPr>
          <w:p w14:paraId="1F94CAA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2A30306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15BDCC4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2D5309C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65ABCBE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20E9AB67"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4297CB4E"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19</w:t>
            </w:r>
          </w:p>
        </w:tc>
        <w:tc>
          <w:tcPr>
            <w:tcW w:w="1000" w:type="dxa"/>
            <w:tcBorders>
              <w:top w:val="nil"/>
              <w:left w:val="nil"/>
              <w:bottom w:val="single" w:sz="4" w:space="0" w:color="auto"/>
              <w:right w:val="single" w:sz="4" w:space="0" w:color="auto"/>
            </w:tcBorders>
            <w:shd w:val="clear" w:color="000000" w:fill="FFFFFF"/>
            <w:vAlign w:val="center"/>
          </w:tcPr>
          <w:p w14:paraId="545F5157"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DT-D02</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67C066E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5B39504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40C9F79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1350</w:t>
            </w:r>
          </w:p>
        </w:tc>
        <w:tc>
          <w:tcPr>
            <w:tcW w:w="1080" w:type="dxa"/>
            <w:tcBorders>
              <w:top w:val="nil"/>
              <w:left w:val="nil"/>
              <w:bottom w:val="single" w:sz="4" w:space="0" w:color="auto"/>
              <w:right w:val="single" w:sz="4" w:space="0" w:color="auto"/>
            </w:tcBorders>
            <w:shd w:val="clear" w:color="000000" w:fill="FFFFFF"/>
            <w:vAlign w:val="center"/>
          </w:tcPr>
          <w:p w14:paraId="1F2BDAA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70703C7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1CCC8E7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6E82B1D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26EE596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55B77484"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3F614B1C"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20</w:t>
            </w:r>
          </w:p>
        </w:tc>
        <w:tc>
          <w:tcPr>
            <w:tcW w:w="1000" w:type="dxa"/>
            <w:tcBorders>
              <w:top w:val="nil"/>
              <w:left w:val="nil"/>
              <w:bottom w:val="single" w:sz="4" w:space="0" w:color="auto"/>
              <w:right w:val="single" w:sz="4" w:space="0" w:color="auto"/>
            </w:tcBorders>
            <w:shd w:val="clear" w:color="000000" w:fill="FFFFFF"/>
            <w:vAlign w:val="center"/>
          </w:tcPr>
          <w:p w14:paraId="128B4FF6"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DT-D03</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5873B3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2FF7F60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56A5B80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1150</w:t>
            </w:r>
          </w:p>
        </w:tc>
        <w:tc>
          <w:tcPr>
            <w:tcW w:w="1080" w:type="dxa"/>
            <w:tcBorders>
              <w:top w:val="nil"/>
              <w:left w:val="nil"/>
              <w:bottom w:val="single" w:sz="4" w:space="0" w:color="auto"/>
              <w:right w:val="single" w:sz="4" w:space="0" w:color="auto"/>
            </w:tcBorders>
            <w:shd w:val="clear" w:color="000000" w:fill="FFFFFF"/>
            <w:vAlign w:val="center"/>
          </w:tcPr>
          <w:p w14:paraId="2E92478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3CCDDA9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404855B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320DD69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57EDB7F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4A16DD64"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79FDDA78"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21</w:t>
            </w:r>
          </w:p>
        </w:tc>
        <w:tc>
          <w:tcPr>
            <w:tcW w:w="1000" w:type="dxa"/>
            <w:tcBorders>
              <w:top w:val="nil"/>
              <w:left w:val="nil"/>
              <w:bottom w:val="single" w:sz="4" w:space="0" w:color="auto"/>
              <w:right w:val="single" w:sz="4" w:space="0" w:color="auto"/>
            </w:tcBorders>
            <w:shd w:val="clear" w:color="000000" w:fill="FFFFFF"/>
            <w:vAlign w:val="center"/>
          </w:tcPr>
          <w:p w14:paraId="1AB32ABA"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DT-D04</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667AE23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1345E84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7BEC7C0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1150</w:t>
            </w:r>
          </w:p>
        </w:tc>
        <w:tc>
          <w:tcPr>
            <w:tcW w:w="1080" w:type="dxa"/>
            <w:tcBorders>
              <w:top w:val="nil"/>
              <w:left w:val="nil"/>
              <w:bottom w:val="single" w:sz="4" w:space="0" w:color="auto"/>
              <w:right w:val="single" w:sz="4" w:space="0" w:color="auto"/>
            </w:tcBorders>
            <w:shd w:val="clear" w:color="000000" w:fill="FFFFFF"/>
            <w:vAlign w:val="center"/>
          </w:tcPr>
          <w:p w14:paraId="3A5FE88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0C68227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11FE00A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586BB19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36893DDB"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26AF1272"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6A380F35"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22</w:t>
            </w:r>
          </w:p>
        </w:tc>
        <w:tc>
          <w:tcPr>
            <w:tcW w:w="1000" w:type="dxa"/>
            <w:tcBorders>
              <w:top w:val="nil"/>
              <w:left w:val="nil"/>
              <w:bottom w:val="single" w:sz="4" w:space="0" w:color="auto"/>
              <w:right w:val="single" w:sz="4" w:space="0" w:color="auto"/>
            </w:tcBorders>
            <w:shd w:val="clear" w:color="000000" w:fill="FFFFFF"/>
            <w:vAlign w:val="center"/>
          </w:tcPr>
          <w:p w14:paraId="03AC41D8"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DT-D05</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266A9E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3791B44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6BBCDC35"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20"/>
                <w:szCs w:val="20"/>
                <w14:ligatures w14:val="none"/>
              </w:rPr>
            </w:pPr>
            <w:r w:rsidRPr="00C503A8">
              <w:rPr>
                <w:rFonts w:ascii="仿宋" w:eastAsia="仿宋" w:hAnsi="仿宋" w:cs="宋体" w:hint="eastAsia"/>
                <w:b/>
                <w:bCs/>
                <w:color w:val="000000"/>
                <w:kern w:val="0"/>
                <w:sz w:val="20"/>
                <w:szCs w:val="20"/>
                <w14:ligatures w14:val="none"/>
              </w:rPr>
              <w:t>1000</w:t>
            </w:r>
          </w:p>
        </w:tc>
        <w:tc>
          <w:tcPr>
            <w:tcW w:w="1080" w:type="dxa"/>
            <w:tcBorders>
              <w:top w:val="nil"/>
              <w:left w:val="nil"/>
              <w:bottom w:val="single" w:sz="4" w:space="0" w:color="auto"/>
              <w:right w:val="single" w:sz="4" w:space="0" w:color="auto"/>
            </w:tcBorders>
            <w:shd w:val="clear" w:color="000000" w:fill="FFFFFF"/>
            <w:vAlign w:val="center"/>
          </w:tcPr>
          <w:p w14:paraId="4758CFB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4层/4站/4门</w:t>
            </w:r>
          </w:p>
        </w:tc>
        <w:tc>
          <w:tcPr>
            <w:tcW w:w="1000" w:type="dxa"/>
            <w:tcBorders>
              <w:top w:val="nil"/>
              <w:left w:val="nil"/>
              <w:bottom w:val="single" w:sz="4" w:space="0" w:color="auto"/>
              <w:right w:val="single" w:sz="4" w:space="0" w:color="auto"/>
            </w:tcBorders>
            <w:shd w:val="clear" w:color="000000" w:fill="FFFFFF"/>
            <w:vAlign w:val="center"/>
          </w:tcPr>
          <w:p w14:paraId="35269AD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250F1CB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FCEA1C7"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452139B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1FE7DE22"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25635C68"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23</w:t>
            </w:r>
          </w:p>
        </w:tc>
        <w:tc>
          <w:tcPr>
            <w:tcW w:w="1000" w:type="dxa"/>
            <w:tcBorders>
              <w:top w:val="nil"/>
              <w:left w:val="nil"/>
              <w:bottom w:val="single" w:sz="4" w:space="0" w:color="auto"/>
              <w:right w:val="single" w:sz="4" w:space="0" w:color="auto"/>
            </w:tcBorders>
            <w:shd w:val="clear" w:color="000000" w:fill="FFFFFF"/>
            <w:vAlign w:val="center"/>
          </w:tcPr>
          <w:p w14:paraId="6FDCD613"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DT-D06</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060D7E0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TranSys无机房货梯</w:t>
            </w:r>
          </w:p>
        </w:tc>
        <w:tc>
          <w:tcPr>
            <w:tcW w:w="820" w:type="dxa"/>
            <w:tcBorders>
              <w:top w:val="nil"/>
              <w:left w:val="nil"/>
              <w:bottom w:val="single" w:sz="4" w:space="0" w:color="auto"/>
              <w:right w:val="single" w:sz="4" w:space="0" w:color="auto"/>
            </w:tcBorders>
            <w:shd w:val="clear" w:color="000000" w:fill="FFFFFF"/>
            <w:vAlign w:val="center"/>
          </w:tcPr>
          <w:p w14:paraId="4EA7C3C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150F8EB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3000</w:t>
            </w:r>
          </w:p>
        </w:tc>
        <w:tc>
          <w:tcPr>
            <w:tcW w:w="1080" w:type="dxa"/>
            <w:tcBorders>
              <w:top w:val="nil"/>
              <w:left w:val="nil"/>
              <w:bottom w:val="single" w:sz="4" w:space="0" w:color="auto"/>
              <w:right w:val="single" w:sz="4" w:space="0" w:color="auto"/>
            </w:tcBorders>
            <w:shd w:val="clear" w:color="000000" w:fill="FFFFFF"/>
            <w:vAlign w:val="center"/>
          </w:tcPr>
          <w:p w14:paraId="10E2533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559EB42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44711F5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42CC4624"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31AB9E62"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贯通门</w:t>
            </w:r>
          </w:p>
        </w:tc>
      </w:tr>
      <w:tr w:rsidR="00C503A8" w:rsidRPr="00C503A8" w14:paraId="55824E64"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1D419199"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24</w:t>
            </w:r>
          </w:p>
        </w:tc>
        <w:tc>
          <w:tcPr>
            <w:tcW w:w="1000" w:type="dxa"/>
            <w:tcBorders>
              <w:top w:val="nil"/>
              <w:left w:val="nil"/>
              <w:bottom w:val="single" w:sz="4" w:space="0" w:color="auto"/>
              <w:right w:val="single" w:sz="4" w:space="0" w:color="auto"/>
            </w:tcBorders>
            <w:shd w:val="clear" w:color="000000" w:fill="FFFFFF"/>
            <w:vAlign w:val="center"/>
          </w:tcPr>
          <w:p w14:paraId="777B6CDA"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DT-D07</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550BD1F8"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4182EAC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56761D1A"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1000</w:t>
            </w:r>
          </w:p>
        </w:tc>
        <w:tc>
          <w:tcPr>
            <w:tcW w:w="1080" w:type="dxa"/>
            <w:tcBorders>
              <w:top w:val="nil"/>
              <w:left w:val="nil"/>
              <w:bottom w:val="single" w:sz="4" w:space="0" w:color="auto"/>
              <w:right w:val="single" w:sz="4" w:space="0" w:color="auto"/>
            </w:tcBorders>
            <w:shd w:val="clear" w:color="000000" w:fill="FFFFFF"/>
            <w:vAlign w:val="center"/>
          </w:tcPr>
          <w:p w14:paraId="0C47407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2481F7A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29062E9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6D3517F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28E432EC"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r w:rsidR="00C503A8" w:rsidRPr="00C503A8" w14:paraId="763504F8" w14:textId="77777777" w:rsidTr="00853480">
        <w:trPr>
          <w:trHeight w:val="480"/>
        </w:trPr>
        <w:tc>
          <w:tcPr>
            <w:tcW w:w="560" w:type="dxa"/>
            <w:tcBorders>
              <w:top w:val="nil"/>
              <w:left w:val="single" w:sz="4" w:space="0" w:color="auto"/>
              <w:bottom w:val="single" w:sz="4" w:space="0" w:color="auto"/>
              <w:right w:val="single" w:sz="4" w:space="0" w:color="auto"/>
            </w:tcBorders>
            <w:shd w:val="clear" w:color="000000" w:fill="FFFFFF"/>
            <w:vAlign w:val="center"/>
          </w:tcPr>
          <w:p w14:paraId="03063730" w14:textId="77777777" w:rsidR="00C503A8" w:rsidRPr="00C503A8" w:rsidRDefault="00C503A8" w:rsidP="00C503A8">
            <w:pPr>
              <w:widowControl/>
              <w:spacing w:after="0" w:line="240" w:lineRule="auto"/>
              <w:jc w:val="center"/>
              <w:rPr>
                <w:rFonts w:ascii="仿宋" w:eastAsia="仿宋" w:hAnsi="仿宋" w:cs="宋体" w:hint="eastAsia"/>
                <w:b/>
                <w:bCs/>
                <w:color w:val="000000"/>
                <w:kern w:val="0"/>
                <w:sz w:val="18"/>
                <w:szCs w:val="18"/>
                <w14:ligatures w14:val="none"/>
              </w:rPr>
            </w:pPr>
            <w:r w:rsidRPr="00C503A8">
              <w:rPr>
                <w:rFonts w:ascii="仿宋" w:eastAsia="仿宋" w:hAnsi="仿宋" w:cs="宋体" w:hint="eastAsia"/>
                <w:b/>
                <w:bCs/>
                <w:color w:val="000000"/>
                <w:kern w:val="0"/>
                <w:sz w:val="18"/>
                <w:szCs w:val="18"/>
                <w14:ligatures w14:val="none"/>
              </w:rPr>
              <w:t>25</w:t>
            </w:r>
          </w:p>
        </w:tc>
        <w:tc>
          <w:tcPr>
            <w:tcW w:w="1000" w:type="dxa"/>
            <w:tcBorders>
              <w:top w:val="nil"/>
              <w:left w:val="nil"/>
              <w:bottom w:val="single" w:sz="4" w:space="0" w:color="auto"/>
              <w:right w:val="single" w:sz="4" w:space="0" w:color="auto"/>
            </w:tcBorders>
            <w:shd w:val="clear" w:color="000000" w:fill="FFFFFF"/>
            <w:vAlign w:val="center"/>
          </w:tcPr>
          <w:p w14:paraId="207FCC49"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DT-D08</w:t>
            </w:r>
          </w:p>
        </w:tc>
        <w:tc>
          <w:tcPr>
            <w:tcW w:w="2400" w:type="dxa"/>
            <w:tcBorders>
              <w:top w:val="single" w:sz="4" w:space="0" w:color="auto"/>
              <w:left w:val="nil"/>
              <w:bottom w:val="single" w:sz="4" w:space="0" w:color="auto"/>
              <w:right w:val="single" w:sz="4" w:space="0" w:color="auto"/>
            </w:tcBorders>
            <w:shd w:val="clear" w:color="000000" w:fill="FFFFFF"/>
            <w:vAlign w:val="center"/>
          </w:tcPr>
          <w:p w14:paraId="61CCC790"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KONE N MonoSpace无机房乘客电梯</w:t>
            </w:r>
          </w:p>
        </w:tc>
        <w:tc>
          <w:tcPr>
            <w:tcW w:w="820" w:type="dxa"/>
            <w:tcBorders>
              <w:top w:val="nil"/>
              <w:left w:val="nil"/>
              <w:bottom w:val="single" w:sz="4" w:space="0" w:color="auto"/>
              <w:right w:val="single" w:sz="4" w:space="0" w:color="auto"/>
            </w:tcBorders>
            <w:shd w:val="clear" w:color="000000" w:fill="FFFFFF"/>
            <w:vAlign w:val="center"/>
          </w:tcPr>
          <w:p w14:paraId="0810D541"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w:t>
            </w:r>
          </w:p>
        </w:tc>
        <w:tc>
          <w:tcPr>
            <w:tcW w:w="760" w:type="dxa"/>
            <w:tcBorders>
              <w:top w:val="nil"/>
              <w:left w:val="nil"/>
              <w:bottom w:val="single" w:sz="4" w:space="0" w:color="auto"/>
              <w:right w:val="single" w:sz="4" w:space="0" w:color="auto"/>
            </w:tcBorders>
            <w:shd w:val="clear" w:color="000000" w:fill="FFFFFF"/>
            <w:vAlign w:val="center"/>
          </w:tcPr>
          <w:p w14:paraId="08D1CE59"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1000</w:t>
            </w:r>
          </w:p>
        </w:tc>
        <w:tc>
          <w:tcPr>
            <w:tcW w:w="1080" w:type="dxa"/>
            <w:tcBorders>
              <w:top w:val="nil"/>
              <w:left w:val="nil"/>
              <w:bottom w:val="single" w:sz="4" w:space="0" w:color="auto"/>
              <w:right w:val="single" w:sz="4" w:space="0" w:color="auto"/>
            </w:tcBorders>
            <w:shd w:val="clear" w:color="000000" w:fill="FFFFFF"/>
            <w:vAlign w:val="center"/>
          </w:tcPr>
          <w:p w14:paraId="73E5D47E"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5层/5站/5门</w:t>
            </w:r>
          </w:p>
        </w:tc>
        <w:tc>
          <w:tcPr>
            <w:tcW w:w="1000" w:type="dxa"/>
            <w:tcBorders>
              <w:top w:val="nil"/>
              <w:left w:val="nil"/>
              <w:bottom w:val="single" w:sz="4" w:space="0" w:color="auto"/>
              <w:right w:val="single" w:sz="4" w:space="0" w:color="auto"/>
            </w:tcBorders>
            <w:shd w:val="clear" w:color="000000" w:fill="FFFFFF"/>
            <w:vAlign w:val="center"/>
          </w:tcPr>
          <w:p w14:paraId="5315CD66"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通力</w:t>
            </w:r>
          </w:p>
        </w:tc>
        <w:tc>
          <w:tcPr>
            <w:tcW w:w="580" w:type="dxa"/>
            <w:tcBorders>
              <w:top w:val="nil"/>
              <w:left w:val="nil"/>
              <w:bottom w:val="single" w:sz="4" w:space="0" w:color="auto"/>
              <w:right w:val="single" w:sz="4" w:space="0" w:color="auto"/>
            </w:tcBorders>
            <w:shd w:val="clear" w:color="000000" w:fill="FFFFFF"/>
            <w:vAlign w:val="center"/>
          </w:tcPr>
          <w:p w14:paraId="0675A3FD"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台</w:t>
            </w:r>
          </w:p>
        </w:tc>
        <w:tc>
          <w:tcPr>
            <w:tcW w:w="620" w:type="dxa"/>
            <w:tcBorders>
              <w:top w:val="nil"/>
              <w:left w:val="nil"/>
              <w:bottom w:val="single" w:sz="4" w:space="0" w:color="auto"/>
              <w:right w:val="single" w:sz="4" w:space="0" w:color="auto"/>
            </w:tcBorders>
            <w:shd w:val="clear" w:color="000000" w:fill="FFFFFF"/>
            <w:vAlign w:val="center"/>
          </w:tcPr>
          <w:p w14:paraId="6A20E3E5"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1</w:t>
            </w:r>
          </w:p>
        </w:tc>
        <w:tc>
          <w:tcPr>
            <w:tcW w:w="880" w:type="dxa"/>
            <w:tcBorders>
              <w:top w:val="nil"/>
              <w:left w:val="nil"/>
              <w:bottom w:val="single" w:sz="4" w:space="0" w:color="auto"/>
              <w:right w:val="single" w:sz="4" w:space="0" w:color="auto"/>
            </w:tcBorders>
            <w:shd w:val="clear" w:color="000000" w:fill="FFFFFF"/>
            <w:noWrap/>
            <w:vAlign w:val="center"/>
          </w:tcPr>
          <w:p w14:paraId="0AD3B0DF" w14:textId="77777777" w:rsidR="00C503A8" w:rsidRPr="00C503A8" w:rsidRDefault="00C503A8" w:rsidP="00C503A8">
            <w:pPr>
              <w:widowControl/>
              <w:spacing w:after="0" w:line="240" w:lineRule="auto"/>
              <w:jc w:val="center"/>
              <w:rPr>
                <w:rFonts w:ascii="仿宋" w:eastAsia="仿宋" w:hAnsi="仿宋" w:cs="宋体" w:hint="eastAsia"/>
                <w:color w:val="000000"/>
                <w:kern w:val="0"/>
                <w:sz w:val="20"/>
                <w:szCs w:val="20"/>
                <w14:ligatures w14:val="none"/>
              </w:rPr>
            </w:pPr>
            <w:r w:rsidRPr="00C503A8">
              <w:rPr>
                <w:rFonts w:ascii="仿宋" w:eastAsia="仿宋" w:hAnsi="仿宋" w:cs="宋体" w:hint="eastAsia"/>
                <w:color w:val="000000"/>
                <w:kern w:val="0"/>
                <w:sz w:val="20"/>
                <w:szCs w:val="20"/>
                <w14:ligatures w14:val="none"/>
              </w:rPr>
              <w:t>单开门</w:t>
            </w:r>
          </w:p>
        </w:tc>
      </w:tr>
    </w:tbl>
    <w:p w14:paraId="6B0C9381"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2</w:t>
      </w:r>
      <w:r w:rsidRPr="00C503A8">
        <w:rPr>
          <w:rFonts w:ascii="Times New Roman" w:eastAsia="宋体" w:hAnsi="Times New Roman" w:cs="Times New Roman" w:hint="eastAsia"/>
          <w:bCs/>
          <w:szCs w:val="22"/>
          <w14:ligatures w14:val="none"/>
        </w:rPr>
        <w:t>）冷水机组设备清单</w:t>
      </w:r>
    </w:p>
    <w:tbl>
      <w:tblPr>
        <w:tblW w:w="9440" w:type="dxa"/>
        <w:tblInd w:w="93" w:type="dxa"/>
        <w:tblLook w:val="04A0" w:firstRow="1" w:lastRow="0" w:firstColumn="1" w:lastColumn="0" w:noHBand="0" w:noVBand="1"/>
      </w:tblPr>
      <w:tblGrid>
        <w:gridCol w:w="1080"/>
        <w:gridCol w:w="2700"/>
        <w:gridCol w:w="2420"/>
        <w:gridCol w:w="1080"/>
        <w:gridCol w:w="1080"/>
        <w:gridCol w:w="1080"/>
      </w:tblGrid>
      <w:tr w:rsidR="00C503A8" w:rsidRPr="00C503A8" w14:paraId="637C5BD9" w14:textId="77777777" w:rsidTr="00853480">
        <w:trPr>
          <w:trHeight w:val="285"/>
        </w:trPr>
        <w:tc>
          <w:tcPr>
            <w:tcW w:w="1080" w:type="dxa"/>
            <w:tcBorders>
              <w:top w:val="single" w:sz="4" w:space="0" w:color="auto"/>
              <w:left w:val="single" w:sz="4" w:space="0" w:color="auto"/>
              <w:bottom w:val="single" w:sz="4" w:space="0" w:color="auto"/>
              <w:right w:val="single" w:sz="4" w:space="0" w:color="auto"/>
            </w:tcBorders>
            <w:noWrap/>
            <w:vAlign w:val="center"/>
          </w:tcPr>
          <w:p w14:paraId="5C83ADFA"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序号</w:t>
            </w:r>
          </w:p>
        </w:tc>
        <w:tc>
          <w:tcPr>
            <w:tcW w:w="2700" w:type="dxa"/>
            <w:tcBorders>
              <w:top w:val="single" w:sz="4" w:space="0" w:color="auto"/>
              <w:left w:val="nil"/>
              <w:bottom w:val="single" w:sz="4" w:space="0" w:color="auto"/>
              <w:right w:val="single" w:sz="4" w:space="0" w:color="auto"/>
            </w:tcBorders>
            <w:noWrap/>
            <w:vAlign w:val="center"/>
          </w:tcPr>
          <w:p w14:paraId="42B6423C"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产品名称</w:t>
            </w:r>
          </w:p>
        </w:tc>
        <w:tc>
          <w:tcPr>
            <w:tcW w:w="2420" w:type="dxa"/>
            <w:tcBorders>
              <w:top w:val="single" w:sz="4" w:space="0" w:color="auto"/>
              <w:left w:val="nil"/>
              <w:bottom w:val="single" w:sz="4" w:space="0" w:color="auto"/>
              <w:right w:val="single" w:sz="4" w:space="0" w:color="auto"/>
            </w:tcBorders>
            <w:noWrap/>
            <w:vAlign w:val="center"/>
          </w:tcPr>
          <w:p w14:paraId="6517DFA5"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型号规格</w:t>
            </w:r>
          </w:p>
        </w:tc>
        <w:tc>
          <w:tcPr>
            <w:tcW w:w="1080" w:type="dxa"/>
            <w:tcBorders>
              <w:top w:val="single" w:sz="4" w:space="0" w:color="auto"/>
              <w:left w:val="nil"/>
              <w:bottom w:val="single" w:sz="4" w:space="0" w:color="auto"/>
              <w:right w:val="single" w:sz="4" w:space="0" w:color="auto"/>
            </w:tcBorders>
            <w:noWrap/>
            <w:vAlign w:val="center"/>
          </w:tcPr>
          <w:p w14:paraId="5FEBB3B3"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数量</w:t>
            </w:r>
          </w:p>
        </w:tc>
        <w:tc>
          <w:tcPr>
            <w:tcW w:w="1080" w:type="dxa"/>
            <w:tcBorders>
              <w:top w:val="single" w:sz="4" w:space="0" w:color="auto"/>
              <w:left w:val="nil"/>
              <w:bottom w:val="single" w:sz="4" w:space="0" w:color="auto"/>
              <w:right w:val="single" w:sz="4" w:space="0" w:color="auto"/>
            </w:tcBorders>
            <w:noWrap/>
            <w:vAlign w:val="center"/>
          </w:tcPr>
          <w:p w14:paraId="7059D668"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品牌/产地</w:t>
            </w:r>
          </w:p>
        </w:tc>
        <w:tc>
          <w:tcPr>
            <w:tcW w:w="1080" w:type="dxa"/>
            <w:tcBorders>
              <w:top w:val="single" w:sz="4" w:space="0" w:color="auto"/>
              <w:left w:val="nil"/>
              <w:bottom w:val="single" w:sz="4" w:space="0" w:color="auto"/>
              <w:right w:val="single" w:sz="4" w:space="0" w:color="auto"/>
            </w:tcBorders>
            <w:noWrap/>
            <w:vAlign w:val="center"/>
          </w:tcPr>
          <w:p w14:paraId="418341B4"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备注</w:t>
            </w:r>
          </w:p>
        </w:tc>
      </w:tr>
      <w:tr w:rsidR="00C503A8" w:rsidRPr="00C503A8" w14:paraId="399FDC2A" w14:textId="77777777" w:rsidTr="00853480">
        <w:trPr>
          <w:trHeight w:val="285"/>
        </w:trPr>
        <w:tc>
          <w:tcPr>
            <w:tcW w:w="1080" w:type="dxa"/>
            <w:tcBorders>
              <w:top w:val="nil"/>
              <w:left w:val="single" w:sz="4" w:space="0" w:color="auto"/>
              <w:bottom w:val="single" w:sz="4" w:space="0" w:color="auto"/>
              <w:right w:val="single" w:sz="4" w:space="0" w:color="auto"/>
            </w:tcBorders>
            <w:vAlign w:val="center"/>
          </w:tcPr>
          <w:p w14:paraId="34DC7C48"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w:t>
            </w:r>
          </w:p>
        </w:tc>
        <w:tc>
          <w:tcPr>
            <w:tcW w:w="2700" w:type="dxa"/>
            <w:tcBorders>
              <w:top w:val="nil"/>
              <w:left w:val="nil"/>
              <w:bottom w:val="single" w:sz="4" w:space="0" w:color="000000"/>
              <w:right w:val="single" w:sz="4" w:space="0" w:color="000000"/>
            </w:tcBorders>
            <w:vAlign w:val="center"/>
          </w:tcPr>
          <w:p w14:paraId="0998B7F1"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离心式冷水机组</w:t>
            </w:r>
          </w:p>
        </w:tc>
        <w:tc>
          <w:tcPr>
            <w:tcW w:w="2420" w:type="dxa"/>
            <w:tcBorders>
              <w:top w:val="nil"/>
              <w:left w:val="nil"/>
              <w:bottom w:val="single" w:sz="4" w:space="0" w:color="000000"/>
              <w:right w:val="nil"/>
            </w:tcBorders>
            <w:vAlign w:val="center"/>
          </w:tcPr>
          <w:p w14:paraId="42D54D9A"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19XRC700-5254</w:t>
            </w:r>
          </w:p>
        </w:tc>
        <w:tc>
          <w:tcPr>
            <w:tcW w:w="1080" w:type="dxa"/>
            <w:tcBorders>
              <w:top w:val="nil"/>
              <w:left w:val="single" w:sz="4" w:space="0" w:color="auto"/>
              <w:bottom w:val="single" w:sz="4" w:space="0" w:color="auto"/>
              <w:right w:val="single" w:sz="4" w:space="0" w:color="auto"/>
            </w:tcBorders>
            <w:vAlign w:val="center"/>
          </w:tcPr>
          <w:p w14:paraId="0C0ED781"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 xml:space="preserve">3 </w:t>
            </w:r>
          </w:p>
        </w:tc>
        <w:tc>
          <w:tcPr>
            <w:tcW w:w="1080" w:type="dxa"/>
            <w:tcBorders>
              <w:top w:val="nil"/>
              <w:left w:val="nil"/>
              <w:bottom w:val="single" w:sz="4" w:space="0" w:color="auto"/>
              <w:right w:val="nil"/>
            </w:tcBorders>
            <w:vAlign w:val="center"/>
          </w:tcPr>
          <w:p w14:paraId="306E1913"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开利</w:t>
            </w:r>
          </w:p>
        </w:tc>
        <w:tc>
          <w:tcPr>
            <w:tcW w:w="1080" w:type="dxa"/>
            <w:tcBorders>
              <w:top w:val="nil"/>
              <w:left w:val="single" w:sz="4" w:space="0" w:color="auto"/>
              <w:bottom w:val="single" w:sz="4" w:space="0" w:color="auto"/>
              <w:right w:val="single" w:sz="4" w:space="0" w:color="auto"/>
            </w:tcBorders>
            <w:noWrap/>
            <w:vAlign w:val="center"/>
          </w:tcPr>
          <w:p w14:paraId="0AC4C400" w14:textId="77777777" w:rsidR="00C503A8" w:rsidRPr="00C503A8" w:rsidRDefault="00C503A8" w:rsidP="00C503A8">
            <w:pPr>
              <w:widowControl/>
              <w:spacing w:after="0" w:line="240" w:lineRule="auto"/>
              <w:jc w:val="center"/>
              <w:rPr>
                <w:rFonts w:ascii="宋体" w:eastAsia="宋体" w:hAnsi="宋体" w:cs="宋体" w:hint="eastAsia"/>
                <w:b/>
                <w:bCs/>
                <w:kern w:val="0"/>
                <w:sz w:val="24"/>
                <w:highlight w:val="yellow"/>
                <w14:ligatures w14:val="none"/>
              </w:rPr>
            </w:pPr>
            <w:r w:rsidRPr="00C503A8">
              <w:rPr>
                <w:rFonts w:ascii="宋体" w:eastAsia="宋体" w:hAnsi="宋体" w:cs="宋体" w:hint="eastAsia"/>
                <w:b/>
                <w:bCs/>
                <w:kern w:val="0"/>
                <w:sz w:val="24"/>
                <w:highlight w:val="yellow"/>
                <w14:ligatures w14:val="none"/>
              </w:rPr>
              <w:t xml:space="preserve">　</w:t>
            </w:r>
          </w:p>
        </w:tc>
      </w:tr>
      <w:tr w:rsidR="00C503A8" w:rsidRPr="00C503A8" w14:paraId="6D3DD106" w14:textId="77777777" w:rsidTr="00853480">
        <w:trPr>
          <w:trHeight w:val="285"/>
        </w:trPr>
        <w:tc>
          <w:tcPr>
            <w:tcW w:w="1080" w:type="dxa"/>
            <w:tcBorders>
              <w:top w:val="nil"/>
              <w:left w:val="single" w:sz="4" w:space="0" w:color="auto"/>
              <w:bottom w:val="single" w:sz="4" w:space="0" w:color="auto"/>
              <w:right w:val="single" w:sz="4" w:space="0" w:color="auto"/>
            </w:tcBorders>
            <w:vAlign w:val="center"/>
          </w:tcPr>
          <w:p w14:paraId="44CDF885"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2</w:t>
            </w:r>
          </w:p>
        </w:tc>
        <w:tc>
          <w:tcPr>
            <w:tcW w:w="2700" w:type="dxa"/>
            <w:tcBorders>
              <w:top w:val="nil"/>
              <w:left w:val="nil"/>
              <w:bottom w:val="single" w:sz="4" w:space="0" w:color="000000"/>
              <w:right w:val="single" w:sz="4" w:space="0" w:color="000000"/>
            </w:tcBorders>
            <w:vAlign w:val="center"/>
          </w:tcPr>
          <w:p w14:paraId="2CC3E82D"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螺杆式冷水机组</w:t>
            </w:r>
          </w:p>
        </w:tc>
        <w:tc>
          <w:tcPr>
            <w:tcW w:w="2420" w:type="dxa"/>
            <w:tcBorders>
              <w:top w:val="nil"/>
              <w:left w:val="nil"/>
              <w:bottom w:val="single" w:sz="4" w:space="0" w:color="000000"/>
              <w:right w:val="nil"/>
            </w:tcBorders>
            <w:vAlign w:val="center"/>
          </w:tcPr>
          <w:p w14:paraId="72AEC25D"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30XW-V328</w:t>
            </w:r>
          </w:p>
        </w:tc>
        <w:tc>
          <w:tcPr>
            <w:tcW w:w="1080" w:type="dxa"/>
            <w:tcBorders>
              <w:top w:val="nil"/>
              <w:left w:val="single" w:sz="4" w:space="0" w:color="auto"/>
              <w:bottom w:val="single" w:sz="4" w:space="0" w:color="auto"/>
              <w:right w:val="single" w:sz="4" w:space="0" w:color="auto"/>
            </w:tcBorders>
            <w:vAlign w:val="center"/>
          </w:tcPr>
          <w:p w14:paraId="35635695"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 xml:space="preserve">1 </w:t>
            </w:r>
          </w:p>
        </w:tc>
        <w:tc>
          <w:tcPr>
            <w:tcW w:w="1080" w:type="dxa"/>
            <w:tcBorders>
              <w:top w:val="nil"/>
              <w:left w:val="nil"/>
              <w:bottom w:val="single" w:sz="4" w:space="0" w:color="auto"/>
              <w:right w:val="nil"/>
            </w:tcBorders>
            <w:vAlign w:val="center"/>
          </w:tcPr>
          <w:p w14:paraId="3EFD6214"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开利</w:t>
            </w:r>
          </w:p>
        </w:tc>
        <w:tc>
          <w:tcPr>
            <w:tcW w:w="1080" w:type="dxa"/>
            <w:tcBorders>
              <w:top w:val="nil"/>
              <w:left w:val="single" w:sz="4" w:space="0" w:color="auto"/>
              <w:bottom w:val="single" w:sz="4" w:space="0" w:color="auto"/>
              <w:right w:val="single" w:sz="4" w:space="0" w:color="auto"/>
            </w:tcBorders>
            <w:noWrap/>
            <w:vAlign w:val="center"/>
          </w:tcPr>
          <w:p w14:paraId="19A86BD7" w14:textId="77777777" w:rsidR="00C503A8" w:rsidRPr="00C503A8" w:rsidRDefault="00C503A8" w:rsidP="00C503A8">
            <w:pPr>
              <w:widowControl/>
              <w:spacing w:after="0" w:line="240" w:lineRule="auto"/>
              <w:jc w:val="center"/>
              <w:rPr>
                <w:rFonts w:ascii="宋体" w:eastAsia="宋体" w:hAnsi="宋体" w:cs="宋体" w:hint="eastAsia"/>
                <w:b/>
                <w:bCs/>
                <w:kern w:val="0"/>
                <w:sz w:val="24"/>
                <w:highlight w:val="yellow"/>
                <w14:ligatures w14:val="none"/>
              </w:rPr>
            </w:pPr>
            <w:r w:rsidRPr="00C503A8">
              <w:rPr>
                <w:rFonts w:ascii="宋体" w:eastAsia="宋体" w:hAnsi="宋体" w:cs="宋体" w:hint="eastAsia"/>
                <w:b/>
                <w:bCs/>
                <w:kern w:val="0"/>
                <w:sz w:val="24"/>
                <w:highlight w:val="yellow"/>
                <w14:ligatures w14:val="none"/>
              </w:rPr>
              <w:t xml:space="preserve">　</w:t>
            </w:r>
          </w:p>
        </w:tc>
      </w:tr>
    </w:tbl>
    <w:p w14:paraId="7788BCAD"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3</w:t>
      </w:r>
      <w:r w:rsidRPr="00C503A8">
        <w:rPr>
          <w:rFonts w:ascii="Times New Roman" w:eastAsia="宋体" w:hAnsi="Times New Roman" w:cs="Times New Roman" w:hint="eastAsia"/>
          <w:bCs/>
          <w:szCs w:val="22"/>
          <w14:ligatures w14:val="none"/>
        </w:rPr>
        <w:t>）锅炉设备清单</w:t>
      </w:r>
    </w:p>
    <w:tbl>
      <w:tblPr>
        <w:tblW w:w="9560" w:type="dxa"/>
        <w:tblInd w:w="93" w:type="dxa"/>
        <w:tblLook w:val="04A0" w:firstRow="1" w:lastRow="0" w:firstColumn="1" w:lastColumn="0" w:noHBand="0" w:noVBand="1"/>
      </w:tblPr>
      <w:tblGrid>
        <w:gridCol w:w="1080"/>
        <w:gridCol w:w="3020"/>
        <w:gridCol w:w="1260"/>
        <w:gridCol w:w="1620"/>
        <w:gridCol w:w="860"/>
        <w:gridCol w:w="1720"/>
      </w:tblGrid>
      <w:tr w:rsidR="00C503A8" w:rsidRPr="00C503A8" w14:paraId="2383C38B" w14:textId="77777777" w:rsidTr="00853480">
        <w:trPr>
          <w:trHeight w:val="285"/>
        </w:trPr>
        <w:tc>
          <w:tcPr>
            <w:tcW w:w="1080" w:type="dxa"/>
            <w:tcBorders>
              <w:top w:val="single" w:sz="4" w:space="0" w:color="auto"/>
              <w:left w:val="single" w:sz="4" w:space="0" w:color="auto"/>
              <w:bottom w:val="single" w:sz="4" w:space="0" w:color="auto"/>
              <w:right w:val="single" w:sz="4" w:space="0" w:color="auto"/>
            </w:tcBorders>
            <w:noWrap/>
            <w:vAlign w:val="center"/>
          </w:tcPr>
          <w:p w14:paraId="53BB2F75"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序号</w:t>
            </w:r>
          </w:p>
        </w:tc>
        <w:tc>
          <w:tcPr>
            <w:tcW w:w="3020" w:type="dxa"/>
            <w:tcBorders>
              <w:top w:val="single" w:sz="4" w:space="0" w:color="auto"/>
              <w:left w:val="nil"/>
              <w:bottom w:val="single" w:sz="4" w:space="0" w:color="auto"/>
              <w:right w:val="single" w:sz="4" w:space="0" w:color="auto"/>
            </w:tcBorders>
            <w:noWrap/>
            <w:vAlign w:val="center"/>
          </w:tcPr>
          <w:p w14:paraId="4F188A06"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产品名称</w:t>
            </w:r>
          </w:p>
        </w:tc>
        <w:tc>
          <w:tcPr>
            <w:tcW w:w="1260" w:type="dxa"/>
            <w:tcBorders>
              <w:top w:val="single" w:sz="4" w:space="0" w:color="auto"/>
              <w:left w:val="nil"/>
              <w:bottom w:val="single" w:sz="4" w:space="0" w:color="auto"/>
              <w:right w:val="single" w:sz="4" w:space="0" w:color="auto"/>
            </w:tcBorders>
            <w:noWrap/>
            <w:vAlign w:val="center"/>
          </w:tcPr>
          <w:p w14:paraId="7B73DEF1"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功率</w:t>
            </w:r>
          </w:p>
        </w:tc>
        <w:tc>
          <w:tcPr>
            <w:tcW w:w="1620" w:type="dxa"/>
            <w:tcBorders>
              <w:top w:val="single" w:sz="4" w:space="0" w:color="auto"/>
              <w:left w:val="nil"/>
              <w:bottom w:val="single" w:sz="4" w:space="0" w:color="auto"/>
              <w:right w:val="single" w:sz="4" w:space="0" w:color="auto"/>
            </w:tcBorders>
            <w:noWrap/>
            <w:vAlign w:val="center"/>
          </w:tcPr>
          <w:p w14:paraId="273CD0CB"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型号规格</w:t>
            </w:r>
          </w:p>
        </w:tc>
        <w:tc>
          <w:tcPr>
            <w:tcW w:w="860" w:type="dxa"/>
            <w:tcBorders>
              <w:top w:val="single" w:sz="4" w:space="0" w:color="auto"/>
              <w:left w:val="nil"/>
              <w:bottom w:val="single" w:sz="4" w:space="0" w:color="auto"/>
              <w:right w:val="single" w:sz="4" w:space="0" w:color="auto"/>
            </w:tcBorders>
            <w:noWrap/>
            <w:vAlign w:val="center"/>
          </w:tcPr>
          <w:p w14:paraId="6322BE5B"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数量</w:t>
            </w:r>
          </w:p>
        </w:tc>
        <w:tc>
          <w:tcPr>
            <w:tcW w:w="1720" w:type="dxa"/>
            <w:tcBorders>
              <w:top w:val="single" w:sz="4" w:space="0" w:color="auto"/>
              <w:left w:val="nil"/>
              <w:bottom w:val="single" w:sz="4" w:space="0" w:color="auto"/>
              <w:right w:val="single" w:sz="4" w:space="0" w:color="auto"/>
            </w:tcBorders>
            <w:noWrap/>
            <w:vAlign w:val="center"/>
          </w:tcPr>
          <w:p w14:paraId="46ED9541"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品牌/产地</w:t>
            </w:r>
          </w:p>
        </w:tc>
      </w:tr>
      <w:tr w:rsidR="00C503A8" w:rsidRPr="00C503A8" w14:paraId="1CBA138B" w14:textId="77777777" w:rsidTr="00853480">
        <w:trPr>
          <w:trHeight w:val="285"/>
        </w:trPr>
        <w:tc>
          <w:tcPr>
            <w:tcW w:w="1080" w:type="dxa"/>
            <w:tcBorders>
              <w:top w:val="nil"/>
              <w:left w:val="single" w:sz="4" w:space="0" w:color="auto"/>
              <w:bottom w:val="single" w:sz="4" w:space="0" w:color="auto"/>
              <w:right w:val="single" w:sz="4" w:space="0" w:color="auto"/>
            </w:tcBorders>
            <w:vAlign w:val="center"/>
          </w:tcPr>
          <w:p w14:paraId="10F178AD"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w:t>
            </w:r>
          </w:p>
        </w:tc>
        <w:tc>
          <w:tcPr>
            <w:tcW w:w="3020" w:type="dxa"/>
            <w:tcBorders>
              <w:top w:val="nil"/>
              <w:left w:val="nil"/>
              <w:bottom w:val="single" w:sz="4" w:space="0" w:color="auto"/>
              <w:right w:val="single" w:sz="4" w:space="0" w:color="auto"/>
            </w:tcBorders>
            <w:noWrap/>
            <w:vAlign w:val="center"/>
          </w:tcPr>
          <w:p w14:paraId="1AAF3BC6"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proofErr w:type="gramStart"/>
            <w:r w:rsidRPr="00C503A8">
              <w:rPr>
                <w:rFonts w:ascii="仿宋" w:eastAsia="仿宋" w:hAnsi="仿宋" w:cs="宋体" w:hint="eastAsia"/>
                <w:kern w:val="0"/>
                <w:sz w:val="20"/>
                <w:szCs w:val="20"/>
                <w14:ligatures w14:val="none"/>
              </w:rPr>
              <w:t>低氮型</w:t>
            </w:r>
            <w:proofErr w:type="gramEnd"/>
            <w:r w:rsidRPr="00C503A8">
              <w:rPr>
                <w:rFonts w:ascii="仿宋" w:eastAsia="仿宋" w:hAnsi="仿宋" w:cs="宋体" w:hint="eastAsia"/>
                <w:kern w:val="0"/>
                <w:sz w:val="20"/>
                <w:szCs w:val="20"/>
                <w14:ligatures w14:val="none"/>
              </w:rPr>
              <w:t>真空热水锅炉</w:t>
            </w:r>
          </w:p>
        </w:tc>
        <w:tc>
          <w:tcPr>
            <w:tcW w:w="1260" w:type="dxa"/>
            <w:tcBorders>
              <w:top w:val="nil"/>
              <w:left w:val="nil"/>
              <w:bottom w:val="single" w:sz="4" w:space="0" w:color="auto"/>
              <w:right w:val="single" w:sz="4" w:space="0" w:color="auto"/>
            </w:tcBorders>
            <w:noWrap/>
            <w:vAlign w:val="center"/>
          </w:tcPr>
          <w:p w14:paraId="4F94D3E0"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2100kw</w:t>
            </w:r>
          </w:p>
        </w:tc>
        <w:tc>
          <w:tcPr>
            <w:tcW w:w="1620" w:type="dxa"/>
            <w:tcBorders>
              <w:top w:val="nil"/>
              <w:left w:val="nil"/>
              <w:bottom w:val="single" w:sz="4" w:space="0" w:color="auto"/>
              <w:right w:val="single" w:sz="4" w:space="0" w:color="auto"/>
            </w:tcBorders>
            <w:noWrap/>
            <w:vAlign w:val="center"/>
          </w:tcPr>
          <w:p w14:paraId="1B911404"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YHZRQ-180N</w:t>
            </w:r>
          </w:p>
        </w:tc>
        <w:tc>
          <w:tcPr>
            <w:tcW w:w="860" w:type="dxa"/>
            <w:tcBorders>
              <w:top w:val="nil"/>
              <w:left w:val="nil"/>
              <w:bottom w:val="single" w:sz="4" w:space="0" w:color="auto"/>
              <w:right w:val="single" w:sz="4" w:space="0" w:color="auto"/>
            </w:tcBorders>
            <w:noWrap/>
            <w:vAlign w:val="center"/>
          </w:tcPr>
          <w:p w14:paraId="27B9968D"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2</w:t>
            </w:r>
          </w:p>
        </w:tc>
        <w:tc>
          <w:tcPr>
            <w:tcW w:w="1720" w:type="dxa"/>
            <w:tcBorders>
              <w:top w:val="nil"/>
              <w:left w:val="nil"/>
              <w:bottom w:val="single" w:sz="4" w:space="0" w:color="auto"/>
              <w:right w:val="single" w:sz="4" w:space="0" w:color="auto"/>
            </w:tcBorders>
            <w:noWrap/>
            <w:vAlign w:val="center"/>
          </w:tcPr>
          <w:p w14:paraId="15D16270"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proofErr w:type="gramStart"/>
            <w:r w:rsidRPr="00C503A8">
              <w:rPr>
                <w:rFonts w:ascii="仿宋" w:eastAsia="仿宋" w:hAnsi="仿宋" w:cs="宋体" w:hint="eastAsia"/>
                <w:kern w:val="0"/>
                <w:sz w:val="20"/>
                <w:szCs w:val="20"/>
                <w14:ligatures w14:val="none"/>
              </w:rPr>
              <w:t>浙江力聚</w:t>
            </w:r>
            <w:proofErr w:type="gramEnd"/>
          </w:p>
        </w:tc>
      </w:tr>
      <w:tr w:rsidR="00C503A8" w:rsidRPr="00C503A8" w14:paraId="2DE650B2" w14:textId="77777777" w:rsidTr="00853480">
        <w:trPr>
          <w:trHeight w:val="285"/>
        </w:trPr>
        <w:tc>
          <w:tcPr>
            <w:tcW w:w="1080" w:type="dxa"/>
            <w:tcBorders>
              <w:top w:val="nil"/>
              <w:left w:val="single" w:sz="4" w:space="0" w:color="auto"/>
              <w:bottom w:val="single" w:sz="4" w:space="0" w:color="auto"/>
              <w:right w:val="single" w:sz="4" w:space="0" w:color="auto"/>
            </w:tcBorders>
            <w:vAlign w:val="center"/>
          </w:tcPr>
          <w:p w14:paraId="298C7F75"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2</w:t>
            </w:r>
          </w:p>
        </w:tc>
        <w:tc>
          <w:tcPr>
            <w:tcW w:w="3020" w:type="dxa"/>
            <w:tcBorders>
              <w:top w:val="nil"/>
              <w:left w:val="nil"/>
              <w:bottom w:val="single" w:sz="4" w:space="0" w:color="auto"/>
              <w:right w:val="single" w:sz="4" w:space="0" w:color="auto"/>
            </w:tcBorders>
            <w:noWrap/>
            <w:vAlign w:val="center"/>
          </w:tcPr>
          <w:p w14:paraId="0E027BAE"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proofErr w:type="gramStart"/>
            <w:r w:rsidRPr="00C503A8">
              <w:rPr>
                <w:rFonts w:ascii="仿宋" w:eastAsia="仿宋" w:hAnsi="仿宋" w:cs="宋体" w:hint="eastAsia"/>
                <w:kern w:val="0"/>
                <w:sz w:val="20"/>
                <w:szCs w:val="20"/>
                <w14:ligatures w14:val="none"/>
              </w:rPr>
              <w:t>低氮型</w:t>
            </w:r>
            <w:proofErr w:type="gramEnd"/>
            <w:r w:rsidRPr="00C503A8">
              <w:rPr>
                <w:rFonts w:ascii="仿宋" w:eastAsia="仿宋" w:hAnsi="仿宋" w:cs="宋体" w:hint="eastAsia"/>
                <w:kern w:val="0"/>
                <w:sz w:val="20"/>
                <w:szCs w:val="20"/>
                <w14:ligatures w14:val="none"/>
              </w:rPr>
              <w:t>真空热水锅炉</w:t>
            </w:r>
          </w:p>
        </w:tc>
        <w:tc>
          <w:tcPr>
            <w:tcW w:w="1260" w:type="dxa"/>
            <w:tcBorders>
              <w:top w:val="nil"/>
              <w:left w:val="nil"/>
              <w:bottom w:val="single" w:sz="4" w:space="0" w:color="auto"/>
              <w:right w:val="single" w:sz="4" w:space="0" w:color="auto"/>
            </w:tcBorders>
            <w:noWrap/>
            <w:vAlign w:val="center"/>
          </w:tcPr>
          <w:p w14:paraId="104F8354"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1400kw</w:t>
            </w:r>
          </w:p>
        </w:tc>
        <w:tc>
          <w:tcPr>
            <w:tcW w:w="1620" w:type="dxa"/>
            <w:tcBorders>
              <w:top w:val="nil"/>
              <w:left w:val="nil"/>
              <w:bottom w:val="single" w:sz="4" w:space="0" w:color="auto"/>
              <w:right w:val="single" w:sz="4" w:space="0" w:color="auto"/>
            </w:tcBorders>
            <w:noWrap/>
            <w:vAlign w:val="center"/>
          </w:tcPr>
          <w:p w14:paraId="556DDB12"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YHZRQ-120N</w:t>
            </w:r>
          </w:p>
        </w:tc>
        <w:tc>
          <w:tcPr>
            <w:tcW w:w="860" w:type="dxa"/>
            <w:tcBorders>
              <w:top w:val="nil"/>
              <w:left w:val="nil"/>
              <w:bottom w:val="single" w:sz="4" w:space="0" w:color="auto"/>
              <w:right w:val="single" w:sz="4" w:space="0" w:color="auto"/>
            </w:tcBorders>
            <w:noWrap/>
            <w:vAlign w:val="center"/>
          </w:tcPr>
          <w:p w14:paraId="727A2C29"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w:t>
            </w:r>
          </w:p>
        </w:tc>
        <w:tc>
          <w:tcPr>
            <w:tcW w:w="1720" w:type="dxa"/>
            <w:tcBorders>
              <w:top w:val="nil"/>
              <w:left w:val="nil"/>
              <w:bottom w:val="single" w:sz="4" w:space="0" w:color="auto"/>
              <w:right w:val="single" w:sz="4" w:space="0" w:color="auto"/>
            </w:tcBorders>
            <w:noWrap/>
            <w:vAlign w:val="center"/>
          </w:tcPr>
          <w:p w14:paraId="53FD0CF1"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proofErr w:type="gramStart"/>
            <w:r w:rsidRPr="00C503A8">
              <w:rPr>
                <w:rFonts w:ascii="仿宋" w:eastAsia="仿宋" w:hAnsi="仿宋" w:cs="宋体" w:hint="eastAsia"/>
                <w:kern w:val="0"/>
                <w:sz w:val="20"/>
                <w:szCs w:val="20"/>
                <w14:ligatures w14:val="none"/>
              </w:rPr>
              <w:t>浙江力聚</w:t>
            </w:r>
            <w:proofErr w:type="gramEnd"/>
          </w:p>
        </w:tc>
      </w:tr>
      <w:tr w:rsidR="00C503A8" w:rsidRPr="00C503A8" w14:paraId="5FFD66BF" w14:textId="77777777" w:rsidTr="00853480">
        <w:trPr>
          <w:trHeight w:val="285"/>
        </w:trPr>
        <w:tc>
          <w:tcPr>
            <w:tcW w:w="1080" w:type="dxa"/>
            <w:tcBorders>
              <w:top w:val="nil"/>
              <w:left w:val="single" w:sz="4" w:space="0" w:color="auto"/>
              <w:bottom w:val="single" w:sz="4" w:space="0" w:color="auto"/>
              <w:right w:val="single" w:sz="4" w:space="0" w:color="auto"/>
            </w:tcBorders>
            <w:vAlign w:val="center"/>
          </w:tcPr>
          <w:p w14:paraId="77B279A7"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3</w:t>
            </w:r>
          </w:p>
        </w:tc>
        <w:tc>
          <w:tcPr>
            <w:tcW w:w="3020" w:type="dxa"/>
            <w:tcBorders>
              <w:top w:val="nil"/>
              <w:left w:val="nil"/>
              <w:bottom w:val="single" w:sz="4" w:space="0" w:color="auto"/>
              <w:right w:val="single" w:sz="4" w:space="0" w:color="auto"/>
            </w:tcBorders>
            <w:noWrap/>
            <w:vAlign w:val="center"/>
          </w:tcPr>
          <w:p w14:paraId="14F1F654"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不锈钢双层烟囱（DN500）</w:t>
            </w:r>
          </w:p>
        </w:tc>
        <w:tc>
          <w:tcPr>
            <w:tcW w:w="1260" w:type="dxa"/>
            <w:tcBorders>
              <w:top w:val="nil"/>
              <w:left w:val="nil"/>
              <w:bottom w:val="single" w:sz="4" w:space="0" w:color="auto"/>
              <w:right w:val="single" w:sz="4" w:space="0" w:color="auto"/>
            </w:tcBorders>
            <w:noWrap/>
            <w:vAlign w:val="center"/>
          </w:tcPr>
          <w:p w14:paraId="2183B555"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 xml:space="preserve">　</w:t>
            </w:r>
          </w:p>
        </w:tc>
        <w:tc>
          <w:tcPr>
            <w:tcW w:w="1620" w:type="dxa"/>
            <w:tcBorders>
              <w:top w:val="nil"/>
              <w:left w:val="nil"/>
              <w:bottom w:val="single" w:sz="4" w:space="0" w:color="auto"/>
              <w:right w:val="single" w:sz="4" w:space="0" w:color="auto"/>
            </w:tcBorders>
            <w:noWrap/>
            <w:vAlign w:val="center"/>
          </w:tcPr>
          <w:p w14:paraId="54D035ED"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DN500</w:t>
            </w:r>
          </w:p>
        </w:tc>
        <w:tc>
          <w:tcPr>
            <w:tcW w:w="860" w:type="dxa"/>
            <w:tcBorders>
              <w:top w:val="nil"/>
              <w:left w:val="nil"/>
              <w:bottom w:val="single" w:sz="4" w:space="0" w:color="auto"/>
              <w:right w:val="single" w:sz="4" w:space="0" w:color="auto"/>
            </w:tcBorders>
            <w:noWrap/>
            <w:vAlign w:val="center"/>
          </w:tcPr>
          <w:p w14:paraId="52B199D7"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1套</w:t>
            </w:r>
          </w:p>
        </w:tc>
        <w:tc>
          <w:tcPr>
            <w:tcW w:w="1720" w:type="dxa"/>
            <w:tcBorders>
              <w:top w:val="nil"/>
              <w:left w:val="nil"/>
              <w:bottom w:val="single" w:sz="4" w:space="0" w:color="auto"/>
              <w:right w:val="single" w:sz="4" w:space="0" w:color="auto"/>
            </w:tcBorders>
            <w:noWrap/>
            <w:vAlign w:val="center"/>
          </w:tcPr>
          <w:p w14:paraId="0267B7A8"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proofErr w:type="gramStart"/>
            <w:r w:rsidRPr="00C503A8">
              <w:rPr>
                <w:rFonts w:ascii="仿宋" w:eastAsia="仿宋" w:hAnsi="仿宋" w:cs="宋体" w:hint="eastAsia"/>
                <w:kern w:val="0"/>
                <w:sz w:val="20"/>
                <w:szCs w:val="20"/>
                <w14:ligatures w14:val="none"/>
              </w:rPr>
              <w:t>浙江力聚</w:t>
            </w:r>
            <w:proofErr w:type="gramEnd"/>
          </w:p>
        </w:tc>
      </w:tr>
      <w:tr w:rsidR="00C503A8" w:rsidRPr="00C503A8" w14:paraId="49CA3BAF" w14:textId="77777777" w:rsidTr="00853480">
        <w:trPr>
          <w:trHeight w:val="285"/>
        </w:trPr>
        <w:tc>
          <w:tcPr>
            <w:tcW w:w="1080" w:type="dxa"/>
            <w:tcBorders>
              <w:top w:val="nil"/>
              <w:left w:val="single" w:sz="4" w:space="0" w:color="auto"/>
              <w:bottom w:val="single" w:sz="4" w:space="0" w:color="auto"/>
              <w:right w:val="single" w:sz="4" w:space="0" w:color="auto"/>
            </w:tcBorders>
            <w:vAlign w:val="center"/>
          </w:tcPr>
          <w:p w14:paraId="175B8881"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4</w:t>
            </w:r>
          </w:p>
        </w:tc>
        <w:tc>
          <w:tcPr>
            <w:tcW w:w="3020" w:type="dxa"/>
            <w:tcBorders>
              <w:top w:val="nil"/>
              <w:left w:val="nil"/>
              <w:bottom w:val="single" w:sz="4" w:space="0" w:color="auto"/>
              <w:right w:val="single" w:sz="4" w:space="0" w:color="auto"/>
            </w:tcBorders>
            <w:noWrap/>
            <w:vAlign w:val="center"/>
          </w:tcPr>
          <w:p w14:paraId="2D90828C"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不锈钢双层烟囱（DN400）</w:t>
            </w:r>
          </w:p>
        </w:tc>
        <w:tc>
          <w:tcPr>
            <w:tcW w:w="1260" w:type="dxa"/>
            <w:tcBorders>
              <w:top w:val="nil"/>
              <w:left w:val="nil"/>
              <w:bottom w:val="single" w:sz="4" w:space="0" w:color="auto"/>
              <w:right w:val="single" w:sz="4" w:space="0" w:color="auto"/>
            </w:tcBorders>
            <w:noWrap/>
            <w:vAlign w:val="center"/>
          </w:tcPr>
          <w:p w14:paraId="1BED0BDB"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 xml:space="preserve">　</w:t>
            </w:r>
          </w:p>
        </w:tc>
        <w:tc>
          <w:tcPr>
            <w:tcW w:w="1620" w:type="dxa"/>
            <w:tcBorders>
              <w:top w:val="nil"/>
              <w:left w:val="nil"/>
              <w:bottom w:val="single" w:sz="4" w:space="0" w:color="auto"/>
              <w:right w:val="single" w:sz="4" w:space="0" w:color="auto"/>
            </w:tcBorders>
            <w:noWrap/>
            <w:vAlign w:val="center"/>
          </w:tcPr>
          <w:p w14:paraId="6FEC7F9C"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DN400</w:t>
            </w:r>
          </w:p>
        </w:tc>
        <w:tc>
          <w:tcPr>
            <w:tcW w:w="860" w:type="dxa"/>
            <w:tcBorders>
              <w:top w:val="nil"/>
              <w:left w:val="nil"/>
              <w:bottom w:val="single" w:sz="4" w:space="0" w:color="auto"/>
              <w:right w:val="single" w:sz="4" w:space="0" w:color="auto"/>
            </w:tcBorders>
            <w:noWrap/>
            <w:vAlign w:val="center"/>
          </w:tcPr>
          <w:p w14:paraId="5EE88692"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r w:rsidRPr="00C503A8">
              <w:rPr>
                <w:rFonts w:ascii="仿宋" w:eastAsia="仿宋" w:hAnsi="仿宋" w:cs="宋体" w:hint="eastAsia"/>
                <w:kern w:val="0"/>
                <w:sz w:val="20"/>
                <w:szCs w:val="20"/>
                <w14:ligatures w14:val="none"/>
              </w:rPr>
              <w:t>1套</w:t>
            </w:r>
          </w:p>
        </w:tc>
        <w:tc>
          <w:tcPr>
            <w:tcW w:w="1720" w:type="dxa"/>
            <w:tcBorders>
              <w:top w:val="nil"/>
              <w:left w:val="nil"/>
              <w:bottom w:val="single" w:sz="4" w:space="0" w:color="auto"/>
              <w:right w:val="single" w:sz="4" w:space="0" w:color="auto"/>
            </w:tcBorders>
            <w:noWrap/>
            <w:vAlign w:val="center"/>
          </w:tcPr>
          <w:p w14:paraId="197F7578" w14:textId="77777777" w:rsidR="00C503A8" w:rsidRPr="00C503A8" w:rsidRDefault="00C503A8" w:rsidP="00C503A8">
            <w:pPr>
              <w:widowControl/>
              <w:spacing w:after="0" w:line="240" w:lineRule="auto"/>
              <w:jc w:val="center"/>
              <w:rPr>
                <w:rFonts w:ascii="仿宋" w:eastAsia="仿宋" w:hAnsi="仿宋" w:cs="宋体" w:hint="eastAsia"/>
                <w:kern w:val="0"/>
                <w:sz w:val="20"/>
                <w:szCs w:val="20"/>
                <w14:ligatures w14:val="none"/>
              </w:rPr>
            </w:pPr>
            <w:proofErr w:type="gramStart"/>
            <w:r w:rsidRPr="00C503A8">
              <w:rPr>
                <w:rFonts w:ascii="仿宋" w:eastAsia="仿宋" w:hAnsi="仿宋" w:cs="宋体" w:hint="eastAsia"/>
                <w:kern w:val="0"/>
                <w:sz w:val="20"/>
                <w:szCs w:val="20"/>
                <w14:ligatures w14:val="none"/>
              </w:rPr>
              <w:t>浙江力聚</w:t>
            </w:r>
            <w:proofErr w:type="gramEnd"/>
          </w:p>
        </w:tc>
      </w:tr>
    </w:tbl>
    <w:p w14:paraId="6E60802A"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lastRenderedPageBreak/>
        <w:t>4</w:t>
      </w:r>
      <w:r w:rsidRPr="00C503A8">
        <w:rPr>
          <w:rFonts w:ascii="Times New Roman" w:eastAsia="宋体" w:hAnsi="Times New Roman" w:cs="Times New Roman" w:hint="eastAsia"/>
          <w:bCs/>
          <w:szCs w:val="22"/>
          <w14:ligatures w14:val="none"/>
        </w:rPr>
        <w:t>）少儿剧场机械系统及固定座椅清单</w:t>
      </w:r>
    </w:p>
    <w:tbl>
      <w:tblPr>
        <w:tblW w:w="8740" w:type="dxa"/>
        <w:tblInd w:w="93" w:type="dxa"/>
        <w:tblLook w:val="04A0" w:firstRow="1" w:lastRow="0" w:firstColumn="1" w:lastColumn="0" w:noHBand="0" w:noVBand="1"/>
      </w:tblPr>
      <w:tblGrid>
        <w:gridCol w:w="1325"/>
        <w:gridCol w:w="1707"/>
        <w:gridCol w:w="2200"/>
        <w:gridCol w:w="1037"/>
        <w:gridCol w:w="637"/>
        <w:gridCol w:w="774"/>
        <w:gridCol w:w="1060"/>
      </w:tblGrid>
      <w:tr w:rsidR="00C503A8" w:rsidRPr="00C503A8" w14:paraId="1C099B5C" w14:textId="77777777" w:rsidTr="00853480">
        <w:trPr>
          <w:trHeight w:val="499"/>
        </w:trPr>
        <w:tc>
          <w:tcPr>
            <w:tcW w:w="1027" w:type="dxa"/>
            <w:tcBorders>
              <w:top w:val="single" w:sz="8" w:space="0" w:color="auto"/>
              <w:left w:val="single" w:sz="8" w:space="0" w:color="auto"/>
              <w:bottom w:val="single" w:sz="4" w:space="0" w:color="auto"/>
              <w:right w:val="single" w:sz="4" w:space="0" w:color="auto"/>
            </w:tcBorders>
            <w:shd w:val="clear" w:color="000000" w:fill="FFFFFF"/>
            <w:vAlign w:val="center"/>
          </w:tcPr>
          <w:p w14:paraId="0721B210"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kern w:val="0"/>
                <w:sz w:val="18"/>
                <w:szCs w:val="18"/>
                <w14:ligatures w14:val="none"/>
              </w:rPr>
              <w:t>序号</w:t>
            </w:r>
          </w:p>
        </w:tc>
        <w:tc>
          <w:tcPr>
            <w:tcW w:w="1810" w:type="dxa"/>
            <w:tcBorders>
              <w:top w:val="single" w:sz="8" w:space="0" w:color="auto"/>
              <w:left w:val="nil"/>
              <w:bottom w:val="single" w:sz="4" w:space="0" w:color="auto"/>
              <w:right w:val="single" w:sz="4" w:space="0" w:color="auto"/>
            </w:tcBorders>
            <w:shd w:val="clear" w:color="000000" w:fill="FFFFFF"/>
            <w:vAlign w:val="center"/>
          </w:tcPr>
          <w:p w14:paraId="32B8CB62"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设备名称</w:t>
            </w:r>
          </w:p>
        </w:tc>
        <w:tc>
          <w:tcPr>
            <w:tcW w:w="2292" w:type="dxa"/>
            <w:tcBorders>
              <w:top w:val="single" w:sz="8" w:space="0" w:color="auto"/>
              <w:left w:val="nil"/>
              <w:bottom w:val="single" w:sz="4" w:space="0" w:color="auto"/>
              <w:right w:val="single" w:sz="4" w:space="0" w:color="auto"/>
            </w:tcBorders>
            <w:shd w:val="clear" w:color="000000" w:fill="FFFFFF"/>
            <w:vAlign w:val="center"/>
          </w:tcPr>
          <w:p w14:paraId="765F3196"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型号和规格</w:t>
            </w:r>
          </w:p>
        </w:tc>
        <w:tc>
          <w:tcPr>
            <w:tcW w:w="1095" w:type="dxa"/>
            <w:tcBorders>
              <w:top w:val="single" w:sz="8" w:space="0" w:color="auto"/>
              <w:left w:val="nil"/>
              <w:bottom w:val="single" w:sz="4" w:space="0" w:color="auto"/>
              <w:right w:val="single" w:sz="4" w:space="0" w:color="auto"/>
            </w:tcBorders>
            <w:shd w:val="clear" w:color="000000" w:fill="FFFFFF"/>
            <w:vAlign w:val="center"/>
          </w:tcPr>
          <w:p w14:paraId="3CFE302B"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原产地和制造商</w:t>
            </w:r>
          </w:p>
        </w:tc>
        <w:tc>
          <w:tcPr>
            <w:tcW w:w="658" w:type="dxa"/>
            <w:tcBorders>
              <w:top w:val="single" w:sz="8" w:space="0" w:color="auto"/>
              <w:left w:val="nil"/>
              <w:bottom w:val="single" w:sz="4" w:space="0" w:color="auto"/>
              <w:right w:val="single" w:sz="4" w:space="0" w:color="auto"/>
            </w:tcBorders>
            <w:shd w:val="clear" w:color="000000" w:fill="FFFFFF"/>
            <w:vAlign w:val="center"/>
          </w:tcPr>
          <w:p w14:paraId="7E8AB204"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单位</w:t>
            </w:r>
          </w:p>
        </w:tc>
        <w:tc>
          <w:tcPr>
            <w:tcW w:w="798" w:type="dxa"/>
            <w:tcBorders>
              <w:top w:val="single" w:sz="8" w:space="0" w:color="auto"/>
              <w:left w:val="nil"/>
              <w:bottom w:val="single" w:sz="4" w:space="0" w:color="auto"/>
              <w:right w:val="single" w:sz="4" w:space="0" w:color="auto"/>
            </w:tcBorders>
            <w:shd w:val="clear" w:color="000000" w:fill="FFFFFF"/>
            <w:vAlign w:val="center"/>
          </w:tcPr>
          <w:p w14:paraId="29DC3FD6"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数量</w:t>
            </w:r>
          </w:p>
        </w:tc>
        <w:tc>
          <w:tcPr>
            <w:tcW w:w="1060" w:type="dxa"/>
            <w:tcBorders>
              <w:top w:val="single" w:sz="8" w:space="0" w:color="auto"/>
              <w:left w:val="nil"/>
              <w:bottom w:val="single" w:sz="4" w:space="0" w:color="auto"/>
              <w:right w:val="single" w:sz="8" w:space="0" w:color="auto"/>
            </w:tcBorders>
            <w:shd w:val="clear" w:color="000000" w:fill="FFFFFF"/>
            <w:noWrap/>
            <w:vAlign w:val="center"/>
          </w:tcPr>
          <w:p w14:paraId="0189BC4E"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备注</w:t>
            </w:r>
          </w:p>
        </w:tc>
      </w:tr>
      <w:tr w:rsidR="00C503A8" w:rsidRPr="00C503A8" w14:paraId="3976DDB0"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3799D38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color w:val="000000"/>
                <w:kern w:val="0"/>
                <w:sz w:val="18"/>
                <w:szCs w:val="18"/>
                <w14:ligatures w14:val="none"/>
              </w:rPr>
              <w:t>1.1</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2355468A"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剧场舞台机械系统</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197FDF6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59AAEA0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58" w:type="dxa"/>
            <w:tcBorders>
              <w:top w:val="nil"/>
              <w:left w:val="nil"/>
              <w:bottom w:val="single" w:sz="4" w:space="0" w:color="auto"/>
              <w:right w:val="single" w:sz="4" w:space="0" w:color="auto"/>
            </w:tcBorders>
            <w:shd w:val="clear" w:color="000000" w:fill="FFFFFF"/>
            <w:vAlign w:val="center"/>
          </w:tcPr>
          <w:p w14:paraId="0CE2014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798" w:type="dxa"/>
            <w:tcBorders>
              <w:top w:val="nil"/>
              <w:left w:val="nil"/>
              <w:bottom w:val="single" w:sz="4" w:space="0" w:color="auto"/>
              <w:right w:val="single" w:sz="4" w:space="0" w:color="auto"/>
            </w:tcBorders>
            <w:shd w:val="clear" w:color="000000" w:fill="FFFFFF"/>
            <w:vAlign w:val="center"/>
          </w:tcPr>
          <w:p w14:paraId="5558446E"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c>
          <w:tcPr>
            <w:tcW w:w="1060" w:type="dxa"/>
            <w:tcBorders>
              <w:top w:val="nil"/>
              <w:left w:val="nil"/>
              <w:bottom w:val="single" w:sz="4" w:space="0" w:color="auto"/>
              <w:right w:val="single" w:sz="8" w:space="0" w:color="auto"/>
            </w:tcBorders>
            <w:shd w:val="clear" w:color="000000" w:fill="FFFFFF"/>
            <w:noWrap/>
            <w:vAlign w:val="center"/>
          </w:tcPr>
          <w:p w14:paraId="364613EB"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092D640D"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20236F13"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kern w:val="0"/>
                <w:sz w:val="18"/>
                <w:szCs w:val="18"/>
                <w14:ligatures w14:val="none"/>
              </w:rPr>
              <w:t>1.1.1</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0A68DFF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台下设备</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74655CD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6FA8DC2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58" w:type="dxa"/>
            <w:tcBorders>
              <w:top w:val="nil"/>
              <w:left w:val="nil"/>
              <w:bottom w:val="single" w:sz="4" w:space="0" w:color="auto"/>
              <w:right w:val="single" w:sz="4" w:space="0" w:color="auto"/>
            </w:tcBorders>
            <w:shd w:val="clear" w:color="000000" w:fill="FFFFFF"/>
            <w:vAlign w:val="center"/>
          </w:tcPr>
          <w:p w14:paraId="3C12E23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798" w:type="dxa"/>
            <w:tcBorders>
              <w:top w:val="nil"/>
              <w:left w:val="nil"/>
              <w:bottom w:val="single" w:sz="4" w:space="0" w:color="auto"/>
              <w:right w:val="single" w:sz="4" w:space="0" w:color="auto"/>
            </w:tcBorders>
            <w:shd w:val="clear" w:color="000000" w:fill="FFFFFF"/>
            <w:vAlign w:val="center"/>
          </w:tcPr>
          <w:p w14:paraId="3B7C4ECA"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c>
          <w:tcPr>
            <w:tcW w:w="1060" w:type="dxa"/>
            <w:tcBorders>
              <w:top w:val="nil"/>
              <w:left w:val="nil"/>
              <w:bottom w:val="single" w:sz="4" w:space="0" w:color="auto"/>
              <w:right w:val="single" w:sz="8" w:space="0" w:color="auto"/>
            </w:tcBorders>
            <w:shd w:val="clear" w:color="000000" w:fill="FFFFFF"/>
            <w:noWrap/>
            <w:vAlign w:val="center"/>
          </w:tcPr>
          <w:p w14:paraId="2AE75ED2"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523A773B"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2D63FE5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1.1.1.1</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7020611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子母升降舞台</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253965E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260731C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58" w:type="dxa"/>
            <w:tcBorders>
              <w:top w:val="nil"/>
              <w:left w:val="nil"/>
              <w:bottom w:val="single" w:sz="4" w:space="0" w:color="auto"/>
              <w:right w:val="single" w:sz="4" w:space="0" w:color="auto"/>
            </w:tcBorders>
            <w:shd w:val="clear" w:color="000000" w:fill="FFFFFF"/>
            <w:vAlign w:val="center"/>
          </w:tcPr>
          <w:p w14:paraId="7D0C5CA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5E4A6A12"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w:t>
            </w:r>
          </w:p>
        </w:tc>
        <w:tc>
          <w:tcPr>
            <w:tcW w:w="1060" w:type="dxa"/>
            <w:tcBorders>
              <w:top w:val="nil"/>
              <w:left w:val="nil"/>
              <w:bottom w:val="single" w:sz="4" w:space="0" w:color="auto"/>
              <w:right w:val="single" w:sz="8" w:space="0" w:color="auto"/>
            </w:tcBorders>
            <w:shd w:val="clear" w:color="000000" w:fill="FFFFFF"/>
            <w:noWrap/>
            <w:vAlign w:val="center"/>
          </w:tcPr>
          <w:p w14:paraId="67D42FCB"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420C2E13"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27FCEF46"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1.1.1.1.1</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2D7405E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子升降舞台</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5714497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15.5m*2.0m</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4053111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4DC3049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套</w:t>
            </w:r>
          </w:p>
        </w:tc>
        <w:tc>
          <w:tcPr>
            <w:tcW w:w="798" w:type="dxa"/>
            <w:tcBorders>
              <w:top w:val="nil"/>
              <w:left w:val="nil"/>
              <w:bottom w:val="single" w:sz="4" w:space="0" w:color="auto"/>
              <w:right w:val="single" w:sz="4" w:space="0" w:color="auto"/>
            </w:tcBorders>
            <w:shd w:val="clear" w:color="000000" w:fill="FFFFFF"/>
            <w:vAlign w:val="center"/>
          </w:tcPr>
          <w:p w14:paraId="4D948E11"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w:t>
            </w:r>
          </w:p>
        </w:tc>
        <w:tc>
          <w:tcPr>
            <w:tcW w:w="1060" w:type="dxa"/>
            <w:tcBorders>
              <w:top w:val="nil"/>
              <w:left w:val="nil"/>
              <w:bottom w:val="single" w:sz="4" w:space="0" w:color="auto"/>
              <w:right w:val="single" w:sz="8" w:space="0" w:color="auto"/>
            </w:tcBorders>
            <w:shd w:val="clear" w:color="000000" w:fill="FFFFFF"/>
            <w:noWrap/>
            <w:vAlign w:val="center"/>
          </w:tcPr>
          <w:p w14:paraId="571B0142"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4BD4836D"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6850545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1.1.1.1.2</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6CC135D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母升降舞台</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4B3C8DC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15.5m*3.0m</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6D18803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5FFC4F5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套</w:t>
            </w:r>
          </w:p>
        </w:tc>
        <w:tc>
          <w:tcPr>
            <w:tcW w:w="798" w:type="dxa"/>
            <w:tcBorders>
              <w:top w:val="nil"/>
              <w:left w:val="nil"/>
              <w:bottom w:val="single" w:sz="4" w:space="0" w:color="auto"/>
              <w:right w:val="single" w:sz="4" w:space="0" w:color="auto"/>
            </w:tcBorders>
            <w:shd w:val="clear" w:color="000000" w:fill="FFFFFF"/>
            <w:vAlign w:val="center"/>
          </w:tcPr>
          <w:p w14:paraId="6D7BC83D"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w:t>
            </w:r>
          </w:p>
        </w:tc>
        <w:tc>
          <w:tcPr>
            <w:tcW w:w="1060" w:type="dxa"/>
            <w:tcBorders>
              <w:top w:val="nil"/>
              <w:left w:val="nil"/>
              <w:bottom w:val="single" w:sz="4" w:space="0" w:color="auto"/>
              <w:right w:val="single" w:sz="8" w:space="0" w:color="auto"/>
            </w:tcBorders>
            <w:shd w:val="clear" w:color="000000" w:fill="FFFFFF"/>
            <w:noWrap/>
            <w:vAlign w:val="center"/>
          </w:tcPr>
          <w:p w14:paraId="40BDC8FE"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21FB1029" w14:textId="77777777" w:rsidTr="00853480">
        <w:trPr>
          <w:trHeight w:val="750"/>
        </w:trPr>
        <w:tc>
          <w:tcPr>
            <w:tcW w:w="1027" w:type="dxa"/>
            <w:tcBorders>
              <w:top w:val="nil"/>
              <w:left w:val="single" w:sz="8" w:space="0" w:color="auto"/>
              <w:bottom w:val="single" w:sz="4" w:space="0" w:color="auto"/>
              <w:right w:val="single" w:sz="4" w:space="0" w:color="auto"/>
            </w:tcBorders>
            <w:shd w:val="clear" w:color="000000" w:fill="FFFFFF"/>
            <w:vAlign w:val="center"/>
          </w:tcPr>
          <w:p w14:paraId="32C2CD8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1.1.1.2</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76549C1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台下机械电气与控制系统</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26F4566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含主控台、变频器、PLC控制系统、低压电气元件、控制柜、电缆等</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06A45F0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6ADF4C3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137ABECF"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vAlign w:val="center"/>
          </w:tcPr>
          <w:p w14:paraId="66F6B7EE" w14:textId="77777777" w:rsidR="00C503A8" w:rsidRPr="00C503A8" w:rsidRDefault="00C503A8" w:rsidP="00C503A8">
            <w:pPr>
              <w:widowControl/>
              <w:spacing w:after="0" w:line="240" w:lineRule="auto"/>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00FFAE42"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37A7C18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39B8EAB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台上设备</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0611DDB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7674019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58" w:type="dxa"/>
            <w:tcBorders>
              <w:top w:val="nil"/>
              <w:left w:val="nil"/>
              <w:bottom w:val="single" w:sz="4" w:space="0" w:color="auto"/>
              <w:right w:val="single" w:sz="4" w:space="0" w:color="auto"/>
            </w:tcBorders>
            <w:shd w:val="clear" w:color="000000" w:fill="FFFFFF"/>
            <w:vAlign w:val="center"/>
          </w:tcPr>
          <w:p w14:paraId="5B6DA93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798" w:type="dxa"/>
            <w:tcBorders>
              <w:top w:val="nil"/>
              <w:left w:val="nil"/>
              <w:bottom w:val="single" w:sz="4" w:space="0" w:color="auto"/>
              <w:right w:val="single" w:sz="4" w:space="0" w:color="auto"/>
            </w:tcBorders>
            <w:shd w:val="clear" w:color="000000" w:fill="FFFFFF"/>
            <w:vAlign w:val="center"/>
          </w:tcPr>
          <w:p w14:paraId="19026998"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c>
          <w:tcPr>
            <w:tcW w:w="1060" w:type="dxa"/>
            <w:tcBorders>
              <w:top w:val="nil"/>
              <w:left w:val="nil"/>
              <w:bottom w:val="single" w:sz="4" w:space="0" w:color="auto"/>
              <w:right w:val="single" w:sz="8" w:space="0" w:color="auto"/>
            </w:tcBorders>
            <w:shd w:val="clear" w:color="000000" w:fill="FFFFFF"/>
            <w:noWrap/>
            <w:vAlign w:val="center"/>
          </w:tcPr>
          <w:p w14:paraId="0C99BD4B"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7A2800F2"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6BCCBC71"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1.1.2.1</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28662A2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台口外单点吊机</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726CA76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2.5kN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4D5E4CC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35B4DA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7636950F"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4</w:t>
            </w:r>
          </w:p>
        </w:tc>
        <w:tc>
          <w:tcPr>
            <w:tcW w:w="1060" w:type="dxa"/>
            <w:tcBorders>
              <w:top w:val="nil"/>
              <w:left w:val="nil"/>
              <w:bottom w:val="single" w:sz="4" w:space="0" w:color="auto"/>
              <w:right w:val="single" w:sz="8" w:space="0" w:color="auto"/>
            </w:tcBorders>
            <w:shd w:val="clear" w:color="000000" w:fill="FFFFFF"/>
            <w:noWrap/>
            <w:vAlign w:val="center"/>
          </w:tcPr>
          <w:p w14:paraId="27015BB5"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6EF9896F"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6BB94E14"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1.1.2.2</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3EF5535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前檐幕吊杆</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648C31F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8.0kN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71658B0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5F934B2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30B71F9D"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noWrap/>
            <w:vAlign w:val="center"/>
          </w:tcPr>
          <w:p w14:paraId="7C449AF4"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5CE0E3C6"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761A5ED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1.1.2.3</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6CB506C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对开大幕机</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77D2657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21.5m</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5D8CAB8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789E282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6677112B"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noWrap/>
            <w:vAlign w:val="center"/>
          </w:tcPr>
          <w:p w14:paraId="00DA9709"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519806E5"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3A8F02E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1.1.2.4</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1B6FA41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纱幕吊杆</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24F72BC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8.0kN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39580D5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0204D9D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0F24C92C"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noWrap/>
            <w:vAlign w:val="center"/>
          </w:tcPr>
          <w:p w14:paraId="114650D7"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63D01D28"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504D6146"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1.1.2.5</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43998B5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kern w:val="0"/>
                <w:sz w:val="20"/>
                <w:szCs w:val="20"/>
                <w14:ligatures w14:val="none"/>
              </w:rPr>
              <w:t>柱光架</w:t>
            </w:r>
            <w:proofErr w:type="gramEnd"/>
          </w:p>
        </w:tc>
        <w:tc>
          <w:tcPr>
            <w:tcW w:w="2292" w:type="dxa"/>
            <w:tcBorders>
              <w:top w:val="single" w:sz="4" w:space="0" w:color="auto"/>
              <w:left w:val="nil"/>
              <w:bottom w:val="single" w:sz="4" w:space="0" w:color="auto"/>
              <w:right w:val="single" w:sz="4" w:space="0" w:color="auto"/>
            </w:tcBorders>
            <w:shd w:val="clear" w:color="000000" w:fill="FFFFFF"/>
            <w:vAlign w:val="center"/>
          </w:tcPr>
          <w:p w14:paraId="7483DC2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01A0AF1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0C68C0F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29BFC0DD"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w:t>
            </w:r>
          </w:p>
        </w:tc>
        <w:tc>
          <w:tcPr>
            <w:tcW w:w="1060" w:type="dxa"/>
            <w:tcBorders>
              <w:top w:val="nil"/>
              <w:left w:val="nil"/>
              <w:bottom w:val="single" w:sz="4" w:space="0" w:color="auto"/>
              <w:right w:val="single" w:sz="8" w:space="0" w:color="auto"/>
            </w:tcBorders>
            <w:shd w:val="clear" w:color="000000" w:fill="FFFFFF"/>
            <w:noWrap/>
            <w:vAlign w:val="center"/>
          </w:tcPr>
          <w:p w14:paraId="3C56AA4D"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45BB67FF"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41FB6D2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1.1.2.6</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659696E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台口灯光吊杆</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5D27144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3F428A4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76C01B3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42DFE644"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noWrap/>
            <w:vAlign w:val="center"/>
          </w:tcPr>
          <w:p w14:paraId="229192DA"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45C0A46A"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4191815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1.1.2.7</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061AFEE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电动吊杆</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54B1D52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8.0kN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454A64C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5209D21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5DCD3FA7"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22</w:t>
            </w:r>
          </w:p>
        </w:tc>
        <w:tc>
          <w:tcPr>
            <w:tcW w:w="1060" w:type="dxa"/>
            <w:tcBorders>
              <w:top w:val="nil"/>
              <w:left w:val="nil"/>
              <w:bottom w:val="single" w:sz="4" w:space="0" w:color="auto"/>
              <w:right w:val="single" w:sz="8" w:space="0" w:color="auto"/>
            </w:tcBorders>
            <w:shd w:val="clear" w:color="000000" w:fill="FFFFFF"/>
            <w:noWrap/>
            <w:vAlign w:val="center"/>
          </w:tcPr>
          <w:p w14:paraId="260FC336"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78D61302"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0A706063"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1.1.2.8</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142E5C5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二幕机</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5198DC5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21.5m</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704A60B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706DBF5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3D51A174"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noWrap/>
            <w:vAlign w:val="center"/>
          </w:tcPr>
          <w:p w14:paraId="7FABB1EF"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3FFFF2FE"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47A4373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1.1.2.9</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01E77D8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天幕吊杆</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28C71BC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8.0kN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7982620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19F8E17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7BED9FF6"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w:t>
            </w:r>
          </w:p>
        </w:tc>
        <w:tc>
          <w:tcPr>
            <w:tcW w:w="1060" w:type="dxa"/>
            <w:tcBorders>
              <w:top w:val="nil"/>
              <w:left w:val="nil"/>
              <w:bottom w:val="single" w:sz="4" w:space="0" w:color="auto"/>
              <w:right w:val="single" w:sz="8" w:space="0" w:color="auto"/>
            </w:tcBorders>
            <w:shd w:val="clear" w:color="000000" w:fill="FFFFFF"/>
            <w:noWrap/>
            <w:vAlign w:val="center"/>
          </w:tcPr>
          <w:p w14:paraId="661EA07E"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1D0D6B16" w14:textId="77777777" w:rsidTr="00853480">
        <w:trPr>
          <w:trHeight w:val="499"/>
        </w:trPr>
        <w:tc>
          <w:tcPr>
            <w:tcW w:w="1027" w:type="dxa"/>
            <w:tcBorders>
              <w:top w:val="nil"/>
              <w:left w:val="single" w:sz="8" w:space="0" w:color="auto"/>
              <w:bottom w:val="single" w:sz="4" w:space="0" w:color="auto"/>
              <w:right w:val="single" w:sz="4" w:space="0" w:color="auto"/>
            </w:tcBorders>
            <w:shd w:val="clear" w:color="000000" w:fill="FFFFFF"/>
            <w:vAlign w:val="center"/>
          </w:tcPr>
          <w:p w14:paraId="5919BF5B"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1.1.2.10</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4BCEF20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侧灯</w:t>
            </w:r>
            <w:proofErr w:type="gramStart"/>
            <w:r w:rsidRPr="00C503A8">
              <w:rPr>
                <w:rFonts w:ascii="仿宋" w:eastAsia="仿宋" w:hAnsi="仿宋" w:cs="Times New Roman" w:hint="eastAsia"/>
                <w:kern w:val="0"/>
                <w:sz w:val="20"/>
                <w:szCs w:val="20"/>
                <w14:ligatures w14:val="none"/>
              </w:rPr>
              <w:t>光吊排</w:t>
            </w:r>
            <w:proofErr w:type="gramEnd"/>
          </w:p>
        </w:tc>
        <w:tc>
          <w:tcPr>
            <w:tcW w:w="2292" w:type="dxa"/>
            <w:tcBorders>
              <w:top w:val="single" w:sz="4" w:space="0" w:color="auto"/>
              <w:left w:val="nil"/>
              <w:bottom w:val="single" w:sz="4" w:space="0" w:color="auto"/>
              <w:right w:val="single" w:sz="4" w:space="0" w:color="auto"/>
            </w:tcBorders>
            <w:shd w:val="clear" w:color="000000" w:fill="FFFFFF"/>
            <w:vAlign w:val="center"/>
          </w:tcPr>
          <w:p w14:paraId="5D27ECE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10kN</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5FB9400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60D91C2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041A3AC6"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2</w:t>
            </w:r>
          </w:p>
        </w:tc>
        <w:tc>
          <w:tcPr>
            <w:tcW w:w="1060" w:type="dxa"/>
            <w:tcBorders>
              <w:top w:val="nil"/>
              <w:left w:val="nil"/>
              <w:bottom w:val="single" w:sz="4" w:space="0" w:color="auto"/>
              <w:right w:val="single" w:sz="8" w:space="0" w:color="auto"/>
            </w:tcBorders>
            <w:shd w:val="clear" w:color="000000" w:fill="FFFFFF"/>
            <w:noWrap/>
            <w:vAlign w:val="center"/>
          </w:tcPr>
          <w:p w14:paraId="7D4D644A"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358B7130" w14:textId="77777777" w:rsidTr="00853480">
        <w:trPr>
          <w:trHeight w:val="822"/>
        </w:trPr>
        <w:tc>
          <w:tcPr>
            <w:tcW w:w="1027" w:type="dxa"/>
            <w:tcBorders>
              <w:top w:val="nil"/>
              <w:left w:val="single" w:sz="8" w:space="0" w:color="auto"/>
              <w:bottom w:val="single" w:sz="4" w:space="0" w:color="auto"/>
              <w:right w:val="single" w:sz="4" w:space="0" w:color="auto"/>
            </w:tcBorders>
            <w:shd w:val="clear" w:color="000000" w:fill="FFFFFF"/>
            <w:vAlign w:val="center"/>
          </w:tcPr>
          <w:p w14:paraId="26D1FCB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kern w:val="0"/>
                <w:sz w:val="18"/>
                <w:szCs w:val="18"/>
                <w14:ligatures w14:val="none"/>
              </w:rPr>
              <w:t>1.1.2.11</w:t>
            </w:r>
          </w:p>
        </w:tc>
        <w:tc>
          <w:tcPr>
            <w:tcW w:w="1810" w:type="dxa"/>
            <w:tcBorders>
              <w:top w:val="single" w:sz="4" w:space="0" w:color="auto"/>
              <w:left w:val="nil"/>
              <w:bottom w:val="single" w:sz="4" w:space="0" w:color="auto"/>
              <w:right w:val="single" w:sz="4" w:space="0" w:color="auto"/>
            </w:tcBorders>
            <w:shd w:val="clear" w:color="000000" w:fill="FFFFFF"/>
            <w:vAlign w:val="center"/>
          </w:tcPr>
          <w:p w14:paraId="60D9BF0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台上机械电气与控制系统</w:t>
            </w:r>
          </w:p>
        </w:tc>
        <w:tc>
          <w:tcPr>
            <w:tcW w:w="2292" w:type="dxa"/>
            <w:tcBorders>
              <w:top w:val="single" w:sz="4" w:space="0" w:color="auto"/>
              <w:left w:val="nil"/>
              <w:bottom w:val="single" w:sz="4" w:space="0" w:color="auto"/>
              <w:right w:val="single" w:sz="4" w:space="0" w:color="auto"/>
            </w:tcBorders>
            <w:shd w:val="clear" w:color="000000" w:fill="FFFFFF"/>
            <w:vAlign w:val="center"/>
          </w:tcPr>
          <w:p w14:paraId="1C81ECE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含主控台、变频器、PLC控制系统、低压电气元件、控制柜、电缆等</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3F6AE5D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中国/同方</w:t>
            </w:r>
          </w:p>
        </w:tc>
        <w:tc>
          <w:tcPr>
            <w:tcW w:w="658" w:type="dxa"/>
            <w:tcBorders>
              <w:top w:val="nil"/>
              <w:left w:val="nil"/>
              <w:bottom w:val="single" w:sz="4" w:space="0" w:color="auto"/>
              <w:right w:val="single" w:sz="4" w:space="0" w:color="auto"/>
            </w:tcBorders>
            <w:shd w:val="clear" w:color="000000" w:fill="FFFFFF"/>
            <w:vAlign w:val="center"/>
          </w:tcPr>
          <w:p w14:paraId="030117B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4" w:space="0" w:color="auto"/>
              <w:right w:val="single" w:sz="4" w:space="0" w:color="auto"/>
            </w:tcBorders>
            <w:shd w:val="clear" w:color="000000" w:fill="FFFFFF"/>
            <w:vAlign w:val="center"/>
          </w:tcPr>
          <w:p w14:paraId="5BF8A04D"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1</w:t>
            </w:r>
          </w:p>
        </w:tc>
        <w:tc>
          <w:tcPr>
            <w:tcW w:w="1060" w:type="dxa"/>
            <w:tcBorders>
              <w:top w:val="nil"/>
              <w:left w:val="nil"/>
              <w:bottom w:val="single" w:sz="4" w:space="0" w:color="auto"/>
              <w:right w:val="single" w:sz="8" w:space="0" w:color="auto"/>
            </w:tcBorders>
            <w:shd w:val="clear" w:color="000000" w:fill="FFFFFF"/>
            <w:noWrap/>
            <w:vAlign w:val="center"/>
          </w:tcPr>
          <w:p w14:paraId="6C2A805D" w14:textId="77777777" w:rsidR="00C503A8" w:rsidRPr="00C503A8" w:rsidRDefault="00C503A8" w:rsidP="00C503A8">
            <w:pPr>
              <w:widowControl/>
              <w:spacing w:after="0" w:line="240" w:lineRule="auto"/>
              <w:jc w:val="center"/>
              <w:rPr>
                <w:rFonts w:ascii="Times New Roman" w:eastAsia="宋体" w:hAnsi="Times New Roman" w:cs="Times New Roman"/>
                <w:color w:val="000000"/>
                <w:kern w:val="0"/>
                <w:sz w:val="20"/>
                <w:szCs w:val="20"/>
                <w14:ligatures w14:val="none"/>
              </w:rPr>
            </w:pPr>
            <w:r w:rsidRPr="00C503A8">
              <w:rPr>
                <w:rFonts w:ascii="Times New Roman" w:eastAsia="宋体" w:hAnsi="Times New Roman" w:cs="Times New Roman"/>
                <w:color w:val="000000"/>
                <w:kern w:val="0"/>
                <w:sz w:val="20"/>
                <w:szCs w:val="20"/>
                <w14:ligatures w14:val="none"/>
              </w:rPr>
              <w:t xml:space="preserve">　</w:t>
            </w:r>
          </w:p>
        </w:tc>
      </w:tr>
      <w:tr w:rsidR="00C503A8" w:rsidRPr="00C503A8" w14:paraId="240CB44E"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41820C97"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1.5</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3529C1A4" w14:textId="77777777" w:rsidR="00C503A8" w:rsidRPr="00C503A8" w:rsidRDefault="00C503A8" w:rsidP="00C503A8">
            <w:pPr>
              <w:widowControl/>
              <w:spacing w:after="0" w:line="240" w:lineRule="auto"/>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剧场座椅</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1DF680A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座椅中心距550mm</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14B34D5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中国/帅康</w:t>
            </w:r>
          </w:p>
        </w:tc>
        <w:tc>
          <w:tcPr>
            <w:tcW w:w="658" w:type="dxa"/>
            <w:tcBorders>
              <w:top w:val="nil"/>
              <w:left w:val="nil"/>
              <w:bottom w:val="single" w:sz="8" w:space="0" w:color="auto"/>
              <w:right w:val="single" w:sz="4" w:space="0" w:color="auto"/>
            </w:tcBorders>
            <w:shd w:val="clear" w:color="000000" w:fill="FFFFFF"/>
            <w:vAlign w:val="center"/>
          </w:tcPr>
          <w:p w14:paraId="3DAB741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张</w:t>
            </w:r>
          </w:p>
        </w:tc>
        <w:tc>
          <w:tcPr>
            <w:tcW w:w="798" w:type="dxa"/>
            <w:tcBorders>
              <w:top w:val="nil"/>
              <w:left w:val="nil"/>
              <w:bottom w:val="single" w:sz="8" w:space="0" w:color="auto"/>
              <w:right w:val="single" w:sz="4" w:space="0" w:color="auto"/>
            </w:tcBorders>
            <w:shd w:val="clear" w:color="000000" w:fill="FFFFFF"/>
            <w:vAlign w:val="center"/>
          </w:tcPr>
          <w:p w14:paraId="7591CD5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638</w:t>
            </w:r>
          </w:p>
        </w:tc>
        <w:tc>
          <w:tcPr>
            <w:tcW w:w="1060" w:type="dxa"/>
            <w:tcBorders>
              <w:top w:val="nil"/>
              <w:left w:val="nil"/>
              <w:bottom w:val="single" w:sz="8" w:space="0" w:color="auto"/>
              <w:right w:val="single" w:sz="8" w:space="0" w:color="auto"/>
            </w:tcBorders>
            <w:shd w:val="clear" w:color="000000" w:fill="FFFFFF"/>
            <w:vAlign w:val="center"/>
          </w:tcPr>
          <w:p w14:paraId="757EFF1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ED0231B"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166DC890"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序号</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0CB406F2"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名称</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717B221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型号和规格</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1BD7C4B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原产地和制造商</w:t>
            </w:r>
          </w:p>
        </w:tc>
        <w:tc>
          <w:tcPr>
            <w:tcW w:w="658" w:type="dxa"/>
            <w:tcBorders>
              <w:top w:val="nil"/>
              <w:left w:val="nil"/>
              <w:bottom w:val="single" w:sz="8" w:space="0" w:color="auto"/>
              <w:right w:val="single" w:sz="4" w:space="0" w:color="auto"/>
            </w:tcBorders>
            <w:shd w:val="clear" w:color="000000" w:fill="FFFFFF"/>
            <w:vAlign w:val="center"/>
          </w:tcPr>
          <w:p w14:paraId="3FA1895A"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单位</w:t>
            </w:r>
          </w:p>
        </w:tc>
        <w:tc>
          <w:tcPr>
            <w:tcW w:w="798" w:type="dxa"/>
            <w:tcBorders>
              <w:top w:val="nil"/>
              <w:left w:val="nil"/>
              <w:bottom w:val="single" w:sz="8" w:space="0" w:color="auto"/>
              <w:right w:val="single" w:sz="4" w:space="0" w:color="auto"/>
            </w:tcBorders>
            <w:shd w:val="clear" w:color="000000" w:fill="FFFFFF"/>
            <w:vAlign w:val="center"/>
          </w:tcPr>
          <w:p w14:paraId="331F0D6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数量</w:t>
            </w:r>
          </w:p>
        </w:tc>
        <w:tc>
          <w:tcPr>
            <w:tcW w:w="1060" w:type="dxa"/>
            <w:tcBorders>
              <w:top w:val="nil"/>
              <w:left w:val="nil"/>
              <w:bottom w:val="single" w:sz="8" w:space="0" w:color="auto"/>
              <w:right w:val="single" w:sz="8" w:space="0" w:color="auto"/>
            </w:tcBorders>
            <w:shd w:val="clear" w:color="000000" w:fill="FFFFFF"/>
            <w:vAlign w:val="center"/>
          </w:tcPr>
          <w:p w14:paraId="4950E0E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备注</w:t>
            </w:r>
          </w:p>
        </w:tc>
      </w:tr>
      <w:tr w:rsidR="00C503A8" w:rsidRPr="00C503A8" w14:paraId="32FDAA9C"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51DF96F4"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lastRenderedPageBreak/>
              <w:t>1.1.2.12</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09AEE7CF"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舞台幕布</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15FFA98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0C172B7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658" w:type="dxa"/>
            <w:tcBorders>
              <w:top w:val="nil"/>
              <w:left w:val="nil"/>
              <w:bottom w:val="single" w:sz="8" w:space="0" w:color="auto"/>
              <w:right w:val="single" w:sz="4" w:space="0" w:color="auto"/>
            </w:tcBorders>
            <w:shd w:val="clear" w:color="000000" w:fill="FFFFFF"/>
            <w:vAlign w:val="center"/>
          </w:tcPr>
          <w:p w14:paraId="6FEA0C2D"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798" w:type="dxa"/>
            <w:tcBorders>
              <w:top w:val="nil"/>
              <w:left w:val="nil"/>
              <w:bottom w:val="single" w:sz="8" w:space="0" w:color="auto"/>
              <w:right w:val="single" w:sz="4" w:space="0" w:color="auto"/>
            </w:tcBorders>
            <w:shd w:val="clear" w:color="000000" w:fill="FFFFFF"/>
            <w:vAlign w:val="center"/>
          </w:tcPr>
          <w:p w14:paraId="00E205C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1</w:t>
            </w:r>
          </w:p>
        </w:tc>
        <w:tc>
          <w:tcPr>
            <w:tcW w:w="1060" w:type="dxa"/>
            <w:tcBorders>
              <w:top w:val="nil"/>
              <w:left w:val="nil"/>
              <w:bottom w:val="single" w:sz="8" w:space="0" w:color="auto"/>
              <w:right w:val="single" w:sz="8" w:space="0" w:color="auto"/>
            </w:tcBorders>
            <w:shd w:val="clear" w:color="000000" w:fill="FFFFFF"/>
            <w:vAlign w:val="center"/>
          </w:tcPr>
          <w:p w14:paraId="7A0528D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72832D71"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4886FF82"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1.1.2.12.1</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7E04FA16"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前檐幕（天鹅绒）</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1FFB125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高2.5米×宽21.5米×3倍褶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7DFC0A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4925B147"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460ECC6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1</w:t>
            </w:r>
          </w:p>
        </w:tc>
        <w:tc>
          <w:tcPr>
            <w:tcW w:w="1060" w:type="dxa"/>
            <w:tcBorders>
              <w:top w:val="nil"/>
              <w:left w:val="nil"/>
              <w:bottom w:val="single" w:sz="8" w:space="0" w:color="auto"/>
              <w:right w:val="single" w:sz="8" w:space="0" w:color="auto"/>
            </w:tcBorders>
            <w:shd w:val="clear" w:color="000000" w:fill="FFFFFF"/>
            <w:vAlign w:val="center"/>
          </w:tcPr>
          <w:p w14:paraId="40C5776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6E0F654C"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2D7345A2"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1.1.2.12.2</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3A431BD0"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前檐幕衬里</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3B8ECAB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高2.5米×宽21.5米×1倍褶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700475C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762700D9"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51586F7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1</w:t>
            </w:r>
          </w:p>
        </w:tc>
        <w:tc>
          <w:tcPr>
            <w:tcW w:w="1060" w:type="dxa"/>
            <w:tcBorders>
              <w:top w:val="nil"/>
              <w:left w:val="nil"/>
              <w:bottom w:val="single" w:sz="8" w:space="0" w:color="auto"/>
              <w:right w:val="single" w:sz="8" w:space="0" w:color="auto"/>
            </w:tcBorders>
            <w:shd w:val="clear" w:color="000000" w:fill="FFFFFF"/>
            <w:vAlign w:val="center"/>
          </w:tcPr>
          <w:p w14:paraId="48B8A14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350A2198"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5FAE0C45"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1.1.2.12.3</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3319900E"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大幕（天鹅绒）</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76B82C8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高7.5米×宽11米×3倍褶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1290D67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597F64B9"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0747E57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2</w:t>
            </w:r>
          </w:p>
        </w:tc>
        <w:tc>
          <w:tcPr>
            <w:tcW w:w="1060" w:type="dxa"/>
            <w:tcBorders>
              <w:top w:val="nil"/>
              <w:left w:val="nil"/>
              <w:bottom w:val="single" w:sz="8" w:space="0" w:color="auto"/>
              <w:right w:val="single" w:sz="8" w:space="0" w:color="auto"/>
            </w:tcBorders>
            <w:shd w:val="clear" w:color="000000" w:fill="FFFFFF"/>
            <w:vAlign w:val="center"/>
          </w:tcPr>
          <w:p w14:paraId="6C3B2BB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2BFEDCDF"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60B78A93"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1.1.2.12.4</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7C4C18BE"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大幕衬里</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0E5E2E1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高7.5米×宽11米×1倍褶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4E1A954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6CDC85E0"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6308C31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2</w:t>
            </w:r>
          </w:p>
        </w:tc>
        <w:tc>
          <w:tcPr>
            <w:tcW w:w="1060" w:type="dxa"/>
            <w:tcBorders>
              <w:top w:val="nil"/>
              <w:left w:val="nil"/>
              <w:bottom w:val="single" w:sz="8" w:space="0" w:color="auto"/>
              <w:right w:val="single" w:sz="8" w:space="0" w:color="auto"/>
            </w:tcBorders>
            <w:shd w:val="clear" w:color="000000" w:fill="FFFFFF"/>
            <w:vAlign w:val="center"/>
          </w:tcPr>
          <w:p w14:paraId="6231CFD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11D87B70"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6B6C1D38"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1.1.2.12.5</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2DA9CEC1"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边幕（麻绒）</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666D7AA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高7.5米×宽3.0米×3倍褶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11086AB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0AF37C00"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39E8CD5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8</w:t>
            </w:r>
          </w:p>
        </w:tc>
        <w:tc>
          <w:tcPr>
            <w:tcW w:w="1060" w:type="dxa"/>
            <w:tcBorders>
              <w:top w:val="nil"/>
              <w:left w:val="nil"/>
              <w:bottom w:val="single" w:sz="8" w:space="0" w:color="auto"/>
              <w:right w:val="single" w:sz="8" w:space="0" w:color="auto"/>
            </w:tcBorders>
            <w:shd w:val="clear" w:color="000000" w:fill="FFFFFF"/>
            <w:vAlign w:val="center"/>
          </w:tcPr>
          <w:p w14:paraId="331A451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4C09AB40"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39043E7F"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1.1.2.12.6</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72DE5A90"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纱幕（无缝阻燃）</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57452AA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高7.5米×宽21.5米×1倍褶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1381B7D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72755F0E"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1BCC9AA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1</w:t>
            </w:r>
          </w:p>
        </w:tc>
        <w:tc>
          <w:tcPr>
            <w:tcW w:w="1060" w:type="dxa"/>
            <w:tcBorders>
              <w:top w:val="nil"/>
              <w:left w:val="nil"/>
              <w:bottom w:val="single" w:sz="8" w:space="0" w:color="auto"/>
              <w:right w:val="single" w:sz="8" w:space="0" w:color="auto"/>
            </w:tcBorders>
            <w:shd w:val="clear" w:color="000000" w:fill="FFFFFF"/>
            <w:vAlign w:val="center"/>
          </w:tcPr>
          <w:p w14:paraId="1355577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750395BD"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29FB9E7A"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1.1.2.12.7</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34FB7B33"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檐幕（麻绒）</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2EB214F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高2.5米×宽21.5米×3倍褶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00DA2AF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4CAFB952"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0C656C5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4</w:t>
            </w:r>
          </w:p>
        </w:tc>
        <w:tc>
          <w:tcPr>
            <w:tcW w:w="1060" w:type="dxa"/>
            <w:tcBorders>
              <w:top w:val="nil"/>
              <w:left w:val="nil"/>
              <w:bottom w:val="single" w:sz="8" w:space="0" w:color="auto"/>
              <w:right w:val="single" w:sz="8" w:space="0" w:color="auto"/>
            </w:tcBorders>
            <w:shd w:val="clear" w:color="000000" w:fill="FFFFFF"/>
            <w:vAlign w:val="center"/>
          </w:tcPr>
          <w:p w14:paraId="29F9F39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100B1D61"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25946D58"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1.1.2.12.8</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4A33A235"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proofErr w:type="gramStart"/>
            <w:r w:rsidRPr="00C503A8">
              <w:rPr>
                <w:rFonts w:ascii="仿宋" w:eastAsia="仿宋" w:hAnsi="仿宋" w:cs="Times New Roman" w:hint="eastAsia"/>
                <w:b/>
                <w:bCs/>
                <w:kern w:val="0"/>
                <w:sz w:val="20"/>
                <w:szCs w:val="20"/>
                <w14:ligatures w14:val="none"/>
              </w:rPr>
              <w:t>檐幕衬里</w:t>
            </w:r>
            <w:proofErr w:type="gramEnd"/>
          </w:p>
        </w:tc>
        <w:tc>
          <w:tcPr>
            <w:tcW w:w="2292" w:type="dxa"/>
            <w:tcBorders>
              <w:top w:val="single" w:sz="4" w:space="0" w:color="auto"/>
              <w:left w:val="nil"/>
              <w:bottom w:val="single" w:sz="8" w:space="0" w:color="auto"/>
              <w:right w:val="single" w:sz="4" w:space="0" w:color="auto"/>
            </w:tcBorders>
            <w:shd w:val="clear" w:color="000000" w:fill="FFFFFF"/>
            <w:vAlign w:val="center"/>
          </w:tcPr>
          <w:p w14:paraId="39E2B1E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高2.5米×宽21.5米×1倍褶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48CFE54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6A9BA005"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6F56C7B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4</w:t>
            </w:r>
          </w:p>
        </w:tc>
        <w:tc>
          <w:tcPr>
            <w:tcW w:w="1060" w:type="dxa"/>
            <w:tcBorders>
              <w:top w:val="nil"/>
              <w:left w:val="nil"/>
              <w:bottom w:val="single" w:sz="8" w:space="0" w:color="auto"/>
              <w:right w:val="single" w:sz="8" w:space="0" w:color="auto"/>
            </w:tcBorders>
            <w:shd w:val="clear" w:color="000000" w:fill="FFFFFF"/>
            <w:vAlign w:val="center"/>
          </w:tcPr>
          <w:p w14:paraId="6F399B6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794F95C8"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1572C1D2"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1.1.2.12.9</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6E8255E0"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二道幕（天鹅绒）</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1925623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高7.5米×宽11米×3倍褶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4A36C5B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324B7AC9"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14B2362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2</w:t>
            </w:r>
          </w:p>
        </w:tc>
        <w:tc>
          <w:tcPr>
            <w:tcW w:w="1060" w:type="dxa"/>
            <w:tcBorders>
              <w:top w:val="nil"/>
              <w:left w:val="nil"/>
              <w:bottom w:val="single" w:sz="8" w:space="0" w:color="auto"/>
              <w:right w:val="single" w:sz="8" w:space="0" w:color="auto"/>
            </w:tcBorders>
            <w:shd w:val="clear" w:color="000000" w:fill="FFFFFF"/>
            <w:vAlign w:val="center"/>
          </w:tcPr>
          <w:p w14:paraId="13D54F4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527D2048"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7D3219EE"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1.1.2.12.10</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0619BE78"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二道幕衬里</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24ACB09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高7.5米×宽11米×1倍褶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0FFECCF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3D0A3091"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4AF608C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2</w:t>
            </w:r>
          </w:p>
        </w:tc>
        <w:tc>
          <w:tcPr>
            <w:tcW w:w="1060" w:type="dxa"/>
            <w:tcBorders>
              <w:top w:val="nil"/>
              <w:left w:val="nil"/>
              <w:bottom w:val="single" w:sz="8" w:space="0" w:color="auto"/>
              <w:right w:val="single" w:sz="8" w:space="0" w:color="auto"/>
            </w:tcBorders>
            <w:shd w:val="clear" w:color="000000" w:fill="FFFFFF"/>
            <w:vAlign w:val="center"/>
          </w:tcPr>
          <w:p w14:paraId="5BBBE64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6D4419B2"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254C4DBD"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1.1.2.12.11</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7B4F0E7E"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天幕（白色细帆布）</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22EBF8E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高7.5米×宽21.5米×1倍褶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51B7820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0803A8BA"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0F6C8FC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1</w:t>
            </w:r>
          </w:p>
        </w:tc>
        <w:tc>
          <w:tcPr>
            <w:tcW w:w="1060" w:type="dxa"/>
            <w:tcBorders>
              <w:top w:val="nil"/>
              <w:left w:val="nil"/>
              <w:bottom w:val="single" w:sz="8" w:space="0" w:color="auto"/>
              <w:right w:val="single" w:sz="8" w:space="0" w:color="auto"/>
            </w:tcBorders>
            <w:shd w:val="clear" w:color="000000" w:fill="FFFFFF"/>
            <w:vAlign w:val="center"/>
          </w:tcPr>
          <w:p w14:paraId="52D5C06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688EA025"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689AA46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1.1.2.12.12</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0FA2864C"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天幕（黑色细帆布）</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6906DAE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高7.5米×宽21.5米×1倍褶</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4708290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1F1AE755"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6629700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1</w:t>
            </w:r>
          </w:p>
        </w:tc>
        <w:tc>
          <w:tcPr>
            <w:tcW w:w="1060" w:type="dxa"/>
            <w:tcBorders>
              <w:top w:val="nil"/>
              <w:left w:val="nil"/>
              <w:bottom w:val="single" w:sz="8" w:space="0" w:color="auto"/>
              <w:right w:val="single" w:sz="8" w:space="0" w:color="auto"/>
            </w:tcBorders>
            <w:shd w:val="clear" w:color="000000" w:fill="FFFFFF"/>
            <w:vAlign w:val="center"/>
          </w:tcPr>
          <w:p w14:paraId="5EBBE00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r w:rsidR="00C503A8" w:rsidRPr="00C503A8" w14:paraId="7D839C86" w14:textId="77777777" w:rsidTr="00853480">
        <w:trPr>
          <w:trHeight w:val="612"/>
        </w:trPr>
        <w:tc>
          <w:tcPr>
            <w:tcW w:w="1027" w:type="dxa"/>
            <w:tcBorders>
              <w:top w:val="nil"/>
              <w:left w:val="single" w:sz="8" w:space="0" w:color="auto"/>
              <w:bottom w:val="single" w:sz="8" w:space="0" w:color="auto"/>
              <w:right w:val="single" w:sz="4" w:space="0" w:color="auto"/>
            </w:tcBorders>
            <w:shd w:val="clear" w:color="000000" w:fill="FFFFFF"/>
            <w:vAlign w:val="center"/>
          </w:tcPr>
          <w:p w14:paraId="42A29457"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1.1.2.12.13</w:t>
            </w:r>
          </w:p>
        </w:tc>
        <w:tc>
          <w:tcPr>
            <w:tcW w:w="1810" w:type="dxa"/>
            <w:tcBorders>
              <w:top w:val="single" w:sz="4" w:space="0" w:color="auto"/>
              <w:left w:val="nil"/>
              <w:bottom w:val="single" w:sz="8" w:space="0" w:color="auto"/>
              <w:right w:val="single" w:sz="4" w:space="0" w:color="auto"/>
            </w:tcBorders>
            <w:shd w:val="clear" w:color="000000" w:fill="FFFFFF"/>
            <w:vAlign w:val="center"/>
          </w:tcPr>
          <w:p w14:paraId="7221B2D5"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proofErr w:type="gramStart"/>
            <w:r w:rsidRPr="00C503A8">
              <w:rPr>
                <w:rFonts w:ascii="仿宋" w:eastAsia="仿宋" w:hAnsi="仿宋" w:cs="Times New Roman" w:hint="eastAsia"/>
                <w:b/>
                <w:bCs/>
                <w:kern w:val="0"/>
                <w:sz w:val="20"/>
                <w:szCs w:val="20"/>
                <w14:ligatures w14:val="none"/>
              </w:rPr>
              <w:t>柱光架外包</w:t>
            </w:r>
            <w:proofErr w:type="gramEnd"/>
            <w:r w:rsidRPr="00C503A8">
              <w:rPr>
                <w:rFonts w:ascii="仿宋" w:eastAsia="仿宋" w:hAnsi="仿宋" w:cs="Times New Roman" w:hint="eastAsia"/>
                <w:b/>
                <w:bCs/>
                <w:kern w:val="0"/>
                <w:sz w:val="20"/>
                <w:szCs w:val="20"/>
                <w14:ligatures w14:val="none"/>
              </w:rPr>
              <w:t>（麻绒）</w:t>
            </w:r>
          </w:p>
        </w:tc>
        <w:tc>
          <w:tcPr>
            <w:tcW w:w="2292" w:type="dxa"/>
            <w:tcBorders>
              <w:top w:val="single" w:sz="4" w:space="0" w:color="auto"/>
              <w:left w:val="nil"/>
              <w:bottom w:val="single" w:sz="8" w:space="0" w:color="auto"/>
              <w:right w:val="single" w:sz="4" w:space="0" w:color="auto"/>
            </w:tcBorders>
            <w:shd w:val="clear" w:color="000000" w:fill="FFFFFF"/>
            <w:vAlign w:val="center"/>
          </w:tcPr>
          <w:p w14:paraId="11D67E6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约高8.0米×宽2.5米</w:t>
            </w:r>
          </w:p>
        </w:tc>
        <w:tc>
          <w:tcPr>
            <w:tcW w:w="1095" w:type="dxa"/>
            <w:tcBorders>
              <w:top w:val="single" w:sz="4" w:space="0" w:color="auto"/>
              <w:left w:val="nil"/>
              <w:bottom w:val="single" w:sz="8" w:space="0" w:color="auto"/>
              <w:right w:val="single" w:sz="4" w:space="0" w:color="auto"/>
            </w:tcBorders>
            <w:shd w:val="clear" w:color="000000" w:fill="FFFFFF"/>
            <w:vAlign w:val="center"/>
          </w:tcPr>
          <w:p w14:paraId="6CBD0EE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中国/万里</w:t>
            </w:r>
          </w:p>
        </w:tc>
        <w:tc>
          <w:tcPr>
            <w:tcW w:w="658" w:type="dxa"/>
            <w:tcBorders>
              <w:top w:val="nil"/>
              <w:left w:val="nil"/>
              <w:bottom w:val="single" w:sz="8" w:space="0" w:color="auto"/>
              <w:right w:val="single" w:sz="4" w:space="0" w:color="auto"/>
            </w:tcBorders>
            <w:shd w:val="clear" w:color="000000" w:fill="FFFFFF"/>
            <w:vAlign w:val="center"/>
          </w:tcPr>
          <w:p w14:paraId="2BF1EF64"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块</w:t>
            </w:r>
          </w:p>
        </w:tc>
        <w:tc>
          <w:tcPr>
            <w:tcW w:w="798" w:type="dxa"/>
            <w:tcBorders>
              <w:top w:val="nil"/>
              <w:left w:val="nil"/>
              <w:bottom w:val="single" w:sz="8" w:space="0" w:color="auto"/>
              <w:right w:val="single" w:sz="4" w:space="0" w:color="auto"/>
            </w:tcBorders>
            <w:shd w:val="clear" w:color="000000" w:fill="FFFFFF"/>
            <w:vAlign w:val="center"/>
          </w:tcPr>
          <w:p w14:paraId="7B7994C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2</w:t>
            </w:r>
          </w:p>
        </w:tc>
        <w:tc>
          <w:tcPr>
            <w:tcW w:w="1060" w:type="dxa"/>
            <w:tcBorders>
              <w:top w:val="nil"/>
              <w:left w:val="nil"/>
              <w:bottom w:val="single" w:sz="8" w:space="0" w:color="auto"/>
              <w:right w:val="single" w:sz="8" w:space="0" w:color="auto"/>
            </w:tcBorders>
            <w:shd w:val="clear" w:color="000000" w:fill="FFFFFF"/>
            <w:vAlign w:val="center"/>
          </w:tcPr>
          <w:p w14:paraId="024DCB7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color w:val="000000"/>
                <w:kern w:val="0"/>
                <w:sz w:val="20"/>
                <w:szCs w:val="20"/>
                <w14:ligatures w14:val="none"/>
              </w:rPr>
              <w:t xml:space="preserve">　</w:t>
            </w:r>
          </w:p>
        </w:tc>
      </w:tr>
    </w:tbl>
    <w:p w14:paraId="3D18AA08"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5</w:t>
      </w:r>
      <w:r w:rsidRPr="00C503A8">
        <w:rPr>
          <w:rFonts w:ascii="Times New Roman" w:eastAsia="宋体" w:hAnsi="Times New Roman" w:cs="Times New Roman" w:hint="eastAsia"/>
          <w:bCs/>
          <w:szCs w:val="22"/>
          <w14:ligatures w14:val="none"/>
        </w:rPr>
        <w:t>）少儿剧场灯光及</w:t>
      </w:r>
      <w:r w:rsidRPr="00C503A8">
        <w:rPr>
          <w:rFonts w:ascii="Times New Roman" w:eastAsia="宋体" w:hAnsi="Times New Roman" w:cs="Times New Roman" w:hint="eastAsia"/>
          <w:bCs/>
          <w:szCs w:val="22"/>
          <w14:ligatures w14:val="none"/>
        </w:rPr>
        <w:t>LED</w:t>
      </w:r>
      <w:r w:rsidRPr="00C503A8">
        <w:rPr>
          <w:rFonts w:ascii="Times New Roman" w:eastAsia="宋体" w:hAnsi="Times New Roman" w:cs="Times New Roman" w:hint="eastAsia"/>
          <w:bCs/>
          <w:szCs w:val="22"/>
          <w14:ligatures w14:val="none"/>
        </w:rPr>
        <w:t>显示系统</w:t>
      </w:r>
    </w:p>
    <w:tbl>
      <w:tblPr>
        <w:tblW w:w="9380" w:type="dxa"/>
        <w:tblInd w:w="93" w:type="dxa"/>
        <w:tblLook w:val="04A0" w:firstRow="1" w:lastRow="0" w:firstColumn="1" w:lastColumn="0" w:noHBand="0" w:noVBand="1"/>
      </w:tblPr>
      <w:tblGrid>
        <w:gridCol w:w="1117"/>
        <w:gridCol w:w="2207"/>
        <w:gridCol w:w="2238"/>
        <w:gridCol w:w="1605"/>
        <w:gridCol w:w="584"/>
        <w:gridCol w:w="629"/>
        <w:gridCol w:w="1000"/>
      </w:tblGrid>
      <w:tr w:rsidR="00C503A8" w:rsidRPr="00C503A8" w14:paraId="721B0688" w14:textId="77777777" w:rsidTr="00853480">
        <w:trPr>
          <w:trHeight w:val="439"/>
        </w:trPr>
        <w:tc>
          <w:tcPr>
            <w:tcW w:w="1117" w:type="dxa"/>
            <w:tcBorders>
              <w:top w:val="single" w:sz="8" w:space="0" w:color="auto"/>
              <w:left w:val="single" w:sz="8" w:space="0" w:color="auto"/>
              <w:bottom w:val="single" w:sz="4" w:space="0" w:color="auto"/>
              <w:right w:val="single" w:sz="4" w:space="0" w:color="auto"/>
            </w:tcBorders>
            <w:vAlign w:val="center"/>
          </w:tcPr>
          <w:p w14:paraId="763FCE4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序号</w:t>
            </w:r>
          </w:p>
        </w:tc>
        <w:tc>
          <w:tcPr>
            <w:tcW w:w="2207" w:type="dxa"/>
            <w:tcBorders>
              <w:top w:val="single" w:sz="8" w:space="0" w:color="auto"/>
              <w:left w:val="nil"/>
              <w:bottom w:val="single" w:sz="4" w:space="0" w:color="auto"/>
              <w:right w:val="single" w:sz="4" w:space="0" w:color="auto"/>
            </w:tcBorders>
            <w:vAlign w:val="center"/>
          </w:tcPr>
          <w:p w14:paraId="08DA07D7"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设备名称</w:t>
            </w:r>
          </w:p>
        </w:tc>
        <w:tc>
          <w:tcPr>
            <w:tcW w:w="2238" w:type="dxa"/>
            <w:tcBorders>
              <w:top w:val="single" w:sz="8" w:space="0" w:color="auto"/>
              <w:left w:val="nil"/>
              <w:bottom w:val="single" w:sz="4" w:space="0" w:color="auto"/>
              <w:right w:val="single" w:sz="4" w:space="0" w:color="auto"/>
            </w:tcBorders>
            <w:vAlign w:val="center"/>
          </w:tcPr>
          <w:p w14:paraId="2F6B687F"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型号和规格</w:t>
            </w:r>
          </w:p>
        </w:tc>
        <w:tc>
          <w:tcPr>
            <w:tcW w:w="1605" w:type="dxa"/>
            <w:tcBorders>
              <w:top w:val="single" w:sz="8" w:space="0" w:color="auto"/>
              <w:left w:val="nil"/>
              <w:bottom w:val="single" w:sz="4" w:space="0" w:color="auto"/>
              <w:right w:val="single" w:sz="4" w:space="0" w:color="auto"/>
            </w:tcBorders>
            <w:vAlign w:val="center"/>
          </w:tcPr>
          <w:p w14:paraId="46949C1D" w14:textId="77777777" w:rsidR="00C503A8" w:rsidRPr="00C503A8" w:rsidRDefault="00C503A8" w:rsidP="00C503A8">
            <w:pPr>
              <w:widowControl/>
              <w:spacing w:after="0" w:line="240" w:lineRule="auto"/>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原产地和制造商</w:t>
            </w:r>
          </w:p>
        </w:tc>
        <w:tc>
          <w:tcPr>
            <w:tcW w:w="584" w:type="dxa"/>
            <w:tcBorders>
              <w:top w:val="single" w:sz="8" w:space="0" w:color="auto"/>
              <w:left w:val="nil"/>
              <w:bottom w:val="single" w:sz="4" w:space="0" w:color="auto"/>
              <w:right w:val="single" w:sz="4" w:space="0" w:color="auto"/>
            </w:tcBorders>
            <w:vAlign w:val="center"/>
          </w:tcPr>
          <w:p w14:paraId="4E35E56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单位</w:t>
            </w:r>
          </w:p>
        </w:tc>
        <w:tc>
          <w:tcPr>
            <w:tcW w:w="629" w:type="dxa"/>
            <w:tcBorders>
              <w:top w:val="single" w:sz="8" w:space="0" w:color="auto"/>
              <w:left w:val="nil"/>
              <w:bottom w:val="single" w:sz="4" w:space="0" w:color="auto"/>
              <w:right w:val="single" w:sz="4" w:space="0" w:color="auto"/>
            </w:tcBorders>
            <w:vAlign w:val="center"/>
          </w:tcPr>
          <w:p w14:paraId="04AF0E65"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数量</w:t>
            </w:r>
          </w:p>
        </w:tc>
        <w:tc>
          <w:tcPr>
            <w:tcW w:w="1000" w:type="dxa"/>
            <w:tcBorders>
              <w:top w:val="single" w:sz="8" w:space="0" w:color="auto"/>
              <w:left w:val="nil"/>
              <w:bottom w:val="single" w:sz="4" w:space="0" w:color="auto"/>
              <w:right w:val="single" w:sz="8" w:space="0" w:color="auto"/>
            </w:tcBorders>
            <w:noWrap/>
            <w:vAlign w:val="center"/>
          </w:tcPr>
          <w:p w14:paraId="4AC7E7F9"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备注</w:t>
            </w:r>
          </w:p>
        </w:tc>
      </w:tr>
      <w:tr w:rsidR="00C503A8" w:rsidRPr="00C503A8" w14:paraId="3E9EE6DB"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11D68FC3"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1.2</w:t>
            </w:r>
          </w:p>
        </w:tc>
        <w:tc>
          <w:tcPr>
            <w:tcW w:w="2207" w:type="dxa"/>
            <w:tcBorders>
              <w:top w:val="nil"/>
              <w:left w:val="nil"/>
              <w:bottom w:val="single" w:sz="4" w:space="0" w:color="auto"/>
              <w:right w:val="single" w:sz="4" w:space="0" w:color="auto"/>
            </w:tcBorders>
            <w:vAlign w:val="center"/>
          </w:tcPr>
          <w:p w14:paraId="6F55E528"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剧场舞台灯光系统</w:t>
            </w:r>
          </w:p>
        </w:tc>
        <w:tc>
          <w:tcPr>
            <w:tcW w:w="2238" w:type="dxa"/>
            <w:tcBorders>
              <w:top w:val="nil"/>
              <w:left w:val="nil"/>
              <w:bottom w:val="single" w:sz="4" w:space="0" w:color="auto"/>
              <w:right w:val="single" w:sz="4" w:space="0" w:color="auto"/>
            </w:tcBorders>
            <w:vAlign w:val="center"/>
          </w:tcPr>
          <w:p w14:paraId="4D452E02" w14:textId="77777777" w:rsidR="00C503A8" w:rsidRPr="00C503A8" w:rsidRDefault="00C503A8" w:rsidP="00C503A8">
            <w:pPr>
              <w:widowControl/>
              <w:spacing w:after="0" w:line="240" w:lineRule="auto"/>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7202F3F1" w14:textId="77777777" w:rsidR="00C503A8" w:rsidRPr="00C503A8" w:rsidRDefault="00C503A8" w:rsidP="00C503A8">
            <w:pPr>
              <w:widowControl/>
              <w:spacing w:after="0" w:line="240" w:lineRule="auto"/>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76554FFF"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41EAD5C2"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69175182" w14:textId="77777777" w:rsidR="00C503A8" w:rsidRPr="00C503A8" w:rsidRDefault="00C503A8" w:rsidP="00C503A8">
            <w:pPr>
              <w:widowControl/>
              <w:spacing w:after="0" w:line="240" w:lineRule="auto"/>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 xml:space="preserve">　</w:t>
            </w:r>
          </w:p>
        </w:tc>
      </w:tr>
      <w:tr w:rsidR="00C503A8" w:rsidRPr="00C503A8" w14:paraId="04B6F351"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710B3859"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1.2.1</w:t>
            </w:r>
          </w:p>
        </w:tc>
        <w:tc>
          <w:tcPr>
            <w:tcW w:w="2207" w:type="dxa"/>
            <w:tcBorders>
              <w:top w:val="nil"/>
              <w:left w:val="nil"/>
              <w:bottom w:val="single" w:sz="4" w:space="0" w:color="auto"/>
              <w:right w:val="single" w:sz="4" w:space="0" w:color="auto"/>
            </w:tcBorders>
            <w:vAlign w:val="center"/>
          </w:tcPr>
          <w:p w14:paraId="567D9189"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灯光控制设备</w:t>
            </w:r>
          </w:p>
        </w:tc>
        <w:tc>
          <w:tcPr>
            <w:tcW w:w="2238" w:type="dxa"/>
            <w:tcBorders>
              <w:top w:val="nil"/>
              <w:left w:val="nil"/>
              <w:bottom w:val="single" w:sz="4" w:space="0" w:color="auto"/>
              <w:right w:val="single" w:sz="4" w:space="0" w:color="auto"/>
            </w:tcBorders>
            <w:vAlign w:val="center"/>
          </w:tcPr>
          <w:p w14:paraId="2A45217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3922A7C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018A6DC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36A357B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336A010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509C544"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79A1289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1.2.1.1</w:t>
            </w:r>
          </w:p>
        </w:tc>
        <w:tc>
          <w:tcPr>
            <w:tcW w:w="2207" w:type="dxa"/>
            <w:tcBorders>
              <w:top w:val="nil"/>
              <w:left w:val="nil"/>
              <w:bottom w:val="single" w:sz="4" w:space="0" w:color="auto"/>
              <w:right w:val="single" w:sz="4" w:space="0" w:color="auto"/>
            </w:tcBorders>
            <w:vAlign w:val="center"/>
          </w:tcPr>
          <w:p w14:paraId="36A0061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主灯光控制台</w:t>
            </w:r>
          </w:p>
        </w:tc>
        <w:tc>
          <w:tcPr>
            <w:tcW w:w="2238" w:type="dxa"/>
            <w:tcBorders>
              <w:top w:val="nil"/>
              <w:left w:val="nil"/>
              <w:bottom w:val="single" w:sz="4" w:space="0" w:color="auto"/>
              <w:right w:val="single" w:sz="4" w:space="0" w:color="auto"/>
            </w:tcBorders>
            <w:vAlign w:val="center"/>
          </w:tcPr>
          <w:p w14:paraId="3416B8B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grandMA3 Compant XT</w:t>
            </w:r>
          </w:p>
        </w:tc>
        <w:tc>
          <w:tcPr>
            <w:tcW w:w="1605" w:type="dxa"/>
            <w:tcBorders>
              <w:top w:val="nil"/>
              <w:left w:val="nil"/>
              <w:bottom w:val="single" w:sz="4" w:space="0" w:color="auto"/>
              <w:right w:val="single" w:sz="4" w:space="0" w:color="auto"/>
            </w:tcBorders>
            <w:vAlign w:val="center"/>
          </w:tcPr>
          <w:p w14:paraId="66B7F5F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德国/MA Lighting</w:t>
            </w:r>
          </w:p>
        </w:tc>
        <w:tc>
          <w:tcPr>
            <w:tcW w:w="584" w:type="dxa"/>
            <w:tcBorders>
              <w:top w:val="nil"/>
              <w:left w:val="nil"/>
              <w:bottom w:val="single" w:sz="4" w:space="0" w:color="auto"/>
              <w:right w:val="single" w:sz="4" w:space="0" w:color="auto"/>
            </w:tcBorders>
            <w:vAlign w:val="center"/>
          </w:tcPr>
          <w:p w14:paraId="3A6460F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37E7F7A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5915D14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B016880"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52E197F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1.2.1.2</w:t>
            </w:r>
          </w:p>
        </w:tc>
        <w:tc>
          <w:tcPr>
            <w:tcW w:w="2207" w:type="dxa"/>
            <w:tcBorders>
              <w:top w:val="nil"/>
              <w:left w:val="nil"/>
              <w:bottom w:val="single" w:sz="4" w:space="0" w:color="auto"/>
              <w:right w:val="single" w:sz="4" w:space="0" w:color="auto"/>
            </w:tcBorders>
            <w:vAlign w:val="center"/>
          </w:tcPr>
          <w:p w14:paraId="338EFB6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备份灯光控制台</w:t>
            </w:r>
          </w:p>
        </w:tc>
        <w:tc>
          <w:tcPr>
            <w:tcW w:w="2238" w:type="dxa"/>
            <w:tcBorders>
              <w:top w:val="nil"/>
              <w:left w:val="nil"/>
              <w:bottom w:val="single" w:sz="4" w:space="0" w:color="auto"/>
              <w:right w:val="single" w:sz="4" w:space="0" w:color="auto"/>
            </w:tcBorders>
            <w:vAlign w:val="center"/>
          </w:tcPr>
          <w:p w14:paraId="0F4E714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grandMA3 Compant XT</w:t>
            </w:r>
          </w:p>
        </w:tc>
        <w:tc>
          <w:tcPr>
            <w:tcW w:w="1605" w:type="dxa"/>
            <w:tcBorders>
              <w:top w:val="nil"/>
              <w:left w:val="nil"/>
              <w:bottom w:val="single" w:sz="4" w:space="0" w:color="auto"/>
              <w:right w:val="single" w:sz="4" w:space="0" w:color="auto"/>
            </w:tcBorders>
            <w:vAlign w:val="center"/>
          </w:tcPr>
          <w:p w14:paraId="4F5BD39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德国/MA Lighting</w:t>
            </w:r>
          </w:p>
        </w:tc>
        <w:tc>
          <w:tcPr>
            <w:tcW w:w="584" w:type="dxa"/>
            <w:tcBorders>
              <w:top w:val="nil"/>
              <w:left w:val="nil"/>
              <w:bottom w:val="single" w:sz="4" w:space="0" w:color="auto"/>
              <w:right w:val="single" w:sz="4" w:space="0" w:color="auto"/>
            </w:tcBorders>
            <w:vAlign w:val="center"/>
          </w:tcPr>
          <w:p w14:paraId="10D0D67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36C07D2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118F216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5E7DD8B"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4012C88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1.2.1.3</w:t>
            </w:r>
          </w:p>
        </w:tc>
        <w:tc>
          <w:tcPr>
            <w:tcW w:w="2207" w:type="dxa"/>
            <w:tcBorders>
              <w:top w:val="nil"/>
              <w:left w:val="nil"/>
              <w:bottom w:val="single" w:sz="4" w:space="0" w:color="auto"/>
              <w:right w:val="single" w:sz="4" w:space="0" w:color="auto"/>
            </w:tcBorders>
            <w:vAlign w:val="center"/>
          </w:tcPr>
          <w:p w14:paraId="2BA478B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管理电脑</w:t>
            </w:r>
          </w:p>
        </w:tc>
        <w:tc>
          <w:tcPr>
            <w:tcW w:w="2238" w:type="dxa"/>
            <w:tcBorders>
              <w:top w:val="nil"/>
              <w:left w:val="nil"/>
              <w:bottom w:val="single" w:sz="4" w:space="0" w:color="auto"/>
              <w:right w:val="single" w:sz="4" w:space="0" w:color="auto"/>
            </w:tcBorders>
            <w:vAlign w:val="center"/>
          </w:tcPr>
          <w:p w14:paraId="5FB8578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灵越5000</w:t>
            </w:r>
          </w:p>
        </w:tc>
        <w:tc>
          <w:tcPr>
            <w:tcW w:w="1605" w:type="dxa"/>
            <w:tcBorders>
              <w:top w:val="nil"/>
              <w:left w:val="nil"/>
              <w:bottom w:val="single" w:sz="4" w:space="0" w:color="auto"/>
              <w:right w:val="single" w:sz="4" w:space="0" w:color="auto"/>
            </w:tcBorders>
            <w:vAlign w:val="center"/>
          </w:tcPr>
          <w:p w14:paraId="3E03B03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中国/DELL</w:t>
            </w:r>
          </w:p>
        </w:tc>
        <w:tc>
          <w:tcPr>
            <w:tcW w:w="584" w:type="dxa"/>
            <w:tcBorders>
              <w:top w:val="nil"/>
              <w:left w:val="nil"/>
              <w:bottom w:val="single" w:sz="4" w:space="0" w:color="auto"/>
              <w:right w:val="single" w:sz="4" w:space="0" w:color="auto"/>
            </w:tcBorders>
            <w:vAlign w:val="center"/>
          </w:tcPr>
          <w:p w14:paraId="2E8BE85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485D8B4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47B500A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E510174"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B2AD82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1.2.2</w:t>
            </w:r>
          </w:p>
        </w:tc>
        <w:tc>
          <w:tcPr>
            <w:tcW w:w="2207" w:type="dxa"/>
            <w:tcBorders>
              <w:top w:val="nil"/>
              <w:left w:val="nil"/>
              <w:bottom w:val="single" w:sz="4" w:space="0" w:color="auto"/>
              <w:right w:val="single" w:sz="4" w:space="0" w:color="auto"/>
            </w:tcBorders>
            <w:vAlign w:val="center"/>
          </w:tcPr>
          <w:p w14:paraId="25B3A5B7"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网络设备</w:t>
            </w:r>
          </w:p>
        </w:tc>
        <w:tc>
          <w:tcPr>
            <w:tcW w:w="2238" w:type="dxa"/>
            <w:tcBorders>
              <w:top w:val="nil"/>
              <w:left w:val="nil"/>
              <w:bottom w:val="single" w:sz="4" w:space="0" w:color="auto"/>
              <w:right w:val="single" w:sz="4" w:space="0" w:color="auto"/>
            </w:tcBorders>
            <w:vAlign w:val="center"/>
          </w:tcPr>
          <w:p w14:paraId="77E92AE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471EEBE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084DDC6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2E0D5E8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51F0CF6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6561B1B"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4B1759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1.2.2.1</w:t>
            </w:r>
          </w:p>
        </w:tc>
        <w:tc>
          <w:tcPr>
            <w:tcW w:w="2207" w:type="dxa"/>
            <w:tcBorders>
              <w:top w:val="nil"/>
              <w:left w:val="nil"/>
              <w:bottom w:val="single" w:sz="4" w:space="0" w:color="auto"/>
              <w:right w:val="single" w:sz="4" w:space="0" w:color="auto"/>
            </w:tcBorders>
            <w:vAlign w:val="center"/>
          </w:tcPr>
          <w:p w14:paraId="46F9E3E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信号处理柜（灯光控制室）</w:t>
            </w:r>
          </w:p>
        </w:tc>
        <w:tc>
          <w:tcPr>
            <w:tcW w:w="2238" w:type="dxa"/>
            <w:tcBorders>
              <w:top w:val="nil"/>
              <w:left w:val="nil"/>
              <w:bottom w:val="single" w:sz="4" w:space="0" w:color="auto"/>
              <w:right w:val="single" w:sz="4" w:space="0" w:color="auto"/>
            </w:tcBorders>
            <w:vAlign w:val="center"/>
          </w:tcPr>
          <w:p w14:paraId="7BA8BC8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135670C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76321A7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7B2D8D8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1D9BA00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0F15B30"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605AC55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1.2.2.1.1</w:t>
            </w:r>
          </w:p>
        </w:tc>
        <w:tc>
          <w:tcPr>
            <w:tcW w:w="2207" w:type="dxa"/>
            <w:tcBorders>
              <w:top w:val="nil"/>
              <w:left w:val="nil"/>
              <w:bottom w:val="single" w:sz="4" w:space="0" w:color="auto"/>
              <w:right w:val="single" w:sz="4" w:space="0" w:color="auto"/>
            </w:tcBorders>
            <w:vAlign w:val="center"/>
          </w:tcPr>
          <w:p w14:paraId="1552194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Ethernet交换机</w:t>
            </w:r>
          </w:p>
        </w:tc>
        <w:tc>
          <w:tcPr>
            <w:tcW w:w="2238" w:type="dxa"/>
            <w:tcBorders>
              <w:top w:val="nil"/>
              <w:left w:val="nil"/>
              <w:bottom w:val="single" w:sz="4" w:space="0" w:color="auto"/>
              <w:right w:val="single" w:sz="4" w:space="0" w:color="auto"/>
            </w:tcBorders>
            <w:vAlign w:val="center"/>
          </w:tcPr>
          <w:p w14:paraId="09A0EE9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LS-5130S-28S-HPWR-EI</w:t>
            </w:r>
          </w:p>
        </w:tc>
        <w:tc>
          <w:tcPr>
            <w:tcW w:w="1605" w:type="dxa"/>
            <w:tcBorders>
              <w:top w:val="nil"/>
              <w:left w:val="nil"/>
              <w:bottom w:val="single" w:sz="4" w:space="0" w:color="auto"/>
              <w:right w:val="single" w:sz="4" w:space="0" w:color="auto"/>
            </w:tcBorders>
            <w:vAlign w:val="center"/>
          </w:tcPr>
          <w:p w14:paraId="7DED23D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中国/H3C</w:t>
            </w:r>
          </w:p>
        </w:tc>
        <w:tc>
          <w:tcPr>
            <w:tcW w:w="584" w:type="dxa"/>
            <w:tcBorders>
              <w:top w:val="nil"/>
              <w:left w:val="nil"/>
              <w:bottom w:val="single" w:sz="4" w:space="0" w:color="auto"/>
              <w:right w:val="single" w:sz="4" w:space="0" w:color="auto"/>
            </w:tcBorders>
            <w:vAlign w:val="center"/>
          </w:tcPr>
          <w:p w14:paraId="0D84CFE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3B29118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319374B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62CE56A"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4643F79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1.2.2.1.2</w:t>
            </w:r>
          </w:p>
        </w:tc>
        <w:tc>
          <w:tcPr>
            <w:tcW w:w="2207" w:type="dxa"/>
            <w:tcBorders>
              <w:top w:val="nil"/>
              <w:left w:val="nil"/>
              <w:bottom w:val="single" w:sz="4" w:space="0" w:color="auto"/>
              <w:right w:val="single" w:sz="4" w:space="0" w:color="auto"/>
            </w:tcBorders>
            <w:vAlign w:val="center"/>
          </w:tcPr>
          <w:p w14:paraId="387E035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Ethernet/DMX转换器</w:t>
            </w:r>
          </w:p>
        </w:tc>
        <w:tc>
          <w:tcPr>
            <w:tcW w:w="2238" w:type="dxa"/>
            <w:tcBorders>
              <w:top w:val="nil"/>
              <w:left w:val="nil"/>
              <w:bottom w:val="single" w:sz="4" w:space="0" w:color="auto"/>
              <w:right w:val="single" w:sz="4" w:space="0" w:color="auto"/>
            </w:tcBorders>
            <w:vAlign w:val="center"/>
          </w:tcPr>
          <w:p w14:paraId="555321B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DN2104</w:t>
            </w:r>
          </w:p>
        </w:tc>
        <w:tc>
          <w:tcPr>
            <w:tcW w:w="1605" w:type="dxa"/>
            <w:tcBorders>
              <w:top w:val="nil"/>
              <w:left w:val="nil"/>
              <w:bottom w:val="single" w:sz="4" w:space="0" w:color="auto"/>
              <w:right w:val="single" w:sz="4" w:space="0" w:color="auto"/>
            </w:tcBorders>
            <w:vAlign w:val="center"/>
          </w:tcPr>
          <w:p w14:paraId="7140F55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中国/RGB</w:t>
            </w:r>
          </w:p>
        </w:tc>
        <w:tc>
          <w:tcPr>
            <w:tcW w:w="584" w:type="dxa"/>
            <w:tcBorders>
              <w:top w:val="nil"/>
              <w:left w:val="nil"/>
              <w:bottom w:val="single" w:sz="4" w:space="0" w:color="auto"/>
              <w:right w:val="single" w:sz="4" w:space="0" w:color="auto"/>
            </w:tcBorders>
            <w:vAlign w:val="center"/>
          </w:tcPr>
          <w:p w14:paraId="6410191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589F5A2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00" w:type="dxa"/>
            <w:tcBorders>
              <w:top w:val="nil"/>
              <w:left w:val="nil"/>
              <w:bottom w:val="single" w:sz="4" w:space="0" w:color="auto"/>
              <w:right w:val="single" w:sz="8" w:space="0" w:color="auto"/>
            </w:tcBorders>
            <w:noWrap/>
            <w:vAlign w:val="center"/>
          </w:tcPr>
          <w:p w14:paraId="745258F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7700695"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5369BE9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1.2.2.1.3</w:t>
            </w:r>
          </w:p>
        </w:tc>
        <w:tc>
          <w:tcPr>
            <w:tcW w:w="2207" w:type="dxa"/>
            <w:tcBorders>
              <w:top w:val="nil"/>
              <w:left w:val="nil"/>
              <w:bottom w:val="single" w:sz="4" w:space="0" w:color="auto"/>
              <w:right w:val="single" w:sz="4" w:space="0" w:color="auto"/>
            </w:tcBorders>
            <w:vAlign w:val="center"/>
          </w:tcPr>
          <w:p w14:paraId="1AC191B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DMX信号放大器</w:t>
            </w:r>
          </w:p>
        </w:tc>
        <w:tc>
          <w:tcPr>
            <w:tcW w:w="2238" w:type="dxa"/>
            <w:tcBorders>
              <w:top w:val="nil"/>
              <w:left w:val="nil"/>
              <w:bottom w:val="single" w:sz="4" w:space="0" w:color="auto"/>
              <w:right w:val="single" w:sz="4" w:space="0" w:color="auto"/>
            </w:tcBorders>
            <w:vAlign w:val="center"/>
          </w:tcPr>
          <w:p w14:paraId="0EFF80F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DMX2108</w:t>
            </w:r>
          </w:p>
        </w:tc>
        <w:tc>
          <w:tcPr>
            <w:tcW w:w="1605" w:type="dxa"/>
            <w:tcBorders>
              <w:top w:val="nil"/>
              <w:left w:val="nil"/>
              <w:bottom w:val="single" w:sz="4" w:space="0" w:color="auto"/>
              <w:right w:val="single" w:sz="4" w:space="0" w:color="auto"/>
            </w:tcBorders>
            <w:vAlign w:val="center"/>
          </w:tcPr>
          <w:p w14:paraId="7B03E7C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中国/RGB</w:t>
            </w:r>
          </w:p>
        </w:tc>
        <w:tc>
          <w:tcPr>
            <w:tcW w:w="584" w:type="dxa"/>
            <w:tcBorders>
              <w:top w:val="nil"/>
              <w:left w:val="nil"/>
              <w:bottom w:val="single" w:sz="4" w:space="0" w:color="auto"/>
              <w:right w:val="single" w:sz="4" w:space="0" w:color="auto"/>
            </w:tcBorders>
            <w:vAlign w:val="center"/>
          </w:tcPr>
          <w:p w14:paraId="5FE0ED1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52F4F6D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00" w:type="dxa"/>
            <w:tcBorders>
              <w:top w:val="nil"/>
              <w:left w:val="nil"/>
              <w:bottom w:val="single" w:sz="4" w:space="0" w:color="auto"/>
              <w:right w:val="single" w:sz="8" w:space="0" w:color="auto"/>
            </w:tcBorders>
            <w:noWrap/>
            <w:vAlign w:val="center"/>
          </w:tcPr>
          <w:p w14:paraId="1AAF056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DCCD505"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FB94FC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lastRenderedPageBreak/>
              <w:t>1.2.2.1.4</w:t>
            </w:r>
          </w:p>
        </w:tc>
        <w:tc>
          <w:tcPr>
            <w:tcW w:w="2207" w:type="dxa"/>
            <w:tcBorders>
              <w:top w:val="nil"/>
              <w:left w:val="nil"/>
              <w:bottom w:val="single" w:sz="4" w:space="0" w:color="auto"/>
              <w:right w:val="single" w:sz="4" w:space="0" w:color="auto"/>
            </w:tcBorders>
            <w:vAlign w:val="center"/>
          </w:tcPr>
          <w:p w14:paraId="73357FD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UPS电源</w:t>
            </w:r>
          </w:p>
        </w:tc>
        <w:tc>
          <w:tcPr>
            <w:tcW w:w="2238" w:type="dxa"/>
            <w:tcBorders>
              <w:top w:val="nil"/>
              <w:left w:val="nil"/>
              <w:bottom w:val="single" w:sz="4" w:space="0" w:color="auto"/>
              <w:right w:val="single" w:sz="4" w:space="0" w:color="auto"/>
            </w:tcBorders>
            <w:vAlign w:val="center"/>
          </w:tcPr>
          <w:p w14:paraId="66766E6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2KVA（12V17AH*6，C-1A）</w:t>
            </w:r>
          </w:p>
        </w:tc>
        <w:tc>
          <w:tcPr>
            <w:tcW w:w="1605" w:type="dxa"/>
            <w:tcBorders>
              <w:top w:val="nil"/>
              <w:left w:val="nil"/>
              <w:bottom w:val="single" w:sz="4" w:space="0" w:color="auto"/>
              <w:right w:val="single" w:sz="4" w:space="0" w:color="auto"/>
            </w:tcBorders>
            <w:vAlign w:val="center"/>
          </w:tcPr>
          <w:p w14:paraId="6876B68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山特</w:t>
            </w:r>
            <w:proofErr w:type="gramEnd"/>
          </w:p>
        </w:tc>
        <w:tc>
          <w:tcPr>
            <w:tcW w:w="584" w:type="dxa"/>
            <w:tcBorders>
              <w:top w:val="nil"/>
              <w:left w:val="nil"/>
              <w:bottom w:val="single" w:sz="4" w:space="0" w:color="auto"/>
              <w:right w:val="single" w:sz="4" w:space="0" w:color="auto"/>
            </w:tcBorders>
            <w:vAlign w:val="center"/>
          </w:tcPr>
          <w:p w14:paraId="2D45CAC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698073A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7FE0CAB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BB9DF32"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6615103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1.2.2.1.5</w:t>
            </w:r>
          </w:p>
        </w:tc>
        <w:tc>
          <w:tcPr>
            <w:tcW w:w="2207" w:type="dxa"/>
            <w:tcBorders>
              <w:top w:val="nil"/>
              <w:left w:val="nil"/>
              <w:bottom w:val="single" w:sz="4" w:space="0" w:color="auto"/>
              <w:right w:val="single" w:sz="4" w:space="0" w:color="auto"/>
            </w:tcBorders>
            <w:vAlign w:val="center"/>
          </w:tcPr>
          <w:p w14:paraId="511CAB8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19"机柜</w:t>
            </w:r>
          </w:p>
        </w:tc>
        <w:tc>
          <w:tcPr>
            <w:tcW w:w="2238" w:type="dxa"/>
            <w:tcBorders>
              <w:top w:val="nil"/>
              <w:left w:val="nil"/>
              <w:bottom w:val="single" w:sz="4" w:space="0" w:color="auto"/>
              <w:right w:val="single" w:sz="4" w:space="0" w:color="auto"/>
            </w:tcBorders>
            <w:vAlign w:val="center"/>
          </w:tcPr>
          <w:p w14:paraId="53ED632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42U（含配线架）</w:t>
            </w:r>
          </w:p>
        </w:tc>
        <w:tc>
          <w:tcPr>
            <w:tcW w:w="1605" w:type="dxa"/>
            <w:tcBorders>
              <w:top w:val="nil"/>
              <w:left w:val="nil"/>
              <w:bottom w:val="single" w:sz="4" w:space="0" w:color="auto"/>
              <w:right w:val="single" w:sz="4" w:space="0" w:color="auto"/>
            </w:tcBorders>
            <w:vAlign w:val="center"/>
          </w:tcPr>
          <w:p w14:paraId="5502052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中国/图腾</w:t>
            </w:r>
          </w:p>
        </w:tc>
        <w:tc>
          <w:tcPr>
            <w:tcW w:w="584" w:type="dxa"/>
            <w:tcBorders>
              <w:top w:val="nil"/>
              <w:left w:val="nil"/>
              <w:bottom w:val="single" w:sz="4" w:space="0" w:color="auto"/>
              <w:right w:val="single" w:sz="4" w:space="0" w:color="auto"/>
            </w:tcBorders>
            <w:vAlign w:val="center"/>
          </w:tcPr>
          <w:p w14:paraId="498D245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46B77EF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088E720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D24CCAA"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04B45AC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1.2.2.2</w:t>
            </w:r>
          </w:p>
        </w:tc>
        <w:tc>
          <w:tcPr>
            <w:tcW w:w="2207" w:type="dxa"/>
            <w:tcBorders>
              <w:top w:val="nil"/>
              <w:left w:val="nil"/>
              <w:bottom w:val="single" w:sz="4" w:space="0" w:color="auto"/>
              <w:right w:val="single" w:sz="4" w:space="0" w:color="auto"/>
            </w:tcBorders>
            <w:vAlign w:val="center"/>
          </w:tcPr>
          <w:p w14:paraId="160B676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信号处理柜（调光柜室）</w:t>
            </w:r>
          </w:p>
        </w:tc>
        <w:tc>
          <w:tcPr>
            <w:tcW w:w="2238" w:type="dxa"/>
            <w:tcBorders>
              <w:top w:val="nil"/>
              <w:left w:val="nil"/>
              <w:bottom w:val="single" w:sz="4" w:space="0" w:color="auto"/>
              <w:right w:val="single" w:sz="4" w:space="0" w:color="auto"/>
            </w:tcBorders>
            <w:vAlign w:val="center"/>
          </w:tcPr>
          <w:p w14:paraId="4E8B7FF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58B9DA0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6CED7B6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6DA4283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4DA77AF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A5BF442"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77CC706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1.2.2.2.1</w:t>
            </w:r>
          </w:p>
        </w:tc>
        <w:tc>
          <w:tcPr>
            <w:tcW w:w="2207" w:type="dxa"/>
            <w:tcBorders>
              <w:top w:val="nil"/>
              <w:left w:val="nil"/>
              <w:bottom w:val="single" w:sz="4" w:space="0" w:color="auto"/>
              <w:right w:val="single" w:sz="4" w:space="0" w:color="auto"/>
            </w:tcBorders>
            <w:vAlign w:val="center"/>
          </w:tcPr>
          <w:p w14:paraId="7901B0D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Ethernet交换机</w:t>
            </w:r>
          </w:p>
        </w:tc>
        <w:tc>
          <w:tcPr>
            <w:tcW w:w="2238" w:type="dxa"/>
            <w:tcBorders>
              <w:top w:val="nil"/>
              <w:left w:val="nil"/>
              <w:bottom w:val="single" w:sz="4" w:space="0" w:color="auto"/>
              <w:right w:val="single" w:sz="4" w:space="0" w:color="auto"/>
            </w:tcBorders>
            <w:vAlign w:val="center"/>
          </w:tcPr>
          <w:p w14:paraId="50E9ADE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LS-5130S-28S-HPWR-EI</w:t>
            </w:r>
          </w:p>
        </w:tc>
        <w:tc>
          <w:tcPr>
            <w:tcW w:w="1605" w:type="dxa"/>
            <w:tcBorders>
              <w:top w:val="nil"/>
              <w:left w:val="nil"/>
              <w:bottom w:val="single" w:sz="4" w:space="0" w:color="auto"/>
              <w:right w:val="single" w:sz="4" w:space="0" w:color="auto"/>
            </w:tcBorders>
            <w:vAlign w:val="center"/>
          </w:tcPr>
          <w:p w14:paraId="2FC043C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中国/H3C</w:t>
            </w:r>
          </w:p>
        </w:tc>
        <w:tc>
          <w:tcPr>
            <w:tcW w:w="584" w:type="dxa"/>
            <w:tcBorders>
              <w:top w:val="nil"/>
              <w:left w:val="nil"/>
              <w:bottom w:val="single" w:sz="4" w:space="0" w:color="auto"/>
              <w:right w:val="single" w:sz="4" w:space="0" w:color="auto"/>
            </w:tcBorders>
            <w:vAlign w:val="center"/>
          </w:tcPr>
          <w:p w14:paraId="7DF4846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28893BB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33C4A78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B7F6D9D"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54B6586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1.2.2.2.2</w:t>
            </w:r>
          </w:p>
        </w:tc>
        <w:tc>
          <w:tcPr>
            <w:tcW w:w="2207" w:type="dxa"/>
            <w:tcBorders>
              <w:top w:val="nil"/>
              <w:left w:val="nil"/>
              <w:bottom w:val="single" w:sz="4" w:space="0" w:color="auto"/>
              <w:right w:val="single" w:sz="4" w:space="0" w:color="auto"/>
            </w:tcBorders>
            <w:vAlign w:val="center"/>
          </w:tcPr>
          <w:p w14:paraId="726930E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Ethernet/DMX转换器</w:t>
            </w:r>
          </w:p>
        </w:tc>
        <w:tc>
          <w:tcPr>
            <w:tcW w:w="2238" w:type="dxa"/>
            <w:tcBorders>
              <w:top w:val="nil"/>
              <w:left w:val="nil"/>
              <w:bottom w:val="single" w:sz="4" w:space="0" w:color="auto"/>
              <w:right w:val="single" w:sz="4" w:space="0" w:color="auto"/>
            </w:tcBorders>
            <w:vAlign w:val="center"/>
          </w:tcPr>
          <w:p w14:paraId="488588B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DN2104</w:t>
            </w:r>
          </w:p>
        </w:tc>
        <w:tc>
          <w:tcPr>
            <w:tcW w:w="1605" w:type="dxa"/>
            <w:tcBorders>
              <w:top w:val="nil"/>
              <w:left w:val="nil"/>
              <w:bottom w:val="single" w:sz="4" w:space="0" w:color="auto"/>
              <w:right w:val="single" w:sz="4" w:space="0" w:color="auto"/>
            </w:tcBorders>
            <w:vAlign w:val="center"/>
          </w:tcPr>
          <w:p w14:paraId="45DBF33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中国/RGB</w:t>
            </w:r>
          </w:p>
        </w:tc>
        <w:tc>
          <w:tcPr>
            <w:tcW w:w="584" w:type="dxa"/>
            <w:tcBorders>
              <w:top w:val="nil"/>
              <w:left w:val="nil"/>
              <w:bottom w:val="single" w:sz="4" w:space="0" w:color="auto"/>
              <w:right w:val="single" w:sz="4" w:space="0" w:color="auto"/>
            </w:tcBorders>
            <w:vAlign w:val="center"/>
          </w:tcPr>
          <w:p w14:paraId="220E20B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13097B2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00" w:type="dxa"/>
            <w:tcBorders>
              <w:top w:val="nil"/>
              <w:left w:val="nil"/>
              <w:bottom w:val="single" w:sz="4" w:space="0" w:color="auto"/>
              <w:right w:val="single" w:sz="8" w:space="0" w:color="auto"/>
            </w:tcBorders>
            <w:noWrap/>
            <w:vAlign w:val="center"/>
          </w:tcPr>
          <w:p w14:paraId="6DC7226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244D66D"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329CC95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1.2.2.2.3</w:t>
            </w:r>
          </w:p>
        </w:tc>
        <w:tc>
          <w:tcPr>
            <w:tcW w:w="2207" w:type="dxa"/>
            <w:tcBorders>
              <w:top w:val="nil"/>
              <w:left w:val="nil"/>
              <w:bottom w:val="single" w:sz="4" w:space="0" w:color="auto"/>
              <w:right w:val="single" w:sz="4" w:space="0" w:color="auto"/>
            </w:tcBorders>
            <w:vAlign w:val="center"/>
          </w:tcPr>
          <w:p w14:paraId="43E42BD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DMX信号放大器</w:t>
            </w:r>
          </w:p>
        </w:tc>
        <w:tc>
          <w:tcPr>
            <w:tcW w:w="2238" w:type="dxa"/>
            <w:tcBorders>
              <w:top w:val="nil"/>
              <w:left w:val="nil"/>
              <w:bottom w:val="single" w:sz="4" w:space="0" w:color="auto"/>
              <w:right w:val="single" w:sz="4" w:space="0" w:color="auto"/>
            </w:tcBorders>
            <w:vAlign w:val="center"/>
          </w:tcPr>
          <w:p w14:paraId="2373149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DMX2108</w:t>
            </w:r>
          </w:p>
        </w:tc>
        <w:tc>
          <w:tcPr>
            <w:tcW w:w="1605" w:type="dxa"/>
            <w:tcBorders>
              <w:top w:val="nil"/>
              <w:left w:val="nil"/>
              <w:bottom w:val="single" w:sz="4" w:space="0" w:color="auto"/>
              <w:right w:val="single" w:sz="4" w:space="0" w:color="auto"/>
            </w:tcBorders>
            <w:vAlign w:val="center"/>
          </w:tcPr>
          <w:p w14:paraId="10EA199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中国/RGB</w:t>
            </w:r>
          </w:p>
        </w:tc>
        <w:tc>
          <w:tcPr>
            <w:tcW w:w="584" w:type="dxa"/>
            <w:tcBorders>
              <w:top w:val="nil"/>
              <w:left w:val="nil"/>
              <w:bottom w:val="single" w:sz="4" w:space="0" w:color="auto"/>
              <w:right w:val="single" w:sz="4" w:space="0" w:color="auto"/>
            </w:tcBorders>
            <w:vAlign w:val="center"/>
          </w:tcPr>
          <w:p w14:paraId="7FE4477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73966E0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00" w:type="dxa"/>
            <w:tcBorders>
              <w:top w:val="nil"/>
              <w:left w:val="nil"/>
              <w:bottom w:val="single" w:sz="4" w:space="0" w:color="auto"/>
              <w:right w:val="single" w:sz="8" w:space="0" w:color="auto"/>
            </w:tcBorders>
            <w:noWrap/>
            <w:vAlign w:val="center"/>
          </w:tcPr>
          <w:p w14:paraId="6D070B2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7C3A3E6"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65E2F10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1.2.2.2.4</w:t>
            </w:r>
          </w:p>
        </w:tc>
        <w:tc>
          <w:tcPr>
            <w:tcW w:w="2207" w:type="dxa"/>
            <w:tcBorders>
              <w:top w:val="nil"/>
              <w:left w:val="nil"/>
              <w:bottom w:val="single" w:sz="4" w:space="0" w:color="auto"/>
              <w:right w:val="single" w:sz="4" w:space="0" w:color="auto"/>
            </w:tcBorders>
            <w:vAlign w:val="center"/>
          </w:tcPr>
          <w:p w14:paraId="4E45AD2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UPS电源</w:t>
            </w:r>
          </w:p>
        </w:tc>
        <w:tc>
          <w:tcPr>
            <w:tcW w:w="2238" w:type="dxa"/>
            <w:tcBorders>
              <w:top w:val="nil"/>
              <w:left w:val="nil"/>
              <w:bottom w:val="single" w:sz="4" w:space="0" w:color="auto"/>
              <w:right w:val="single" w:sz="4" w:space="0" w:color="auto"/>
            </w:tcBorders>
            <w:vAlign w:val="center"/>
          </w:tcPr>
          <w:p w14:paraId="6210849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2KVA（12V17AH*6，C-1A）</w:t>
            </w:r>
          </w:p>
        </w:tc>
        <w:tc>
          <w:tcPr>
            <w:tcW w:w="1605" w:type="dxa"/>
            <w:tcBorders>
              <w:top w:val="nil"/>
              <w:left w:val="nil"/>
              <w:bottom w:val="single" w:sz="4" w:space="0" w:color="auto"/>
              <w:right w:val="single" w:sz="4" w:space="0" w:color="auto"/>
            </w:tcBorders>
            <w:vAlign w:val="center"/>
          </w:tcPr>
          <w:p w14:paraId="2EBA688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山特</w:t>
            </w:r>
            <w:proofErr w:type="gramEnd"/>
          </w:p>
        </w:tc>
        <w:tc>
          <w:tcPr>
            <w:tcW w:w="584" w:type="dxa"/>
            <w:tcBorders>
              <w:top w:val="nil"/>
              <w:left w:val="nil"/>
              <w:bottom w:val="single" w:sz="4" w:space="0" w:color="auto"/>
              <w:right w:val="single" w:sz="4" w:space="0" w:color="auto"/>
            </w:tcBorders>
            <w:vAlign w:val="center"/>
          </w:tcPr>
          <w:p w14:paraId="404898D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3C1C913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2EFB3F9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085742F"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773AE2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1.2.2.2.5</w:t>
            </w:r>
          </w:p>
        </w:tc>
        <w:tc>
          <w:tcPr>
            <w:tcW w:w="2207" w:type="dxa"/>
            <w:tcBorders>
              <w:top w:val="nil"/>
              <w:left w:val="nil"/>
              <w:bottom w:val="single" w:sz="4" w:space="0" w:color="auto"/>
              <w:right w:val="single" w:sz="4" w:space="0" w:color="auto"/>
            </w:tcBorders>
            <w:vAlign w:val="center"/>
          </w:tcPr>
          <w:p w14:paraId="1BED1B4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19"机柜</w:t>
            </w:r>
          </w:p>
        </w:tc>
        <w:tc>
          <w:tcPr>
            <w:tcW w:w="2238" w:type="dxa"/>
            <w:tcBorders>
              <w:top w:val="nil"/>
              <w:left w:val="nil"/>
              <w:bottom w:val="single" w:sz="4" w:space="0" w:color="auto"/>
              <w:right w:val="single" w:sz="4" w:space="0" w:color="auto"/>
            </w:tcBorders>
            <w:vAlign w:val="center"/>
          </w:tcPr>
          <w:p w14:paraId="723B8DF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42U（含配线架）</w:t>
            </w:r>
          </w:p>
        </w:tc>
        <w:tc>
          <w:tcPr>
            <w:tcW w:w="1605" w:type="dxa"/>
            <w:tcBorders>
              <w:top w:val="nil"/>
              <w:left w:val="nil"/>
              <w:bottom w:val="single" w:sz="4" w:space="0" w:color="auto"/>
              <w:right w:val="single" w:sz="4" w:space="0" w:color="auto"/>
            </w:tcBorders>
            <w:vAlign w:val="center"/>
          </w:tcPr>
          <w:p w14:paraId="71C11DA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中国/图腾</w:t>
            </w:r>
          </w:p>
        </w:tc>
        <w:tc>
          <w:tcPr>
            <w:tcW w:w="584" w:type="dxa"/>
            <w:tcBorders>
              <w:top w:val="nil"/>
              <w:left w:val="nil"/>
              <w:bottom w:val="single" w:sz="4" w:space="0" w:color="auto"/>
              <w:right w:val="single" w:sz="4" w:space="0" w:color="auto"/>
            </w:tcBorders>
            <w:vAlign w:val="center"/>
          </w:tcPr>
          <w:p w14:paraId="189B9E6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2518D6A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44F0449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E21C415"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AC7028C"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1.2.3</w:t>
            </w:r>
          </w:p>
        </w:tc>
        <w:tc>
          <w:tcPr>
            <w:tcW w:w="2207" w:type="dxa"/>
            <w:tcBorders>
              <w:top w:val="nil"/>
              <w:left w:val="nil"/>
              <w:bottom w:val="single" w:sz="4" w:space="0" w:color="auto"/>
              <w:right w:val="single" w:sz="4" w:space="0" w:color="auto"/>
            </w:tcBorders>
            <w:vAlign w:val="center"/>
          </w:tcPr>
          <w:p w14:paraId="2FB975AC"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调光设备</w:t>
            </w:r>
          </w:p>
        </w:tc>
        <w:tc>
          <w:tcPr>
            <w:tcW w:w="2238" w:type="dxa"/>
            <w:tcBorders>
              <w:top w:val="nil"/>
              <w:left w:val="nil"/>
              <w:bottom w:val="single" w:sz="4" w:space="0" w:color="auto"/>
              <w:right w:val="single" w:sz="4" w:space="0" w:color="auto"/>
            </w:tcBorders>
            <w:vAlign w:val="center"/>
          </w:tcPr>
          <w:p w14:paraId="78E425E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638E96E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7041397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1145B67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3A75A40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FDDE37D"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006C2DE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1.2.3.1</w:t>
            </w:r>
          </w:p>
        </w:tc>
        <w:tc>
          <w:tcPr>
            <w:tcW w:w="2207" w:type="dxa"/>
            <w:tcBorders>
              <w:top w:val="nil"/>
              <w:left w:val="nil"/>
              <w:bottom w:val="single" w:sz="4" w:space="0" w:color="auto"/>
              <w:right w:val="single" w:sz="4" w:space="0" w:color="auto"/>
            </w:tcBorders>
            <w:vAlign w:val="center"/>
          </w:tcPr>
          <w:p w14:paraId="512A9DD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综合立柜</w:t>
            </w:r>
          </w:p>
        </w:tc>
        <w:tc>
          <w:tcPr>
            <w:tcW w:w="2238" w:type="dxa"/>
            <w:tcBorders>
              <w:top w:val="nil"/>
              <w:left w:val="nil"/>
              <w:bottom w:val="single" w:sz="4" w:space="0" w:color="auto"/>
              <w:right w:val="single" w:sz="4" w:space="0" w:color="auto"/>
            </w:tcBorders>
            <w:vAlign w:val="center"/>
          </w:tcPr>
          <w:p w14:paraId="6AF5F22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8i</w:t>
            </w:r>
          </w:p>
        </w:tc>
        <w:tc>
          <w:tcPr>
            <w:tcW w:w="1605" w:type="dxa"/>
            <w:tcBorders>
              <w:top w:val="nil"/>
              <w:left w:val="nil"/>
              <w:bottom w:val="single" w:sz="4" w:space="0" w:color="auto"/>
              <w:right w:val="single" w:sz="4" w:space="0" w:color="auto"/>
            </w:tcBorders>
            <w:vAlign w:val="center"/>
          </w:tcPr>
          <w:p w14:paraId="7858D96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中国/RGB</w:t>
            </w:r>
          </w:p>
        </w:tc>
        <w:tc>
          <w:tcPr>
            <w:tcW w:w="584" w:type="dxa"/>
            <w:tcBorders>
              <w:top w:val="nil"/>
              <w:left w:val="nil"/>
              <w:bottom w:val="single" w:sz="4" w:space="0" w:color="auto"/>
              <w:right w:val="single" w:sz="4" w:space="0" w:color="auto"/>
            </w:tcBorders>
            <w:vAlign w:val="center"/>
          </w:tcPr>
          <w:p w14:paraId="039926A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256C8D3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p>
        </w:tc>
        <w:tc>
          <w:tcPr>
            <w:tcW w:w="1000" w:type="dxa"/>
            <w:tcBorders>
              <w:top w:val="nil"/>
              <w:left w:val="nil"/>
              <w:bottom w:val="single" w:sz="4" w:space="0" w:color="auto"/>
              <w:right w:val="single" w:sz="8" w:space="0" w:color="auto"/>
            </w:tcBorders>
            <w:noWrap/>
            <w:vAlign w:val="center"/>
          </w:tcPr>
          <w:p w14:paraId="50733C5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DFDE56D"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E6D1A1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1.2.3.2</w:t>
            </w:r>
          </w:p>
        </w:tc>
        <w:tc>
          <w:tcPr>
            <w:tcW w:w="2207" w:type="dxa"/>
            <w:tcBorders>
              <w:top w:val="nil"/>
              <w:left w:val="nil"/>
              <w:bottom w:val="single" w:sz="4" w:space="0" w:color="auto"/>
              <w:right w:val="single" w:sz="4" w:space="0" w:color="auto"/>
            </w:tcBorders>
            <w:vAlign w:val="center"/>
          </w:tcPr>
          <w:p w14:paraId="2A8F8D0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混合回路</w:t>
            </w:r>
          </w:p>
        </w:tc>
        <w:tc>
          <w:tcPr>
            <w:tcW w:w="2238" w:type="dxa"/>
            <w:tcBorders>
              <w:top w:val="nil"/>
              <w:left w:val="nil"/>
              <w:bottom w:val="single" w:sz="4" w:space="0" w:color="auto"/>
              <w:right w:val="single" w:sz="4" w:space="0" w:color="auto"/>
            </w:tcBorders>
            <w:vAlign w:val="center"/>
          </w:tcPr>
          <w:p w14:paraId="6020F0E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8iDK</w:t>
            </w:r>
          </w:p>
        </w:tc>
        <w:tc>
          <w:tcPr>
            <w:tcW w:w="1605" w:type="dxa"/>
            <w:tcBorders>
              <w:top w:val="nil"/>
              <w:left w:val="nil"/>
              <w:bottom w:val="single" w:sz="4" w:space="0" w:color="auto"/>
              <w:right w:val="single" w:sz="4" w:space="0" w:color="auto"/>
            </w:tcBorders>
            <w:vAlign w:val="center"/>
          </w:tcPr>
          <w:p w14:paraId="6AC66E5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中国/RGB</w:t>
            </w:r>
          </w:p>
        </w:tc>
        <w:tc>
          <w:tcPr>
            <w:tcW w:w="584" w:type="dxa"/>
            <w:tcBorders>
              <w:top w:val="nil"/>
              <w:left w:val="nil"/>
              <w:bottom w:val="single" w:sz="4" w:space="0" w:color="auto"/>
              <w:right w:val="single" w:sz="4" w:space="0" w:color="auto"/>
            </w:tcBorders>
            <w:vAlign w:val="center"/>
          </w:tcPr>
          <w:p w14:paraId="5984B23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路</w:t>
            </w:r>
          </w:p>
        </w:tc>
        <w:tc>
          <w:tcPr>
            <w:tcW w:w="629" w:type="dxa"/>
            <w:tcBorders>
              <w:top w:val="nil"/>
              <w:left w:val="nil"/>
              <w:bottom w:val="single" w:sz="4" w:space="0" w:color="auto"/>
              <w:right w:val="single" w:sz="4" w:space="0" w:color="auto"/>
            </w:tcBorders>
            <w:vAlign w:val="center"/>
          </w:tcPr>
          <w:p w14:paraId="52B5A5F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286</w:t>
            </w:r>
          </w:p>
        </w:tc>
        <w:tc>
          <w:tcPr>
            <w:tcW w:w="1000" w:type="dxa"/>
            <w:tcBorders>
              <w:top w:val="nil"/>
              <w:left w:val="nil"/>
              <w:bottom w:val="single" w:sz="4" w:space="0" w:color="auto"/>
              <w:right w:val="single" w:sz="8" w:space="0" w:color="auto"/>
            </w:tcBorders>
            <w:noWrap/>
            <w:vAlign w:val="center"/>
          </w:tcPr>
          <w:p w14:paraId="1DAC171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97E786D"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40578946"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1.2.4</w:t>
            </w:r>
          </w:p>
        </w:tc>
        <w:tc>
          <w:tcPr>
            <w:tcW w:w="2207" w:type="dxa"/>
            <w:tcBorders>
              <w:top w:val="nil"/>
              <w:left w:val="nil"/>
              <w:bottom w:val="single" w:sz="4" w:space="0" w:color="auto"/>
              <w:right w:val="single" w:sz="4" w:space="0" w:color="auto"/>
            </w:tcBorders>
            <w:vAlign w:val="center"/>
          </w:tcPr>
          <w:p w14:paraId="793A13E0"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灯具设备</w:t>
            </w:r>
          </w:p>
        </w:tc>
        <w:tc>
          <w:tcPr>
            <w:tcW w:w="2238" w:type="dxa"/>
            <w:tcBorders>
              <w:top w:val="nil"/>
              <w:left w:val="nil"/>
              <w:bottom w:val="single" w:sz="4" w:space="0" w:color="auto"/>
              <w:right w:val="single" w:sz="4" w:space="0" w:color="auto"/>
            </w:tcBorders>
            <w:vAlign w:val="center"/>
          </w:tcPr>
          <w:p w14:paraId="4419633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1D005C7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31E759F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1373C07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5AAC27C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A7B003A"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3DEA87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1.2.4.1</w:t>
            </w:r>
          </w:p>
        </w:tc>
        <w:tc>
          <w:tcPr>
            <w:tcW w:w="2207" w:type="dxa"/>
            <w:tcBorders>
              <w:top w:val="nil"/>
              <w:left w:val="nil"/>
              <w:bottom w:val="single" w:sz="4" w:space="0" w:color="auto"/>
              <w:right w:val="single" w:sz="4" w:space="0" w:color="auto"/>
            </w:tcBorders>
            <w:vAlign w:val="center"/>
          </w:tcPr>
          <w:p w14:paraId="2FF2BAC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成像聚光灯</w:t>
            </w:r>
          </w:p>
        </w:tc>
        <w:tc>
          <w:tcPr>
            <w:tcW w:w="2238" w:type="dxa"/>
            <w:tcBorders>
              <w:top w:val="nil"/>
              <w:left w:val="nil"/>
              <w:bottom w:val="single" w:sz="4" w:space="0" w:color="auto"/>
              <w:right w:val="single" w:sz="4" w:space="0" w:color="auto"/>
            </w:tcBorders>
            <w:vAlign w:val="center"/>
          </w:tcPr>
          <w:p w14:paraId="0DF3FEF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PH750-10</w:t>
            </w:r>
          </w:p>
        </w:tc>
        <w:tc>
          <w:tcPr>
            <w:tcW w:w="1605" w:type="dxa"/>
            <w:tcBorders>
              <w:top w:val="nil"/>
              <w:left w:val="nil"/>
              <w:bottom w:val="single" w:sz="4" w:space="0" w:color="auto"/>
              <w:right w:val="single" w:sz="4" w:space="0" w:color="auto"/>
            </w:tcBorders>
            <w:vAlign w:val="center"/>
          </w:tcPr>
          <w:p w14:paraId="64893D0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中国/PHIDA</w:t>
            </w:r>
          </w:p>
        </w:tc>
        <w:tc>
          <w:tcPr>
            <w:tcW w:w="584" w:type="dxa"/>
            <w:tcBorders>
              <w:top w:val="nil"/>
              <w:left w:val="nil"/>
              <w:bottom w:val="single" w:sz="4" w:space="0" w:color="auto"/>
              <w:right w:val="single" w:sz="4" w:space="0" w:color="auto"/>
            </w:tcBorders>
            <w:vAlign w:val="center"/>
          </w:tcPr>
          <w:p w14:paraId="7FF7BDB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5E36E75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24</w:t>
            </w:r>
          </w:p>
        </w:tc>
        <w:tc>
          <w:tcPr>
            <w:tcW w:w="1000" w:type="dxa"/>
            <w:tcBorders>
              <w:top w:val="nil"/>
              <w:left w:val="nil"/>
              <w:bottom w:val="single" w:sz="4" w:space="0" w:color="auto"/>
              <w:right w:val="single" w:sz="8" w:space="0" w:color="auto"/>
            </w:tcBorders>
            <w:noWrap/>
            <w:vAlign w:val="center"/>
          </w:tcPr>
          <w:p w14:paraId="7B55827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82E6E15"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7BC4613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1.2.4.2</w:t>
            </w:r>
          </w:p>
        </w:tc>
        <w:tc>
          <w:tcPr>
            <w:tcW w:w="2207" w:type="dxa"/>
            <w:tcBorders>
              <w:top w:val="nil"/>
              <w:left w:val="nil"/>
              <w:bottom w:val="single" w:sz="4" w:space="0" w:color="auto"/>
              <w:right w:val="single" w:sz="4" w:space="0" w:color="auto"/>
            </w:tcBorders>
            <w:vAlign w:val="center"/>
          </w:tcPr>
          <w:p w14:paraId="37D3A63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成像聚光灯</w:t>
            </w:r>
          </w:p>
        </w:tc>
        <w:tc>
          <w:tcPr>
            <w:tcW w:w="2238" w:type="dxa"/>
            <w:tcBorders>
              <w:top w:val="nil"/>
              <w:left w:val="nil"/>
              <w:bottom w:val="single" w:sz="4" w:space="0" w:color="auto"/>
              <w:right w:val="single" w:sz="4" w:space="0" w:color="auto"/>
            </w:tcBorders>
            <w:vAlign w:val="center"/>
          </w:tcPr>
          <w:p w14:paraId="4D9CA7C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PH750-19</w:t>
            </w:r>
          </w:p>
        </w:tc>
        <w:tc>
          <w:tcPr>
            <w:tcW w:w="1605" w:type="dxa"/>
            <w:tcBorders>
              <w:top w:val="nil"/>
              <w:left w:val="nil"/>
              <w:bottom w:val="single" w:sz="4" w:space="0" w:color="auto"/>
              <w:right w:val="single" w:sz="4" w:space="0" w:color="auto"/>
            </w:tcBorders>
            <w:vAlign w:val="center"/>
          </w:tcPr>
          <w:p w14:paraId="0DDC892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中国/PHIDA</w:t>
            </w:r>
          </w:p>
        </w:tc>
        <w:tc>
          <w:tcPr>
            <w:tcW w:w="584" w:type="dxa"/>
            <w:tcBorders>
              <w:top w:val="nil"/>
              <w:left w:val="nil"/>
              <w:bottom w:val="single" w:sz="4" w:space="0" w:color="auto"/>
              <w:right w:val="single" w:sz="4" w:space="0" w:color="auto"/>
            </w:tcBorders>
            <w:vAlign w:val="center"/>
          </w:tcPr>
          <w:p w14:paraId="6086888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2430FB2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24</w:t>
            </w:r>
          </w:p>
        </w:tc>
        <w:tc>
          <w:tcPr>
            <w:tcW w:w="1000" w:type="dxa"/>
            <w:tcBorders>
              <w:top w:val="nil"/>
              <w:left w:val="nil"/>
              <w:bottom w:val="single" w:sz="4" w:space="0" w:color="auto"/>
              <w:right w:val="single" w:sz="8" w:space="0" w:color="auto"/>
            </w:tcBorders>
            <w:noWrap/>
            <w:vAlign w:val="center"/>
          </w:tcPr>
          <w:p w14:paraId="061F41D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F5180E7"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84221A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1.2.4.3</w:t>
            </w:r>
          </w:p>
        </w:tc>
        <w:tc>
          <w:tcPr>
            <w:tcW w:w="2207" w:type="dxa"/>
            <w:tcBorders>
              <w:top w:val="nil"/>
              <w:left w:val="nil"/>
              <w:bottom w:val="single" w:sz="4" w:space="0" w:color="auto"/>
              <w:right w:val="single" w:sz="4" w:space="0" w:color="auto"/>
            </w:tcBorders>
            <w:vAlign w:val="center"/>
          </w:tcPr>
          <w:p w14:paraId="0C12C20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追光</w:t>
            </w:r>
          </w:p>
        </w:tc>
        <w:tc>
          <w:tcPr>
            <w:tcW w:w="2238" w:type="dxa"/>
            <w:tcBorders>
              <w:top w:val="nil"/>
              <w:left w:val="nil"/>
              <w:bottom w:val="single" w:sz="4" w:space="0" w:color="auto"/>
              <w:right w:val="single" w:sz="4" w:space="0" w:color="auto"/>
            </w:tcBorders>
            <w:vAlign w:val="center"/>
          </w:tcPr>
          <w:p w14:paraId="46AACB7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PH2500</w:t>
            </w:r>
          </w:p>
        </w:tc>
        <w:tc>
          <w:tcPr>
            <w:tcW w:w="1605" w:type="dxa"/>
            <w:tcBorders>
              <w:top w:val="nil"/>
              <w:left w:val="nil"/>
              <w:bottom w:val="single" w:sz="4" w:space="0" w:color="auto"/>
              <w:right w:val="single" w:sz="4" w:space="0" w:color="auto"/>
            </w:tcBorders>
            <w:vAlign w:val="center"/>
          </w:tcPr>
          <w:p w14:paraId="214C087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中国/PHIDA</w:t>
            </w:r>
          </w:p>
        </w:tc>
        <w:tc>
          <w:tcPr>
            <w:tcW w:w="584" w:type="dxa"/>
            <w:tcBorders>
              <w:top w:val="nil"/>
              <w:left w:val="nil"/>
              <w:bottom w:val="single" w:sz="4" w:space="0" w:color="auto"/>
              <w:right w:val="single" w:sz="4" w:space="0" w:color="auto"/>
            </w:tcBorders>
            <w:vAlign w:val="center"/>
          </w:tcPr>
          <w:p w14:paraId="7CEDA99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448F5F4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00" w:type="dxa"/>
            <w:tcBorders>
              <w:top w:val="nil"/>
              <w:left w:val="nil"/>
              <w:bottom w:val="single" w:sz="4" w:space="0" w:color="auto"/>
              <w:right w:val="single" w:sz="8" w:space="0" w:color="auto"/>
            </w:tcBorders>
            <w:noWrap/>
            <w:vAlign w:val="center"/>
          </w:tcPr>
          <w:p w14:paraId="4B469F1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5D2A119"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4CB186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1.2.4.4</w:t>
            </w:r>
          </w:p>
        </w:tc>
        <w:tc>
          <w:tcPr>
            <w:tcW w:w="2207" w:type="dxa"/>
            <w:tcBorders>
              <w:top w:val="nil"/>
              <w:left w:val="nil"/>
              <w:bottom w:val="single" w:sz="4" w:space="0" w:color="auto"/>
              <w:right w:val="single" w:sz="4" w:space="0" w:color="auto"/>
            </w:tcBorders>
            <w:vAlign w:val="center"/>
          </w:tcPr>
          <w:p w14:paraId="1E74E6D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LED 摇头染色灯</w:t>
            </w:r>
          </w:p>
        </w:tc>
        <w:tc>
          <w:tcPr>
            <w:tcW w:w="2238" w:type="dxa"/>
            <w:tcBorders>
              <w:top w:val="nil"/>
              <w:left w:val="nil"/>
              <w:bottom w:val="single" w:sz="4" w:space="0" w:color="auto"/>
              <w:right w:val="single" w:sz="4" w:space="0" w:color="auto"/>
            </w:tcBorders>
            <w:vAlign w:val="center"/>
          </w:tcPr>
          <w:p w14:paraId="05C8866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FINE 1537 LED WASH</w:t>
            </w:r>
          </w:p>
        </w:tc>
        <w:tc>
          <w:tcPr>
            <w:tcW w:w="1605" w:type="dxa"/>
            <w:tcBorders>
              <w:top w:val="nil"/>
              <w:left w:val="nil"/>
              <w:bottom w:val="single" w:sz="4" w:space="0" w:color="auto"/>
              <w:right w:val="single" w:sz="4" w:space="0" w:color="auto"/>
            </w:tcBorders>
            <w:vAlign w:val="center"/>
          </w:tcPr>
          <w:p w14:paraId="78D8A4A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中国/FINEART</w:t>
            </w:r>
          </w:p>
        </w:tc>
        <w:tc>
          <w:tcPr>
            <w:tcW w:w="584" w:type="dxa"/>
            <w:tcBorders>
              <w:top w:val="nil"/>
              <w:left w:val="nil"/>
              <w:bottom w:val="single" w:sz="4" w:space="0" w:color="auto"/>
              <w:right w:val="single" w:sz="4" w:space="0" w:color="auto"/>
            </w:tcBorders>
            <w:vAlign w:val="center"/>
          </w:tcPr>
          <w:p w14:paraId="2A32BF2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77DC962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84</w:t>
            </w:r>
          </w:p>
        </w:tc>
        <w:tc>
          <w:tcPr>
            <w:tcW w:w="1000" w:type="dxa"/>
            <w:tcBorders>
              <w:top w:val="nil"/>
              <w:left w:val="nil"/>
              <w:bottom w:val="single" w:sz="4" w:space="0" w:color="auto"/>
              <w:right w:val="single" w:sz="8" w:space="0" w:color="auto"/>
            </w:tcBorders>
            <w:noWrap/>
            <w:vAlign w:val="center"/>
          </w:tcPr>
          <w:p w14:paraId="647A607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390E0B7"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3C7B11F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1.2.4.5</w:t>
            </w:r>
          </w:p>
        </w:tc>
        <w:tc>
          <w:tcPr>
            <w:tcW w:w="2207" w:type="dxa"/>
            <w:tcBorders>
              <w:top w:val="nil"/>
              <w:left w:val="nil"/>
              <w:bottom w:val="single" w:sz="4" w:space="0" w:color="auto"/>
              <w:right w:val="single" w:sz="4" w:space="0" w:color="auto"/>
            </w:tcBorders>
            <w:vAlign w:val="center"/>
          </w:tcPr>
          <w:p w14:paraId="586C774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LED 天排灯</w:t>
            </w:r>
          </w:p>
        </w:tc>
        <w:tc>
          <w:tcPr>
            <w:tcW w:w="2238" w:type="dxa"/>
            <w:tcBorders>
              <w:top w:val="nil"/>
              <w:left w:val="nil"/>
              <w:bottom w:val="single" w:sz="4" w:space="0" w:color="auto"/>
              <w:right w:val="single" w:sz="4" w:space="0" w:color="auto"/>
            </w:tcBorders>
            <w:vAlign w:val="center"/>
          </w:tcPr>
          <w:p w14:paraId="542812F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PH-LED3013-5C</w:t>
            </w:r>
          </w:p>
        </w:tc>
        <w:tc>
          <w:tcPr>
            <w:tcW w:w="1605" w:type="dxa"/>
            <w:tcBorders>
              <w:top w:val="nil"/>
              <w:left w:val="nil"/>
              <w:bottom w:val="single" w:sz="4" w:space="0" w:color="auto"/>
              <w:right w:val="single" w:sz="4" w:space="0" w:color="auto"/>
            </w:tcBorders>
            <w:vAlign w:val="center"/>
          </w:tcPr>
          <w:p w14:paraId="206C6E7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中国/PHIDA</w:t>
            </w:r>
          </w:p>
        </w:tc>
        <w:tc>
          <w:tcPr>
            <w:tcW w:w="584" w:type="dxa"/>
            <w:tcBorders>
              <w:top w:val="nil"/>
              <w:left w:val="nil"/>
              <w:bottom w:val="single" w:sz="4" w:space="0" w:color="auto"/>
              <w:right w:val="single" w:sz="4" w:space="0" w:color="auto"/>
            </w:tcBorders>
            <w:vAlign w:val="center"/>
          </w:tcPr>
          <w:p w14:paraId="7AD691C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14A4B67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12</w:t>
            </w:r>
          </w:p>
        </w:tc>
        <w:tc>
          <w:tcPr>
            <w:tcW w:w="1000" w:type="dxa"/>
            <w:tcBorders>
              <w:top w:val="nil"/>
              <w:left w:val="nil"/>
              <w:bottom w:val="single" w:sz="4" w:space="0" w:color="auto"/>
              <w:right w:val="single" w:sz="8" w:space="0" w:color="auto"/>
            </w:tcBorders>
            <w:noWrap/>
            <w:vAlign w:val="center"/>
          </w:tcPr>
          <w:p w14:paraId="0DF8242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3D34730"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6809847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1.2.4.6</w:t>
            </w:r>
          </w:p>
        </w:tc>
        <w:tc>
          <w:tcPr>
            <w:tcW w:w="2207" w:type="dxa"/>
            <w:tcBorders>
              <w:top w:val="nil"/>
              <w:left w:val="nil"/>
              <w:bottom w:val="single" w:sz="4" w:space="0" w:color="auto"/>
              <w:right w:val="single" w:sz="4" w:space="0" w:color="auto"/>
            </w:tcBorders>
            <w:vAlign w:val="center"/>
          </w:tcPr>
          <w:p w14:paraId="502B23E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LED 地排灯</w:t>
            </w:r>
          </w:p>
        </w:tc>
        <w:tc>
          <w:tcPr>
            <w:tcW w:w="2238" w:type="dxa"/>
            <w:tcBorders>
              <w:top w:val="nil"/>
              <w:left w:val="nil"/>
              <w:bottom w:val="single" w:sz="4" w:space="0" w:color="auto"/>
              <w:right w:val="single" w:sz="4" w:space="0" w:color="auto"/>
            </w:tcBorders>
            <w:vAlign w:val="center"/>
          </w:tcPr>
          <w:p w14:paraId="220DB6A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PH-LED3013-5C</w:t>
            </w:r>
          </w:p>
        </w:tc>
        <w:tc>
          <w:tcPr>
            <w:tcW w:w="1605" w:type="dxa"/>
            <w:tcBorders>
              <w:top w:val="nil"/>
              <w:left w:val="nil"/>
              <w:bottom w:val="single" w:sz="4" w:space="0" w:color="auto"/>
              <w:right w:val="single" w:sz="4" w:space="0" w:color="auto"/>
            </w:tcBorders>
            <w:vAlign w:val="center"/>
          </w:tcPr>
          <w:p w14:paraId="0325EF8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中国/PHIDA</w:t>
            </w:r>
          </w:p>
        </w:tc>
        <w:tc>
          <w:tcPr>
            <w:tcW w:w="584" w:type="dxa"/>
            <w:tcBorders>
              <w:top w:val="nil"/>
              <w:left w:val="nil"/>
              <w:bottom w:val="single" w:sz="4" w:space="0" w:color="auto"/>
              <w:right w:val="single" w:sz="4" w:space="0" w:color="auto"/>
            </w:tcBorders>
            <w:vAlign w:val="center"/>
          </w:tcPr>
          <w:p w14:paraId="6163D2D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4D9D053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12</w:t>
            </w:r>
          </w:p>
        </w:tc>
        <w:tc>
          <w:tcPr>
            <w:tcW w:w="1000" w:type="dxa"/>
            <w:tcBorders>
              <w:top w:val="nil"/>
              <w:left w:val="nil"/>
              <w:bottom w:val="single" w:sz="4" w:space="0" w:color="auto"/>
              <w:right w:val="single" w:sz="8" w:space="0" w:color="auto"/>
            </w:tcBorders>
            <w:noWrap/>
            <w:vAlign w:val="center"/>
          </w:tcPr>
          <w:p w14:paraId="1BDDB77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C737031"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7B5ECDC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1.2.4.7</w:t>
            </w:r>
          </w:p>
        </w:tc>
        <w:tc>
          <w:tcPr>
            <w:tcW w:w="2207" w:type="dxa"/>
            <w:tcBorders>
              <w:top w:val="nil"/>
              <w:left w:val="nil"/>
              <w:bottom w:val="single" w:sz="4" w:space="0" w:color="auto"/>
              <w:right w:val="single" w:sz="4" w:space="0" w:color="auto"/>
            </w:tcBorders>
            <w:vAlign w:val="center"/>
          </w:tcPr>
          <w:p w14:paraId="7F0A621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三合一电脑灯</w:t>
            </w:r>
          </w:p>
        </w:tc>
        <w:tc>
          <w:tcPr>
            <w:tcW w:w="2238" w:type="dxa"/>
            <w:tcBorders>
              <w:top w:val="nil"/>
              <w:left w:val="nil"/>
              <w:bottom w:val="single" w:sz="4" w:space="0" w:color="auto"/>
              <w:right w:val="single" w:sz="4" w:space="0" w:color="auto"/>
            </w:tcBorders>
            <w:vAlign w:val="center"/>
          </w:tcPr>
          <w:p w14:paraId="4C61780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FINE 470 BSW</w:t>
            </w:r>
          </w:p>
        </w:tc>
        <w:tc>
          <w:tcPr>
            <w:tcW w:w="1605" w:type="dxa"/>
            <w:tcBorders>
              <w:top w:val="nil"/>
              <w:left w:val="nil"/>
              <w:bottom w:val="single" w:sz="4" w:space="0" w:color="auto"/>
              <w:right w:val="single" w:sz="4" w:space="0" w:color="auto"/>
            </w:tcBorders>
            <w:vAlign w:val="center"/>
          </w:tcPr>
          <w:p w14:paraId="52475C0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中国/FINEART</w:t>
            </w:r>
          </w:p>
        </w:tc>
        <w:tc>
          <w:tcPr>
            <w:tcW w:w="584" w:type="dxa"/>
            <w:tcBorders>
              <w:top w:val="nil"/>
              <w:left w:val="nil"/>
              <w:bottom w:val="single" w:sz="4" w:space="0" w:color="auto"/>
              <w:right w:val="single" w:sz="4" w:space="0" w:color="auto"/>
            </w:tcBorders>
            <w:vAlign w:val="center"/>
          </w:tcPr>
          <w:p w14:paraId="16A208B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台</w:t>
            </w:r>
          </w:p>
        </w:tc>
        <w:tc>
          <w:tcPr>
            <w:tcW w:w="629" w:type="dxa"/>
            <w:tcBorders>
              <w:top w:val="nil"/>
              <w:left w:val="nil"/>
              <w:bottom w:val="single" w:sz="4" w:space="0" w:color="auto"/>
              <w:right w:val="single" w:sz="4" w:space="0" w:color="auto"/>
            </w:tcBorders>
            <w:vAlign w:val="center"/>
          </w:tcPr>
          <w:p w14:paraId="6135AA6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16</w:t>
            </w:r>
          </w:p>
        </w:tc>
        <w:tc>
          <w:tcPr>
            <w:tcW w:w="1000" w:type="dxa"/>
            <w:tcBorders>
              <w:top w:val="nil"/>
              <w:left w:val="nil"/>
              <w:bottom w:val="single" w:sz="4" w:space="0" w:color="auto"/>
              <w:right w:val="single" w:sz="8" w:space="0" w:color="auto"/>
            </w:tcBorders>
            <w:noWrap/>
            <w:vAlign w:val="center"/>
          </w:tcPr>
          <w:p w14:paraId="62D6FB4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942E2A3"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23A402FC"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1.2.5</w:t>
            </w:r>
          </w:p>
        </w:tc>
        <w:tc>
          <w:tcPr>
            <w:tcW w:w="2207" w:type="dxa"/>
            <w:tcBorders>
              <w:top w:val="nil"/>
              <w:left w:val="nil"/>
              <w:bottom w:val="single" w:sz="4" w:space="0" w:color="auto"/>
              <w:right w:val="single" w:sz="4" w:space="0" w:color="auto"/>
            </w:tcBorders>
            <w:vAlign w:val="center"/>
          </w:tcPr>
          <w:p w14:paraId="661348B3"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kern w:val="0"/>
                <w:sz w:val="20"/>
                <w:szCs w:val="20"/>
                <w14:ligatures w14:val="none"/>
              </w:rPr>
              <w:t>工程材料</w:t>
            </w:r>
          </w:p>
        </w:tc>
        <w:tc>
          <w:tcPr>
            <w:tcW w:w="2238" w:type="dxa"/>
            <w:tcBorders>
              <w:top w:val="nil"/>
              <w:left w:val="nil"/>
              <w:bottom w:val="single" w:sz="4" w:space="0" w:color="auto"/>
              <w:right w:val="single" w:sz="4" w:space="0" w:color="auto"/>
            </w:tcBorders>
            <w:vAlign w:val="center"/>
          </w:tcPr>
          <w:p w14:paraId="0CD8DBF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4" w:space="0" w:color="auto"/>
              <w:right w:val="single" w:sz="4" w:space="0" w:color="auto"/>
            </w:tcBorders>
            <w:vAlign w:val="center"/>
          </w:tcPr>
          <w:p w14:paraId="767C2E0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4" w:space="0" w:color="auto"/>
              <w:right w:val="single" w:sz="4" w:space="0" w:color="auto"/>
            </w:tcBorders>
            <w:vAlign w:val="center"/>
          </w:tcPr>
          <w:p w14:paraId="14FEE0C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629" w:type="dxa"/>
            <w:tcBorders>
              <w:top w:val="nil"/>
              <w:left w:val="nil"/>
              <w:bottom w:val="single" w:sz="4" w:space="0" w:color="auto"/>
              <w:right w:val="single" w:sz="4" w:space="0" w:color="auto"/>
            </w:tcBorders>
            <w:vAlign w:val="center"/>
          </w:tcPr>
          <w:p w14:paraId="1102973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4" w:space="0" w:color="auto"/>
              <w:right w:val="single" w:sz="8" w:space="0" w:color="auto"/>
            </w:tcBorders>
            <w:noWrap/>
            <w:vAlign w:val="center"/>
          </w:tcPr>
          <w:p w14:paraId="2B6F55F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E73D62D" w14:textId="77777777" w:rsidTr="00853480">
        <w:trPr>
          <w:trHeight w:val="439"/>
        </w:trPr>
        <w:tc>
          <w:tcPr>
            <w:tcW w:w="1117" w:type="dxa"/>
            <w:tcBorders>
              <w:top w:val="nil"/>
              <w:left w:val="single" w:sz="8" w:space="0" w:color="auto"/>
              <w:bottom w:val="single" w:sz="4" w:space="0" w:color="auto"/>
              <w:right w:val="single" w:sz="4" w:space="0" w:color="auto"/>
            </w:tcBorders>
            <w:vAlign w:val="center"/>
          </w:tcPr>
          <w:p w14:paraId="45FD809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1.2.5.1</w:t>
            </w:r>
          </w:p>
        </w:tc>
        <w:tc>
          <w:tcPr>
            <w:tcW w:w="2207" w:type="dxa"/>
            <w:tcBorders>
              <w:top w:val="nil"/>
              <w:left w:val="nil"/>
              <w:bottom w:val="single" w:sz="4" w:space="0" w:color="auto"/>
              <w:right w:val="single" w:sz="4" w:space="0" w:color="auto"/>
            </w:tcBorders>
            <w:vAlign w:val="center"/>
          </w:tcPr>
          <w:p w14:paraId="293B515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金属桥架</w:t>
            </w:r>
          </w:p>
        </w:tc>
        <w:tc>
          <w:tcPr>
            <w:tcW w:w="2238" w:type="dxa"/>
            <w:tcBorders>
              <w:top w:val="nil"/>
              <w:left w:val="nil"/>
              <w:bottom w:val="single" w:sz="4" w:space="0" w:color="auto"/>
              <w:right w:val="single" w:sz="4" w:space="0" w:color="auto"/>
            </w:tcBorders>
            <w:vAlign w:val="center"/>
          </w:tcPr>
          <w:p w14:paraId="63AB3AD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4" w:space="0" w:color="auto"/>
              <w:right w:val="single" w:sz="4" w:space="0" w:color="auto"/>
            </w:tcBorders>
            <w:vAlign w:val="center"/>
          </w:tcPr>
          <w:p w14:paraId="3AFCF63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中国/华易</w:t>
            </w:r>
          </w:p>
        </w:tc>
        <w:tc>
          <w:tcPr>
            <w:tcW w:w="584" w:type="dxa"/>
            <w:tcBorders>
              <w:top w:val="nil"/>
              <w:left w:val="nil"/>
              <w:bottom w:val="single" w:sz="4" w:space="0" w:color="auto"/>
              <w:right w:val="single" w:sz="4" w:space="0" w:color="auto"/>
            </w:tcBorders>
            <w:vAlign w:val="center"/>
          </w:tcPr>
          <w:p w14:paraId="157F5B7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4" w:space="0" w:color="auto"/>
              <w:right w:val="single" w:sz="4" w:space="0" w:color="auto"/>
            </w:tcBorders>
            <w:vAlign w:val="center"/>
          </w:tcPr>
          <w:p w14:paraId="51E51E9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4" w:space="0" w:color="auto"/>
              <w:right w:val="single" w:sz="8" w:space="0" w:color="auto"/>
            </w:tcBorders>
            <w:noWrap/>
            <w:vAlign w:val="center"/>
          </w:tcPr>
          <w:p w14:paraId="5DD2E3A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6E82622"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CEC871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1.2.5.2</w:t>
            </w:r>
          </w:p>
        </w:tc>
        <w:tc>
          <w:tcPr>
            <w:tcW w:w="2207" w:type="dxa"/>
            <w:tcBorders>
              <w:top w:val="nil"/>
              <w:left w:val="nil"/>
              <w:bottom w:val="single" w:sz="8" w:space="0" w:color="auto"/>
              <w:right w:val="single" w:sz="4" w:space="0" w:color="auto"/>
            </w:tcBorders>
            <w:vAlign w:val="center"/>
          </w:tcPr>
          <w:p w14:paraId="59084CA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金属钢管</w:t>
            </w:r>
          </w:p>
        </w:tc>
        <w:tc>
          <w:tcPr>
            <w:tcW w:w="2238" w:type="dxa"/>
            <w:tcBorders>
              <w:top w:val="nil"/>
              <w:left w:val="nil"/>
              <w:bottom w:val="single" w:sz="8" w:space="0" w:color="auto"/>
              <w:right w:val="single" w:sz="4" w:space="0" w:color="auto"/>
            </w:tcBorders>
            <w:vAlign w:val="center"/>
          </w:tcPr>
          <w:p w14:paraId="2E71C32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5D58FEF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中国/众</w:t>
            </w:r>
            <w:proofErr w:type="gramStart"/>
            <w:r w:rsidRPr="00C503A8">
              <w:rPr>
                <w:rFonts w:ascii="仿宋" w:eastAsia="仿宋" w:hAnsi="仿宋" w:cs="Times New Roman" w:hint="eastAsia"/>
                <w:color w:val="000000"/>
                <w:kern w:val="0"/>
                <w:sz w:val="20"/>
                <w:szCs w:val="20"/>
                <w14:ligatures w14:val="none"/>
              </w:rPr>
              <w:t>邦</w:t>
            </w:r>
            <w:proofErr w:type="gramEnd"/>
          </w:p>
        </w:tc>
        <w:tc>
          <w:tcPr>
            <w:tcW w:w="584" w:type="dxa"/>
            <w:tcBorders>
              <w:top w:val="nil"/>
              <w:left w:val="nil"/>
              <w:bottom w:val="single" w:sz="8" w:space="0" w:color="auto"/>
              <w:right w:val="single" w:sz="4" w:space="0" w:color="auto"/>
            </w:tcBorders>
            <w:vAlign w:val="center"/>
          </w:tcPr>
          <w:p w14:paraId="3A3957D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44EBA95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1FCC97C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C3E0C17"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130BA29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序号</w:t>
            </w:r>
          </w:p>
        </w:tc>
        <w:tc>
          <w:tcPr>
            <w:tcW w:w="2207" w:type="dxa"/>
            <w:tcBorders>
              <w:top w:val="nil"/>
              <w:left w:val="nil"/>
              <w:bottom w:val="single" w:sz="8" w:space="0" w:color="auto"/>
              <w:right w:val="single" w:sz="4" w:space="0" w:color="auto"/>
            </w:tcBorders>
            <w:vAlign w:val="center"/>
          </w:tcPr>
          <w:p w14:paraId="40697C8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设备名称</w:t>
            </w:r>
          </w:p>
        </w:tc>
        <w:tc>
          <w:tcPr>
            <w:tcW w:w="2238" w:type="dxa"/>
            <w:tcBorders>
              <w:top w:val="nil"/>
              <w:left w:val="nil"/>
              <w:bottom w:val="single" w:sz="8" w:space="0" w:color="auto"/>
              <w:right w:val="single" w:sz="4" w:space="0" w:color="auto"/>
            </w:tcBorders>
            <w:vAlign w:val="center"/>
          </w:tcPr>
          <w:p w14:paraId="29DC3D8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型号和规格</w:t>
            </w:r>
          </w:p>
        </w:tc>
        <w:tc>
          <w:tcPr>
            <w:tcW w:w="1605" w:type="dxa"/>
            <w:tcBorders>
              <w:top w:val="nil"/>
              <w:left w:val="nil"/>
              <w:bottom w:val="single" w:sz="8" w:space="0" w:color="auto"/>
              <w:right w:val="single" w:sz="4" w:space="0" w:color="auto"/>
            </w:tcBorders>
            <w:vAlign w:val="center"/>
          </w:tcPr>
          <w:p w14:paraId="0131847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原产地和制造商</w:t>
            </w:r>
          </w:p>
        </w:tc>
        <w:tc>
          <w:tcPr>
            <w:tcW w:w="584" w:type="dxa"/>
            <w:tcBorders>
              <w:top w:val="nil"/>
              <w:left w:val="nil"/>
              <w:bottom w:val="single" w:sz="8" w:space="0" w:color="auto"/>
              <w:right w:val="single" w:sz="4" w:space="0" w:color="auto"/>
            </w:tcBorders>
            <w:vAlign w:val="center"/>
          </w:tcPr>
          <w:p w14:paraId="63B39EF2"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单位</w:t>
            </w:r>
          </w:p>
        </w:tc>
        <w:tc>
          <w:tcPr>
            <w:tcW w:w="629" w:type="dxa"/>
            <w:tcBorders>
              <w:top w:val="nil"/>
              <w:left w:val="nil"/>
              <w:bottom w:val="single" w:sz="8" w:space="0" w:color="auto"/>
              <w:right w:val="single" w:sz="4" w:space="0" w:color="auto"/>
            </w:tcBorders>
            <w:vAlign w:val="center"/>
          </w:tcPr>
          <w:p w14:paraId="7CE5A25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数量</w:t>
            </w:r>
          </w:p>
        </w:tc>
        <w:tc>
          <w:tcPr>
            <w:tcW w:w="1000" w:type="dxa"/>
            <w:tcBorders>
              <w:top w:val="nil"/>
              <w:left w:val="nil"/>
              <w:bottom w:val="single" w:sz="8" w:space="0" w:color="auto"/>
              <w:right w:val="single" w:sz="8" w:space="0" w:color="auto"/>
            </w:tcBorders>
            <w:noWrap/>
            <w:vAlign w:val="center"/>
          </w:tcPr>
          <w:p w14:paraId="10912B7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备注</w:t>
            </w:r>
          </w:p>
        </w:tc>
      </w:tr>
      <w:tr w:rsidR="00C503A8" w:rsidRPr="00C503A8" w14:paraId="284ACD51"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6362923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1.2.5.3</w:t>
            </w:r>
          </w:p>
        </w:tc>
        <w:tc>
          <w:tcPr>
            <w:tcW w:w="2207" w:type="dxa"/>
            <w:tcBorders>
              <w:top w:val="nil"/>
              <w:left w:val="nil"/>
              <w:bottom w:val="single" w:sz="8" w:space="0" w:color="auto"/>
              <w:right w:val="single" w:sz="4" w:space="0" w:color="auto"/>
            </w:tcBorders>
            <w:vAlign w:val="center"/>
          </w:tcPr>
          <w:p w14:paraId="57911DB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电缆线</w:t>
            </w:r>
          </w:p>
        </w:tc>
        <w:tc>
          <w:tcPr>
            <w:tcW w:w="2238" w:type="dxa"/>
            <w:tcBorders>
              <w:top w:val="nil"/>
              <w:left w:val="nil"/>
              <w:bottom w:val="single" w:sz="8" w:space="0" w:color="auto"/>
              <w:right w:val="single" w:sz="4" w:space="0" w:color="auto"/>
            </w:tcBorders>
            <w:vAlign w:val="center"/>
          </w:tcPr>
          <w:p w14:paraId="752E542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0D5FC92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中国/起帆</w:t>
            </w:r>
          </w:p>
        </w:tc>
        <w:tc>
          <w:tcPr>
            <w:tcW w:w="584" w:type="dxa"/>
            <w:tcBorders>
              <w:top w:val="nil"/>
              <w:left w:val="nil"/>
              <w:bottom w:val="single" w:sz="8" w:space="0" w:color="auto"/>
              <w:right w:val="single" w:sz="4" w:space="0" w:color="auto"/>
            </w:tcBorders>
            <w:vAlign w:val="center"/>
          </w:tcPr>
          <w:p w14:paraId="2EB53E7B"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7A2AAF9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529E91C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84D7512"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58B3705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1.2.5.4</w:t>
            </w:r>
          </w:p>
        </w:tc>
        <w:tc>
          <w:tcPr>
            <w:tcW w:w="2207" w:type="dxa"/>
            <w:tcBorders>
              <w:top w:val="nil"/>
              <w:left w:val="nil"/>
              <w:bottom w:val="single" w:sz="8" w:space="0" w:color="auto"/>
              <w:right w:val="single" w:sz="4" w:space="0" w:color="auto"/>
            </w:tcBorders>
            <w:vAlign w:val="center"/>
          </w:tcPr>
          <w:p w14:paraId="76E9CA9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阻燃扁平电缆</w:t>
            </w:r>
          </w:p>
        </w:tc>
        <w:tc>
          <w:tcPr>
            <w:tcW w:w="2238" w:type="dxa"/>
            <w:tcBorders>
              <w:top w:val="nil"/>
              <w:left w:val="nil"/>
              <w:bottom w:val="single" w:sz="8" w:space="0" w:color="auto"/>
              <w:right w:val="single" w:sz="4" w:space="0" w:color="auto"/>
            </w:tcBorders>
            <w:vAlign w:val="center"/>
          </w:tcPr>
          <w:p w14:paraId="020DEEE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6B92EB0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中国/亚光</w:t>
            </w:r>
          </w:p>
        </w:tc>
        <w:tc>
          <w:tcPr>
            <w:tcW w:w="584" w:type="dxa"/>
            <w:tcBorders>
              <w:top w:val="nil"/>
              <w:left w:val="nil"/>
              <w:bottom w:val="single" w:sz="8" w:space="0" w:color="auto"/>
              <w:right w:val="single" w:sz="4" w:space="0" w:color="auto"/>
            </w:tcBorders>
            <w:vAlign w:val="center"/>
          </w:tcPr>
          <w:p w14:paraId="7E5081CE"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7190A73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556B815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24A366A"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6E90E92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1.2.5.5</w:t>
            </w:r>
          </w:p>
        </w:tc>
        <w:tc>
          <w:tcPr>
            <w:tcW w:w="2207" w:type="dxa"/>
            <w:tcBorders>
              <w:top w:val="nil"/>
              <w:left w:val="nil"/>
              <w:bottom w:val="single" w:sz="8" w:space="0" w:color="auto"/>
              <w:right w:val="single" w:sz="4" w:space="0" w:color="auto"/>
            </w:tcBorders>
            <w:vAlign w:val="center"/>
          </w:tcPr>
          <w:p w14:paraId="484EB26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2KW流动电缆线</w:t>
            </w:r>
          </w:p>
        </w:tc>
        <w:tc>
          <w:tcPr>
            <w:tcW w:w="2238" w:type="dxa"/>
            <w:tcBorders>
              <w:top w:val="nil"/>
              <w:left w:val="nil"/>
              <w:bottom w:val="single" w:sz="8" w:space="0" w:color="auto"/>
              <w:right w:val="single" w:sz="4" w:space="0" w:color="auto"/>
            </w:tcBorders>
            <w:vAlign w:val="center"/>
          </w:tcPr>
          <w:p w14:paraId="0E1DE1E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2B70D46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中国/起帆</w:t>
            </w:r>
          </w:p>
        </w:tc>
        <w:tc>
          <w:tcPr>
            <w:tcW w:w="584" w:type="dxa"/>
            <w:tcBorders>
              <w:top w:val="nil"/>
              <w:left w:val="nil"/>
              <w:bottom w:val="single" w:sz="8" w:space="0" w:color="auto"/>
              <w:right w:val="single" w:sz="4" w:space="0" w:color="auto"/>
            </w:tcBorders>
            <w:vAlign w:val="center"/>
          </w:tcPr>
          <w:p w14:paraId="2292548F"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62C2A83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60BB737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FA378C5"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4416363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1.2.5.6</w:t>
            </w:r>
          </w:p>
        </w:tc>
        <w:tc>
          <w:tcPr>
            <w:tcW w:w="2207" w:type="dxa"/>
            <w:tcBorders>
              <w:top w:val="nil"/>
              <w:left w:val="nil"/>
              <w:bottom w:val="single" w:sz="8" w:space="0" w:color="auto"/>
              <w:right w:val="single" w:sz="4" w:space="0" w:color="auto"/>
            </w:tcBorders>
            <w:vAlign w:val="center"/>
          </w:tcPr>
          <w:p w14:paraId="232B58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以太网控制线</w:t>
            </w:r>
          </w:p>
        </w:tc>
        <w:tc>
          <w:tcPr>
            <w:tcW w:w="2238" w:type="dxa"/>
            <w:tcBorders>
              <w:top w:val="nil"/>
              <w:left w:val="nil"/>
              <w:bottom w:val="single" w:sz="8" w:space="0" w:color="auto"/>
              <w:right w:val="single" w:sz="4" w:space="0" w:color="auto"/>
            </w:tcBorders>
            <w:vAlign w:val="center"/>
          </w:tcPr>
          <w:p w14:paraId="50E8D27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0EDE859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中国/康普</w:t>
            </w:r>
          </w:p>
        </w:tc>
        <w:tc>
          <w:tcPr>
            <w:tcW w:w="584" w:type="dxa"/>
            <w:tcBorders>
              <w:top w:val="nil"/>
              <w:left w:val="nil"/>
              <w:bottom w:val="single" w:sz="8" w:space="0" w:color="auto"/>
              <w:right w:val="single" w:sz="4" w:space="0" w:color="auto"/>
            </w:tcBorders>
            <w:vAlign w:val="center"/>
          </w:tcPr>
          <w:p w14:paraId="09B86081"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015AFC8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1A95607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DFF4502"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6D5D0F5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1.2.5.7</w:t>
            </w:r>
          </w:p>
        </w:tc>
        <w:tc>
          <w:tcPr>
            <w:tcW w:w="2207" w:type="dxa"/>
            <w:tcBorders>
              <w:top w:val="nil"/>
              <w:left w:val="nil"/>
              <w:bottom w:val="single" w:sz="8" w:space="0" w:color="auto"/>
              <w:right w:val="single" w:sz="4" w:space="0" w:color="auto"/>
            </w:tcBorders>
            <w:vAlign w:val="center"/>
          </w:tcPr>
          <w:p w14:paraId="2622893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DMX512信号控制线</w:t>
            </w:r>
          </w:p>
        </w:tc>
        <w:tc>
          <w:tcPr>
            <w:tcW w:w="2238" w:type="dxa"/>
            <w:tcBorders>
              <w:top w:val="nil"/>
              <w:left w:val="nil"/>
              <w:bottom w:val="single" w:sz="8" w:space="0" w:color="auto"/>
              <w:right w:val="single" w:sz="4" w:space="0" w:color="auto"/>
            </w:tcBorders>
            <w:vAlign w:val="center"/>
          </w:tcPr>
          <w:p w14:paraId="15F80D7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6829E81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中国/成丰</w:t>
            </w:r>
          </w:p>
        </w:tc>
        <w:tc>
          <w:tcPr>
            <w:tcW w:w="584" w:type="dxa"/>
            <w:tcBorders>
              <w:top w:val="nil"/>
              <w:left w:val="nil"/>
              <w:bottom w:val="single" w:sz="8" w:space="0" w:color="auto"/>
              <w:right w:val="single" w:sz="4" w:space="0" w:color="auto"/>
            </w:tcBorders>
            <w:vAlign w:val="center"/>
          </w:tcPr>
          <w:p w14:paraId="2ABACF32"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5BAB742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5B93BE7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65C365F"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55072CC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lastRenderedPageBreak/>
              <w:t>1.2.5.8</w:t>
            </w:r>
          </w:p>
        </w:tc>
        <w:tc>
          <w:tcPr>
            <w:tcW w:w="2207" w:type="dxa"/>
            <w:tcBorders>
              <w:top w:val="nil"/>
              <w:left w:val="nil"/>
              <w:bottom w:val="single" w:sz="8" w:space="0" w:color="auto"/>
              <w:right w:val="single" w:sz="4" w:space="0" w:color="auto"/>
            </w:tcBorders>
            <w:vAlign w:val="center"/>
          </w:tcPr>
          <w:p w14:paraId="0F4D99F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16A/32A接插件</w:t>
            </w:r>
          </w:p>
        </w:tc>
        <w:tc>
          <w:tcPr>
            <w:tcW w:w="2238" w:type="dxa"/>
            <w:tcBorders>
              <w:top w:val="nil"/>
              <w:left w:val="nil"/>
              <w:bottom w:val="single" w:sz="8" w:space="0" w:color="auto"/>
              <w:right w:val="single" w:sz="4" w:space="0" w:color="auto"/>
            </w:tcBorders>
            <w:vAlign w:val="center"/>
          </w:tcPr>
          <w:p w14:paraId="2F18AA7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60507C3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威浦</w:t>
            </w:r>
            <w:proofErr w:type="gramEnd"/>
          </w:p>
        </w:tc>
        <w:tc>
          <w:tcPr>
            <w:tcW w:w="584" w:type="dxa"/>
            <w:tcBorders>
              <w:top w:val="nil"/>
              <w:left w:val="nil"/>
              <w:bottom w:val="single" w:sz="8" w:space="0" w:color="auto"/>
              <w:right w:val="single" w:sz="4" w:space="0" w:color="auto"/>
            </w:tcBorders>
            <w:vAlign w:val="center"/>
          </w:tcPr>
          <w:p w14:paraId="0ABADDF2"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3DE13FB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05562F2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4B795CA"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2A9ECBB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1.2.5.9</w:t>
            </w:r>
          </w:p>
        </w:tc>
        <w:tc>
          <w:tcPr>
            <w:tcW w:w="2207" w:type="dxa"/>
            <w:tcBorders>
              <w:top w:val="nil"/>
              <w:left w:val="nil"/>
              <w:bottom w:val="single" w:sz="8" w:space="0" w:color="auto"/>
              <w:right w:val="single" w:sz="4" w:space="0" w:color="auto"/>
            </w:tcBorders>
            <w:vAlign w:val="center"/>
          </w:tcPr>
          <w:p w14:paraId="28FA8A0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网络接插件+插座</w:t>
            </w:r>
          </w:p>
        </w:tc>
        <w:tc>
          <w:tcPr>
            <w:tcW w:w="2238" w:type="dxa"/>
            <w:tcBorders>
              <w:top w:val="nil"/>
              <w:left w:val="nil"/>
              <w:bottom w:val="single" w:sz="8" w:space="0" w:color="auto"/>
              <w:right w:val="single" w:sz="4" w:space="0" w:color="auto"/>
            </w:tcBorders>
            <w:vAlign w:val="center"/>
          </w:tcPr>
          <w:p w14:paraId="2E8DA76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0B5CD0A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02BC3D4E"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0A888F2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33E7F53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24E903E"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71FA4E4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1.2.5.10</w:t>
            </w:r>
          </w:p>
        </w:tc>
        <w:tc>
          <w:tcPr>
            <w:tcW w:w="2207" w:type="dxa"/>
            <w:tcBorders>
              <w:top w:val="nil"/>
              <w:left w:val="nil"/>
              <w:bottom w:val="single" w:sz="8" w:space="0" w:color="auto"/>
              <w:right w:val="single" w:sz="4" w:space="0" w:color="auto"/>
            </w:tcBorders>
            <w:vAlign w:val="center"/>
          </w:tcPr>
          <w:p w14:paraId="2A99942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DMX接插件+插座</w:t>
            </w:r>
          </w:p>
        </w:tc>
        <w:tc>
          <w:tcPr>
            <w:tcW w:w="2238" w:type="dxa"/>
            <w:tcBorders>
              <w:top w:val="nil"/>
              <w:left w:val="nil"/>
              <w:bottom w:val="single" w:sz="8" w:space="0" w:color="auto"/>
              <w:right w:val="single" w:sz="4" w:space="0" w:color="auto"/>
            </w:tcBorders>
            <w:vAlign w:val="center"/>
          </w:tcPr>
          <w:p w14:paraId="60D60D1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0EBFF7A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758D9205"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5327B26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34F47C3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68160F5"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B0065D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1.2.5.11</w:t>
            </w:r>
          </w:p>
        </w:tc>
        <w:tc>
          <w:tcPr>
            <w:tcW w:w="2207" w:type="dxa"/>
            <w:tcBorders>
              <w:top w:val="nil"/>
              <w:left w:val="nil"/>
              <w:bottom w:val="single" w:sz="8" w:space="0" w:color="auto"/>
              <w:right w:val="single" w:sz="4" w:space="0" w:color="auto"/>
            </w:tcBorders>
            <w:vAlign w:val="center"/>
          </w:tcPr>
          <w:p w14:paraId="194F3E8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电源、信号盒</w:t>
            </w:r>
          </w:p>
        </w:tc>
        <w:tc>
          <w:tcPr>
            <w:tcW w:w="2238" w:type="dxa"/>
            <w:tcBorders>
              <w:top w:val="nil"/>
              <w:left w:val="nil"/>
              <w:bottom w:val="single" w:sz="8" w:space="0" w:color="auto"/>
              <w:right w:val="single" w:sz="4" w:space="0" w:color="auto"/>
            </w:tcBorders>
            <w:vAlign w:val="center"/>
          </w:tcPr>
          <w:p w14:paraId="101F541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1CEA621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66C18409"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28F3474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1801575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42A10F4"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2C71462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1.2.5.12</w:t>
            </w:r>
          </w:p>
        </w:tc>
        <w:tc>
          <w:tcPr>
            <w:tcW w:w="2207" w:type="dxa"/>
            <w:tcBorders>
              <w:top w:val="nil"/>
              <w:left w:val="nil"/>
              <w:bottom w:val="single" w:sz="8" w:space="0" w:color="auto"/>
              <w:right w:val="single" w:sz="4" w:space="0" w:color="auto"/>
            </w:tcBorders>
            <w:vAlign w:val="center"/>
          </w:tcPr>
          <w:p w14:paraId="109C69D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调光柜接入电缆</w:t>
            </w:r>
          </w:p>
        </w:tc>
        <w:tc>
          <w:tcPr>
            <w:tcW w:w="2238" w:type="dxa"/>
            <w:tcBorders>
              <w:top w:val="nil"/>
              <w:left w:val="nil"/>
              <w:bottom w:val="single" w:sz="8" w:space="0" w:color="auto"/>
              <w:right w:val="single" w:sz="4" w:space="0" w:color="auto"/>
            </w:tcBorders>
            <w:vAlign w:val="center"/>
          </w:tcPr>
          <w:p w14:paraId="5B95D8C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1EAA9C3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中国/起帆</w:t>
            </w:r>
          </w:p>
        </w:tc>
        <w:tc>
          <w:tcPr>
            <w:tcW w:w="584" w:type="dxa"/>
            <w:tcBorders>
              <w:top w:val="nil"/>
              <w:left w:val="nil"/>
              <w:bottom w:val="single" w:sz="8" w:space="0" w:color="auto"/>
              <w:right w:val="single" w:sz="4" w:space="0" w:color="auto"/>
            </w:tcBorders>
            <w:vAlign w:val="center"/>
          </w:tcPr>
          <w:p w14:paraId="1238CEB8"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285F144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629AB54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81FEE23"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CD9538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1.2.5.13</w:t>
            </w:r>
          </w:p>
        </w:tc>
        <w:tc>
          <w:tcPr>
            <w:tcW w:w="2207" w:type="dxa"/>
            <w:tcBorders>
              <w:top w:val="nil"/>
              <w:left w:val="nil"/>
              <w:bottom w:val="single" w:sz="8" w:space="0" w:color="auto"/>
              <w:right w:val="single" w:sz="4" w:space="0" w:color="auto"/>
            </w:tcBorders>
            <w:vAlign w:val="center"/>
          </w:tcPr>
          <w:p w14:paraId="7865672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调光柜底座支架</w:t>
            </w:r>
          </w:p>
        </w:tc>
        <w:tc>
          <w:tcPr>
            <w:tcW w:w="2238" w:type="dxa"/>
            <w:tcBorders>
              <w:top w:val="nil"/>
              <w:left w:val="nil"/>
              <w:bottom w:val="single" w:sz="8" w:space="0" w:color="auto"/>
              <w:right w:val="single" w:sz="4" w:space="0" w:color="auto"/>
            </w:tcBorders>
            <w:vAlign w:val="center"/>
          </w:tcPr>
          <w:p w14:paraId="65336DE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010D1BC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6EF0673A"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17B5218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1AD3BDA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17179AB"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0BFF843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1.2.5.14</w:t>
            </w:r>
          </w:p>
        </w:tc>
        <w:tc>
          <w:tcPr>
            <w:tcW w:w="2207" w:type="dxa"/>
            <w:tcBorders>
              <w:top w:val="nil"/>
              <w:left w:val="nil"/>
              <w:bottom w:val="single" w:sz="8" w:space="0" w:color="auto"/>
              <w:right w:val="single" w:sz="4" w:space="0" w:color="auto"/>
            </w:tcBorders>
            <w:vAlign w:val="center"/>
          </w:tcPr>
          <w:p w14:paraId="6480011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扁平缆线挂装置</w:t>
            </w:r>
          </w:p>
        </w:tc>
        <w:tc>
          <w:tcPr>
            <w:tcW w:w="2238" w:type="dxa"/>
            <w:tcBorders>
              <w:top w:val="nil"/>
              <w:left w:val="nil"/>
              <w:bottom w:val="single" w:sz="8" w:space="0" w:color="auto"/>
              <w:right w:val="single" w:sz="4" w:space="0" w:color="auto"/>
            </w:tcBorders>
            <w:vAlign w:val="center"/>
          </w:tcPr>
          <w:p w14:paraId="1DB73B7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1970B86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145EB9B6"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1107256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5A31BEC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663EB6D"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9555BA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1.2.5.15</w:t>
            </w:r>
          </w:p>
        </w:tc>
        <w:tc>
          <w:tcPr>
            <w:tcW w:w="2207" w:type="dxa"/>
            <w:tcBorders>
              <w:top w:val="nil"/>
              <w:left w:val="nil"/>
              <w:bottom w:val="single" w:sz="8" w:space="0" w:color="auto"/>
              <w:right w:val="single" w:sz="4" w:space="0" w:color="auto"/>
            </w:tcBorders>
            <w:vAlign w:val="center"/>
          </w:tcPr>
          <w:p w14:paraId="1AA9066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其他</w:t>
            </w:r>
          </w:p>
        </w:tc>
        <w:tc>
          <w:tcPr>
            <w:tcW w:w="2238" w:type="dxa"/>
            <w:tcBorders>
              <w:top w:val="nil"/>
              <w:left w:val="nil"/>
              <w:bottom w:val="single" w:sz="8" w:space="0" w:color="auto"/>
              <w:right w:val="single" w:sz="4" w:space="0" w:color="auto"/>
            </w:tcBorders>
            <w:vAlign w:val="center"/>
          </w:tcPr>
          <w:p w14:paraId="6167923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5D61C21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0A5FD256"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1914E8E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5237166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D9F03FA"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624B854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2207" w:type="dxa"/>
            <w:tcBorders>
              <w:top w:val="nil"/>
              <w:left w:val="nil"/>
              <w:bottom w:val="single" w:sz="8" w:space="0" w:color="auto"/>
              <w:right w:val="single" w:sz="4" w:space="0" w:color="auto"/>
            </w:tcBorders>
            <w:vAlign w:val="center"/>
          </w:tcPr>
          <w:p w14:paraId="0645802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机柜PDU</w:t>
            </w:r>
          </w:p>
        </w:tc>
        <w:tc>
          <w:tcPr>
            <w:tcW w:w="2238" w:type="dxa"/>
            <w:tcBorders>
              <w:top w:val="nil"/>
              <w:left w:val="nil"/>
              <w:bottom w:val="single" w:sz="8" w:space="0" w:color="auto"/>
              <w:right w:val="single" w:sz="4" w:space="0" w:color="auto"/>
            </w:tcBorders>
            <w:vAlign w:val="center"/>
          </w:tcPr>
          <w:p w14:paraId="33519C2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5CE04B0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23AC051F"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只</w:t>
            </w:r>
          </w:p>
        </w:tc>
        <w:tc>
          <w:tcPr>
            <w:tcW w:w="629" w:type="dxa"/>
            <w:tcBorders>
              <w:top w:val="nil"/>
              <w:left w:val="nil"/>
              <w:bottom w:val="single" w:sz="8" w:space="0" w:color="auto"/>
              <w:right w:val="single" w:sz="4" w:space="0" w:color="auto"/>
            </w:tcBorders>
            <w:vAlign w:val="center"/>
          </w:tcPr>
          <w:p w14:paraId="194D301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00" w:type="dxa"/>
            <w:tcBorders>
              <w:top w:val="nil"/>
              <w:left w:val="nil"/>
              <w:bottom w:val="single" w:sz="8" w:space="0" w:color="auto"/>
              <w:right w:val="single" w:sz="8" w:space="0" w:color="auto"/>
            </w:tcBorders>
            <w:noWrap/>
            <w:vAlign w:val="center"/>
          </w:tcPr>
          <w:p w14:paraId="413B5E5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172C7C5"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7868558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2207" w:type="dxa"/>
            <w:tcBorders>
              <w:top w:val="nil"/>
              <w:left w:val="nil"/>
              <w:bottom w:val="single" w:sz="8" w:space="0" w:color="auto"/>
              <w:right w:val="single" w:sz="4" w:space="0" w:color="auto"/>
            </w:tcBorders>
            <w:vAlign w:val="center"/>
          </w:tcPr>
          <w:p w14:paraId="55A5EF5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DMX跳线</w:t>
            </w:r>
          </w:p>
        </w:tc>
        <w:tc>
          <w:tcPr>
            <w:tcW w:w="2238" w:type="dxa"/>
            <w:tcBorders>
              <w:top w:val="nil"/>
              <w:left w:val="nil"/>
              <w:bottom w:val="single" w:sz="8" w:space="0" w:color="auto"/>
              <w:right w:val="single" w:sz="4" w:space="0" w:color="auto"/>
            </w:tcBorders>
            <w:vAlign w:val="center"/>
          </w:tcPr>
          <w:p w14:paraId="59DC9C0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7F5A78D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4CDA5760"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批</w:t>
            </w:r>
          </w:p>
        </w:tc>
        <w:tc>
          <w:tcPr>
            <w:tcW w:w="629" w:type="dxa"/>
            <w:tcBorders>
              <w:top w:val="nil"/>
              <w:left w:val="nil"/>
              <w:bottom w:val="single" w:sz="8" w:space="0" w:color="auto"/>
              <w:right w:val="single" w:sz="4" w:space="0" w:color="auto"/>
            </w:tcBorders>
            <w:vAlign w:val="center"/>
          </w:tcPr>
          <w:p w14:paraId="6F56C92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6F70B23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8738AFE"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B66A2E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2207" w:type="dxa"/>
            <w:tcBorders>
              <w:top w:val="nil"/>
              <w:left w:val="nil"/>
              <w:bottom w:val="single" w:sz="8" w:space="0" w:color="auto"/>
              <w:right w:val="single" w:sz="4" w:space="0" w:color="auto"/>
            </w:tcBorders>
            <w:vAlign w:val="center"/>
          </w:tcPr>
          <w:p w14:paraId="6B84B66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延长线</w:t>
            </w:r>
          </w:p>
        </w:tc>
        <w:tc>
          <w:tcPr>
            <w:tcW w:w="2238" w:type="dxa"/>
            <w:tcBorders>
              <w:top w:val="nil"/>
              <w:left w:val="nil"/>
              <w:bottom w:val="single" w:sz="8" w:space="0" w:color="auto"/>
              <w:right w:val="single" w:sz="4" w:space="0" w:color="auto"/>
            </w:tcBorders>
            <w:vAlign w:val="center"/>
          </w:tcPr>
          <w:p w14:paraId="5D55C37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3E387B6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17E40494"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批</w:t>
            </w:r>
          </w:p>
        </w:tc>
        <w:tc>
          <w:tcPr>
            <w:tcW w:w="629" w:type="dxa"/>
            <w:tcBorders>
              <w:top w:val="nil"/>
              <w:left w:val="nil"/>
              <w:bottom w:val="single" w:sz="8" w:space="0" w:color="auto"/>
              <w:right w:val="single" w:sz="4" w:space="0" w:color="auto"/>
            </w:tcBorders>
            <w:vAlign w:val="center"/>
          </w:tcPr>
          <w:p w14:paraId="21905E8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3A876D2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D6F3808"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03A82EF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w:t>
            </w:r>
          </w:p>
        </w:tc>
        <w:tc>
          <w:tcPr>
            <w:tcW w:w="2207" w:type="dxa"/>
            <w:tcBorders>
              <w:top w:val="nil"/>
              <w:left w:val="nil"/>
              <w:bottom w:val="single" w:sz="8" w:space="0" w:color="auto"/>
              <w:right w:val="single" w:sz="4" w:space="0" w:color="auto"/>
            </w:tcBorders>
            <w:vAlign w:val="center"/>
          </w:tcPr>
          <w:p w14:paraId="661E2A1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剧场LED显示系统</w:t>
            </w:r>
          </w:p>
        </w:tc>
        <w:tc>
          <w:tcPr>
            <w:tcW w:w="2238" w:type="dxa"/>
            <w:tcBorders>
              <w:top w:val="nil"/>
              <w:left w:val="nil"/>
              <w:bottom w:val="single" w:sz="8" w:space="0" w:color="auto"/>
              <w:right w:val="single" w:sz="4" w:space="0" w:color="auto"/>
            </w:tcBorders>
            <w:vAlign w:val="center"/>
          </w:tcPr>
          <w:p w14:paraId="2E40CFC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0770CE7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0DAD0FF6"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629" w:type="dxa"/>
            <w:tcBorders>
              <w:top w:val="nil"/>
              <w:left w:val="nil"/>
              <w:bottom w:val="single" w:sz="8" w:space="0" w:color="auto"/>
              <w:right w:val="single" w:sz="4" w:space="0" w:color="auto"/>
            </w:tcBorders>
            <w:vAlign w:val="center"/>
          </w:tcPr>
          <w:p w14:paraId="4349FF5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8" w:space="0" w:color="auto"/>
              <w:right w:val="single" w:sz="8" w:space="0" w:color="auto"/>
            </w:tcBorders>
            <w:noWrap/>
            <w:vAlign w:val="center"/>
          </w:tcPr>
          <w:p w14:paraId="08D5CEE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61BA298"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7EC542A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w:t>
            </w:r>
          </w:p>
        </w:tc>
        <w:tc>
          <w:tcPr>
            <w:tcW w:w="2207" w:type="dxa"/>
            <w:tcBorders>
              <w:top w:val="nil"/>
              <w:left w:val="nil"/>
              <w:bottom w:val="single" w:sz="8" w:space="0" w:color="auto"/>
              <w:right w:val="single" w:sz="4" w:space="0" w:color="auto"/>
            </w:tcBorders>
            <w:vAlign w:val="center"/>
          </w:tcPr>
          <w:p w14:paraId="709ADFE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字幕屏</w:t>
            </w:r>
          </w:p>
        </w:tc>
        <w:tc>
          <w:tcPr>
            <w:tcW w:w="2238" w:type="dxa"/>
            <w:tcBorders>
              <w:top w:val="nil"/>
              <w:left w:val="nil"/>
              <w:bottom w:val="single" w:sz="8" w:space="0" w:color="auto"/>
              <w:right w:val="single" w:sz="4" w:space="0" w:color="auto"/>
            </w:tcBorders>
            <w:vAlign w:val="center"/>
          </w:tcPr>
          <w:p w14:paraId="008C75A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278ABF0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10CEE881"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629" w:type="dxa"/>
            <w:tcBorders>
              <w:top w:val="nil"/>
              <w:left w:val="nil"/>
              <w:bottom w:val="single" w:sz="8" w:space="0" w:color="auto"/>
              <w:right w:val="single" w:sz="4" w:space="0" w:color="auto"/>
            </w:tcBorders>
            <w:vAlign w:val="center"/>
          </w:tcPr>
          <w:p w14:paraId="6CBA58F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8" w:space="0" w:color="auto"/>
              <w:right w:val="single" w:sz="8" w:space="0" w:color="auto"/>
            </w:tcBorders>
            <w:noWrap/>
            <w:vAlign w:val="center"/>
          </w:tcPr>
          <w:p w14:paraId="43F4EC5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05FED93"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0D3964A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1.4.1.1</w:t>
            </w:r>
          </w:p>
        </w:tc>
        <w:tc>
          <w:tcPr>
            <w:tcW w:w="2207" w:type="dxa"/>
            <w:tcBorders>
              <w:top w:val="nil"/>
              <w:left w:val="nil"/>
              <w:bottom w:val="single" w:sz="8" w:space="0" w:color="auto"/>
              <w:right w:val="single" w:sz="4" w:space="0" w:color="auto"/>
            </w:tcBorders>
            <w:vAlign w:val="center"/>
          </w:tcPr>
          <w:p w14:paraId="6DD746C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屏体部分</w:t>
            </w:r>
          </w:p>
        </w:tc>
        <w:tc>
          <w:tcPr>
            <w:tcW w:w="2238" w:type="dxa"/>
            <w:tcBorders>
              <w:top w:val="nil"/>
              <w:left w:val="nil"/>
              <w:bottom w:val="single" w:sz="8" w:space="0" w:color="auto"/>
              <w:right w:val="single" w:sz="4" w:space="0" w:color="auto"/>
            </w:tcBorders>
            <w:vAlign w:val="center"/>
          </w:tcPr>
          <w:p w14:paraId="76C3915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47ABAE6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204F036F"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629" w:type="dxa"/>
            <w:tcBorders>
              <w:top w:val="nil"/>
              <w:left w:val="nil"/>
              <w:bottom w:val="single" w:sz="8" w:space="0" w:color="auto"/>
              <w:right w:val="single" w:sz="4" w:space="0" w:color="auto"/>
            </w:tcBorders>
            <w:vAlign w:val="center"/>
          </w:tcPr>
          <w:p w14:paraId="1243748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8" w:space="0" w:color="auto"/>
              <w:right w:val="single" w:sz="8" w:space="0" w:color="auto"/>
            </w:tcBorders>
            <w:noWrap/>
            <w:vAlign w:val="center"/>
          </w:tcPr>
          <w:p w14:paraId="40D9D8D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1A47F97"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7B29C87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1.4.1.1.1</w:t>
            </w:r>
          </w:p>
        </w:tc>
        <w:tc>
          <w:tcPr>
            <w:tcW w:w="2207" w:type="dxa"/>
            <w:tcBorders>
              <w:top w:val="nil"/>
              <w:left w:val="nil"/>
              <w:bottom w:val="single" w:sz="8" w:space="0" w:color="auto"/>
              <w:right w:val="single" w:sz="4" w:space="0" w:color="auto"/>
            </w:tcBorders>
            <w:vAlign w:val="center"/>
          </w:tcPr>
          <w:p w14:paraId="0CFD441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LED显示屏</w:t>
            </w:r>
          </w:p>
        </w:tc>
        <w:tc>
          <w:tcPr>
            <w:tcW w:w="2238" w:type="dxa"/>
            <w:tcBorders>
              <w:top w:val="nil"/>
              <w:left w:val="nil"/>
              <w:bottom w:val="single" w:sz="8" w:space="0" w:color="auto"/>
              <w:right w:val="single" w:sz="4" w:space="0" w:color="auto"/>
            </w:tcBorders>
            <w:vAlign w:val="center"/>
          </w:tcPr>
          <w:p w14:paraId="6B29348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USF2.5</w:t>
            </w:r>
          </w:p>
        </w:tc>
        <w:tc>
          <w:tcPr>
            <w:tcW w:w="1605" w:type="dxa"/>
            <w:tcBorders>
              <w:top w:val="nil"/>
              <w:left w:val="nil"/>
              <w:bottom w:val="single" w:sz="8" w:space="0" w:color="auto"/>
              <w:right w:val="single" w:sz="4" w:space="0" w:color="auto"/>
            </w:tcBorders>
            <w:vAlign w:val="center"/>
          </w:tcPr>
          <w:p w14:paraId="26D16F5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洲明</w:t>
            </w:r>
            <w:proofErr w:type="gramEnd"/>
          </w:p>
        </w:tc>
        <w:tc>
          <w:tcPr>
            <w:tcW w:w="584" w:type="dxa"/>
            <w:tcBorders>
              <w:top w:val="nil"/>
              <w:left w:val="nil"/>
              <w:bottom w:val="single" w:sz="8" w:space="0" w:color="auto"/>
              <w:right w:val="single" w:sz="4" w:space="0" w:color="auto"/>
            </w:tcBorders>
            <w:vAlign w:val="center"/>
          </w:tcPr>
          <w:p w14:paraId="4BA95B4F"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平米</w:t>
            </w:r>
          </w:p>
        </w:tc>
        <w:tc>
          <w:tcPr>
            <w:tcW w:w="629" w:type="dxa"/>
            <w:tcBorders>
              <w:top w:val="nil"/>
              <w:left w:val="nil"/>
              <w:bottom w:val="single" w:sz="8" w:space="0" w:color="auto"/>
              <w:right w:val="single" w:sz="4" w:space="0" w:color="auto"/>
            </w:tcBorders>
            <w:vAlign w:val="center"/>
          </w:tcPr>
          <w:p w14:paraId="3B20C57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12</w:t>
            </w:r>
          </w:p>
        </w:tc>
        <w:tc>
          <w:tcPr>
            <w:tcW w:w="1000" w:type="dxa"/>
            <w:tcBorders>
              <w:top w:val="nil"/>
              <w:left w:val="nil"/>
              <w:bottom w:val="single" w:sz="8" w:space="0" w:color="auto"/>
              <w:right w:val="single" w:sz="8" w:space="0" w:color="auto"/>
            </w:tcBorders>
            <w:noWrap/>
            <w:vAlign w:val="center"/>
          </w:tcPr>
          <w:p w14:paraId="7343F89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C76D5BD"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6EBF895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1.4.1.1.2</w:t>
            </w:r>
          </w:p>
        </w:tc>
        <w:tc>
          <w:tcPr>
            <w:tcW w:w="2207" w:type="dxa"/>
            <w:tcBorders>
              <w:top w:val="nil"/>
              <w:left w:val="nil"/>
              <w:bottom w:val="single" w:sz="8" w:space="0" w:color="auto"/>
              <w:right w:val="single" w:sz="4" w:space="0" w:color="auto"/>
            </w:tcBorders>
            <w:vAlign w:val="center"/>
          </w:tcPr>
          <w:p w14:paraId="4503AA8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控制卡</w:t>
            </w:r>
          </w:p>
        </w:tc>
        <w:tc>
          <w:tcPr>
            <w:tcW w:w="2238" w:type="dxa"/>
            <w:tcBorders>
              <w:top w:val="nil"/>
              <w:left w:val="nil"/>
              <w:bottom w:val="single" w:sz="8" w:space="0" w:color="auto"/>
              <w:right w:val="single" w:sz="4" w:space="0" w:color="auto"/>
            </w:tcBorders>
            <w:vAlign w:val="center"/>
          </w:tcPr>
          <w:p w14:paraId="38B1458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V900*2</w:t>
            </w:r>
          </w:p>
        </w:tc>
        <w:tc>
          <w:tcPr>
            <w:tcW w:w="1605" w:type="dxa"/>
            <w:tcBorders>
              <w:top w:val="nil"/>
              <w:left w:val="nil"/>
              <w:bottom w:val="single" w:sz="8" w:space="0" w:color="auto"/>
              <w:right w:val="single" w:sz="4" w:space="0" w:color="auto"/>
            </w:tcBorders>
            <w:vAlign w:val="center"/>
          </w:tcPr>
          <w:p w14:paraId="03C4E8A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洲明</w:t>
            </w:r>
            <w:proofErr w:type="gramEnd"/>
          </w:p>
        </w:tc>
        <w:tc>
          <w:tcPr>
            <w:tcW w:w="584" w:type="dxa"/>
            <w:tcBorders>
              <w:top w:val="nil"/>
              <w:left w:val="nil"/>
              <w:bottom w:val="single" w:sz="8" w:space="0" w:color="auto"/>
              <w:right w:val="single" w:sz="4" w:space="0" w:color="auto"/>
            </w:tcBorders>
            <w:vAlign w:val="center"/>
          </w:tcPr>
          <w:p w14:paraId="341EAA6F"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张</w:t>
            </w:r>
          </w:p>
        </w:tc>
        <w:tc>
          <w:tcPr>
            <w:tcW w:w="629" w:type="dxa"/>
            <w:tcBorders>
              <w:top w:val="nil"/>
              <w:left w:val="nil"/>
              <w:bottom w:val="single" w:sz="8" w:space="0" w:color="auto"/>
              <w:right w:val="single" w:sz="4" w:space="0" w:color="auto"/>
            </w:tcBorders>
            <w:vAlign w:val="center"/>
          </w:tcPr>
          <w:p w14:paraId="177D34A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3959935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BC3CA1E"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5F278A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1.4.1.1.3</w:t>
            </w:r>
          </w:p>
        </w:tc>
        <w:tc>
          <w:tcPr>
            <w:tcW w:w="2207" w:type="dxa"/>
            <w:tcBorders>
              <w:top w:val="nil"/>
              <w:left w:val="nil"/>
              <w:bottom w:val="single" w:sz="8" w:space="0" w:color="auto"/>
              <w:right w:val="single" w:sz="4" w:space="0" w:color="auto"/>
            </w:tcBorders>
            <w:vAlign w:val="center"/>
          </w:tcPr>
          <w:p w14:paraId="320C1D2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USB延长线</w:t>
            </w:r>
          </w:p>
        </w:tc>
        <w:tc>
          <w:tcPr>
            <w:tcW w:w="2238" w:type="dxa"/>
            <w:tcBorders>
              <w:top w:val="nil"/>
              <w:left w:val="nil"/>
              <w:bottom w:val="single" w:sz="8" w:space="0" w:color="auto"/>
              <w:right w:val="single" w:sz="4" w:space="0" w:color="auto"/>
            </w:tcBorders>
            <w:vAlign w:val="center"/>
          </w:tcPr>
          <w:p w14:paraId="15C628C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15m</w:t>
            </w:r>
          </w:p>
        </w:tc>
        <w:tc>
          <w:tcPr>
            <w:tcW w:w="1605" w:type="dxa"/>
            <w:tcBorders>
              <w:top w:val="nil"/>
              <w:left w:val="nil"/>
              <w:bottom w:val="single" w:sz="8" w:space="0" w:color="auto"/>
              <w:right w:val="single" w:sz="4" w:space="0" w:color="auto"/>
            </w:tcBorders>
            <w:vAlign w:val="center"/>
          </w:tcPr>
          <w:p w14:paraId="6E16E6B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7F9E739D"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条</w:t>
            </w:r>
          </w:p>
        </w:tc>
        <w:tc>
          <w:tcPr>
            <w:tcW w:w="629" w:type="dxa"/>
            <w:tcBorders>
              <w:top w:val="nil"/>
              <w:left w:val="nil"/>
              <w:bottom w:val="single" w:sz="8" w:space="0" w:color="auto"/>
              <w:right w:val="single" w:sz="4" w:space="0" w:color="auto"/>
            </w:tcBorders>
            <w:vAlign w:val="center"/>
          </w:tcPr>
          <w:p w14:paraId="7CC64C9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5E750EC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4D9EF09"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12DD01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1.4.1.1.4</w:t>
            </w:r>
          </w:p>
        </w:tc>
        <w:tc>
          <w:tcPr>
            <w:tcW w:w="2207" w:type="dxa"/>
            <w:tcBorders>
              <w:top w:val="nil"/>
              <w:left w:val="nil"/>
              <w:bottom w:val="single" w:sz="8" w:space="0" w:color="auto"/>
              <w:right w:val="single" w:sz="4" w:space="0" w:color="auto"/>
            </w:tcBorders>
            <w:vAlign w:val="center"/>
          </w:tcPr>
          <w:p w14:paraId="4594F17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LED系统播放软件</w:t>
            </w:r>
          </w:p>
        </w:tc>
        <w:tc>
          <w:tcPr>
            <w:tcW w:w="2238" w:type="dxa"/>
            <w:tcBorders>
              <w:top w:val="nil"/>
              <w:left w:val="nil"/>
              <w:bottom w:val="single" w:sz="8" w:space="0" w:color="auto"/>
              <w:right w:val="single" w:sz="4" w:space="0" w:color="auto"/>
            </w:tcBorders>
            <w:vAlign w:val="center"/>
          </w:tcPr>
          <w:p w14:paraId="7E00971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V1.0</w:t>
            </w:r>
          </w:p>
        </w:tc>
        <w:tc>
          <w:tcPr>
            <w:tcW w:w="1605" w:type="dxa"/>
            <w:tcBorders>
              <w:top w:val="nil"/>
              <w:left w:val="nil"/>
              <w:bottom w:val="single" w:sz="8" w:space="0" w:color="auto"/>
              <w:right w:val="single" w:sz="4" w:space="0" w:color="auto"/>
            </w:tcBorders>
            <w:vAlign w:val="center"/>
          </w:tcPr>
          <w:p w14:paraId="77B1D31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洲明</w:t>
            </w:r>
            <w:proofErr w:type="gramEnd"/>
          </w:p>
        </w:tc>
        <w:tc>
          <w:tcPr>
            <w:tcW w:w="584" w:type="dxa"/>
            <w:tcBorders>
              <w:top w:val="nil"/>
              <w:left w:val="nil"/>
              <w:bottom w:val="single" w:sz="8" w:space="0" w:color="auto"/>
              <w:right w:val="single" w:sz="4" w:space="0" w:color="auto"/>
            </w:tcBorders>
            <w:vAlign w:val="center"/>
          </w:tcPr>
          <w:p w14:paraId="7BFB923C"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套</w:t>
            </w:r>
          </w:p>
        </w:tc>
        <w:tc>
          <w:tcPr>
            <w:tcW w:w="629" w:type="dxa"/>
            <w:tcBorders>
              <w:top w:val="nil"/>
              <w:left w:val="nil"/>
              <w:bottom w:val="single" w:sz="8" w:space="0" w:color="auto"/>
              <w:right w:val="single" w:sz="4" w:space="0" w:color="auto"/>
            </w:tcBorders>
            <w:vAlign w:val="center"/>
          </w:tcPr>
          <w:p w14:paraId="7D25FE4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35980A8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EFA1FF2"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57B3F30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w:t>
            </w:r>
          </w:p>
        </w:tc>
        <w:tc>
          <w:tcPr>
            <w:tcW w:w="2207" w:type="dxa"/>
            <w:tcBorders>
              <w:top w:val="nil"/>
              <w:left w:val="nil"/>
              <w:bottom w:val="single" w:sz="8" w:space="0" w:color="auto"/>
              <w:right w:val="single" w:sz="4" w:space="0" w:color="auto"/>
            </w:tcBorders>
            <w:vAlign w:val="center"/>
          </w:tcPr>
          <w:p w14:paraId="2D7E32D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工程结构部分</w:t>
            </w:r>
          </w:p>
        </w:tc>
        <w:tc>
          <w:tcPr>
            <w:tcW w:w="2238" w:type="dxa"/>
            <w:tcBorders>
              <w:top w:val="nil"/>
              <w:left w:val="nil"/>
              <w:bottom w:val="single" w:sz="8" w:space="0" w:color="auto"/>
              <w:right w:val="single" w:sz="4" w:space="0" w:color="auto"/>
            </w:tcBorders>
            <w:vAlign w:val="center"/>
          </w:tcPr>
          <w:p w14:paraId="5D708AB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605" w:type="dxa"/>
            <w:tcBorders>
              <w:top w:val="nil"/>
              <w:left w:val="nil"/>
              <w:bottom w:val="single" w:sz="8" w:space="0" w:color="auto"/>
              <w:right w:val="single" w:sz="4" w:space="0" w:color="auto"/>
            </w:tcBorders>
            <w:vAlign w:val="center"/>
          </w:tcPr>
          <w:p w14:paraId="4187567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84" w:type="dxa"/>
            <w:tcBorders>
              <w:top w:val="nil"/>
              <w:left w:val="nil"/>
              <w:bottom w:val="single" w:sz="8" w:space="0" w:color="auto"/>
              <w:right w:val="single" w:sz="4" w:space="0" w:color="auto"/>
            </w:tcBorders>
            <w:vAlign w:val="center"/>
          </w:tcPr>
          <w:p w14:paraId="000C0878"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629" w:type="dxa"/>
            <w:tcBorders>
              <w:top w:val="nil"/>
              <w:left w:val="nil"/>
              <w:bottom w:val="single" w:sz="8" w:space="0" w:color="auto"/>
              <w:right w:val="single" w:sz="4" w:space="0" w:color="auto"/>
            </w:tcBorders>
            <w:vAlign w:val="center"/>
          </w:tcPr>
          <w:p w14:paraId="68AD87C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00" w:type="dxa"/>
            <w:tcBorders>
              <w:top w:val="nil"/>
              <w:left w:val="nil"/>
              <w:bottom w:val="single" w:sz="8" w:space="0" w:color="auto"/>
              <w:right w:val="single" w:sz="8" w:space="0" w:color="auto"/>
            </w:tcBorders>
            <w:noWrap/>
            <w:vAlign w:val="center"/>
          </w:tcPr>
          <w:p w14:paraId="643EF99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80CC92C"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CA87E0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1.4.1.2.1</w:t>
            </w:r>
          </w:p>
        </w:tc>
        <w:tc>
          <w:tcPr>
            <w:tcW w:w="2207" w:type="dxa"/>
            <w:tcBorders>
              <w:top w:val="nil"/>
              <w:left w:val="nil"/>
              <w:bottom w:val="single" w:sz="8" w:space="0" w:color="auto"/>
              <w:right w:val="single" w:sz="4" w:space="0" w:color="auto"/>
            </w:tcBorders>
            <w:vAlign w:val="center"/>
          </w:tcPr>
          <w:p w14:paraId="26F88B3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支撑钢结构</w:t>
            </w:r>
          </w:p>
        </w:tc>
        <w:tc>
          <w:tcPr>
            <w:tcW w:w="2238" w:type="dxa"/>
            <w:tcBorders>
              <w:top w:val="nil"/>
              <w:left w:val="nil"/>
              <w:bottom w:val="single" w:sz="8" w:space="0" w:color="auto"/>
              <w:right w:val="single" w:sz="4" w:space="0" w:color="auto"/>
            </w:tcBorders>
            <w:vAlign w:val="center"/>
          </w:tcPr>
          <w:p w14:paraId="2801BCA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65AF66A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洲明</w:t>
            </w:r>
            <w:proofErr w:type="gramEnd"/>
          </w:p>
        </w:tc>
        <w:tc>
          <w:tcPr>
            <w:tcW w:w="584" w:type="dxa"/>
            <w:tcBorders>
              <w:top w:val="nil"/>
              <w:left w:val="nil"/>
              <w:bottom w:val="single" w:sz="8" w:space="0" w:color="auto"/>
              <w:right w:val="single" w:sz="4" w:space="0" w:color="auto"/>
            </w:tcBorders>
            <w:vAlign w:val="center"/>
          </w:tcPr>
          <w:p w14:paraId="1501E48B"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04A9741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73D7C77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CE4FFDE"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5D8E70D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1.4.1.2.2</w:t>
            </w:r>
          </w:p>
        </w:tc>
        <w:tc>
          <w:tcPr>
            <w:tcW w:w="2207" w:type="dxa"/>
            <w:tcBorders>
              <w:top w:val="nil"/>
              <w:left w:val="nil"/>
              <w:bottom w:val="single" w:sz="8" w:space="0" w:color="auto"/>
              <w:right w:val="single" w:sz="4" w:space="0" w:color="auto"/>
            </w:tcBorders>
            <w:vAlign w:val="center"/>
          </w:tcPr>
          <w:p w14:paraId="3C8B58A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强电线管线</w:t>
            </w:r>
          </w:p>
        </w:tc>
        <w:tc>
          <w:tcPr>
            <w:tcW w:w="2238" w:type="dxa"/>
            <w:tcBorders>
              <w:top w:val="nil"/>
              <w:left w:val="nil"/>
              <w:bottom w:val="single" w:sz="8" w:space="0" w:color="auto"/>
              <w:right w:val="single" w:sz="4" w:space="0" w:color="auto"/>
            </w:tcBorders>
            <w:vAlign w:val="center"/>
          </w:tcPr>
          <w:p w14:paraId="48D5884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42DA558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4D0EE870"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4FF801D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786B067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41D795B"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3838B74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1.4.1.2.3</w:t>
            </w:r>
          </w:p>
        </w:tc>
        <w:tc>
          <w:tcPr>
            <w:tcW w:w="2207" w:type="dxa"/>
            <w:tcBorders>
              <w:top w:val="nil"/>
              <w:left w:val="nil"/>
              <w:bottom w:val="single" w:sz="8" w:space="0" w:color="auto"/>
              <w:right w:val="single" w:sz="4" w:space="0" w:color="auto"/>
            </w:tcBorders>
            <w:vAlign w:val="center"/>
          </w:tcPr>
          <w:p w14:paraId="72DCBBA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弱电线管线</w:t>
            </w:r>
          </w:p>
        </w:tc>
        <w:tc>
          <w:tcPr>
            <w:tcW w:w="2238" w:type="dxa"/>
            <w:tcBorders>
              <w:top w:val="nil"/>
              <w:left w:val="nil"/>
              <w:bottom w:val="single" w:sz="8" w:space="0" w:color="auto"/>
              <w:right w:val="single" w:sz="4" w:space="0" w:color="auto"/>
            </w:tcBorders>
            <w:vAlign w:val="center"/>
          </w:tcPr>
          <w:p w14:paraId="19187FE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5BEF0F8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7D34066F"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4FE7C05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08CAB8B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F58AA5C"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59C5845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1.4.1.2.4</w:t>
            </w:r>
          </w:p>
        </w:tc>
        <w:tc>
          <w:tcPr>
            <w:tcW w:w="2207" w:type="dxa"/>
            <w:tcBorders>
              <w:top w:val="nil"/>
              <w:left w:val="nil"/>
              <w:bottom w:val="single" w:sz="8" w:space="0" w:color="auto"/>
              <w:right w:val="single" w:sz="4" w:space="0" w:color="auto"/>
            </w:tcBorders>
            <w:vAlign w:val="center"/>
          </w:tcPr>
          <w:p w14:paraId="0972766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屏体电源线</w:t>
            </w:r>
          </w:p>
        </w:tc>
        <w:tc>
          <w:tcPr>
            <w:tcW w:w="2238" w:type="dxa"/>
            <w:tcBorders>
              <w:top w:val="nil"/>
              <w:left w:val="nil"/>
              <w:bottom w:val="single" w:sz="8" w:space="0" w:color="auto"/>
              <w:right w:val="single" w:sz="4" w:space="0" w:color="auto"/>
            </w:tcBorders>
            <w:vAlign w:val="center"/>
          </w:tcPr>
          <w:p w14:paraId="0735899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2BEB36F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中国/起帆</w:t>
            </w:r>
          </w:p>
        </w:tc>
        <w:tc>
          <w:tcPr>
            <w:tcW w:w="584" w:type="dxa"/>
            <w:tcBorders>
              <w:top w:val="nil"/>
              <w:left w:val="nil"/>
              <w:bottom w:val="single" w:sz="8" w:space="0" w:color="auto"/>
              <w:right w:val="single" w:sz="4" w:space="0" w:color="auto"/>
            </w:tcBorders>
            <w:vAlign w:val="center"/>
          </w:tcPr>
          <w:p w14:paraId="79A8CA3E"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5B6399E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1714ADB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A916C96"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578C485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1.4.1.2.5</w:t>
            </w:r>
          </w:p>
        </w:tc>
        <w:tc>
          <w:tcPr>
            <w:tcW w:w="2207" w:type="dxa"/>
            <w:tcBorders>
              <w:top w:val="nil"/>
              <w:left w:val="nil"/>
              <w:bottom w:val="single" w:sz="8" w:space="0" w:color="auto"/>
              <w:right w:val="single" w:sz="4" w:space="0" w:color="auto"/>
            </w:tcBorders>
            <w:vAlign w:val="center"/>
          </w:tcPr>
          <w:p w14:paraId="3BBFFEE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控制信号线</w:t>
            </w:r>
          </w:p>
        </w:tc>
        <w:tc>
          <w:tcPr>
            <w:tcW w:w="2238" w:type="dxa"/>
            <w:tcBorders>
              <w:top w:val="nil"/>
              <w:left w:val="nil"/>
              <w:bottom w:val="single" w:sz="8" w:space="0" w:color="auto"/>
              <w:right w:val="single" w:sz="4" w:space="0" w:color="auto"/>
            </w:tcBorders>
            <w:vAlign w:val="center"/>
          </w:tcPr>
          <w:p w14:paraId="4FA3DBA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5C2F9FA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中国/康普</w:t>
            </w:r>
          </w:p>
        </w:tc>
        <w:tc>
          <w:tcPr>
            <w:tcW w:w="584" w:type="dxa"/>
            <w:tcBorders>
              <w:top w:val="nil"/>
              <w:left w:val="nil"/>
              <w:bottom w:val="single" w:sz="8" w:space="0" w:color="auto"/>
              <w:right w:val="single" w:sz="4" w:space="0" w:color="auto"/>
            </w:tcBorders>
            <w:vAlign w:val="center"/>
          </w:tcPr>
          <w:p w14:paraId="2A0C32F7"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310C062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3554A02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38F882C"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07FF7D9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1.4.1.2.6</w:t>
            </w:r>
          </w:p>
        </w:tc>
        <w:tc>
          <w:tcPr>
            <w:tcW w:w="2207" w:type="dxa"/>
            <w:tcBorders>
              <w:top w:val="nil"/>
              <w:left w:val="nil"/>
              <w:bottom w:val="single" w:sz="8" w:space="0" w:color="auto"/>
              <w:right w:val="single" w:sz="4" w:space="0" w:color="auto"/>
            </w:tcBorders>
            <w:vAlign w:val="center"/>
          </w:tcPr>
          <w:p w14:paraId="6F823EE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辅材</w:t>
            </w:r>
          </w:p>
        </w:tc>
        <w:tc>
          <w:tcPr>
            <w:tcW w:w="2238" w:type="dxa"/>
            <w:tcBorders>
              <w:top w:val="nil"/>
              <w:left w:val="nil"/>
              <w:bottom w:val="single" w:sz="8" w:space="0" w:color="auto"/>
              <w:right w:val="single" w:sz="4" w:space="0" w:color="auto"/>
            </w:tcBorders>
            <w:vAlign w:val="center"/>
          </w:tcPr>
          <w:p w14:paraId="72B337F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607622A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2F1BE4CA"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全套</w:t>
            </w:r>
          </w:p>
        </w:tc>
        <w:tc>
          <w:tcPr>
            <w:tcW w:w="629" w:type="dxa"/>
            <w:tcBorders>
              <w:top w:val="nil"/>
              <w:left w:val="nil"/>
              <w:bottom w:val="single" w:sz="8" w:space="0" w:color="auto"/>
              <w:right w:val="single" w:sz="4" w:space="0" w:color="auto"/>
            </w:tcBorders>
            <w:vAlign w:val="center"/>
          </w:tcPr>
          <w:p w14:paraId="5C24F2D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1085440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62242B5"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1467F2B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 xml:space="preserve">　</w:t>
            </w:r>
          </w:p>
        </w:tc>
        <w:tc>
          <w:tcPr>
            <w:tcW w:w="2207" w:type="dxa"/>
            <w:tcBorders>
              <w:top w:val="nil"/>
              <w:left w:val="nil"/>
              <w:bottom w:val="single" w:sz="8" w:space="0" w:color="auto"/>
              <w:right w:val="single" w:sz="4" w:space="0" w:color="auto"/>
            </w:tcBorders>
            <w:vAlign w:val="center"/>
          </w:tcPr>
          <w:p w14:paraId="72D69A6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HDMI跳线</w:t>
            </w:r>
          </w:p>
        </w:tc>
        <w:tc>
          <w:tcPr>
            <w:tcW w:w="2238" w:type="dxa"/>
            <w:tcBorders>
              <w:top w:val="nil"/>
              <w:left w:val="nil"/>
              <w:bottom w:val="single" w:sz="8" w:space="0" w:color="auto"/>
              <w:right w:val="single" w:sz="4" w:space="0" w:color="auto"/>
            </w:tcBorders>
            <w:vAlign w:val="center"/>
          </w:tcPr>
          <w:p w14:paraId="2DEDAE3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1242581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163B3757"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批</w:t>
            </w:r>
          </w:p>
        </w:tc>
        <w:tc>
          <w:tcPr>
            <w:tcW w:w="629" w:type="dxa"/>
            <w:tcBorders>
              <w:top w:val="nil"/>
              <w:left w:val="nil"/>
              <w:bottom w:val="single" w:sz="8" w:space="0" w:color="auto"/>
              <w:right w:val="single" w:sz="4" w:space="0" w:color="auto"/>
            </w:tcBorders>
            <w:vAlign w:val="center"/>
          </w:tcPr>
          <w:p w14:paraId="78C6C02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7BC7415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BCBBFA1" w14:textId="77777777" w:rsidTr="00853480">
        <w:trPr>
          <w:trHeight w:val="439"/>
        </w:trPr>
        <w:tc>
          <w:tcPr>
            <w:tcW w:w="1117" w:type="dxa"/>
            <w:tcBorders>
              <w:top w:val="nil"/>
              <w:left w:val="single" w:sz="8" w:space="0" w:color="auto"/>
              <w:bottom w:val="single" w:sz="8" w:space="0" w:color="auto"/>
              <w:right w:val="single" w:sz="4" w:space="0" w:color="auto"/>
            </w:tcBorders>
            <w:vAlign w:val="center"/>
          </w:tcPr>
          <w:p w14:paraId="0B65D1B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lastRenderedPageBreak/>
              <w:t xml:space="preserve">　</w:t>
            </w:r>
          </w:p>
        </w:tc>
        <w:tc>
          <w:tcPr>
            <w:tcW w:w="2207" w:type="dxa"/>
            <w:tcBorders>
              <w:top w:val="nil"/>
              <w:left w:val="nil"/>
              <w:bottom w:val="single" w:sz="8" w:space="0" w:color="auto"/>
              <w:right w:val="single" w:sz="4" w:space="0" w:color="auto"/>
            </w:tcBorders>
            <w:vAlign w:val="center"/>
          </w:tcPr>
          <w:p w14:paraId="5C2B9A5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HDMI分配器</w:t>
            </w:r>
          </w:p>
        </w:tc>
        <w:tc>
          <w:tcPr>
            <w:tcW w:w="2238" w:type="dxa"/>
            <w:tcBorders>
              <w:top w:val="nil"/>
              <w:left w:val="nil"/>
              <w:bottom w:val="single" w:sz="8" w:space="0" w:color="auto"/>
              <w:right w:val="single" w:sz="4" w:space="0" w:color="auto"/>
            </w:tcBorders>
            <w:vAlign w:val="center"/>
          </w:tcPr>
          <w:p w14:paraId="0FCD10A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1605" w:type="dxa"/>
            <w:tcBorders>
              <w:top w:val="nil"/>
              <w:left w:val="nil"/>
              <w:bottom w:val="single" w:sz="8" w:space="0" w:color="auto"/>
              <w:right w:val="single" w:sz="4" w:space="0" w:color="auto"/>
            </w:tcBorders>
            <w:vAlign w:val="center"/>
          </w:tcPr>
          <w:p w14:paraId="490421E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84" w:type="dxa"/>
            <w:tcBorders>
              <w:top w:val="nil"/>
              <w:left w:val="nil"/>
              <w:bottom w:val="single" w:sz="8" w:space="0" w:color="auto"/>
              <w:right w:val="single" w:sz="4" w:space="0" w:color="auto"/>
            </w:tcBorders>
            <w:vAlign w:val="center"/>
          </w:tcPr>
          <w:p w14:paraId="3E961302" w14:textId="77777777" w:rsidR="00C503A8" w:rsidRPr="00C503A8" w:rsidRDefault="00C503A8" w:rsidP="00C503A8">
            <w:pPr>
              <w:widowControl/>
              <w:spacing w:after="0" w:line="240" w:lineRule="auto"/>
              <w:jc w:val="center"/>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只</w:t>
            </w:r>
          </w:p>
        </w:tc>
        <w:tc>
          <w:tcPr>
            <w:tcW w:w="629" w:type="dxa"/>
            <w:tcBorders>
              <w:top w:val="nil"/>
              <w:left w:val="nil"/>
              <w:bottom w:val="single" w:sz="8" w:space="0" w:color="auto"/>
              <w:right w:val="single" w:sz="4" w:space="0" w:color="auto"/>
            </w:tcBorders>
            <w:vAlign w:val="center"/>
          </w:tcPr>
          <w:p w14:paraId="1E63F70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00" w:type="dxa"/>
            <w:tcBorders>
              <w:top w:val="nil"/>
              <w:left w:val="nil"/>
              <w:bottom w:val="single" w:sz="8" w:space="0" w:color="auto"/>
              <w:right w:val="single" w:sz="8" w:space="0" w:color="auto"/>
            </w:tcBorders>
            <w:noWrap/>
            <w:vAlign w:val="center"/>
          </w:tcPr>
          <w:p w14:paraId="7C080C4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bl>
    <w:p w14:paraId="32837A67"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6</w:t>
      </w:r>
      <w:r w:rsidRPr="00C503A8">
        <w:rPr>
          <w:rFonts w:ascii="Times New Roman" w:eastAsia="宋体" w:hAnsi="Times New Roman" w:cs="Times New Roman" w:hint="eastAsia"/>
          <w:bCs/>
          <w:szCs w:val="22"/>
          <w14:ligatures w14:val="none"/>
        </w:rPr>
        <w:t>）少儿剧场音响扩声系统</w:t>
      </w:r>
    </w:p>
    <w:tbl>
      <w:tblPr>
        <w:tblW w:w="9220" w:type="dxa"/>
        <w:tblInd w:w="93" w:type="dxa"/>
        <w:tblLook w:val="04A0" w:firstRow="1" w:lastRow="0" w:firstColumn="1" w:lastColumn="0" w:noHBand="0" w:noVBand="1"/>
      </w:tblPr>
      <w:tblGrid>
        <w:gridCol w:w="1026"/>
        <w:gridCol w:w="1837"/>
        <w:gridCol w:w="1937"/>
        <w:gridCol w:w="2266"/>
        <w:gridCol w:w="530"/>
        <w:gridCol w:w="568"/>
        <w:gridCol w:w="1056"/>
      </w:tblGrid>
      <w:tr w:rsidR="00C503A8" w:rsidRPr="00C503A8" w14:paraId="4B144C9B" w14:textId="77777777" w:rsidTr="00853480">
        <w:trPr>
          <w:trHeight w:val="480"/>
        </w:trPr>
        <w:tc>
          <w:tcPr>
            <w:tcW w:w="1026" w:type="dxa"/>
            <w:tcBorders>
              <w:top w:val="single" w:sz="8" w:space="0" w:color="auto"/>
              <w:left w:val="single" w:sz="8" w:space="0" w:color="auto"/>
              <w:bottom w:val="single" w:sz="4" w:space="0" w:color="auto"/>
              <w:right w:val="single" w:sz="4" w:space="0" w:color="auto"/>
            </w:tcBorders>
            <w:shd w:val="clear" w:color="000000" w:fill="FFFFFF"/>
            <w:vAlign w:val="center"/>
          </w:tcPr>
          <w:p w14:paraId="78FB7F02"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序号</w:t>
            </w:r>
          </w:p>
        </w:tc>
        <w:tc>
          <w:tcPr>
            <w:tcW w:w="1837" w:type="dxa"/>
            <w:tcBorders>
              <w:top w:val="single" w:sz="8" w:space="0" w:color="auto"/>
              <w:left w:val="nil"/>
              <w:bottom w:val="single" w:sz="4" w:space="0" w:color="auto"/>
              <w:right w:val="single" w:sz="4" w:space="0" w:color="auto"/>
            </w:tcBorders>
            <w:shd w:val="clear" w:color="000000" w:fill="FFFFFF"/>
            <w:vAlign w:val="center"/>
          </w:tcPr>
          <w:p w14:paraId="63445567"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设备名称</w:t>
            </w:r>
          </w:p>
        </w:tc>
        <w:tc>
          <w:tcPr>
            <w:tcW w:w="1937" w:type="dxa"/>
            <w:tcBorders>
              <w:top w:val="single" w:sz="8" w:space="0" w:color="auto"/>
              <w:left w:val="nil"/>
              <w:bottom w:val="single" w:sz="4" w:space="0" w:color="auto"/>
              <w:right w:val="single" w:sz="4" w:space="0" w:color="auto"/>
            </w:tcBorders>
            <w:shd w:val="clear" w:color="000000" w:fill="FFFFFF"/>
            <w:vAlign w:val="center"/>
          </w:tcPr>
          <w:p w14:paraId="4F8D3CFD"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型号和规格</w:t>
            </w:r>
          </w:p>
        </w:tc>
        <w:tc>
          <w:tcPr>
            <w:tcW w:w="2266" w:type="dxa"/>
            <w:tcBorders>
              <w:top w:val="single" w:sz="8" w:space="0" w:color="auto"/>
              <w:left w:val="nil"/>
              <w:bottom w:val="single" w:sz="4" w:space="0" w:color="auto"/>
              <w:right w:val="single" w:sz="4" w:space="0" w:color="auto"/>
            </w:tcBorders>
            <w:shd w:val="clear" w:color="000000" w:fill="FFFFFF"/>
            <w:vAlign w:val="center"/>
          </w:tcPr>
          <w:p w14:paraId="78699750"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原产地和制造商</w:t>
            </w:r>
          </w:p>
        </w:tc>
        <w:tc>
          <w:tcPr>
            <w:tcW w:w="530" w:type="dxa"/>
            <w:tcBorders>
              <w:top w:val="single" w:sz="8" w:space="0" w:color="auto"/>
              <w:left w:val="nil"/>
              <w:bottom w:val="single" w:sz="4" w:space="0" w:color="auto"/>
              <w:right w:val="single" w:sz="4" w:space="0" w:color="auto"/>
            </w:tcBorders>
            <w:shd w:val="clear" w:color="000000" w:fill="FFFFFF"/>
            <w:vAlign w:val="center"/>
          </w:tcPr>
          <w:p w14:paraId="05DEDD5D"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单位</w:t>
            </w:r>
          </w:p>
        </w:tc>
        <w:tc>
          <w:tcPr>
            <w:tcW w:w="568" w:type="dxa"/>
            <w:tcBorders>
              <w:top w:val="single" w:sz="8" w:space="0" w:color="auto"/>
              <w:left w:val="nil"/>
              <w:bottom w:val="single" w:sz="4" w:space="0" w:color="auto"/>
              <w:right w:val="single" w:sz="4" w:space="0" w:color="auto"/>
            </w:tcBorders>
            <w:shd w:val="clear" w:color="000000" w:fill="FFFFFF"/>
            <w:vAlign w:val="center"/>
          </w:tcPr>
          <w:p w14:paraId="51DEF1A8"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数量</w:t>
            </w:r>
          </w:p>
        </w:tc>
        <w:tc>
          <w:tcPr>
            <w:tcW w:w="1056" w:type="dxa"/>
            <w:tcBorders>
              <w:top w:val="single" w:sz="8" w:space="0" w:color="auto"/>
              <w:left w:val="nil"/>
              <w:bottom w:val="single" w:sz="4" w:space="0" w:color="auto"/>
              <w:right w:val="single" w:sz="8" w:space="0" w:color="auto"/>
            </w:tcBorders>
            <w:shd w:val="clear" w:color="000000" w:fill="FFFFFF"/>
            <w:vAlign w:val="center"/>
          </w:tcPr>
          <w:p w14:paraId="70E98EB3"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20"/>
                <w:szCs w:val="20"/>
                <w14:ligatures w14:val="none"/>
              </w:rPr>
            </w:pPr>
            <w:r w:rsidRPr="00C503A8">
              <w:rPr>
                <w:rFonts w:ascii="仿宋" w:eastAsia="仿宋" w:hAnsi="仿宋" w:cs="Times New Roman" w:hint="eastAsia"/>
                <w:b/>
                <w:bCs/>
                <w:color w:val="000000"/>
                <w:kern w:val="0"/>
                <w:sz w:val="20"/>
                <w:szCs w:val="20"/>
                <w14:ligatures w14:val="none"/>
              </w:rPr>
              <w:t>备注</w:t>
            </w:r>
          </w:p>
        </w:tc>
      </w:tr>
      <w:tr w:rsidR="00C503A8" w:rsidRPr="00C503A8" w14:paraId="103F580E"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64CBBF95"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color w:val="000000"/>
                <w:kern w:val="0"/>
                <w:sz w:val="18"/>
                <w:szCs w:val="18"/>
                <w14:ligatures w14:val="none"/>
              </w:rPr>
              <w:t>1.3</w:t>
            </w:r>
          </w:p>
        </w:tc>
        <w:tc>
          <w:tcPr>
            <w:tcW w:w="1837" w:type="dxa"/>
            <w:tcBorders>
              <w:top w:val="nil"/>
              <w:left w:val="nil"/>
              <w:bottom w:val="single" w:sz="4" w:space="0" w:color="auto"/>
              <w:right w:val="single" w:sz="4" w:space="0" w:color="auto"/>
            </w:tcBorders>
            <w:shd w:val="clear" w:color="000000" w:fill="FFFFFF"/>
            <w:vAlign w:val="center"/>
          </w:tcPr>
          <w:p w14:paraId="778198D5"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剧场音响扩声系统</w:t>
            </w:r>
          </w:p>
        </w:tc>
        <w:tc>
          <w:tcPr>
            <w:tcW w:w="1937" w:type="dxa"/>
            <w:tcBorders>
              <w:top w:val="nil"/>
              <w:left w:val="nil"/>
              <w:bottom w:val="single" w:sz="4" w:space="0" w:color="auto"/>
              <w:right w:val="single" w:sz="4" w:space="0" w:color="auto"/>
            </w:tcBorders>
            <w:shd w:val="clear" w:color="000000" w:fill="FFFFFF"/>
            <w:vAlign w:val="center"/>
          </w:tcPr>
          <w:p w14:paraId="41D11E3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4" w:space="0" w:color="auto"/>
              <w:right w:val="single" w:sz="4" w:space="0" w:color="auto"/>
            </w:tcBorders>
            <w:shd w:val="clear" w:color="000000" w:fill="FFFFFF"/>
            <w:vAlign w:val="center"/>
          </w:tcPr>
          <w:p w14:paraId="0E7FE63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4" w:space="0" w:color="auto"/>
              <w:right w:val="single" w:sz="4" w:space="0" w:color="auto"/>
            </w:tcBorders>
            <w:shd w:val="clear" w:color="000000" w:fill="FFFFFF"/>
            <w:vAlign w:val="center"/>
          </w:tcPr>
          <w:p w14:paraId="5BAE959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53AE30C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4" w:space="0" w:color="auto"/>
              <w:right w:val="single" w:sz="8" w:space="0" w:color="auto"/>
            </w:tcBorders>
            <w:shd w:val="clear" w:color="000000" w:fill="FFFFFF"/>
            <w:vAlign w:val="center"/>
          </w:tcPr>
          <w:p w14:paraId="5C930BF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277FF11"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6921C994"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color w:val="000000"/>
                <w:kern w:val="0"/>
                <w:sz w:val="18"/>
                <w:szCs w:val="18"/>
                <w14:ligatures w14:val="none"/>
              </w:rPr>
              <w:t>1.3.1</w:t>
            </w:r>
          </w:p>
        </w:tc>
        <w:tc>
          <w:tcPr>
            <w:tcW w:w="1837" w:type="dxa"/>
            <w:tcBorders>
              <w:top w:val="nil"/>
              <w:left w:val="nil"/>
              <w:bottom w:val="single" w:sz="4" w:space="0" w:color="auto"/>
              <w:right w:val="single" w:sz="4" w:space="0" w:color="auto"/>
            </w:tcBorders>
            <w:shd w:val="clear" w:color="000000" w:fill="FFFFFF"/>
            <w:vAlign w:val="center"/>
          </w:tcPr>
          <w:p w14:paraId="503F3152"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调音台系统</w:t>
            </w:r>
          </w:p>
        </w:tc>
        <w:tc>
          <w:tcPr>
            <w:tcW w:w="1937" w:type="dxa"/>
            <w:tcBorders>
              <w:top w:val="nil"/>
              <w:left w:val="nil"/>
              <w:bottom w:val="single" w:sz="4" w:space="0" w:color="auto"/>
              <w:right w:val="single" w:sz="4" w:space="0" w:color="auto"/>
            </w:tcBorders>
            <w:shd w:val="clear" w:color="000000" w:fill="FFFFFF"/>
            <w:vAlign w:val="center"/>
          </w:tcPr>
          <w:p w14:paraId="2353E89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4" w:space="0" w:color="auto"/>
              <w:right w:val="single" w:sz="4" w:space="0" w:color="auto"/>
            </w:tcBorders>
            <w:shd w:val="clear" w:color="000000" w:fill="FFFFFF"/>
            <w:vAlign w:val="center"/>
          </w:tcPr>
          <w:p w14:paraId="650F8FF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4" w:space="0" w:color="auto"/>
              <w:right w:val="single" w:sz="4" w:space="0" w:color="auto"/>
            </w:tcBorders>
            <w:shd w:val="clear" w:color="000000" w:fill="FFFFFF"/>
            <w:vAlign w:val="center"/>
          </w:tcPr>
          <w:p w14:paraId="211415F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1A9C310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4" w:space="0" w:color="auto"/>
              <w:right w:val="single" w:sz="8" w:space="0" w:color="auto"/>
            </w:tcBorders>
            <w:shd w:val="clear" w:color="000000" w:fill="FFFFFF"/>
            <w:vAlign w:val="center"/>
          </w:tcPr>
          <w:p w14:paraId="751284A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D5B0E29"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30810784"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1.3.1.1</w:t>
            </w:r>
          </w:p>
        </w:tc>
        <w:tc>
          <w:tcPr>
            <w:tcW w:w="1837" w:type="dxa"/>
            <w:tcBorders>
              <w:top w:val="nil"/>
              <w:left w:val="nil"/>
              <w:bottom w:val="single" w:sz="4" w:space="0" w:color="auto"/>
              <w:right w:val="single" w:sz="4" w:space="0" w:color="auto"/>
            </w:tcBorders>
            <w:shd w:val="clear" w:color="000000" w:fill="FFFFFF"/>
            <w:vAlign w:val="center"/>
          </w:tcPr>
          <w:p w14:paraId="610A32B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数字调音台</w:t>
            </w:r>
          </w:p>
        </w:tc>
        <w:tc>
          <w:tcPr>
            <w:tcW w:w="1937" w:type="dxa"/>
            <w:tcBorders>
              <w:top w:val="nil"/>
              <w:left w:val="nil"/>
              <w:bottom w:val="single" w:sz="4" w:space="0" w:color="auto"/>
              <w:right w:val="single" w:sz="4" w:space="0" w:color="auto"/>
            </w:tcBorders>
            <w:shd w:val="clear" w:color="000000" w:fill="FFFFFF"/>
            <w:vAlign w:val="center"/>
          </w:tcPr>
          <w:p w14:paraId="5F484F3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Venue S6L</w:t>
            </w:r>
          </w:p>
        </w:tc>
        <w:tc>
          <w:tcPr>
            <w:tcW w:w="2266" w:type="dxa"/>
            <w:tcBorders>
              <w:top w:val="nil"/>
              <w:left w:val="nil"/>
              <w:bottom w:val="single" w:sz="4" w:space="0" w:color="auto"/>
              <w:right w:val="single" w:sz="4" w:space="0" w:color="auto"/>
            </w:tcBorders>
            <w:shd w:val="clear" w:color="000000" w:fill="FFFFFF"/>
            <w:vAlign w:val="center"/>
          </w:tcPr>
          <w:p w14:paraId="7413449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黑西哥</w:t>
            </w:r>
            <w:r w:rsidRPr="00C503A8">
              <w:rPr>
                <w:rFonts w:ascii="仿宋" w:eastAsia="仿宋" w:hAnsi="仿宋" w:cs="Times New Roman" w:hint="eastAsia"/>
                <w:color w:val="000000"/>
                <w:kern w:val="0"/>
                <w:sz w:val="21"/>
                <w:szCs w:val="21"/>
                <w14:ligatures w14:val="none"/>
              </w:rPr>
              <w:t>/AVID</w:t>
            </w:r>
          </w:p>
        </w:tc>
        <w:tc>
          <w:tcPr>
            <w:tcW w:w="530" w:type="dxa"/>
            <w:tcBorders>
              <w:top w:val="nil"/>
              <w:left w:val="nil"/>
              <w:bottom w:val="single" w:sz="4" w:space="0" w:color="auto"/>
              <w:right w:val="single" w:sz="4" w:space="0" w:color="auto"/>
            </w:tcBorders>
            <w:shd w:val="clear" w:color="000000" w:fill="FFFFFF"/>
            <w:vAlign w:val="center"/>
          </w:tcPr>
          <w:p w14:paraId="223C739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042B03A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0138066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6C02965"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093B2C31"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1.3.1.2</w:t>
            </w:r>
          </w:p>
        </w:tc>
        <w:tc>
          <w:tcPr>
            <w:tcW w:w="1837" w:type="dxa"/>
            <w:tcBorders>
              <w:top w:val="nil"/>
              <w:left w:val="nil"/>
              <w:bottom w:val="single" w:sz="4" w:space="0" w:color="auto"/>
              <w:right w:val="single" w:sz="4" w:space="0" w:color="auto"/>
            </w:tcBorders>
            <w:shd w:val="clear" w:color="000000" w:fill="FFFFFF"/>
            <w:vAlign w:val="center"/>
          </w:tcPr>
          <w:p w14:paraId="3E1B04F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数字音频矩阵</w:t>
            </w:r>
          </w:p>
        </w:tc>
        <w:tc>
          <w:tcPr>
            <w:tcW w:w="1937" w:type="dxa"/>
            <w:tcBorders>
              <w:top w:val="nil"/>
              <w:left w:val="nil"/>
              <w:bottom w:val="single" w:sz="4" w:space="0" w:color="auto"/>
              <w:right w:val="single" w:sz="4" w:space="0" w:color="auto"/>
            </w:tcBorders>
            <w:shd w:val="clear" w:color="000000" w:fill="FFFFFF"/>
            <w:vAlign w:val="center"/>
          </w:tcPr>
          <w:p w14:paraId="2D99E47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Stage64</w:t>
            </w:r>
          </w:p>
        </w:tc>
        <w:tc>
          <w:tcPr>
            <w:tcW w:w="2266" w:type="dxa"/>
            <w:tcBorders>
              <w:top w:val="nil"/>
              <w:left w:val="nil"/>
              <w:bottom w:val="single" w:sz="4" w:space="0" w:color="auto"/>
              <w:right w:val="single" w:sz="4" w:space="0" w:color="auto"/>
            </w:tcBorders>
            <w:shd w:val="clear" w:color="000000" w:fill="FFFFFF"/>
            <w:vAlign w:val="center"/>
          </w:tcPr>
          <w:p w14:paraId="03DEDC0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黑西哥</w:t>
            </w:r>
            <w:r w:rsidRPr="00C503A8">
              <w:rPr>
                <w:rFonts w:ascii="仿宋" w:eastAsia="仿宋" w:hAnsi="仿宋" w:cs="Times New Roman" w:hint="eastAsia"/>
                <w:color w:val="000000"/>
                <w:kern w:val="0"/>
                <w:sz w:val="21"/>
                <w:szCs w:val="21"/>
                <w14:ligatures w14:val="none"/>
              </w:rPr>
              <w:t>/AVID</w:t>
            </w:r>
          </w:p>
        </w:tc>
        <w:tc>
          <w:tcPr>
            <w:tcW w:w="530" w:type="dxa"/>
            <w:tcBorders>
              <w:top w:val="nil"/>
              <w:left w:val="nil"/>
              <w:bottom w:val="single" w:sz="4" w:space="0" w:color="auto"/>
              <w:right w:val="single" w:sz="4" w:space="0" w:color="auto"/>
            </w:tcBorders>
            <w:shd w:val="clear" w:color="000000" w:fill="FFFFFF"/>
            <w:vAlign w:val="center"/>
          </w:tcPr>
          <w:p w14:paraId="17AB21B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1B38BC3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6A99BBA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8B3B6C3"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3500BE9D"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1.3.1.3</w:t>
            </w:r>
          </w:p>
        </w:tc>
        <w:tc>
          <w:tcPr>
            <w:tcW w:w="1837" w:type="dxa"/>
            <w:tcBorders>
              <w:top w:val="nil"/>
              <w:left w:val="nil"/>
              <w:bottom w:val="single" w:sz="4" w:space="0" w:color="auto"/>
              <w:right w:val="single" w:sz="4" w:space="0" w:color="auto"/>
            </w:tcBorders>
            <w:shd w:val="clear" w:color="000000" w:fill="FFFFFF"/>
            <w:vAlign w:val="center"/>
          </w:tcPr>
          <w:p w14:paraId="789D6C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r w:rsidRPr="00C503A8">
              <w:rPr>
                <w:rFonts w:ascii="仿宋" w:eastAsia="仿宋" w:hAnsi="仿宋" w:cs="Times New Roman" w:hint="eastAsia"/>
                <w:color w:val="000000"/>
                <w:kern w:val="0"/>
                <w:sz w:val="21"/>
                <w:szCs w:val="21"/>
                <w14:ligatures w14:val="none"/>
              </w:rPr>
              <w:t>入3出话筒分配器</w:t>
            </w:r>
          </w:p>
        </w:tc>
        <w:tc>
          <w:tcPr>
            <w:tcW w:w="1937" w:type="dxa"/>
            <w:tcBorders>
              <w:top w:val="nil"/>
              <w:left w:val="nil"/>
              <w:bottom w:val="single" w:sz="4" w:space="0" w:color="auto"/>
              <w:right w:val="single" w:sz="4" w:space="0" w:color="auto"/>
            </w:tcBorders>
            <w:shd w:val="clear" w:color="000000" w:fill="FFFFFF"/>
            <w:vAlign w:val="center"/>
          </w:tcPr>
          <w:p w14:paraId="4A52479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RMAS8</w:t>
            </w:r>
          </w:p>
        </w:tc>
        <w:tc>
          <w:tcPr>
            <w:tcW w:w="2266" w:type="dxa"/>
            <w:tcBorders>
              <w:top w:val="nil"/>
              <w:left w:val="nil"/>
              <w:bottom w:val="single" w:sz="4" w:space="0" w:color="auto"/>
              <w:right w:val="single" w:sz="4" w:space="0" w:color="auto"/>
            </w:tcBorders>
            <w:shd w:val="clear" w:color="000000" w:fill="FFFFFF"/>
            <w:vAlign w:val="center"/>
          </w:tcPr>
          <w:p w14:paraId="5191E4D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美国</w:t>
            </w:r>
            <w:r w:rsidRPr="00C503A8">
              <w:rPr>
                <w:rFonts w:ascii="仿宋" w:eastAsia="仿宋" w:hAnsi="仿宋" w:cs="Times New Roman" w:hint="eastAsia"/>
                <w:color w:val="000000"/>
                <w:kern w:val="0"/>
                <w:sz w:val="21"/>
                <w:szCs w:val="21"/>
                <w14:ligatures w14:val="none"/>
              </w:rPr>
              <w:t>/Switchcraft</w:t>
            </w:r>
          </w:p>
        </w:tc>
        <w:tc>
          <w:tcPr>
            <w:tcW w:w="530" w:type="dxa"/>
            <w:tcBorders>
              <w:top w:val="nil"/>
              <w:left w:val="nil"/>
              <w:bottom w:val="single" w:sz="4" w:space="0" w:color="auto"/>
              <w:right w:val="single" w:sz="4" w:space="0" w:color="auto"/>
            </w:tcBorders>
            <w:shd w:val="clear" w:color="000000" w:fill="FFFFFF"/>
            <w:vAlign w:val="center"/>
          </w:tcPr>
          <w:p w14:paraId="6504FCA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0B5D3F6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135616C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87A2DBB"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51775013"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1.3.1.4</w:t>
            </w:r>
          </w:p>
        </w:tc>
        <w:tc>
          <w:tcPr>
            <w:tcW w:w="1837" w:type="dxa"/>
            <w:tcBorders>
              <w:top w:val="nil"/>
              <w:left w:val="nil"/>
              <w:bottom w:val="single" w:sz="4" w:space="0" w:color="auto"/>
              <w:right w:val="single" w:sz="4" w:space="0" w:color="auto"/>
            </w:tcBorders>
            <w:shd w:val="clear" w:color="000000" w:fill="FFFFFF"/>
            <w:vAlign w:val="center"/>
          </w:tcPr>
          <w:p w14:paraId="6947BEB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跳线盘</w:t>
            </w:r>
          </w:p>
        </w:tc>
        <w:tc>
          <w:tcPr>
            <w:tcW w:w="1937" w:type="dxa"/>
            <w:tcBorders>
              <w:top w:val="nil"/>
              <w:left w:val="nil"/>
              <w:bottom w:val="single" w:sz="4" w:space="0" w:color="auto"/>
              <w:right w:val="single" w:sz="4" w:space="0" w:color="auto"/>
            </w:tcBorders>
            <w:shd w:val="clear" w:color="000000" w:fill="FFFFFF"/>
            <w:vAlign w:val="center"/>
          </w:tcPr>
          <w:p w14:paraId="006B8BA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px3000*3</w:t>
            </w:r>
          </w:p>
        </w:tc>
        <w:tc>
          <w:tcPr>
            <w:tcW w:w="2266" w:type="dxa"/>
            <w:tcBorders>
              <w:top w:val="nil"/>
              <w:left w:val="nil"/>
              <w:bottom w:val="single" w:sz="4" w:space="0" w:color="auto"/>
              <w:right w:val="single" w:sz="4" w:space="0" w:color="auto"/>
            </w:tcBorders>
            <w:shd w:val="clear" w:color="000000" w:fill="FFFFFF"/>
            <w:vAlign w:val="center"/>
          </w:tcPr>
          <w:p w14:paraId="38DA63F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/behringer</w:t>
            </w:r>
          </w:p>
        </w:tc>
        <w:tc>
          <w:tcPr>
            <w:tcW w:w="530" w:type="dxa"/>
            <w:tcBorders>
              <w:top w:val="nil"/>
              <w:left w:val="nil"/>
              <w:bottom w:val="single" w:sz="4" w:space="0" w:color="auto"/>
              <w:right w:val="single" w:sz="4" w:space="0" w:color="auto"/>
            </w:tcBorders>
            <w:shd w:val="clear" w:color="000000" w:fill="FFFFFF"/>
            <w:vAlign w:val="center"/>
          </w:tcPr>
          <w:p w14:paraId="2D398E5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4" w:space="0" w:color="auto"/>
              <w:right w:val="single" w:sz="4" w:space="0" w:color="auto"/>
            </w:tcBorders>
            <w:shd w:val="clear" w:color="000000" w:fill="FFFFFF"/>
            <w:vAlign w:val="center"/>
          </w:tcPr>
          <w:p w14:paraId="14175B5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5F18762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69551EE"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12393E2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1.3.1.5</w:t>
            </w:r>
          </w:p>
        </w:tc>
        <w:tc>
          <w:tcPr>
            <w:tcW w:w="1837" w:type="dxa"/>
            <w:tcBorders>
              <w:top w:val="nil"/>
              <w:left w:val="nil"/>
              <w:bottom w:val="single" w:sz="4" w:space="0" w:color="auto"/>
              <w:right w:val="single" w:sz="4" w:space="0" w:color="auto"/>
            </w:tcBorders>
            <w:shd w:val="clear" w:color="000000" w:fill="FFFFFF"/>
            <w:vAlign w:val="center"/>
          </w:tcPr>
          <w:p w14:paraId="3912CC4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跳线</w:t>
            </w:r>
          </w:p>
        </w:tc>
        <w:tc>
          <w:tcPr>
            <w:tcW w:w="1937" w:type="dxa"/>
            <w:tcBorders>
              <w:top w:val="nil"/>
              <w:left w:val="nil"/>
              <w:bottom w:val="single" w:sz="4" w:space="0" w:color="auto"/>
              <w:right w:val="single" w:sz="4" w:space="0" w:color="auto"/>
            </w:tcBorders>
            <w:shd w:val="clear" w:color="000000" w:fill="FFFFFF"/>
            <w:vAlign w:val="center"/>
          </w:tcPr>
          <w:p w14:paraId="2134167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4" w:space="0" w:color="auto"/>
              <w:right w:val="single" w:sz="4" w:space="0" w:color="auto"/>
            </w:tcBorders>
            <w:shd w:val="clear" w:color="000000" w:fill="FFFFFF"/>
            <w:vAlign w:val="center"/>
          </w:tcPr>
          <w:p w14:paraId="664E961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/国产优质</w:t>
            </w:r>
          </w:p>
        </w:tc>
        <w:tc>
          <w:tcPr>
            <w:tcW w:w="530" w:type="dxa"/>
            <w:tcBorders>
              <w:top w:val="nil"/>
              <w:left w:val="nil"/>
              <w:bottom w:val="single" w:sz="4" w:space="0" w:color="auto"/>
              <w:right w:val="single" w:sz="4" w:space="0" w:color="auto"/>
            </w:tcBorders>
            <w:shd w:val="clear" w:color="000000" w:fill="FFFFFF"/>
            <w:vAlign w:val="center"/>
          </w:tcPr>
          <w:p w14:paraId="6FDFE4E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4" w:space="0" w:color="auto"/>
              <w:right w:val="single" w:sz="4" w:space="0" w:color="auto"/>
            </w:tcBorders>
            <w:shd w:val="clear" w:color="000000" w:fill="FFFFFF"/>
            <w:vAlign w:val="center"/>
          </w:tcPr>
          <w:p w14:paraId="7B5DBD9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563E7ED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B0E72B0"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1974DE0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1.3.1.6</w:t>
            </w:r>
          </w:p>
        </w:tc>
        <w:tc>
          <w:tcPr>
            <w:tcW w:w="1837" w:type="dxa"/>
            <w:tcBorders>
              <w:top w:val="nil"/>
              <w:left w:val="nil"/>
              <w:bottom w:val="single" w:sz="4" w:space="0" w:color="auto"/>
              <w:right w:val="single" w:sz="4" w:space="0" w:color="auto"/>
            </w:tcBorders>
            <w:shd w:val="clear" w:color="000000" w:fill="FFFFFF"/>
            <w:vAlign w:val="center"/>
          </w:tcPr>
          <w:p w14:paraId="337729E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UPS</w:t>
            </w:r>
            <w:r w:rsidRPr="00C503A8">
              <w:rPr>
                <w:rFonts w:ascii="仿宋" w:eastAsia="仿宋" w:hAnsi="仿宋" w:cs="Times New Roman" w:hint="eastAsia"/>
                <w:color w:val="000000"/>
                <w:kern w:val="0"/>
                <w:sz w:val="21"/>
                <w:szCs w:val="21"/>
                <w14:ligatures w14:val="none"/>
              </w:rPr>
              <w:t>电源</w:t>
            </w:r>
          </w:p>
        </w:tc>
        <w:tc>
          <w:tcPr>
            <w:tcW w:w="1937" w:type="dxa"/>
            <w:tcBorders>
              <w:top w:val="nil"/>
              <w:left w:val="nil"/>
              <w:bottom w:val="single" w:sz="4" w:space="0" w:color="auto"/>
              <w:right w:val="single" w:sz="4" w:space="0" w:color="auto"/>
            </w:tcBorders>
            <w:shd w:val="clear" w:color="000000" w:fill="FFFFFF"/>
            <w:vAlign w:val="center"/>
          </w:tcPr>
          <w:p w14:paraId="7D8E8D6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RACK 3KS+RACK 3KS EBM</w:t>
            </w:r>
            <w:r w:rsidRPr="00C503A8">
              <w:rPr>
                <w:rFonts w:ascii="仿宋" w:eastAsia="仿宋" w:hAnsi="仿宋" w:cs="Times New Roman" w:hint="eastAsia"/>
                <w:color w:val="000000"/>
                <w:kern w:val="0"/>
                <w:sz w:val="21"/>
                <w:szCs w:val="21"/>
                <w14:ligatures w14:val="none"/>
              </w:rPr>
              <w:t>（电池包）</w:t>
            </w:r>
          </w:p>
        </w:tc>
        <w:tc>
          <w:tcPr>
            <w:tcW w:w="2266" w:type="dxa"/>
            <w:tcBorders>
              <w:top w:val="nil"/>
              <w:left w:val="nil"/>
              <w:bottom w:val="single" w:sz="4" w:space="0" w:color="auto"/>
              <w:right w:val="single" w:sz="4" w:space="0" w:color="auto"/>
            </w:tcBorders>
            <w:shd w:val="clear" w:color="000000" w:fill="FFFFFF"/>
            <w:vAlign w:val="center"/>
          </w:tcPr>
          <w:p w14:paraId="60D495F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w:t>
            </w:r>
            <w:proofErr w:type="gramStart"/>
            <w:r w:rsidRPr="00C503A8">
              <w:rPr>
                <w:rFonts w:ascii="仿宋" w:eastAsia="仿宋" w:hAnsi="仿宋" w:cs="Times New Roman" w:hint="eastAsia"/>
                <w:color w:val="000000"/>
                <w:kern w:val="0"/>
                <w:sz w:val="21"/>
                <w:szCs w:val="21"/>
                <w14:ligatures w14:val="none"/>
              </w:rPr>
              <w:t>山特</w:t>
            </w:r>
            <w:proofErr w:type="gramEnd"/>
          </w:p>
        </w:tc>
        <w:tc>
          <w:tcPr>
            <w:tcW w:w="530" w:type="dxa"/>
            <w:tcBorders>
              <w:top w:val="nil"/>
              <w:left w:val="nil"/>
              <w:bottom w:val="single" w:sz="4" w:space="0" w:color="auto"/>
              <w:right w:val="single" w:sz="4" w:space="0" w:color="auto"/>
            </w:tcBorders>
            <w:shd w:val="clear" w:color="000000" w:fill="FFFFFF"/>
            <w:vAlign w:val="center"/>
          </w:tcPr>
          <w:p w14:paraId="568B13C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30839A3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43BFAAF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F449E58"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6452A32D"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1.3.1.7</w:t>
            </w:r>
          </w:p>
        </w:tc>
        <w:tc>
          <w:tcPr>
            <w:tcW w:w="1837" w:type="dxa"/>
            <w:tcBorders>
              <w:top w:val="nil"/>
              <w:left w:val="nil"/>
              <w:bottom w:val="single" w:sz="4" w:space="0" w:color="auto"/>
              <w:right w:val="single" w:sz="4" w:space="0" w:color="auto"/>
            </w:tcBorders>
            <w:shd w:val="clear" w:color="000000" w:fill="FFFFFF"/>
            <w:vAlign w:val="center"/>
          </w:tcPr>
          <w:p w14:paraId="514ADC0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专业监听扬声器</w:t>
            </w:r>
          </w:p>
        </w:tc>
        <w:tc>
          <w:tcPr>
            <w:tcW w:w="1937" w:type="dxa"/>
            <w:tcBorders>
              <w:top w:val="nil"/>
              <w:left w:val="nil"/>
              <w:bottom w:val="single" w:sz="4" w:space="0" w:color="auto"/>
              <w:right w:val="single" w:sz="4" w:space="0" w:color="auto"/>
            </w:tcBorders>
            <w:shd w:val="clear" w:color="000000" w:fill="FFFFFF"/>
            <w:vAlign w:val="center"/>
          </w:tcPr>
          <w:p w14:paraId="3FE6BFF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unik 08+</w:t>
            </w:r>
          </w:p>
        </w:tc>
        <w:tc>
          <w:tcPr>
            <w:tcW w:w="2266" w:type="dxa"/>
            <w:tcBorders>
              <w:top w:val="nil"/>
              <w:left w:val="nil"/>
              <w:bottom w:val="single" w:sz="4" w:space="0" w:color="auto"/>
              <w:right w:val="single" w:sz="4" w:space="0" w:color="auto"/>
            </w:tcBorders>
            <w:shd w:val="clear" w:color="000000" w:fill="FFFFFF"/>
            <w:vAlign w:val="center"/>
          </w:tcPr>
          <w:p w14:paraId="126064D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德国</w:t>
            </w:r>
            <w:r w:rsidRPr="00C503A8">
              <w:rPr>
                <w:rFonts w:ascii="仿宋" w:eastAsia="仿宋" w:hAnsi="仿宋" w:cs="Times New Roman" w:hint="eastAsia"/>
                <w:color w:val="000000"/>
                <w:kern w:val="0"/>
                <w:sz w:val="21"/>
                <w:szCs w:val="21"/>
                <w14:ligatures w14:val="none"/>
              </w:rPr>
              <w:t>/ESI</w:t>
            </w:r>
          </w:p>
        </w:tc>
        <w:tc>
          <w:tcPr>
            <w:tcW w:w="530" w:type="dxa"/>
            <w:tcBorders>
              <w:top w:val="nil"/>
              <w:left w:val="nil"/>
              <w:bottom w:val="single" w:sz="4" w:space="0" w:color="auto"/>
              <w:right w:val="single" w:sz="4" w:space="0" w:color="auto"/>
            </w:tcBorders>
            <w:shd w:val="clear" w:color="000000" w:fill="FFFFFF"/>
            <w:vAlign w:val="center"/>
          </w:tcPr>
          <w:p w14:paraId="170A5A3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只</w:t>
            </w:r>
          </w:p>
        </w:tc>
        <w:tc>
          <w:tcPr>
            <w:tcW w:w="568" w:type="dxa"/>
            <w:tcBorders>
              <w:top w:val="nil"/>
              <w:left w:val="nil"/>
              <w:bottom w:val="single" w:sz="4" w:space="0" w:color="auto"/>
              <w:right w:val="single" w:sz="4" w:space="0" w:color="auto"/>
            </w:tcBorders>
            <w:shd w:val="clear" w:color="000000" w:fill="FFFFFF"/>
            <w:vAlign w:val="center"/>
          </w:tcPr>
          <w:p w14:paraId="0333A0F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4" w:space="0" w:color="auto"/>
              <w:right w:val="single" w:sz="8" w:space="0" w:color="auto"/>
            </w:tcBorders>
            <w:shd w:val="clear" w:color="000000" w:fill="FFFFFF"/>
            <w:vAlign w:val="center"/>
          </w:tcPr>
          <w:p w14:paraId="6EB3B57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DC3B83F"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067B9547"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1.3.1.8</w:t>
            </w:r>
          </w:p>
        </w:tc>
        <w:tc>
          <w:tcPr>
            <w:tcW w:w="1837" w:type="dxa"/>
            <w:tcBorders>
              <w:top w:val="nil"/>
              <w:left w:val="nil"/>
              <w:bottom w:val="single" w:sz="4" w:space="0" w:color="auto"/>
              <w:right w:val="single" w:sz="4" w:space="0" w:color="auto"/>
            </w:tcBorders>
            <w:shd w:val="clear" w:color="000000" w:fill="FFFFFF"/>
            <w:vAlign w:val="center"/>
          </w:tcPr>
          <w:p w14:paraId="4E1A694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专业监听耳机</w:t>
            </w:r>
          </w:p>
        </w:tc>
        <w:tc>
          <w:tcPr>
            <w:tcW w:w="1937" w:type="dxa"/>
            <w:tcBorders>
              <w:top w:val="nil"/>
              <w:left w:val="nil"/>
              <w:bottom w:val="single" w:sz="4" w:space="0" w:color="auto"/>
              <w:right w:val="single" w:sz="4" w:space="0" w:color="auto"/>
            </w:tcBorders>
            <w:shd w:val="clear" w:color="000000" w:fill="FFFFFF"/>
            <w:vAlign w:val="center"/>
          </w:tcPr>
          <w:p w14:paraId="6645DA9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ATH-M40X</w:t>
            </w:r>
          </w:p>
        </w:tc>
        <w:tc>
          <w:tcPr>
            <w:tcW w:w="2266" w:type="dxa"/>
            <w:tcBorders>
              <w:top w:val="nil"/>
              <w:left w:val="nil"/>
              <w:bottom w:val="single" w:sz="4" w:space="0" w:color="auto"/>
              <w:right w:val="single" w:sz="4" w:space="0" w:color="auto"/>
            </w:tcBorders>
            <w:shd w:val="clear" w:color="000000" w:fill="FFFFFF"/>
            <w:vAlign w:val="center"/>
          </w:tcPr>
          <w:p w14:paraId="20E031E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日本</w:t>
            </w:r>
            <w:r w:rsidRPr="00C503A8">
              <w:rPr>
                <w:rFonts w:ascii="仿宋" w:eastAsia="仿宋" w:hAnsi="仿宋" w:cs="Times New Roman" w:hint="eastAsia"/>
                <w:color w:val="000000"/>
                <w:kern w:val="0"/>
                <w:sz w:val="21"/>
                <w:szCs w:val="21"/>
                <w14:ligatures w14:val="none"/>
              </w:rPr>
              <w:t>/Audio Technica</w:t>
            </w:r>
          </w:p>
        </w:tc>
        <w:tc>
          <w:tcPr>
            <w:tcW w:w="530" w:type="dxa"/>
            <w:tcBorders>
              <w:top w:val="nil"/>
              <w:left w:val="nil"/>
              <w:bottom w:val="single" w:sz="4" w:space="0" w:color="auto"/>
              <w:right w:val="single" w:sz="4" w:space="0" w:color="auto"/>
            </w:tcBorders>
            <w:shd w:val="clear" w:color="000000" w:fill="FFFFFF"/>
            <w:vAlign w:val="center"/>
          </w:tcPr>
          <w:p w14:paraId="53E7D46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副</w:t>
            </w:r>
          </w:p>
        </w:tc>
        <w:tc>
          <w:tcPr>
            <w:tcW w:w="568" w:type="dxa"/>
            <w:tcBorders>
              <w:top w:val="nil"/>
              <w:left w:val="nil"/>
              <w:bottom w:val="single" w:sz="4" w:space="0" w:color="auto"/>
              <w:right w:val="single" w:sz="4" w:space="0" w:color="auto"/>
            </w:tcBorders>
            <w:shd w:val="clear" w:color="000000" w:fill="FFFFFF"/>
            <w:vAlign w:val="center"/>
          </w:tcPr>
          <w:p w14:paraId="7FCC003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5031B39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0E34518"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787FFD2F"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color w:val="000000"/>
                <w:kern w:val="0"/>
                <w:sz w:val="18"/>
                <w:szCs w:val="18"/>
                <w14:ligatures w14:val="none"/>
              </w:rPr>
              <w:t>1.3.2</w:t>
            </w:r>
          </w:p>
        </w:tc>
        <w:tc>
          <w:tcPr>
            <w:tcW w:w="1837" w:type="dxa"/>
            <w:tcBorders>
              <w:top w:val="nil"/>
              <w:left w:val="nil"/>
              <w:bottom w:val="single" w:sz="4" w:space="0" w:color="auto"/>
              <w:right w:val="single" w:sz="4" w:space="0" w:color="auto"/>
            </w:tcBorders>
            <w:shd w:val="clear" w:color="000000" w:fill="FFFFFF"/>
            <w:vAlign w:val="center"/>
          </w:tcPr>
          <w:p w14:paraId="6120EC08"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扬声器系统</w:t>
            </w:r>
          </w:p>
        </w:tc>
        <w:tc>
          <w:tcPr>
            <w:tcW w:w="1937" w:type="dxa"/>
            <w:tcBorders>
              <w:top w:val="nil"/>
              <w:left w:val="nil"/>
              <w:bottom w:val="single" w:sz="4" w:space="0" w:color="auto"/>
              <w:right w:val="single" w:sz="4" w:space="0" w:color="auto"/>
            </w:tcBorders>
            <w:shd w:val="clear" w:color="000000" w:fill="FFFFFF"/>
            <w:vAlign w:val="center"/>
          </w:tcPr>
          <w:p w14:paraId="470BE7C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4" w:space="0" w:color="auto"/>
              <w:right w:val="single" w:sz="4" w:space="0" w:color="auto"/>
            </w:tcBorders>
            <w:shd w:val="clear" w:color="000000" w:fill="FFFFFF"/>
            <w:vAlign w:val="center"/>
          </w:tcPr>
          <w:p w14:paraId="2EC7238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4" w:space="0" w:color="auto"/>
              <w:right w:val="single" w:sz="4" w:space="0" w:color="auto"/>
            </w:tcBorders>
            <w:shd w:val="clear" w:color="000000" w:fill="FFFFFF"/>
            <w:vAlign w:val="center"/>
          </w:tcPr>
          <w:p w14:paraId="28AA6C9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2D14134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4" w:space="0" w:color="auto"/>
              <w:right w:val="single" w:sz="8" w:space="0" w:color="auto"/>
            </w:tcBorders>
            <w:shd w:val="clear" w:color="000000" w:fill="FFFFFF"/>
            <w:vAlign w:val="center"/>
          </w:tcPr>
          <w:p w14:paraId="7634566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2C7E573"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39DE92D8"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1.3.2.1</w:t>
            </w:r>
          </w:p>
        </w:tc>
        <w:tc>
          <w:tcPr>
            <w:tcW w:w="1837" w:type="dxa"/>
            <w:tcBorders>
              <w:top w:val="nil"/>
              <w:left w:val="nil"/>
              <w:bottom w:val="single" w:sz="4" w:space="0" w:color="auto"/>
              <w:right w:val="single" w:sz="4" w:space="0" w:color="auto"/>
            </w:tcBorders>
            <w:shd w:val="clear" w:color="000000" w:fill="FFFFFF"/>
            <w:vAlign w:val="center"/>
          </w:tcPr>
          <w:p w14:paraId="2AB43C3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中央远场扬声器组（上层）</w:t>
            </w:r>
          </w:p>
        </w:tc>
        <w:tc>
          <w:tcPr>
            <w:tcW w:w="1937" w:type="dxa"/>
            <w:tcBorders>
              <w:top w:val="nil"/>
              <w:left w:val="nil"/>
              <w:bottom w:val="single" w:sz="4" w:space="0" w:color="auto"/>
              <w:right w:val="single" w:sz="4" w:space="0" w:color="auto"/>
            </w:tcBorders>
            <w:shd w:val="clear" w:color="000000" w:fill="FFFFFF"/>
            <w:vAlign w:val="center"/>
          </w:tcPr>
          <w:p w14:paraId="5F77CCD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LX28A</w:t>
            </w:r>
          </w:p>
        </w:tc>
        <w:tc>
          <w:tcPr>
            <w:tcW w:w="2266" w:type="dxa"/>
            <w:tcBorders>
              <w:top w:val="nil"/>
              <w:left w:val="nil"/>
              <w:bottom w:val="single" w:sz="4" w:space="0" w:color="auto"/>
              <w:right w:val="single" w:sz="4" w:space="0" w:color="auto"/>
            </w:tcBorders>
            <w:shd w:val="clear" w:color="000000" w:fill="FFFFFF"/>
            <w:vAlign w:val="center"/>
          </w:tcPr>
          <w:p w14:paraId="11FA6EC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4F77DEB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组</w:t>
            </w:r>
          </w:p>
        </w:tc>
        <w:tc>
          <w:tcPr>
            <w:tcW w:w="568" w:type="dxa"/>
            <w:tcBorders>
              <w:top w:val="nil"/>
              <w:left w:val="nil"/>
              <w:bottom w:val="single" w:sz="4" w:space="0" w:color="auto"/>
              <w:right w:val="single" w:sz="4" w:space="0" w:color="auto"/>
            </w:tcBorders>
            <w:shd w:val="clear" w:color="000000" w:fill="FFFFFF"/>
            <w:vAlign w:val="center"/>
          </w:tcPr>
          <w:p w14:paraId="44A8154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7F4630B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r w:rsidRPr="00C503A8">
              <w:rPr>
                <w:rFonts w:ascii="仿宋" w:eastAsia="仿宋" w:hAnsi="仿宋" w:cs="Times New Roman" w:hint="eastAsia"/>
                <w:color w:val="000000"/>
                <w:kern w:val="0"/>
                <w:sz w:val="21"/>
                <w:szCs w:val="21"/>
                <w14:ligatures w14:val="none"/>
              </w:rPr>
              <w:t>只/组</w:t>
            </w:r>
          </w:p>
        </w:tc>
      </w:tr>
      <w:tr w:rsidR="00C503A8" w:rsidRPr="00C503A8" w14:paraId="0A8586AB"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09BA481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1.3.2.2</w:t>
            </w:r>
          </w:p>
        </w:tc>
        <w:tc>
          <w:tcPr>
            <w:tcW w:w="1837" w:type="dxa"/>
            <w:tcBorders>
              <w:top w:val="nil"/>
              <w:left w:val="nil"/>
              <w:bottom w:val="single" w:sz="4" w:space="0" w:color="auto"/>
              <w:right w:val="single" w:sz="4" w:space="0" w:color="auto"/>
            </w:tcBorders>
            <w:shd w:val="clear" w:color="000000" w:fill="FFFFFF"/>
            <w:vAlign w:val="center"/>
          </w:tcPr>
          <w:p w14:paraId="4A6D6A7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中央近场扬声器组（下层）</w:t>
            </w:r>
          </w:p>
        </w:tc>
        <w:tc>
          <w:tcPr>
            <w:tcW w:w="1937" w:type="dxa"/>
            <w:tcBorders>
              <w:top w:val="nil"/>
              <w:left w:val="nil"/>
              <w:bottom w:val="single" w:sz="4" w:space="0" w:color="auto"/>
              <w:right w:val="single" w:sz="4" w:space="0" w:color="auto"/>
            </w:tcBorders>
            <w:shd w:val="clear" w:color="000000" w:fill="FFFFFF"/>
            <w:vAlign w:val="center"/>
          </w:tcPr>
          <w:p w14:paraId="629AEAB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LX28A</w:t>
            </w:r>
          </w:p>
        </w:tc>
        <w:tc>
          <w:tcPr>
            <w:tcW w:w="2266" w:type="dxa"/>
            <w:tcBorders>
              <w:top w:val="nil"/>
              <w:left w:val="nil"/>
              <w:bottom w:val="single" w:sz="4" w:space="0" w:color="auto"/>
              <w:right w:val="single" w:sz="4" w:space="0" w:color="auto"/>
            </w:tcBorders>
            <w:shd w:val="clear" w:color="000000" w:fill="FFFFFF"/>
            <w:vAlign w:val="center"/>
          </w:tcPr>
          <w:p w14:paraId="6C2C50B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7B225B1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组</w:t>
            </w:r>
          </w:p>
        </w:tc>
        <w:tc>
          <w:tcPr>
            <w:tcW w:w="568" w:type="dxa"/>
            <w:tcBorders>
              <w:top w:val="nil"/>
              <w:left w:val="nil"/>
              <w:bottom w:val="single" w:sz="4" w:space="0" w:color="auto"/>
              <w:right w:val="single" w:sz="4" w:space="0" w:color="auto"/>
            </w:tcBorders>
            <w:shd w:val="clear" w:color="000000" w:fill="FFFFFF"/>
            <w:vAlign w:val="center"/>
          </w:tcPr>
          <w:p w14:paraId="700C977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2E1C30B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r w:rsidRPr="00C503A8">
              <w:rPr>
                <w:rFonts w:ascii="仿宋" w:eastAsia="仿宋" w:hAnsi="仿宋" w:cs="Times New Roman" w:hint="eastAsia"/>
                <w:color w:val="000000"/>
                <w:kern w:val="0"/>
                <w:sz w:val="21"/>
                <w:szCs w:val="21"/>
                <w14:ligatures w14:val="none"/>
              </w:rPr>
              <w:t>只/组</w:t>
            </w:r>
          </w:p>
        </w:tc>
      </w:tr>
      <w:tr w:rsidR="00C503A8" w:rsidRPr="00C503A8" w14:paraId="2AFB06C8"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3F8C0BB6"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1.3.2.3</w:t>
            </w:r>
          </w:p>
        </w:tc>
        <w:tc>
          <w:tcPr>
            <w:tcW w:w="1837" w:type="dxa"/>
            <w:tcBorders>
              <w:top w:val="nil"/>
              <w:left w:val="nil"/>
              <w:bottom w:val="single" w:sz="4" w:space="0" w:color="auto"/>
              <w:right w:val="single" w:sz="4" w:space="0" w:color="auto"/>
            </w:tcBorders>
            <w:shd w:val="clear" w:color="000000" w:fill="FFFFFF"/>
            <w:vAlign w:val="center"/>
          </w:tcPr>
          <w:p w14:paraId="7AAA2AC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音箱吊挂件</w:t>
            </w:r>
          </w:p>
        </w:tc>
        <w:tc>
          <w:tcPr>
            <w:tcW w:w="1937" w:type="dxa"/>
            <w:tcBorders>
              <w:top w:val="nil"/>
              <w:left w:val="nil"/>
              <w:bottom w:val="single" w:sz="4" w:space="0" w:color="auto"/>
              <w:right w:val="single" w:sz="4" w:space="0" w:color="auto"/>
            </w:tcBorders>
            <w:shd w:val="clear" w:color="000000" w:fill="FFFFFF"/>
            <w:vAlign w:val="center"/>
          </w:tcPr>
          <w:p w14:paraId="6D389A3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4" w:space="0" w:color="auto"/>
              <w:right w:val="single" w:sz="4" w:space="0" w:color="auto"/>
            </w:tcBorders>
            <w:shd w:val="clear" w:color="000000" w:fill="FFFFFF"/>
            <w:vAlign w:val="center"/>
          </w:tcPr>
          <w:p w14:paraId="2F8216F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2CB7BE8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2013F3E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38803EE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6208C3D"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7B3FE3B8"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1.3.2.4</w:t>
            </w:r>
          </w:p>
        </w:tc>
        <w:tc>
          <w:tcPr>
            <w:tcW w:w="1837" w:type="dxa"/>
            <w:tcBorders>
              <w:top w:val="nil"/>
              <w:left w:val="nil"/>
              <w:bottom w:val="single" w:sz="4" w:space="0" w:color="auto"/>
              <w:right w:val="single" w:sz="4" w:space="0" w:color="auto"/>
            </w:tcBorders>
            <w:shd w:val="clear" w:color="000000" w:fill="FFFFFF"/>
            <w:vAlign w:val="center"/>
          </w:tcPr>
          <w:p w14:paraId="5D100B7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左右远场扬声器组（上层）</w:t>
            </w:r>
          </w:p>
        </w:tc>
        <w:tc>
          <w:tcPr>
            <w:tcW w:w="1937" w:type="dxa"/>
            <w:tcBorders>
              <w:top w:val="nil"/>
              <w:left w:val="nil"/>
              <w:bottom w:val="single" w:sz="4" w:space="0" w:color="auto"/>
              <w:right w:val="single" w:sz="4" w:space="0" w:color="auto"/>
            </w:tcBorders>
            <w:shd w:val="clear" w:color="000000" w:fill="FFFFFF"/>
            <w:vAlign w:val="center"/>
          </w:tcPr>
          <w:p w14:paraId="4B94DDB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LX28A</w:t>
            </w:r>
          </w:p>
        </w:tc>
        <w:tc>
          <w:tcPr>
            <w:tcW w:w="2266" w:type="dxa"/>
            <w:tcBorders>
              <w:top w:val="nil"/>
              <w:left w:val="nil"/>
              <w:bottom w:val="single" w:sz="4" w:space="0" w:color="auto"/>
              <w:right w:val="single" w:sz="4" w:space="0" w:color="auto"/>
            </w:tcBorders>
            <w:shd w:val="clear" w:color="000000" w:fill="FFFFFF"/>
            <w:vAlign w:val="center"/>
          </w:tcPr>
          <w:p w14:paraId="290AE7F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2271957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组</w:t>
            </w:r>
          </w:p>
        </w:tc>
        <w:tc>
          <w:tcPr>
            <w:tcW w:w="568" w:type="dxa"/>
            <w:tcBorders>
              <w:top w:val="nil"/>
              <w:left w:val="nil"/>
              <w:bottom w:val="single" w:sz="4" w:space="0" w:color="auto"/>
              <w:right w:val="single" w:sz="4" w:space="0" w:color="auto"/>
            </w:tcBorders>
            <w:shd w:val="clear" w:color="000000" w:fill="FFFFFF"/>
            <w:vAlign w:val="center"/>
          </w:tcPr>
          <w:p w14:paraId="7A7FF2E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4" w:space="0" w:color="auto"/>
              <w:right w:val="single" w:sz="8" w:space="0" w:color="auto"/>
            </w:tcBorders>
            <w:shd w:val="clear" w:color="000000" w:fill="FFFFFF"/>
            <w:vAlign w:val="center"/>
          </w:tcPr>
          <w:p w14:paraId="1996B81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r w:rsidRPr="00C503A8">
              <w:rPr>
                <w:rFonts w:ascii="仿宋" w:eastAsia="仿宋" w:hAnsi="仿宋" w:cs="Times New Roman" w:hint="eastAsia"/>
                <w:color w:val="000000"/>
                <w:kern w:val="0"/>
                <w:sz w:val="21"/>
                <w:szCs w:val="21"/>
                <w14:ligatures w14:val="none"/>
              </w:rPr>
              <w:t>只/组</w:t>
            </w:r>
          </w:p>
        </w:tc>
      </w:tr>
      <w:tr w:rsidR="00C503A8" w:rsidRPr="00C503A8" w14:paraId="22E249E0"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69B0EA1B"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1.3.2.5</w:t>
            </w:r>
          </w:p>
        </w:tc>
        <w:tc>
          <w:tcPr>
            <w:tcW w:w="1837" w:type="dxa"/>
            <w:tcBorders>
              <w:top w:val="nil"/>
              <w:left w:val="nil"/>
              <w:bottom w:val="single" w:sz="4" w:space="0" w:color="auto"/>
              <w:right w:val="single" w:sz="4" w:space="0" w:color="auto"/>
            </w:tcBorders>
            <w:shd w:val="clear" w:color="000000" w:fill="FFFFFF"/>
            <w:vAlign w:val="center"/>
          </w:tcPr>
          <w:p w14:paraId="431207D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左右近场扬声器组（下层）</w:t>
            </w:r>
          </w:p>
        </w:tc>
        <w:tc>
          <w:tcPr>
            <w:tcW w:w="1937" w:type="dxa"/>
            <w:tcBorders>
              <w:top w:val="nil"/>
              <w:left w:val="nil"/>
              <w:bottom w:val="single" w:sz="4" w:space="0" w:color="auto"/>
              <w:right w:val="single" w:sz="4" w:space="0" w:color="auto"/>
            </w:tcBorders>
            <w:shd w:val="clear" w:color="000000" w:fill="FFFFFF"/>
            <w:vAlign w:val="center"/>
          </w:tcPr>
          <w:p w14:paraId="25C4A55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LX28A</w:t>
            </w:r>
          </w:p>
        </w:tc>
        <w:tc>
          <w:tcPr>
            <w:tcW w:w="2266" w:type="dxa"/>
            <w:tcBorders>
              <w:top w:val="nil"/>
              <w:left w:val="nil"/>
              <w:bottom w:val="single" w:sz="4" w:space="0" w:color="auto"/>
              <w:right w:val="single" w:sz="4" w:space="0" w:color="auto"/>
            </w:tcBorders>
            <w:shd w:val="clear" w:color="000000" w:fill="FFFFFF"/>
            <w:vAlign w:val="center"/>
          </w:tcPr>
          <w:p w14:paraId="0408D93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6281290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组</w:t>
            </w:r>
          </w:p>
        </w:tc>
        <w:tc>
          <w:tcPr>
            <w:tcW w:w="568" w:type="dxa"/>
            <w:tcBorders>
              <w:top w:val="nil"/>
              <w:left w:val="nil"/>
              <w:bottom w:val="single" w:sz="4" w:space="0" w:color="auto"/>
              <w:right w:val="single" w:sz="4" w:space="0" w:color="auto"/>
            </w:tcBorders>
            <w:shd w:val="clear" w:color="000000" w:fill="FFFFFF"/>
            <w:vAlign w:val="center"/>
          </w:tcPr>
          <w:p w14:paraId="100FF7E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4" w:space="0" w:color="auto"/>
              <w:right w:val="single" w:sz="8" w:space="0" w:color="auto"/>
            </w:tcBorders>
            <w:shd w:val="clear" w:color="000000" w:fill="FFFFFF"/>
            <w:vAlign w:val="center"/>
          </w:tcPr>
          <w:p w14:paraId="4FA5B37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r w:rsidRPr="00C503A8">
              <w:rPr>
                <w:rFonts w:ascii="仿宋" w:eastAsia="仿宋" w:hAnsi="仿宋" w:cs="Times New Roman" w:hint="eastAsia"/>
                <w:color w:val="000000"/>
                <w:kern w:val="0"/>
                <w:sz w:val="21"/>
                <w:szCs w:val="21"/>
                <w14:ligatures w14:val="none"/>
              </w:rPr>
              <w:t>只/组</w:t>
            </w:r>
          </w:p>
        </w:tc>
      </w:tr>
      <w:tr w:rsidR="00C503A8" w:rsidRPr="00C503A8" w14:paraId="39CC91F5"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5E38DCF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1.3.2.6</w:t>
            </w:r>
          </w:p>
        </w:tc>
        <w:tc>
          <w:tcPr>
            <w:tcW w:w="1837" w:type="dxa"/>
            <w:tcBorders>
              <w:top w:val="nil"/>
              <w:left w:val="nil"/>
              <w:bottom w:val="single" w:sz="4" w:space="0" w:color="auto"/>
              <w:right w:val="single" w:sz="4" w:space="0" w:color="auto"/>
            </w:tcBorders>
            <w:shd w:val="clear" w:color="000000" w:fill="FFFFFF"/>
            <w:vAlign w:val="center"/>
          </w:tcPr>
          <w:p w14:paraId="468180E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音箱吊挂件</w:t>
            </w:r>
          </w:p>
        </w:tc>
        <w:tc>
          <w:tcPr>
            <w:tcW w:w="1937" w:type="dxa"/>
            <w:tcBorders>
              <w:top w:val="nil"/>
              <w:left w:val="nil"/>
              <w:bottom w:val="single" w:sz="4" w:space="0" w:color="auto"/>
              <w:right w:val="single" w:sz="4" w:space="0" w:color="auto"/>
            </w:tcBorders>
            <w:shd w:val="clear" w:color="000000" w:fill="FFFFFF"/>
            <w:vAlign w:val="center"/>
          </w:tcPr>
          <w:p w14:paraId="713A752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4" w:space="0" w:color="auto"/>
              <w:right w:val="single" w:sz="4" w:space="0" w:color="auto"/>
            </w:tcBorders>
            <w:shd w:val="clear" w:color="000000" w:fill="FFFFFF"/>
            <w:vAlign w:val="center"/>
          </w:tcPr>
          <w:p w14:paraId="6AAD609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185E56D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763670D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p>
        </w:tc>
        <w:tc>
          <w:tcPr>
            <w:tcW w:w="1056" w:type="dxa"/>
            <w:tcBorders>
              <w:top w:val="nil"/>
              <w:left w:val="nil"/>
              <w:bottom w:val="single" w:sz="4" w:space="0" w:color="auto"/>
              <w:right w:val="single" w:sz="8" w:space="0" w:color="auto"/>
            </w:tcBorders>
            <w:shd w:val="clear" w:color="000000" w:fill="FFFFFF"/>
            <w:vAlign w:val="center"/>
          </w:tcPr>
          <w:p w14:paraId="2193AFD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CF14CBB"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7808443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1.3.2.7</w:t>
            </w:r>
          </w:p>
        </w:tc>
        <w:tc>
          <w:tcPr>
            <w:tcW w:w="1837" w:type="dxa"/>
            <w:tcBorders>
              <w:top w:val="nil"/>
              <w:left w:val="nil"/>
              <w:bottom w:val="single" w:sz="4" w:space="0" w:color="auto"/>
              <w:right w:val="single" w:sz="4" w:space="0" w:color="auto"/>
            </w:tcBorders>
            <w:shd w:val="clear" w:color="000000" w:fill="FFFFFF"/>
            <w:vAlign w:val="center"/>
          </w:tcPr>
          <w:p w14:paraId="702DAE2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左右下拉声像扬声器</w:t>
            </w:r>
          </w:p>
        </w:tc>
        <w:tc>
          <w:tcPr>
            <w:tcW w:w="1937" w:type="dxa"/>
            <w:tcBorders>
              <w:top w:val="nil"/>
              <w:left w:val="nil"/>
              <w:bottom w:val="single" w:sz="4" w:space="0" w:color="auto"/>
              <w:right w:val="single" w:sz="4" w:space="0" w:color="auto"/>
            </w:tcBorders>
            <w:shd w:val="clear" w:color="000000" w:fill="FFFFFF"/>
            <w:vAlign w:val="center"/>
          </w:tcPr>
          <w:p w14:paraId="237EBC4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WFS H1</w:t>
            </w:r>
          </w:p>
        </w:tc>
        <w:tc>
          <w:tcPr>
            <w:tcW w:w="2266" w:type="dxa"/>
            <w:tcBorders>
              <w:top w:val="nil"/>
              <w:left w:val="nil"/>
              <w:bottom w:val="single" w:sz="4" w:space="0" w:color="auto"/>
              <w:right w:val="single" w:sz="4" w:space="0" w:color="auto"/>
            </w:tcBorders>
            <w:shd w:val="clear" w:color="000000" w:fill="FFFFFF"/>
            <w:vAlign w:val="center"/>
          </w:tcPr>
          <w:p w14:paraId="5008B20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78A1802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组</w:t>
            </w:r>
          </w:p>
        </w:tc>
        <w:tc>
          <w:tcPr>
            <w:tcW w:w="568" w:type="dxa"/>
            <w:tcBorders>
              <w:top w:val="nil"/>
              <w:left w:val="nil"/>
              <w:bottom w:val="single" w:sz="4" w:space="0" w:color="auto"/>
              <w:right w:val="single" w:sz="4" w:space="0" w:color="auto"/>
            </w:tcBorders>
            <w:shd w:val="clear" w:color="000000" w:fill="FFFFFF"/>
            <w:vAlign w:val="center"/>
          </w:tcPr>
          <w:p w14:paraId="66BEC71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4" w:space="0" w:color="auto"/>
              <w:right w:val="single" w:sz="8" w:space="0" w:color="auto"/>
            </w:tcBorders>
            <w:shd w:val="clear" w:color="000000" w:fill="FFFFFF"/>
            <w:vAlign w:val="center"/>
          </w:tcPr>
          <w:p w14:paraId="3FE9871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5E850C1"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5019A309"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1.3.2.8</w:t>
            </w:r>
          </w:p>
        </w:tc>
        <w:tc>
          <w:tcPr>
            <w:tcW w:w="1837" w:type="dxa"/>
            <w:tcBorders>
              <w:top w:val="nil"/>
              <w:left w:val="nil"/>
              <w:bottom w:val="single" w:sz="4" w:space="0" w:color="auto"/>
              <w:right w:val="single" w:sz="4" w:space="0" w:color="auto"/>
            </w:tcBorders>
            <w:shd w:val="clear" w:color="000000" w:fill="FFFFFF"/>
            <w:vAlign w:val="center"/>
          </w:tcPr>
          <w:p w14:paraId="029068E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超低音扬声器</w:t>
            </w:r>
          </w:p>
        </w:tc>
        <w:tc>
          <w:tcPr>
            <w:tcW w:w="1937" w:type="dxa"/>
            <w:tcBorders>
              <w:top w:val="nil"/>
              <w:left w:val="nil"/>
              <w:bottom w:val="single" w:sz="4" w:space="0" w:color="auto"/>
              <w:right w:val="single" w:sz="4" w:space="0" w:color="auto"/>
            </w:tcBorders>
            <w:shd w:val="clear" w:color="000000" w:fill="FFFFFF"/>
            <w:vAlign w:val="center"/>
          </w:tcPr>
          <w:p w14:paraId="791587E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LX18SW</w:t>
            </w:r>
          </w:p>
        </w:tc>
        <w:tc>
          <w:tcPr>
            <w:tcW w:w="2266" w:type="dxa"/>
            <w:tcBorders>
              <w:top w:val="nil"/>
              <w:left w:val="nil"/>
              <w:bottom w:val="single" w:sz="4" w:space="0" w:color="auto"/>
              <w:right w:val="single" w:sz="4" w:space="0" w:color="auto"/>
            </w:tcBorders>
            <w:shd w:val="clear" w:color="000000" w:fill="FFFFFF"/>
            <w:vAlign w:val="center"/>
          </w:tcPr>
          <w:p w14:paraId="4A0BEA9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463441E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组</w:t>
            </w:r>
          </w:p>
        </w:tc>
        <w:tc>
          <w:tcPr>
            <w:tcW w:w="568" w:type="dxa"/>
            <w:tcBorders>
              <w:top w:val="nil"/>
              <w:left w:val="nil"/>
              <w:bottom w:val="single" w:sz="4" w:space="0" w:color="auto"/>
              <w:right w:val="single" w:sz="4" w:space="0" w:color="auto"/>
            </w:tcBorders>
            <w:shd w:val="clear" w:color="000000" w:fill="FFFFFF"/>
            <w:vAlign w:val="center"/>
          </w:tcPr>
          <w:p w14:paraId="5DD135F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4" w:space="0" w:color="auto"/>
              <w:right w:val="single" w:sz="8" w:space="0" w:color="auto"/>
            </w:tcBorders>
            <w:shd w:val="clear" w:color="000000" w:fill="FFFFFF"/>
            <w:vAlign w:val="center"/>
          </w:tcPr>
          <w:p w14:paraId="3E0F8ED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r w:rsidRPr="00C503A8">
              <w:rPr>
                <w:rFonts w:ascii="仿宋" w:eastAsia="仿宋" w:hAnsi="仿宋" w:cs="Times New Roman" w:hint="eastAsia"/>
                <w:color w:val="000000"/>
                <w:kern w:val="0"/>
                <w:sz w:val="21"/>
                <w:szCs w:val="21"/>
                <w14:ligatures w14:val="none"/>
              </w:rPr>
              <w:t>只/组</w:t>
            </w:r>
          </w:p>
        </w:tc>
      </w:tr>
      <w:tr w:rsidR="00C503A8" w:rsidRPr="00C503A8" w14:paraId="72B24CDA"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6C6EFD36"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1.3.2.9</w:t>
            </w:r>
          </w:p>
        </w:tc>
        <w:tc>
          <w:tcPr>
            <w:tcW w:w="1837" w:type="dxa"/>
            <w:tcBorders>
              <w:top w:val="nil"/>
              <w:left w:val="nil"/>
              <w:bottom w:val="single" w:sz="4" w:space="0" w:color="auto"/>
              <w:right w:val="single" w:sz="4" w:space="0" w:color="auto"/>
            </w:tcBorders>
            <w:shd w:val="clear" w:color="000000" w:fill="FFFFFF"/>
            <w:vAlign w:val="center"/>
          </w:tcPr>
          <w:p w14:paraId="78F4FF9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proofErr w:type="gramStart"/>
            <w:r w:rsidRPr="00C503A8">
              <w:rPr>
                <w:rFonts w:ascii="仿宋" w:eastAsia="仿宋" w:hAnsi="仿宋" w:cs="Times New Roman" w:hint="eastAsia"/>
                <w:kern w:val="0"/>
                <w:sz w:val="20"/>
                <w:szCs w:val="20"/>
                <w14:ligatures w14:val="none"/>
              </w:rPr>
              <w:t>台唇补声扬声器</w:t>
            </w:r>
            <w:proofErr w:type="gramEnd"/>
          </w:p>
        </w:tc>
        <w:tc>
          <w:tcPr>
            <w:tcW w:w="1937" w:type="dxa"/>
            <w:tcBorders>
              <w:top w:val="nil"/>
              <w:left w:val="nil"/>
              <w:bottom w:val="single" w:sz="4" w:space="0" w:color="auto"/>
              <w:right w:val="single" w:sz="4" w:space="0" w:color="auto"/>
            </w:tcBorders>
            <w:shd w:val="clear" w:color="000000" w:fill="FFFFFF"/>
            <w:vAlign w:val="center"/>
          </w:tcPr>
          <w:p w14:paraId="69FF4C1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WFS H1</w:t>
            </w:r>
          </w:p>
        </w:tc>
        <w:tc>
          <w:tcPr>
            <w:tcW w:w="2266" w:type="dxa"/>
            <w:tcBorders>
              <w:top w:val="nil"/>
              <w:left w:val="nil"/>
              <w:bottom w:val="single" w:sz="4" w:space="0" w:color="auto"/>
              <w:right w:val="single" w:sz="4" w:space="0" w:color="auto"/>
            </w:tcBorders>
            <w:shd w:val="clear" w:color="000000" w:fill="FFFFFF"/>
            <w:vAlign w:val="center"/>
          </w:tcPr>
          <w:p w14:paraId="02177D7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5A34963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只</w:t>
            </w:r>
          </w:p>
        </w:tc>
        <w:tc>
          <w:tcPr>
            <w:tcW w:w="568" w:type="dxa"/>
            <w:tcBorders>
              <w:top w:val="nil"/>
              <w:left w:val="nil"/>
              <w:bottom w:val="single" w:sz="4" w:space="0" w:color="auto"/>
              <w:right w:val="single" w:sz="4" w:space="0" w:color="auto"/>
            </w:tcBorders>
            <w:shd w:val="clear" w:color="000000" w:fill="FFFFFF"/>
            <w:vAlign w:val="center"/>
          </w:tcPr>
          <w:p w14:paraId="2E73BC5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6</w:t>
            </w:r>
          </w:p>
        </w:tc>
        <w:tc>
          <w:tcPr>
            <w:tcW w:w="1056" w:type="dxa"/>
            <w:tcBorders>
              <w:top w:val="nil"/>
              <w:left w:val="nil"/>
              <w:bottom w:val="single" w:sz="4" w:space="0" w:color="auto"/>
              <w:right w:val="single" w:sz="8" w:space="0" w:color="auto"/>
            </w:tcBorders>
            <w:shd w:val="clear" w:color="000000" w:fill="FFFFFF"/>
            <w:vAlign w:val="center"/>
          </w:tcPr>
          <w:p w14:paraId="290CFF7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4B5BF3B"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3D3B3D5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1.3.2.10</w:t>
            </w:r>
          </w:p>
        </w:tc>
        <w:tc>
          <w:tcPr>
            <w:tcW w:w="1837" w:type="dxa"/>
            <w:tcBorders>
              <w:top w:val="nil"/>
              <w:left w:val="nil"/>
              <w:bottom w:val="single" w:sz="4" w:space="0" w:color="auto"/>
              <w:right w:val="single" w:sz="4" w:space="0" w:color="auto"/>
            </w:tcBorders>
            <w:shd w:val="clear" w:color="000000" w:fill="FFFFFF"/>
            <w:vAlign w:val="center"/>
          </w:tcPr>
          <w:p w14:paraId="24ADB72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舞台</w:t>
            </w:r>
            <w:proofErr w:type="gramStart"/>
            <w:r w:rsidRPr="00C503A8">
              <w:rPr>
                <w:rFonts w:ascii="仿宋" w:eastAsia="仿宋" w:hAnsi="仿宋" w:cs="Times New Roman" w:hint="eastAsia"/>
                <w:kern w:val="0"/>
                <w:sz w:val="20"/>
                <w:szCs w:val="20"/>
                <w14:ligatures w14:val="none"/>
              </w:rPr>
              <w:t>固定返送</w:t>
            </w:r>
            <w:proofErr w:type="gramEnd"/>
            <w:r w:rsidRPr="00C503A8">
              <w:rPr>
                <w:rFonts w:ascii="仿宋" w:eastAsia="仿宋" w:hAnsi="仿宋" w:cs="Times New Roman" w:hint="eastAsia"/>
                <w:kern w:val="0"/>
                <w:sz w:val="20"/>
                <w:szCs w:val="20"/>
                <w14:ligatures w14:val="none"/>
              </w:rPr>
              <w:t>扬声器</w:t>
            </w:r>
          </w:p>
        </w:tc>
        <w:tc>
          <w:tcPr>
            <w:tcW w:w="1937" w:type="dxa"/>
            <w:tcBorders>
              <w:top w:val="nil"/>
              <w:left w:val="nil"/>
              <w:bottom w:val="single" w:sz="4" w:space="0" w:color="auto"/>
              <w:right w:val="single" w:sz="4" w:space="0" w:color="auto"/>
            </w:tcBorders>
            <w:shd w:val="clear" w:color="000000" w:fill="FFFFFF"/>
            <w:vAlign w:val="center"/>
          </w:tcPr>
          <w:p w14:paraId="37575C7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F12D</w:t>
            </w:r>
          </w:p>
        </w:tc>
        <w:tc>
          <w:tcPr>
            <w:tcW w:w="2266" w:type="dxa"/>
            <w:tcBorders>
              <w:top w:val="nil"/>
              <w:left w:val="nil"/>
              <w:bottom w:val="single" w:sz="4" w:space="0" w:color="auto"/>
              <w:right w:val="single" w:sz="4" w:space="0" w:color="auto"/>
            </w:tcBorders>
            <w:shd w:val="clear" w:color="000000" w:fill="FFFFFF"/>
            <w:vAlign w:val="center"/>
          </w:tcPr>
          <w:p w14:paraId="2D83BF5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324F37B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只</w:t>
            </w:r>
          </w:p>
        </w:tc>
        <w:tc>
          <w:tcPr>
            <w:tcW w:w="568" w:type="dxa"/>
            <w:tcBorders>
              <w:top w:val="nil"/>
              <w:left w:val="nil"/>
              <w:bottom w:val="single" w:sz="4" w:space="0" w:color="auto"/>
              <w:right w:val="single" w:sz="4" w:space="0" w:color="auto"/>
            </w:tcBorders>
            <w:shd w:val="clear" w:color="000000" w:fill="FFFFFF"/>
            <w:vAlign w:val="center"/>
          </w:tcPr>
          <w:p w14:paraId="2419C85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56" w:type="dxa"/>
            <w:tcBorders>
              <w:top w:val="nil"/>
              <w:left w:val="nil"/>
              <w:bottom w:val="single" w:sz="4" w:space="0" w:color="auto"/>
              <w:right w:val="single" w:sz="8" w:space="0" w:color="auto"/>
            </w:tcBorders>
            <w:shd w:val="clear" w:color="000000" w:fill="FFFFFF"/>
            <w:vAlign w:val="center"/>
          </w:tcPr>
          <w:p w14:paraId="0C278F6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A207089"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2B761F97"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1.3.2.11</w:t>
            </w:r>
          </w:p>
        </w:tc>
        <w:tc>
          <w:tcPr>
            <w:tcW w:w="1837" w:type="dxa"/>
            <w:tcBorders>
              <w:top w:val="nil"/>
              <w:left w:val="nil"/>
              <w:bottom w:val="single" w:sz="4" w:space="0" w:color="auto"/>
              <w:right w:val="single" w:sz="4" w:space="0" w:color="auto"/>
            </w:tcBorders>
            <w:shd w:val="clear" w:color="000000" w:fill="FFFFFF"/>
            <w:vAlign w:val="center"/>
          </w:tcPr>
          <w:p w14:paraId="6DA69F9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扬声器吊挂件</w:t>
            </w:r>
          </w:p>
        </w:tc>
        <w:tc>
          <w:tcPr>
            <w:tcW w:w="1937" w:type="dxa"/>
            <w:tcBorders>
              <w:top w:val="nil"/>
              <w:left w:val="nil"/>
              <w:bottom w:val="single" w:sz="4" w:space="0" w:color="auto"/>
              <w:right w:val="single" w:sz="4" w:space="0" w:color="auto"/>
            </w:tcBorders>
            <w:shd w:val="clear" w:color="000000" w:fill="FFFFFF"/>
            <w:vAlign w:val="center"/>
          </w:tcPr>
          <w:p w14:paraId="2C449B5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4" w:space="0" w:color="auto"/>
              <w:right w:val="single" w:sz="4" w:space="0" w:color="auto"/>
            </w:tcBorders>
            <w:shd w:val="clear" w:color="000000" w:fill="FFFFFF"/>
            <w:vAlign w:val="center"/>
          </w:tcPr>
          <w:p w14:paraId="5F079F9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/国产优质</w:t>
            </w:r>
          </w:p>
        </w:tc>
        <w:tc>
          <w:tcPr>
            <w:tcW w:w="530" w:type="dxa"/>
            <w:tcBorders>
              <w:top w:val="nil"/>
              <w:left w:val="nil"/>
              <w:bottom w:val="single" w:sz="4" w:space="0" w:color="auto"/>
              <w:right w:val="single" w:sz="4" w:space="0" w:color="auto"/>
            </w:tcBorders>
            <w:shd w:val="clear" w:color="000000" w:fill="FFFFFF"/>
            <w:vAlign w:val="center"/>
          </w:tcPr>
          <w:p w14:paraId="42820E9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副</w:t>
            </w:r>
          </w:p>
        </w:tc>
        <w:tc>
          <w:tcPr>
            <w:tcW w:w="568" w:type="dxa"/>
            <w:tcBorders>
              <w:top w:val="nil"/>
              <w:left w:val="nil"/>
              <w:bottom w:val="single" w:sz="4" w:space="0" w:color="auto"/>
              <w:right w:val="single" w:sz="4" w:space="0" w:color="auto"/>
            </w:tcBorders>
            <w:shd w:val="clear" w:color="000000" w:fill="FFFFFF"/>
            <w:vAlign w:val="center"/>
          </w:tcPr>
          <w:p w14:paraId="127598A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4" w:space="0" w:color="auto"/>
              <w:right w:val="single" w:sz="8" w:space="0" w:color="auto"/>
            </w:tcBorders>
            <w:shd w:val="clear" w:color="000000" w:fill="FFFFFF"/>
            <w:vAlign w:val="center"/>
          </w:tcPr>
          <w:p w14:paraId="446F3A6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1DA981A"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498A1FEB" w14:textId="77777777" w:rsidR="00C503A8" w:rsidRPr="00C503A8" w:rsidRDefault="00C503A8" w:rsidP="00C503A8">
            <w:pPr>
              <w:widowControl/>
              <w:spacing w:after="0" w:line="240" w:lineRule="auto"/>
              <w:jc w:val="center"/>
              <w:rPr>
                <w:rFonts w:ascii="仿宋" w:eastAsia="仿宋" w:hAnsi="仿宋" w:cs="Times New Roman" w:hint="eastAsia"/>
                <w:b/>
                <w:bCs/>
                <w:color w:val="000000"/>
                <w:kern w:val="0"/>
                <w:sz w:val="18"/>
                <w:szCs w:val="18"/>
                <w14:ligatures w14:val="none"/>
              </w:rPr>
            </w:pPr>
            <w:r w:rsidRPr="00C503A8">
              <w:rPr>
                <w:rFonts w:ascii="仿宋" w:eastAsia="仿宋" w:hAnsi="仿宋" w:cs="Times New Roman" w:hint="eastAsia"/>
                <w:b/>
                <w:bCs/>
                <w:color w:val="000000"/>
                <w:kern w:val="0"/>
                <w:sz w:val="18"/>
                <w:szCs w:val="18"/>
                <w14:ligatures w14:val="none"/>
              </w:rPr>
              <w:t>1.3.3</w:t>
            </w:r>
          </w:p>
        </w:tc>
        <w:tc>
          <w:tcPr>
            <w:tcW w:w="1837" w:type="dxa"/>
            <w:tcBorders>
              <w:top w:val="nil"/>
              <w:left w:val="nil"/>
              <w:bottom w:val="single" w:sz="4" w:space="0" w:color="auto"/>
              <w:right w:val="single" w:sz="4" w:space="0" w:color="auto"/>
            </w:tcBorders>
            <w:shd w:val="clear" w:color="000000" w:fill="FFFFFF"/>
            <w:vAlign w:val="center"/>
          </w:tcPr>
          <w:p w14:paraId="52F766CB" w14:textId="77777777" w:rsidR="00C503A8" w:rsidRPr="00C503A8" w:rsidRDefault="00C503A8" w:rsidP="00C503A8">
            <w:pPr>
              <w:widowControl/>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数字功率放大器系统</w:t>
            </w:r>
          </w:p>
        </w:tc>
        <w:tc>
          <w:tcPr>
            <w:tcW w:w="1937" w:type="dxa"/>
            <w:tcBorders>
              <w:top w:val="nil"/>
              <w:left w:val="nil"/>
              <w:bottom w:val="single" w:sz="4" w:space="0" w:color="auto"/>
              <w:right w:val="single" w:sz="4" w:space="0" w:color="auto"/>
            </w:tcBorders>
            <w:shd w:val="clear" w:color="000000" w:fill="FFFFFF"/>
            <w:vAlign w:val="center"/>
          </w:tcPr>
          <w:p w14:paraId="782F4D3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4" w:space="0" w:color="auto"/>
              <w:right w:val="single" w:sz="4" w:space="0" w:color="auto"/>
            </w:tcBorders>
            <w:shd w:val="clear" w:color="000000" w:fill="FFFFFF"/>
            <w:vAlign w:val="center"/>
          </w:tcPr>
          <w:p w14:paraId="49B21E2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4" w:space="0" w:color="auto"/>
              <w:right w:val="single" w:sz="4" w:space="0" w:color="auto"/>
            </w:tcBorders>
            <w:shd w:val="clear" w:color="000000" w:fill="FFFFFF"/>
            <w:vAlign w:val="center"/>
          </w:tcPr>
          <w:p w14:paraId="513BC30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CB54C2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4" w:space="0" w:color="auto"/>
              <w:right w:val="single" w:sz="8" w:space="0" w:color="auto"/>
            </w:tcBorders>
            <w:shd w:val="clear" w:color="000000" w:fill="FFFFFF"/>
            <w:vAlign w:val="center"/>
          </w:tcPr>
          <w:p w14:paraId="5237CDA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D73A5D4"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7A09FC00"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1.3.3.1</w:t>
            </w:r>
          </w:p>
        </w:tc>
        <w:tc>
          <w:tcPr>
            <w:tcW w:w="1837" w:type="dxa"/>
            <w:tcBorders>
              <w:top w:val="nil"/>
              <w:left w:val="nil"/>
              <w:bottom w:val="single" w:sz="4" w:space="0" w:color="auto"/>
              <w:right w:val="single" w:sz="4" w:space="0" w:color="auto"/>
            </w:tcBorders>
            <w:shd w:val="clear" w:color="000000" w:fill="FFFFFF"/>
            <w:vAlign w:val="center"/>
          </w:tcPr>
          <w:p w14:paraId="6C15950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数字功率放大器</w:t>
            </w:r>
          </w:p>
        </w:tc>
        <w:tc>
          <w:tcPr>
            <w:tcW w:w="1937" w:type="dxa"/>
            <w:tcBorders>
              <w:top w:val="nil"/>
              <w:left w:val="nil"/>
              <w:bottom w:val="single" w:sz="4" w:space="0" w:color="auto"/>
              <w:right w:val="single" w:sz="4" w:space="0" w:color="auto"/>
            </w:tcBorders>
            <w:shd w:val="clear" w:color="000000" w:fill="FFFFFF"/>
            <w:vAlign w:val="center"/>
          </w:tcPr>
          <w:p w14:paraId="1303A96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4" w:space="0" w:color="auto"/>
              <w:right w:val="single" w:sz="4" w:space="0" w:color="auto"/>
            </w:tcBorders>
            <w:shd w:val="clear" w:color="000000" w:fill="FFFFFF"/>
            <w:vAlign w:val="center"/>
          </w:tcPr>
          <w:p w14:paraId="0E85B4C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4" w:space="0" w:color="auto"/>
              <w:right w:val="single" w:sz="4" w:space="0" w:color="auto"/>
            </w:tcBorders>
            <w:shd w:val="clear" w:color="000000" w:fill="FFFFFF"/>
            <w:vAlign w:val="center"/>
          </w:tcPr>
          <w:p w14:paraId="3A73DA4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全套</w:t>
            </w:r>
          </w:p>
        </w:tc>
        <w:tc>
          <w:tcPr>
            <w:tcW w:w="568" w:type="dxa"/>
            <w:tcBorders>
              <w:top w:val="nil"/>
              <w:left w:val="nil"/>
              <w:bottom w:val="single" w:sz="4" w:space="0" w:color="auto"/>
              <w:right w:val="single" w:sz="4" w:space="0" w:color="auto"/>
            </w:tcBorders>
            <w:shd w:val="clear" w:color="000000" w:fill="FFFFFF"/>
            <w:vAlign w:val="center"/>
          </w:tcPr>
          <w:p w14:paraId="098AB0C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28ACEFA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9B0A791"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28AD71A9"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lastRenderedPageBreak/>
              <w:t>1.3.3.1.1</w:t>
            </w:r>
          </w:p>
        </w:tc>
        <w:tc>
          <w:tcPr>
            <w:tcW w:w="1837" w:type="dxa"/>
            <w:tcBorders>
              <w:top w:val="nil"/>
              <w:left w:val="nil"/>
              <w:bottom w:val="single" w:sz="4" w:space="0" w:color="auto"/>
              <w:right w:val="single" w:sz="4" w:space="0" w:color="auto"/>
            </w:tcBorders>
            <w:shd w:val="clear" w:color="000000" w:fill="FFFFFF"/>
            <w:vAlign w:val="center"/>
          </w:tcPr>
          <w:p w14:paraId="20EE2A5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数字功率放大器</w:t>
            </w:r>
          </w:p>
        </w:tc>
        <w:tc>
          <w:tcPr>
            <w:tcW w:w="1937" w:type="dxa"/>
            <w:tcBorders>
              <w:top w:val="nil"/>
              <w:left w:val="nil"/>
              <w:bottom w:val="single" w:sz="4" w:space="0" w:color="auto"/>
              <w:right w:val="single" w:sz="4" w:space="0" w:color="auto"/>
            </w:tcBorders>
            <w:shd w:val="clear" w:color="000000" w:fill="FFFFFF"/>
            <w:vAlign w:val="center"/>
          </w:tcPr>
          <w:p w14:paraId="6BDB7CE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WFS A1*7</w:t>
            </w:r>
          </w:p>
        </w:tc>
        <w:tc>
          <w:tcPr>
            <w:tcW w:w="2266" w:type="dxa"/>
            <w:tcBorders>
              <w:top w:val="nil"/>
              <w:left w:val="nil"/>
              <w:bottom w:val="single" w:sz="4" w:space="0" w:color="auto"/>
              <w:right w:val="single" w:sz="4" w:space="0" w:color="auto"/>
            </w:tcBorders>
            <w:shd w:val="clear" w:color="000000" w:fill="FFFFFF"/>
            <w:vAlign w:val="center"/>
          </w:tcPr>
          <w:p w14:paraId="5E52E12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/sE</w:t>
            </w:r>
          </w:p>
        </w:tc>
        <w:tc>
          <w:tcPr>
            <w:tcW w:w="530" w:type="dxa"/>
            <w:tcBorders>
              <w:top w:val="nil"/>
              <w:left w:val="nil"/>
              <w:bottom w:val="single" w:sz="4" w:space="0" w:color="auto"/>
              <w:right w:val="single" w:sz="4" w:space="0" w:color="auto"/>
            </w:tcBorders>
            <w:shd w:val="clear" w:color="000000" w:fill="FFFFFF"/>
            <w:vAlign w:val="center"/>
          </w:tcPr>
          <w:p w14:paraId="2C94D3D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6490835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170AF04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E95F1AE"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29191C00"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1.3.3.1.2</w:t>
            </w:r>
          </w:p>
        </w:tc>
        <w:tc>
          <w:tcPr>
            <w:tcW w:w="1837" w:type="dxa"/>
            <w:tcBorders>
              <w:top w:val="nil"/>
              <w:left w:val="nil"/>
              <w:bottom w:val="single" w:sz="4" w:space="0" w:color="auto"/>
              <w:right w:val="single" w:sz="4" w:space="0" w:color="auto"/>
            </w:tcBorders>
            <w:shd w:val="clear" w:color="000000" w:fill="FFFFFF"/>
            <w:vAlign w:val="center"/>
          </w:tcPr>
          <w:p w14:paraId="4353F9E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proofErr w:type="gramStart"/>
            <w:r w:rsidRPr="00C503A8">
              <w:rPr>
                <w:rFonts w:ascii="仿宋" w:eastAsia="仿宋" w:hAnsi="仿宋" w:cs="Times New Roman" w:hint="eastAsia"/>
                <w:kern w:val="0"/>
                <w:sz w:val="20"/>
                <w:szCs w:val="20"/>
                <w14:ligatures w14:val="none"/>
              </w:rPr>
              <w:t>全息声</w:t>
            </w:r>
            <w:proofErr w:type="gramEnd"/>
            <w:r w:rsidRPr="00C503A8">
              <w:rPr>
                <w:rFonts w:ascii="仿宋" w:eastAsia="仿宋" w:hAnsi="仿宋" w:cs="Times New Roman" w:hint="eastAsia"/>
                <w:color w:val="000000"/>
                <w:kern w:val="0"/>
                <w:sz w:val="21"/>
                <w:szCs w:val="21"/>
                <w14:ligatures w14:val="none"/>
              </w:rPr>
              <w:t>WFS扩声系统数字音频处理器</w:t>
            </w:r>
          </w:p>
        </w:tc>
        <w:tc>
          <w:tcPr>
            <w:tcW w:w="1937" w:type="dxa"/>
            <w:tcBorders>
              <w:top w:val="nil"/>
              <w:left w:val="nil"/>
              <w:bottom w:val="single" w:sz="4" w:space="0" w:color="auto"/>
              <w:right w:val="single" w:sz="4" w:space="0" w:color="auto"/>
            </w:tcBorders>
            <w:shd w:val="clear" w:color="000000" w:fill="FFFFFF"/>
            <w:vAlign w:val="center"/>
          </w:tcPr>
          <w:p w14:paraId="07A7CF5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IOSONO</w:t>
            </w:r>
          </w:p>
        </w:tc>
        <w:tc>
          <w:tcPr>
            <w:tcW w:w="2266" w:type="dxa"/>
            <w:tcBorders>
              <w:top w:val="nil"/>
              <w:left w:val="nil"/>
              <w:bottom w:val="single" w:sz="4" w:space="0" w:color="auto"/>
              <w:right w:val="single" w:sz="4" w:space="0" w:color="auto"/>
            </w:tcBorders>
            <w:shd w:val="clear" w:color="000000" w:fill="FFFFFF"/>
            <w:vAlign w:val="center"/>
          </w:tcPr>
          <w:p w14:paraId="4BCA191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/Full D</w:t>
            </w:r>
          </w:p>
        </w:tc>
        <w:tc>
          <w:tcPr>
            <w:tcW w:w="530" w:type="dxa"/>
            <w:tcBorders>
              <w:top w:val="nil"/>
              <w:left w:val="nil"/>
              <w:bottom w:val="single" w:sz="4" w:space="0" w:color="auto"/>
              <w:right w:val="single" w:sz="4" w:space="0" w:color="auto"/>
            </w:tcBorders>
            <w:shd w:val="clear" w:color="000000" w:fill="FFFFFF"/>
            <w:vAlign w:val="center"/>
          </w:tcPr>
          <w:p w14:paraId="2330809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4" w:space="0" w:color="auto"/>
              <w:right w:val="single" w:sz="4" w:space="0" w:color="auto"/>
            </w:tcBorders>
            <w:shd w:val="clear" w:color="000000" w:fill="FFFFFF"/>
            <w:vAlign w:val="center"/>
          </w:tcPr>
          <w:p w14:paraId="16C0D08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7E0DB2E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31DA994" w14:textId="77777777" w:rsidTr="00853480">
        <w:trPr>
          <w:trHeight w:val="480"/>
        </w:trPr>
        <w:tc>
          <w:tcPr>
            <w:tcW w:w="1026" w:type="dxa"/>
            <w:tcBorders>
              <w:top w:val="nil"/>
              <w:left w:val="single" w:sz="8" w:space="0" w:color="auto"/>
              <w:bottom w:val="single" w:sz="4" w:space="0" w:color="auto"/>
              <w:right w:val="single" w:sz="4" w:space="0" w:color="auto"/>
            </w:tcBorders>
            <w:shd w:val="clear" w:color="000000" w:fill="FFFFFF"/>
            <w:vAlign w:val="center"/>
          </w:tcPr>
          <w:p w14:paraId="09659A6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1.3.3.2</w:t>
            </w:r>
          </w:p>
        </w:tc>
        <w:tc>
          <w:tcPr>
            <w:tcW w:w="1837" w:type="dxa"/>
            <w:tcBorders>
              <w:top w:val="nil"/>
              <w:left w:val="nil"/>
              <w:bottom w:val="single" w:sz="4" w:space="0" w:color="auto"/>
              <w:right w:val="single" w:sz="4" w:space="0" w:color="auto"/>
            </w:tcBorders>
            <w:shd w:val="clear" w:color="000000" w:fill="FFFFFF"/>
            <w:vAlign w:val="center"/>
          </w:tcPr>
          <w:p w14:paraId="19E1DE9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数字功放远程控制管理软件</w:t>
            </w:r>
          </w:p>
        </w:tc>
        <w:tc>
          <w:tcPr>
            <w:tcW w:w="1937" w:type="dxa"/>
            <w:tcBorders>
              <w:top w:val="nil"/>
              <w:left w:val="nil"/>
              <w:bottom w:val="single" w:sz="4" w:space="0" w:color="auto"/>
              <w:right w:val="single" w:sz="4" w:space="0" w:color="auto"/>
            </w:tcBorders>
            <w:shd w:val="clear" w:color="000000" w:fill="FFFFFF"/>
            <w:vAlign w:val="center"/>
          </w:tcPr>
          <w:p w14:paraId="09258AB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ASP-4M8</w:t>
            </w:r>
          </w:p>
        </w:tc>
        <w:tc>
          <w:tcPr>
            <w:tcW w:w="2266" w:type="dxa"/>
            <w:tcBorders>
              <w:top w:val="nil"/>
              <w:left w:val="nil"/>
              <w:bottom w:val="single" w:sz="4" w:space="0" w:color="auto"/>
              <w:right w:val="single" w:sz="4" w:space="0" w:color="auto"/>
            </w:tcBorders>
            <w:shd w:val="clear" w:color="000000" w:fill="FFFFFF"/>
            <w:vAlign w:val="center"/>
          </w:tcPr>
          <w:p w14:paraId="0047875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德国</w:t>
            </w:r>
            <w:r w:rsidRPr="00C503A8">
              <w:rPr>
                <w:rFonts w:ascii="仿宋" w:eastAsia="仿宋" w:hAnsi="仿宋" w:cs="Times New Roman" w:hint="eastAsia"/>
                <w:color w:val="000000"/>
                <w:kern w:val="0"/>
                <w:sz w:val="21"/>
                <w:szCs w:val="21"/>
                <w14:ligatures w14:val="none"/>
              </w:rPr>
              <w:t>/ALL DSP</w:t>
            </w:r>
          </w:p>
        </w:tc>
        <w:tc>
          <w:tcPr>
            <w:tcW w:w="530" w:type="dxa"/>
            <w:tcBorders>
              <w:top w:val="nil"/>
              <w:left w:val="nil"/>
              <w:bottom w:val="single" w:sz="4" w:space="0" w:color="auto"/>
              <w:right w:val="single" w:sz="4" w:space="0" w:color="auto"/>
            </w:tcBorders>
            <w:shd w:val="clear" w:color="000000" w:fill="FFFFFF"/>
            <w:vAlign w:val="center"/>
          </w:tcPr>
          <w:p w14:paraId="531FEDE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0AF73DF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4A12178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4F4E1C1" w14:textId="77777777" w:rsidTr="00853480">
        <w:trPr>
          <w:trHeight w:val="499"/>
        </w:trPr>
        <w:tc>
          <w:tcPr>
            <w:tcW w:w="1026" w:type="dxa"/>
            <w:tcBorders>
              <w:top w:val="nil"/>
              <w:left w:val="single" w:sz="8" w:space="0" w:color="auto"/>
              <w:bottom w:val="single" w:sz="4" w:space="0" w:color="auto"/>
              <w:right w:val="single" w:sz="4" w:space="0" w:color="auto"/>
            </w:tcBorders>
            <w:shd w:val="clear" w:color="000000" w:fill="FFFFFF"/>
            <w:vAlign w:val="center"/>
          </w:tcPr>
          <w:p w14:paraId="13FF5F3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1.3.3.3</w:t>
            </w:r>
          </w:p>
        </w:tc>
        <w:tc>
          <w:tcPr>
            <w:tcW w:w="1837" w:type="dxa"/>
            <w:tcBorders>
              <w:top w:val="nil"/>
              <w:left w:val="nil"/>
              <w:bottom w:val="single" w:sz="4" w:space="0" w:color="auto"/>
              <w:right w:val="single" w:sz="4" w:space="0" w:color="auto"/>
            </w:tcBorders>
            <w:shd w:val="clear" w:color="000000" w:fill="FFFFFF"/>
            <w:vAlign w:val="center"/>
          </w:tcPr>
          <w:p w14:paraId="46F3BF2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网络交换机</w:t>
            </w:r>
          </w:p>
        </w:tc>
        <w:tc>
          <w:tcPr>
            <w:tcW w:w="1937" w:type="dxa"/>
            <w:tcBorders>
              <w:top w:val="nil"/>
              <w:left w:val="nil"/>
              <w:bottom w:val="single" w:sz="4" w:space="0" w:color="auto"/>
              <w:right w:val="single" w:sz="4" w:space="0" w:color="auto"/>
            </w:tcBorders>
            <w:shd w:val="clear" w:color="000000" w:fill="FFFFFF"/>
            <w:vAlign w:val="center"/>
          </w:tcPr>
          <w:p w14:paraId="0FF8372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TL-SG1024T</w:t>
            </w:r>
          </w:p>
        </w:tc>
        <w:tc>
          <w:tcPr>
            <w:tcW w:w="2266" w:type="dxa"/>
            <w:tcBorders>
              <w:top w:val="nil"/>
              <w:left w:val="nil"/>
              <w:bottom w:val="single" w:sz="4" w:space="0" w:color="auto"/>
              <w:right w:val="single" w:sz="4" w:space="0" w:color="auto"/>
            </w:tcBorders>
            <w:shd w:val="clear" w:color="000000" w:fill="FFFFFF"/>
            <w:vAlign w:val="center"/>
          </w:tcPr>
          <w:p w14:paraId="40685E5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/TP-Link</w:t>
            </w:r>
          </w:p>
        </w:tc>
        <w:tc>
          <w:tcPr>
            <w:tcW w:w="530" w:type="dxa"/>
            <w:tcBorders>
              <w:top w:val="nil"/>
              <w:left w:val="nil"/>
              <w:bottom w:val="single" w:sz="4" w:space="0" w:color="auto"/>
              <w:right w:val="single" w:sz="4" w:space="0" w:color="auto"/>
            </w:tcBorders>
            <w:shd w:val="clear" w:color="000000" w:fill="FFFFFF"/>
            <w:vAlign w:val="center"/>
          </w:tcPr>
          <w:p w14:paraId="7EF7BF3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4" w:space="0" w:color="auto"/>
              <w:right w:val="single" w:sz="4" w:space="0" w:color="auto"/>
            </w:tcBorders>
            <w:shd w:val="clear" w:color="000000" w:fill="FFFFFF"/>
            <w:vAlign w:val="center"/>
          </w:tcPr>
          <w:p w14:paraId="016E8C4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4" w:space="0" w:color="auto"/>
              <w:right w:val="single" w:sz="8" w:space="0" w:color="auto"/>
            </w:tcBorders>
            <w:shd w:val="clear" w:color="000000" w:fill="FFFFFF"/>
            <w:vAlign w:val="center"/>
          </w:tcPr>
          <w:p w14:paraId="090737D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7CC1C78"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7185A17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1.3.3.4</w:t>
            </w:r>
          </w:p>
        </w:tc>
        <w:tc>
          <w:tcPr>
            <w:tcW w:w="1837" w:type="dxa"/>
            <w:tcBorders>
              <w:top w:val="nil"/>
              <w:left w:val="nil"/>
              <w:bottom w:val="single" w:sz="8" w:space="0" w:color="auto"/>
              <w:right w:val="single" w:sz="4" w:space="0" w:color="auto"/>
            </w:tcBorders>
            <w:shd w:val="clear" w:color="000000" w:fill="FFFFFF"/>
            <w:vAlign w:val="center"/>
          </w:tcPr>
          <w:p w14:paraId="2E90F7B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控制电脑</w:t>
            </w:r>
          </w:p>
        </w:tc>
        <w:tc>
          <w:tcPr>
            <w:tcW w:w="1937" w:type="dxa"/>
            <w:tcBorders>
              <w:top w:val="nil"/>
              <w:left w:val="nil"/>
              <w:bottom w:val="single" w:sz="8" w:space="0" w:color="auto"/>
              <w:right w:val="single" w:sz="4" w:space="0" w:color="auto"/>
            </w:tcBorders>
            <w:shd w:val="clear" w:color="000000" w:fill="FFFFFF"/>
            <w:vAlign w:val="center"/>
          </w:tcPr>
          <w:p w14:paraId="0A7C60C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Ins 15-7590-R1645B</w:t>
            </w:r>
          </w:p>
        </w:tc>
        <w:tc>
          <w:tcPr>
            <w:tcW w:w="2266" w:type="dxa"/>
            <w:tcBorders>
              <w:top w:val="nil"/>
              <w:left w:val="nil"/>
              <w:bottom w:val="single" w:sz="8" w:space="0" w:color="auto"/>
              <w:right w:val="single" w:sz="4" w:space="0" w:color="auto"/>
            </w:tcBorders>
            <w:shd w:val="clear" w:color="000000" w:fill="FFFFFF"/>
            <w:vAlign w:val="center"/>
          </w:tcPr>
          <w:p w14:paraId="609993B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r w:rsidRPr="00C503A8">
              <w:rPr>
                <w:rFonts w:ascii="仿宋" w:eastAsia="仿宋" w:hAnsi="仿宋" w:cs="Times New Roman" w:hint="eastAsia"/>
                <w:color w:val="000000"/>
                <w:kern w:val="0"/>
                <w:sz w:val="21"/>
                <w:szCs w:val="21"/>
                <w14:ligatures w14:val="none"/>
              </w:rPr>
              <w:t>/DELL</w:t>
            </w:r>
          </w:p>
        </w:tc>
        <w:tc>
          <w:tcPr>
            <w:tcW w:w="530" w:type="dxa"/>
            <w:tcBorders>
              <w:top w:val="nil"/>
              <w:left w:val="nil"/>
              <w:bottom w:val="single" w:sz="8" w:space="0" w:color="auto"/>
              <w:right w:val="single" w:sz="4" w:space="0" w:color="auto"/>
            </w:tcBorders>
            <w:shd w:val="clear" w:color="000000" w:fill="FFFFFF"/>
            <w:vAlign w:val="center"/>
          </w:tcPr>
          <w:p w14:paraId="7EC418F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8" w:space="0" w:color="auto"/>
              <w:right w:val="single" w:sz="4" w:space="0" w:color="auto"/>
            </w:tcBorders>
            <w:shd w:val="clear" w:color="000000" w:fill="FFFFFF"/>
            <w:vAlign w:val="center"/>
          </w:tcPr>
          <w:p w14:paraId="43FE748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13C92CE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4FB7EF6"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5C6CE1D0"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序号</w:t>
            </w:r>
          </w:p>
        </w:tc>
        <w:tc>
          <w:tcPr>
            <w:tcW w:w="1837" w:type="dxa"/>
            <w:tcBorders>
              <w:top w:val="nil"/>
              <w:left w:val="nil"/>
              <w:bottom w:val="single" w:sz="8" w:space="0" w:color="auto"/>
              <w:right w:val="single" w:sz="4" w:space="0" w:color="auto"/>
            </w:tcBorders>
            <w:shd w:val="clear" w:color="000000" w:fill="FFFFFF"/>
            <w:vAlign w:val="center"/>
          </w:tcPr>
          <w:p w14:paraId="581FC79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设备名称</w:t>
            </w:r>
          </w:p>
        </w:tc>
        <w:tc>
          <w:tcPr>
            <w:tcW w:w="1937" w:type="dxa"/>
            <w:tcBorders>
              <w:top w:val="nil"/>
              <w:left w:val="nil"/>
              <w:bottom w:val="single" w:sz="8" w:space="0" w:color="auto"/>
              <w:right w:val="single" w:sz="4" w:space="0" w:color="auto"/>
            </w:tcBorders>
            <w:shd w:val="clear" w:color="000000" w:fill="FFFFFF"/>
            <w:vAlign w:val="center"/>
          </w:tcPr>
          <w:p w14:paraId="5638122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型号和规格</w:t>
            </w:r>
          </w:p>
        </w:tc>
        <w:tc>
          <w:tcPr>
            <w:tcW w:w="2266" w:type="dxa"/>
            <w:tcBorders>
              <w:top w:val="nil"/>
              <w:left w:val="nil"/>
              <w:bottom w:val="single" w:sz="8" w:space="0" w:color="auto"/>
              <w:right w:val="single" w:sz="4" w:space="0" w:color="auto"/>
            </w:tcBorders>
            <w:shd w:val="clear" w:color="000000" w:fill="FFFFFF"/>
            <w:vAlign w:val="center"/>
          </w:tcPr>
          <w:p w14:paraId="401DC53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原产地和制造商</w:t>
            </w:r>
          </w:p>
        </w:tc>
        <w:tc>
          <w:tcPr>
            <w:tcW w:w="530" w:type="dxa"/>
            <w:tcBorders>
              <w:top w:val="nil"/>
              <w:left w:val="nil"/>
              <w:bottom w:val="single" w:sz="8" w:space="0" w:color="auto"/>
              <w:right w:val="single" w:sz="4" w:space="0" w:color="auto"/>
            </w:tcBorders>
            <w:shd w:val="clear" w:color="000000" w:fill="FFFFFF"/>
            <w:vAlign w:val="center"/>
          </w:tcPr>
          <w:p w14:paraId="51231D9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单位</w:t>
            </w:r>
          </w:p>
        </w:tc>
        <w:tc>
          <w:tcPr>
            <w:tcW w:w="568" w:type="dxa"/>
            <w:tcBorders>
              <w:top w:val="nil"/>
              <w:left w:val="nil"/>
              <w:bottom w:val="single" w:sz="8" w:space="0" w:color="auto"/>
              <w:right w:val="single" w:sz="4" w:space="0" w:color="auto"/>
            </w:tcBorders>
            <w:shd w:val="clear" w:color="000000" w:fill="FFFFFF"/>
            <w:vAlign w:val="center"/>
          </w:tcPr>
          <w:p w14:paraId="4B33823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数量</w:t>
            </w:r>
          </w:p>
        </w:tc>
        <w:tc>
          <w:tcPr>
            <w:tcW w:w="1056" w:type="dxa"/>
            <w:tcBorders>
              <w:top w:val="nil"/>
              <w:left w:val="nil"/>
              <w:bottom w:val="single" w:sz="8" w:space="0" w:color="auto"/>
              <w:right w:val="single" w:sz="8" w:space="0" w:color="auto"/>
            </w:tcBorders>
            <w:shd w:val="clear" w:color="000000" w:fill="FFFFFF"/>
            <w:vAlign w:val="center"/>
          </w:tcPr>
          <w:p w14:paraId="12189AE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备注</w:t>
            </w:r>
          </w:p>
        </w:tc>
      </w:tr>
      <w:tr w:rsidR="00C503A8" w:rsidRPr="00C503A8" w14:paraId="32880038"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F42848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w:t>
            </w:r>
          </w:p>
        </w:tc>
        <w:tc>
          <w:tcPr>
            <w:tcW w:w="1837" w:type="dxa"/>
            <w:tcBorders>
              <w:top w:val="nil"/>
              <w:left w:val="nil"/>
              <w:bottom w:val="single" w:sz="8" w:space="0" w:color="auto"/>
              <w:right w:val="single" w:sz="4" w:space="0" w:color="auto"/>
            </w:tcBorders>
            <w:shd w:val="clear" w:color="000000" w:fill="FFFFFF"/>
            <w:vAlign w:val="center"/>
          </w:tcPr>
          <w:p w14:paraId="45E3DF4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无线话筒</w:t>
            </w:r>
          </w:p>
        </w:tc>
        <w:tc>
          <w:tcPr>
            <w:tcW w:w="1937" w:type="dxa"/>
            <w:tcBorders>
              <w:top w:val="nil"/>
              <w:left w:val="nil"/>
              <w:bottom w:val="single" w:sz="8" w:space="0" w:color="auto"/>
              <w:right w:val="single" w:sz="4" w:space="0" w:color="auto"/>
            </w:tcBorders>
            <w:shd w:val="clear" w:color="000000" w:fill="FFFFFF"/>
            <w:vAlign w:val="center"/>
          </w:tcPr>
          <w:p w14:paraId="51F885C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4630C98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58AF4C2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8" w:space="0" w:color="auto"/>
              <w:right w:val="single" w:sz="4" w:space="0" w:color="auto"/>
            </w:tcBorders>
            <w:shd w:val="clear" w:color="000000" w:fill="FFFFFF"/>
            <w:vAlign w:val="center"/>
          </w:tcPr>
          <w:p w14:paraId="580867E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8" w:space="0" w:color="auto"/>
              <w:right w:val="single" w:sz="8" w:space="0" w:color="auto"/>
            </w:tcBorders>
            <w:shd w:val="clear" w:color="000000" w:fill="FFFFFF"/>
            <w:vAlign w:val="center"/>
          </w:tcPr>
          <w:p w14:paraId="5586E18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9FDDFB0"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267D32F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1.3.4.1</w:t>
            </w:r>
          </w:p>
        </w:tc>
        <w:tc>
          <w:tcPr>
            <w:tcW w:w="1837" w:type="dxa"/>
            <w:tcBorders>
              <w:top w:val="nil"/>
              <w:left w:val="nil"/>
              <w:bottom w:val="single" w:sz="8" w:space="0" w:color="auto"/>
              <w:right w:val="single" w:sz="4" w:space="0" w:color="auto"/>
            </w:tcBorders>
            <w:shd w:val="clear" w:color="000000" w:fill="FFFFFF"/>
            <w:vAlign w:val="center"/>
          </w:tcPr>
          <w:p w14:paraId="2C18362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双通道无线话筒接收机</w:t>
            </w:r>
          </w:p>
        </w:tc>
        <w:tc>
          <w:tcPr>
            <w:tcW w:w="1937" w:type="dxa"/>
            <w:tcBorders>
              <w:top w:val="nil"/>
              <w:left w:val="nil"/>
              <w:bottom w:val="single" w:sz="8" w:space="0" w:color="auto"/>
              <w:right w:val="single" w:sz="4" w:space="0" w:color="auto"/>
            </w:tcBorders>
            <w:shd w:val="clear" w:color="000000" w:fill="FFFFFF"/>
            <w:vAlign w:val="center"/>
          </w:tcPr>
          <w:p w14:paraId="37E2072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ULXD4D</w:t>
            </w:r>
          </w:p>
        </w:tc>
        <w:tc>
          <w:tcPr>
            <w:tcW w:w="2266" w:type="dxa"/>
            <w:tcBorders>
              <w:top w:val="nil"/>
              <w:left w:val="nil"/>
              <w:bottom w:val="single" w:sz="8" w:space="0" w:color="auto"/>
              <w:right w:val="single" w:sz="4" w:space="0" w:color="auto"/>
            </w:tcBorders>
            <w:shd w:val="clear" w:color="000000" w:fill="FFFFFF"/>
            <w:vAlign w:val="center"/>
          </w:tcPr>
          <w:p w14:paraId="753A2C1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墨西哥/Shure</w:t>
            </w:r>
          </w:p>
        </w:tc>
        <w:tc>
          <w:tcPr>
            <w:tcW w:w="530" w:type="dxa"/>
            <w:tcBorders>
              <w:top w:val="nil"/>
              <w:left w:val="nil"/>
              <w:bottom w:val="single" w:sz="8" w:space="0" w:color="auto"/>
              <w:right w:val="single" w:sz="4" w:space="0" w:color="auto"/>
            </w:tcBorders>
            <w:shd w:val="clear" w:color="000000" w:fill="FFFFFF"/>
            <w:vAlign w:val="center"/>
          </w:tcPr>
          <w:p w14:paraId="53BACAB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3FFFD6A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54D9938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9ECE822"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5B7B3283"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1.3.4.2</w:t>
            </w:r>
          </w:p>
        </w:tc>
        <w:tc>
          <w:tcPr>
            <w:tcW w:w="1837" w:type="dxa"/>
            <w:tcBorders>
              <w:top w:val="nil"/>
              <w:left w:val="nil"/>
              <w:bottom w:val="single" w:sz="8" w:space="0" w:color="auto"/>
              <w:right w:val="single" w:sz="4" w:space="0" w:color="auto"/>
            </w:tcBorders>
            <w:shd w:val="clear" w:color="000000" w:fill="FFFFFF"/>
            <w:vAlign w:val="center"/>
          </w:tcPr>
          <w:p w14:paraId="204DA1A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手持话筒无线发射器</w:t>
            </w:r>
          </w:p>
        </w:tc>
        <w:tc>
          <w:tcPr>
            <w:tcW w:w="1937" w:type="dxa"/>
            <w:tcBorders>
              <w:top w:val="nil"/>
              <w:left w:val="nil"/>
              <w:bottom w:val="single" w:sz="8" w:space="0" w:color="auto"/>
              <w:right w:val="single" w:sz="4" w:space="0" w:color="auto"/>
            </w:tcBorders>
            <w:shd w:val="clear" w:color="000000" w:fill="FFFFFF"/>
            <w:vAlign w:val="center"/>
          </w:tcPr>
          <w:p w14:paraId="5D40851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ULXD2</w:t>
            </w:r>
          </w:p>
        </w:tc>
        <w:tc>
          <w:tcPr>
            <w:tcW w:w="2266" w:type="dxa"/>
            <w:tcBorders>
              <w:top w:val="nil"/>
              <w:left w:val="nil"/>
              <w:bottom w:val="single" w:sz="8" w:space="0" w:color="auto"/>
              <w:right w:val="single" w:sz="4" w:space="0" w:color="auto"/>
            </w:tcBorders>
            <w:shd w:val="clear" w:color="000000" w:fill="FFFFFF"/>
            <w:vAlign w:val="center"/>
          </w:tcPr>
          <w:p w14:paraId="0F3EF7B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墨西哥/Shure</w:t>
            </w:r>
          </w:p>
        </w:tc>
        <w:tc>
          <w:tcPr>
            <w:tcW w:w="530" w:type="dxa"/>
            <w:tcBorders>
              <w:top w:val="nil"/>
              <w:left w:val="nil"/>
              <w:bottom w:val="single" w:sz="8" w:space="0" w:color="auto"/>
              <w:right w:val="single" w:sz="4" w:space="0" w:color="auto"/>
            </w:tcBorders>
            <w:shd w:val="clear" w:color="000000" w:fill="FFFFFF"/>
            <w:vAlign w:val="center"/>
          </w:tcPr>
          <w:p w14:paraId="7DB1BC9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269D8F0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0585D29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083FF0C"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092552B"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1.3.4.3</w:t>
            </w:r>
          </w:p>
        </w:tc>
        <w:tc>
          <w:tcPr>
            <w:tcW w:w="1837" w:type="dxa"/>
            <w:tcBorders>
              <w:top w:val="nil"/>
              <w:left w:val="nil"/>
              <w:bottom w:val="single" w:sz="8" w:space="0" w:color="auto"/>
              <w:right w:val="single" w:sz="4" w:space="0" w:color="auto"/>
            </w:tcBorders>
            <w:shd w:val="clear" w:color="000000" w:fill="FFFFFF"/>
            <w:vAlign w:val="center"/>
          </w:tcPr>
          <w:p w14:paraId="58DA0CF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话筒头</w:t>
            </w:r>
          </w:p>
        </w:tc>
        <w:tc>
          <w:tcPr>
            <w:tcW w:w="1937" w:type="dxa"/>
            <w:tcBorders>
              <w:top w:val="nil"/>
              <w:left w:val="nil"/>
              <w:bottom w:val="single" w:sz="8" w:space="0" w:color="auto"/>
              <w:right w:val="single" w:sz="4" w:space="0" w:color="auto"/>
            </w:tcBorders>
            <w:shd w:val="clear" w:color="000000" w:fill="FFFFFF"/>
            <w:vAlign w:val="center"/>
          </w:tcPr>
          <w:p w14:paraId="403132D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MC1</w:t>
            </w:r>
          </w:p>
        </w:tc>
        <w:tc>
          <w:tcPr>
            <w:tcW w:w="2266" w:type="dxa"/>
            <w:tcBorders>
              <w:top w:val="nil"/>
              <w:left w:val="nil"/>
              <w:bottom w:val="single" w:sz="8" w:space="0" w:color="auto"/>
              <w:right w:val="single" w:sz="4" w:space="0" w:color="auto"/>
            </w:tcBorders>
            <w:shd w:val="clear" w:color="000000" w:fill="FFFFFF"/>
            <w:vAlign w:val="center"/>
          </w:tcPr>
          <w:p w14:paraId="3A78D97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中国/sE</w:t>
            </w:r>
          </w:p>
        </w:tc>
        <w:tc>
          <w:tcPr>
            <w:tcW w:w="530" w:type="dxa"/>
            <w:tcBorders>
              <w:top w:val="nil"/>
              <w:left w:val="nil"/>
              <w:bottom w:val="single" w:sz="8" w:space="0" w:color="auto"/>
              <w:right w:val="single" w:sz="4" w:space="0" w:color="auto"/>
            </w:tcBorders>
            <w:shd w:val="clear" w:color="000000" w:fill="FFFFFF"/>
            <w:vAlign w:val="center"/>
          </w:tcPr>
          <w:p w14:paraId="493AB4B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6C34BE0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3E6C018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2754151"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72DC491F"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1.3.4.4</w:t>
            </w:r>
          </w:p>
        </w:tc>
        <w:tc>
          <w:tcPr>
            <w:tcW w:w="1837" w:type="dxa"/>
            <w:tcBorders>
              <w:top w:val="nil"/>
              <w:left w:val="nil"/>
              <w:bottom w:val="single" w:sz="8" w:space="0" w:color="auto"/>
              <w:right w:val="single" w:sz="4" w:space="0" w:color="auto"/>
            </w:tcBorders>
            <w:shd w:val="clear" w:color="000000" w:fill="FFFFFF"/>
            <w:vAlign w:val="center"/>
          </w:tcPr>
          <w:p w14:paraId="07EE1B5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无线</w:t>
            </w:r>
            <w:proofErr w:type="gramStart"/>
            <w:r w:rsidRPr="00C503A8">
              <w:rPr>
                <w:rFonts w:ascii="仿宋" w:eastAsia="仿宋" w:hAnsi="仿宋" w:cs="Times New Roman" w:hint="eastAsia"/>
                <w:kern w:val="0"/>
                <w:sz w:val="20"/>
                <w:szCs w:val="20"/>
                <w14:ligatures w14:val="none"/>
              </w:rPr>
              <w:t>腰包机</w:t>
            </w:r>
            <w:proofErr w:type="gramEnd"/>
          </w:p>
        </w:tc>
        <w:tc>
          <w:tcPr>
            <w:tcW w:w="1937" w:type="dxa"/>
            <w:tcBorders>
              <w:top w:val="nil"/>
              <w:left w:val="nil"/>
              <w:bottom w:val="single" w:sz="8" w:space="0" w:color="auto"/>
              <w:right w:val="single" w:sz="4" w:space="0" w:color="auto"/>
            </w:tcBorders>
            <w:shd w:val="clear" w:color="000000" w:fill="FFFFFF"/>
            <w:vAlign w:val="center"/>
          </w:tcPr>
          <w:p w14:paraId="549B431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ULXD1</w:t>
            </w:r>
          </w:p>
        </w:tc>
        <w:tc>
          <w:tcPr>
            <w:tcW w:w="2266" w:type="dxa"/>
            <w:tcBorders>
              <w:top w:val="nil"/>
              <w:left w:val="nil"/>
              <w:bottom w:val="single" w:sz="8" w:space="0" w:color="auto"/>
              <w:right w:val="single" w:sz="4" w:space="0" w:color="auto"/>
            </w:tcBorders>
            <w:shd w:val="clear" w:color="000000" w:fill="FFFFFF"/>
            <w:vAlign w:val="center"/>
          </w:tcPr>
          <w:p w14:paraId="636A114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墨西哥/Shure</w:t>
            </w:r>
          </w:p>
        </w:tc>
        <w:tc>
          <w:tcPr>
            <w:tcW w:w="530" w:type="dxa"/>
            <w:tcBorders>
              <w:top w:val="nil"/>
              <w:left w:val="nil"/>
              <w:bottom w:val="single" w:sz="8" w:space="0" w:color="auto"/>
              <w:right w:val="single" w:sz="4" w:space="0" w:color="auto"/>
            </w:tcBorders>
            <w:shd w:val="clear" w:color="000000" w:fill="FFFFFF"/>
            <w:vAlign w:val="center"/>
          </w:tcPr>
          <w:p w14:paraId="772528D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8" w:space="0" w:color="auto"/>
              <w:right w:val="single" w:sz="4" w:space="0" w:color="auto"/>
            </w:tcBorders>
            <w:shd w:val="clear" w:color="000000" w:fill="FFFFFF"/>
            <w:vAlign w:val="center"/>
          </w:tcPr>
          <w:p w14:paraId="679D3A8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56" w:type="dxa"/>
            <w:tcBorders>
              <w:top w:val="nil"/>
              <w:left w:val="nil"/>
              <w:bottom w:val="single" w:sz="8" w:space="0" w:color="auto"/>
              <w:right w:val="single" w:sz="8" w:space="0" w:color="auto"/>
            </w:tcBorders>
            <w:shd w:val="clear" w:color="000000" w:fill="FFFFFF"/>
            <w:vAlign w:val="center"/>
          </w:tcPr>
          <w:p w14:paraId="15DAB59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C2B5EB0"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75783A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1.3.4.5</w:t>
            </w:r>
          </w:p>
        </w:tc>
        <w:tc>
          <w:tcPr>
            <w:tcW w:w="1837" w:type="dxa"/>
            <w:tcBorders>
              <w:top w:val="nil"/>
              <w:left w:val="nil"/>
              <w:bottom w:val="single" w:sz="8" w:space="0" w:color="auto"/>
              <w:right w:val="single" w:sz="4" w:space="0" w:color="auto"/>
            </w:tcBorders>
            <w:shd w:val="clear" w:color="000000" w:fill="FFFFFF"/>
            <w:vAlign w:val="center"/>
          </w:tcPr>
          <w:p w14:paraId="2361DB7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超小型领夹话筒，全指向</w:t>
            </w:r>
          </w:p>
        </w:tc>
        <w:tc>
          <w:tcPr>
            <w:tcW w:w="1937" w:type="dxa"/>
            <w:tcBorders>
              <w:top w:val="nil"/>
              <w:left w:val="nil"/>
              <w:bottom w:val="single" w:sz="8" w:space="0" w:color="auto"/>
              <w:right w:val="single" w:sz="4" w:space="0" w:color="auto"/>
            </w:tcBorders>
            <w:shd w:val="clear" w:color="000000" w:fill="FFFFFF"/>
            <w:vAlign w:val="center"/>
          </w:tcPr>
          <w:p w14:paraId="7C2C0C4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MX150</w:t>
            </w:r>
          </w:p>
        </w:tc>
        <w:tc>
          <w:tcPr>
            <w:tcW w:w="2266" w:type="dxa"/>
            <w:tcBorders>
              <w:top w:val="nil"/>
              <w:left w:val="nil"/>
              <w:bottom w:val="single" w:sz="8" w:space="0" w:color="auto"/>
              <w:right w:val="single" w:sz="4" w:space="0" w:color="auto"/>
            </w:tcBorders>
            <w:shd w:val="clear" w:color="000000" w:fill="FFFFFF"/>
            <w:vAlign w:val="center"/>
          </w:tcPr>
          <w:p w14:paraId="40E039F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墨西哥/Shure</w:t>
            </w:r>
          </w:p>
        </w:tc>
        <w:tc>
          <w:tcPr>
            <w:tcW w:w="530" w:type="dxa"/>
            <w:tcBorders>
              <w:top w:val="nil"/>
              <w:left w:val="nil"/>
              <w:bottom w:val="single" w:sz="8" w:space="0" w:color="auto"/>
              <w:right w:val="single" w:sz="4" w:space="0" w:color="auto"/>
            </w:tcBorders>
            <w:shd w:val="clear" w:color="000000" w:fill="FFFFFF"/>
            <w:vAlign w:val="center"/>
          </w:tcPr>
          <w:p w14:paraId="751D874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08DBD65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74BA5A6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0AF0080"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6DC5930"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1.3.4.6</w:t>
            </w:r>
          </w:p>
        </w:tc>
        <w:tc>
          <w:tcPr>
            <w:tcW w:w="1837" w:type="dxa"/>
            <w:tcBorders>
              <w:top w:val="nil"/>
              <w:left w:val="nil"/>
              <w:bottom w:val="single" w:sz="8" w:space="0" w:color="auto"/>
              <w:right w:val="single" w:sz="4" w:space="0" w:color="auto"/>
            </w:tcBorders>
            <w:shd w:val="clear" w:color="000000" w:fill="FFFFFF"/>
            <w:vAlign w:val="center"/>
          </w:tcPr>
          <w:p w14:paraId="1E56325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电容头戴话筒，心形指向</w:t>
            </w:r>
          </w:p>
        </w:tc>
        <w:tc>
          <w:tcPr>
            <w:tcW w:w="1937" w:type="dxa"/>
            <w:tcBorders>
              <w:top w:val="nil"/>
              <w:left w:val="nil"/>
              <w:bottom w:val="single" w:sz="8" w:space="0" w:color="auto"/>
              <w:right w:val="single" w:sz="4" w:space="0" w:color="auto"/>
            </w:tcBorders>
            <w:shd w:val="clear" w:color="000000" w:fill="FFFFFF"/>
            <w:vAlign w:val="center"/>
          </w:tcPr>
          <w:p w14:paraId="6BD644B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4088</w:t>
            </w:r>
          </w:p>
        </w:tc>
        <w:tc>
          <w:tcPr>
            <w:tcW w:w="2266" w:type="dxa"/>
            <w:tcBorders>
              <w:top w:val="nil"/>
              <w:left w:val="nil"/>
              <w:bottom w:val="single" w:sz="8" w:space="0" w:color="auto"/>
              <w:right w:val="single" w:sz="4" w:space="0" w:color="auto"/>
            </w:tcBorders>
            <w:shd w:val="clear" w:color="000000" w:fill="FFFFFF"/>
            <w:vAlign w:val="center"/>
          </w:tcPr>
          <w:p w14:paraId="161800A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菲律宾/DPA</w:t>
            </w:r>
          </w:p>
        </w:tc>
        <w:tc>
          <w:tcPr>
            <w:tcW w:w="530" w:type="dxa"/>
            <w:tcBorders>
              <w:top w:val="nil"/>
              <w:left w:val="nil"/>
              <w:bottom w:val="single" w:sz="8" w:space="0" w:color="auto"/>
              <w:right w:val="single" w:sz="4" w:space="0" w:color="auto"/>
            </w:tcBorders>
            <w:shd w:val="clear" w:color="000000" w:fill="FFFFFF"/>
            <w:vAlign w:val="center"/>
          </w:tcPr>
          <w:p w14:paraId="31DD88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1AD1C47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56" w:type="dxa"/>
            <w:tcBorders>
              <w:top w:val="nil"/>
              <w:left w:val="nil"/>
              <w:bottom w:val="single" w:sz="8" w:space="0" w:color="auto"/>
              <w:right w:val="single" w:sz="8" w:space="0" w:color="auto"/>
            </w:tcBorders>
            <w:shd w:val="clear" w:color="000000" w:fill="FFFFFF"/>
            <w:vAlign w:val="center"/>
          </w:tcPr>
          <w:p w14:paraId="7C6B051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E34844E"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4B2EA5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1.3.4.7</w:t>
            </w:r>
          </w:p>
        </w:tc>
        <w:tc>
          <w:tcPr>
            <w:tcW w:w="1837" w:type="dxa"/>
            <w:tcBorders>
              <w:top w:val="nil"/>
              <w:left w:val="nil"/>
              <w:bottom w:val="single" w:sz="8" w:space="0" w:color="auto"/>
              <w:right w:val="single" w:sz="4" w:space="0" w:color="auto"/>
            </w:tcBorders>
            <w:shd w:val="clear" w:color="000000" w:fill="FFFFFF"/>
            <w:vAlign w:val="center"/>
          </w:tcPr>
          <w:p w14:paraId="1ED5F70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proofErr w:type="gramStart"/>
            <w:r w:rsidRPr="00C503A8">
              <w:rPr>
                <w:rFonts w:ascii="仿宋" w:eastAsia="仿宋" w:hAnsi="仿宋" w:cs="Times New Roman" w:hint="eastAsia"/>
                <w:kern w:val="0"/>
                <w:sz w:val="20"/>
                <w:szCs w:val="20"/>
                <w14:ligatures w14:val="none"/>
              </w:rPr>
              <w:t>有源强指向</w:t>
            </w:r>
            <w:proofErr w:type="gramEnd"/>
            <w:r w:rsidRPr="00C503A8">
              <w:rPr>
                <w:rFonts w:ascii="仿宋" w:eastAsia="仿宋" w:hAnsi="仿宋" w:cs="Times New Roman" w:hint="eastAsia"/>
                <w:kern w:val="0"/>
                <w:sz w:val="20"/>
                <w:szCs w:val="20"/>
                <w14:ligatures w14:val="none"/>
              </w:rPr>
              <w:t>放大天线</w:t>
            </w:r>
          </w:p>
        </w:tc>
        <w:tc>
          <w:tcPr>
            <w:tcW w:w="1937" w:type="dxa"/>
            <w:tcBorders>
              <w:top w:val="nil"/>
              <w:left w:val="nil"/>
              <w:bottom w:val="single" w:sz="8" w:space="0" w:color="auto"/>
              <w:right w:val="single" w:sz="4" w:space="0" w:color="auto"/>
            </w:tcBorders>
            <w:shd w:val="clear" w:color="000000" w:fill="FFFFFF"/>
            <w:vAlign w:val="center"/>
          </w:tcPr>
          <w:p w14:paraId="1171DFE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UA874</w:t>
            </w:r>
          </w:p>
        </w:tc>
        <w:tc>
          <w:tcPr>
            <w:tcW w:w="2266" w:type="dxa"/>
            <w:tcBorders>
              <w:top w:val="nil"/>
              <w:left w:val="nil"/>
              <w:bottom w:val="single" w:sz="8" w:space="0" w:color="auto"/>
              <w:right w:val="single" w:sz="4" w:space="0" w:color="auto"/>
            </w:tcBorders>
            <w:shd w:val="clear" w:color="000000" w:fill="FFFFFF"/>
            <w:vAlign w:val="center"/>
          </w:tcPr>
          <w:p w14:paraId="58A80C3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美国/Shure</w:t>
            </w:r>
          </w:p>
        </w:tc>
        <w:tc>
          <w:tcPr>
            <w:tcW w:w="530" w:type="dxa"/>
            <w:tcBorders>
              <w:top w:val="nil"/>
              <w:left w:val="nil"/>
              <w:bottom w:val="single" w:sz="8" w:space="0" w:color="auto"/>
              <w:right w:val="single" w:sz="4" w:space="0" w:color="auto"/>
            </w:tcBorders>
            <w:shd w:val="clear" w:color="000000" w:fill="FFFFFF"/>
            <w:vAlign w:val="center"/>
          </w:tcPr>
          <w:p w14:paraId="41E89B2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8" w:space="0" w:color="auto"/>
              <w:right w:val="single" w:sz="4" w:space="0" w:color="auto"/>
            </w:tcBorders>
            <w:shd w:val="clear" w:color="000000" w:fill="FFFFFF"/>
            <w:vAlign w:val="center"/>
          </w:tcPr>
          <w:p w14:paraId="139406F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8" w:space="0" w:color="auto"/>
              <w:right w:val="single" w:sz="8" w:space="0" w:color="auto"/>
            </w:tcBorders>
            <w:shd w:val="clear" w:color="000000" w:fill="FFFFFF"/>
            <w:vAlign w:val="center"/>
          </w:tcPr>
          <w:p w14:paraId="30DC4AF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6333C87"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0FC45C03"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1.3.5</w:t>
            </w:r>
          </w:p>
        </w:tc>
        <w:tc>
          <w:tcPr>
            <w:tcW w:w="1837" w:type="dxa"/>
            <w:tcBorders>
              <w:top w:val="nil"/>
              <w:left w:val="nil"/>
              <w:bottom w:val="single" w:sz="8" w:space="0" w:color="auto"/>
              <w:right w:val="single" w:sz="4" w:space="0" w:color="auto"/>
            </w:tcBorders>
            <w:shd w:val="clear" w:color="000000" w:fill="FFFFFF"/>
            <w:vAlign w:val="center"/>
          </w:tcPr>
          <w:p w14:paraId="7B0A90F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音源播放设备</w:t>
            </w:r>
          </w:p>
        </w:tc>
        <w:tc>
          <w:tcPr>
            <w:tcW w:w="1937" w:type="dxa"/>
            <w:tcBorders>
              <w:top w:val="nil"/>
              <w:left w:val="nil"/>
              <w:bottom w:val="single" w:sz="8" w:space="0" w:color="auto"/>
              <w:right w:val="single" w:sz="4" w:space="0" w:color="auto"/>
            </w:tcBorders>
            <w:shd w:val="clear" w:color="000000" w:fill="FFFFFF"/>
            <w:vAlign w:val="center"/>
          </w:tcPr>
          <w:p w14:paraId="5F69391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62BEFE1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5426AC0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8" w:space="0" w:color="auto"/>
              <w:right w:val="single" w:sz="4" w:space="0" w:color="auto"/>
            </w:tcBorders>
            <w:shd w:val="clear" w:color="000000" w:fill="FFFFFF"/>
            <w:vAlign w:val="center"/>
          </w:tcPr>
          <w:p w14:paraId="6AA30D3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8" w:space="0" w:color="auto"/>
              <w:right w:val="single" w:sz="8" w:space="0" w:color="auto"/>
            </w:tcBorders>
            <w:shd w:val="clear" w:color="000000" w:fill="FFFFFF"/>
            <w:vAlign w:val="center"/>
          </w:tcPr>
          <w:p w14:paraId="0C3EF46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6216109"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56A605D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1.3.5.1</w:t>
            </w:r>
          </w:p>
        </w:tc>
        <w:tc>
          <w:tcPr>
            <w:tcW w:w="1837" w:type="dxa"/>
            <w:tcBorders>
              <w:top w:val="nil"/>
              <w:left w:val="nil"/>
              <w:bottom w:val="single" w:sz="8" w:space="0" w:color="auto"/>
              <w:right w:val="single" w:sz="4" w:space="0" w:color="auto"/>
            </w:tcBorders>
            <w:shd w:val="clear" w:color="000000" w:fill="FFFFFF"/>
            <w:vAlign w:val="center"/>
          </w:tcPr>
          <w:p w14:paraId="3A3A300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CD播放机</w:t>
            </w:r>
          </w:p>
        </w:tc>
        <w:tc>
          <w:tcPr>
            <w:tcW w:w="1937" w:type="dxa"/>
            <w:tcBorders>
              <w:top w:val="nil"/>
              <w:left w:val="nil"/>
              <w:bottom w:val="single" w:sz="8" w:space="0" w:color="auto"/>
              <w:right w:val="single" w:sz="4" w:space="0" w:color="auto"/>
            </w:tcBorders>
            <w:shd w:val="clear" w:color="000000" w:fill="FFFFFF"/>
            <w:vAlign w:val="center"/>
          </w:tcPr>
          <w:p w14:paraId="6550E46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CD-200SB</w:t>
            </w:r>
          </w:p>
        </w:tc>
        <w:tc>
          <w:tcPr>
            <w:tcW w:w="2266" w:type="dxa"/>
            <w:tcBorders>
              <w:top w:val="nil"/>
              <w:left w:val="nil"/>
              <w:bottom w:val="single" w:sz="8" w:space="0" w:color="auto"/>
              <w:right w:val="single" w:sz="4" w:space="0" w:color="auto"/>
            </w:tcBorders>
            <w:shd w:val="clear" w:color="000000" w:fill="FFFFFF"/>
            <w:vAlign w:val="center"/>
          </w:tcPr>
          <w:p w14:paraId="6B57A3F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日本/TASCAM</w:t>
            </w:r>
          </w:p>
        </w:tc>
        <w:tc>
          <w:tcPr>
            <w:tcW w:w="530" w:type="dxa"/>
            <w:tcBorders>
              <w:top w:val="nil"/>
              <w:left w:val="nil"/>
              <w:bottom w:val="single" w:sz="8" w:space="0" w:color="auto"/>
              <w:right w:val="single" w:sz="4" w:space="0" w:color="auto"/>
            </w:tcBorders>
            <w:shd w:val="clear" w:color="000000" w:fill="FFFFFF"/>
            <w:vAlign w:val="center"/>
          </w:tcPr>
          <w:p w14:paraId="1C3A961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0E9DF71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8" w:space="0" w:color="auto"/>
              <w:right w:val="single" w:sz="8" w:space="0" w:color="auto"/>
            </w:tcBorders>
            <w:shd w:val="clear" w:color="000000" w:fill="FFFFFF"/>
            <w:vAlign w:val="center"/>
          </w:tcPr>
          <w:p w14:paraId="5D1DAA7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3604849"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59946CE3"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1.3.5.2</w:t>
            </w:r>
          </w:p>
        </w:tc>
        <w:tc>
          <w:tcPr>
            <w:tcW w:w="1837" w:type="dxa"/>
            <w:tcBorders>
              <w:top w:val="nil"/>
              <w:left w:val="nil"/>
              <w:bottom w:val="single" w:sz="8" w:space="0" w:color="auto"/>
              <w:right w:val="single" w:sz="4" w:space="0" w:color="auto"/>
            </w:tcBorders>
            <w:shd w:val="clear" w:color="000000" w:fill="FFFFFF"/>
            <w:vAlign w:val="center"/>
          </w:tcPr>
          <w:p w14:paraId="2E22196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播放电脑</w:t>
            </w:r>
          </w:p>
        </w:tc>
        <w:tc>
          <w:tcPr>
            <w:tcW w:w="1937" w:type="dxa"/>
            <w:tcBorders>
              <w:top w:val="nil"/>
              <w:left w:val="nil"/>
              <w:bottom w:val="single" w:sz="8" w:space="0" w:color="auto"/>
              <w:right w:val="single" w:sz="4" w:space="0" w:color="auto"/>
            </w:tcBorders>
            <w:shd w:val="clear" w:color="000000" w:fill="FFFFFF"/>
            <w:vAlign w:val="center"/>
          </w:tcPr>
          <w:p w14:paraId="6D35758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Ins 14-7400-R1826MS</w:t>
            </w:r>
          </w:p>
        </w:tc>
        <w:tc>
          <w:tcPr>
            <w:tcW w:w="2266" w:type="dxa"/>
            <w:tcBorders>
              <w:top w:val="nil"/>
              <w:left w:val="nil"/>
              <w:bottom w:val="single" w:sz="8" w:space="0" w:color="auto"/>
              <w:right w:val="single" w:sz="4" w:space="0" w:color="auto"/>
            </w:tcBorders>
            <w:shd w:val="clear" w:color="000000" w:fill="FFFFFF"/>
            <w:vAlign w:val="center"/>
          </w:tcPr>
          <w:p w14:paraId="36EBD36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中国/Dell</w:t>
            </w:r>
          </w:p>
        </w:tc>
        <w:tc>
          <w:tcPr>
            <w:tcW w:w="530" w:type="dxa"/>
            <w:tcBorders>
              <w:top w:val="nil"/>
              <w:left w:val="nil"/>
              <w:bottom w:val="single" w:sz="8" w:space="0" w:color="auto"/>
              <w:right w:val="single" w:sz="4" w:space="0" w:color="auto"/>
            </w:tcBorders>
            <w:shd w:val="clear" w:color="000000" w:fill="FFFFFF"/>
            <w:vAlign w:val="center"/>
          </w:tcPr>
          <w:p w14:paraId="101AECC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73F9F1D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56BEDE3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97D0066"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FC203F7"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1.3.5.3</w:t>
            </w:r>
          </w:p>
        </w:tc>
        <w:tc>
          <w:tcPr>
            <w:tcW w:w="1837" w:type="dxa"/>
            <w:tcBorders>
              <w:top w:val="nil"/>
              <w:left w:val="nil"/>
              <w:bottom w:val="single" w:sz="8" w:space="0" w:color="auto"/>
              <w:right w:val="single" w:sz="4" w:space="0" w:color="auto"/>
            </w:tcBorders>
            <w:shd w:val="clear" w:color="000000" w:fill="FFFFFF"/>
            <w:vAlign w:val="center"/>
          </w:tcPr>
          <w:p w14:paraId="611F06D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USB声卡</w:t>
            </w:r>
          </w:p>
        </w:tc>
        <w:tc>
          <w:tcPr>
            <w:tcW w:w="1937" w:type="dxa"/>
            <w:tcBorders>
              <w:top w:val="nil"/>
              <w:left w:val="nil"/>
              <w:bottom w:val="single" w:sz="8" w:space="0" w:color="auto"/>
              <w:right w:val="single" w:sz="4" w:space="0" w:color="auto"/>
            </w:tcBorders>
            <w:shd w:val="clear" w:color="000000" w:fill="FFFFFF"/>
            <w:vAlign w:val="center"/>
          </w:tcPr>
          <w:p w14:paraId="7E56B72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UFX+</w:t>
            </w:r>
          </w:p>
        </w:tc>
        <w:tc>
          <w:tcPr>
            <w:tcW w:w="2266" w:type="dxa"/>
            <w:tcBorders>
              <w:top w:val="nil"/>
              <w:left w:val="nil"/>
              <w:bottom w:val="single" w:sz="8" w:space="0" w:color="auto"/>
              <w:right w:val="single" w:sz="4" w:space="0" w:color="auto"/>
            </w:tcBorders>
            <w:shd w:val="clear" w:color="000000" w:fill="FFFFFF"/>
            <w:vAlign w:val="center"/>
          </w:tcPr>
          <w:p w14:paraId="5FBD4AD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德国/RME</w:t>
            </w:r>
          </w:p>
        </w:tc>
        <w:tc>
          <w:tcPr>
            <w:tcW w:w="530" w:type="dxa"/>
            <w:tcBorders>
              <w:top w:val="nil"/>
              <w:left w:val="nil"/>
              <w:bottom w:val="single" w:sz="8" w:space="0" w:color="auto"/>
              <w:right w:val="single" w:sz="4" w:space="0" w:color="auto"/>
            </w:tcBorders>
            <w:shd w:val="clear" w:color="000000" w:fill="FFFFFF"/>
            <w:vAlign w:val="center"/>
          </w:tcPr>
          <w:p w14:paraId="7BEC840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3B90DDC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3F99C73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4CBDB67"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B84F3F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1.3.5.4</w:t>
            </w:r>
          </w:p>
        </w:tc>
        <w:tc>
          <w:tcPr>
            <w:tcW w:w="1837" w:type="dxa"/>
            <w:tcBorders>
              <w:top w:val="nil"/>
              <w:left w:val="nil"/>
              <w:bottom w:val="single" w:sz="8" w:space="0" w:color="auto"/>
              <w:right w:val="single" w:sz="4" w:space="0" w:color="auto"/>
            </w:tcBorders>
            <w:shd w:val="clear" w:color="000000" w:fill="FFFFFF"/>
            <w:vAlign w:val="center"/>
          </w:tcPr>
          <w:p w14:paraId="56910DD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硬盘录放机</w:t>
            </w:r>
          </w:p>
        </w:tc>
        <w:tc>
          <w:tcPr>
            <w:tcW w:w="1937" w:type="dxa"/>
            <w:tcBorders>
              <w:top w:val="nil"/>
              <w:left w:val="nil"/>
              <w:bottom w:val="single" w:sz="8" w:space="0" w:color="auto"/>
              <w:right w:val="single" w:sz="4" w:space="0" w:color="auto"/>
            </w:tcBorders>
            <w:shd w:val="clear" w:color="000000" w:fill="FFFFFF"/>
            <w:vAlign w:val="center"/>
          </w:tcPr>
          <w:p w14:paraId="15CC141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DR600</w:t>
            </w:r>
          </w:p>
        </w:tc>
        <w:tc>
          <w:tcPr>
            <w:tcW w:w="2266" w:type="dxa"/>
            <w:tcBorders>
              <w:top w:val="nil"/>
              <w:left w:val="nil"/>
              <w:bottom w:val="single" w:sz="8" w:space="0" w:color="auto"/>
              <w:right w:val="single" w:sz="4" w:space="0" w:color="auto"/>
            </w:tcBorders>
            <w:shd w:val="clear" w:color="000000" w:fill="FFFFFF"/>
            <w:vAlign w:val="center"/>
          </w:tcPr>
          <w:p w14:paraId="512CB32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美国/System360</w:t>
            </w:r>
          </w:p>
        </w:tc>
        <w:tc>
          <w:tcPr>
            <w:tcW w:w="530" w:type="dxa"/>
            <w:tcBorders>
              <w:top w:val="nil"/>
              <w:left w:val="nil"/>
              <w:bottom w:val="single" w:sz="8" w:space="0" w:color="auto"/>
              <w:right w:val="single" w:sz="4" w:space="0" w:color="auto"/>
            </w:tcBorders>
            <w:shd w:val="clear" w:color="000000" w:fill="FFFFFF"/>
            <w:vAlign w:val="center"/>
          </w:tcPr>
          <w:p w14:paraId="3AE149A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6FD3D39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2C689FE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D71CAE8"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5BACE0DF"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w:t>
            </w:r>
          </w:p>
        </w:tc>
        <w:tc>
          <w:tcPr>
            <w:tcW w:w="1837" w:type="dxa"/>
            <w:tcBorders>
              <w:top w:val="nil"/>
              <w:left w:val="nil"/>
              <w:bottom w:val="single" w:sz="8" w:space="0" w:color="auto"/>
              <w:right w:val="single" w:sz="4" w:space="0" w:color="auto"/>
            </w:tcBorders>
            <w:shd w:val="clear" w:color="000000" w:fill="FFFFFF"/>
            <w:vAlign w:val="center"/>
          </w:tcPr>
          <w:p w14:paraId="123BBEC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有线话筒</w:t>
            </w:r>
          </w:p>
        </w:tc>
        <w:tc>
          <w:tcPr>
            <w:tcW w:w="1937" w:type="dxa"/>
            <w:tcBorders>
              <w:top w:val="nil"/>
              <w:left w:val="nil"/>
              <w:bottom w:val="single" w:sz="8" w:space="0" w:color="auto"/>
              <w:right w:val="single" w:sz="4" w:space="0" w:color="auto"/>
            </w:tcBorders>
            <w:shd w:val="clear" w:color="000000" w:fill="FFFFFF"/>
            <w:vAlign w:val="center"/>
          </w:tcPr>
          <w:p w14:paraId="1912A42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7B2F0C3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56F42A0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8" w:space="0" w:color="auto"/>
              <w:right w:val="single" w:sz="4" w:space="0" w:color="auto"/>
            </w:tcBorders>
            <w:shd w:val="clear" w:color="000000" w:fill="FFFFFF"/>
            <w:vAlign w:val="center"/>
          </w:tcPr>
          <w:p w14:paraId="6FFCB07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8" w:space="0" w:color="auto"/>
              <w:right w:val="single" w:sz="8" w:space="0" w:color="auto"/>
            </w:tcBorders>
            <w:shd w:val="clear" w:color="000000" w:fill="FFFFFF"/>
            <w:vAlign w:val="center"/>
          </w:tcPr>
          <w:p w14:paraId="4C0BD83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6F4EE9C"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18210D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1.3.6.1</w:t>
            </w:r>
          </w:p>
        </w:tc>
        <w:tc>
          <w:tcPr>
            <w:tcW w:w="1837" w:type="dxa"/>
            <w:tcBorders>
              <w:top w:val="nil"/>
              <w:left w:val="nil"/>
              <w:bottom w:val="single" w:sz="8" w:space="0" w:color="auto"/>
              <w:right w:val="single" w:sz="4" w:space="0" w:color="auto"/>
            </w:tcBorders>
            <w:shd w:val="clear" w:color="000000" w:fill="FFFFFF"/>
            <w:vAlign w:val="center"/>
          </w:tcPr>
          <w:p w14:paraId="45CC7A3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AB制立体声话筒</w:t>
            </w:r>
          </w:p>
        </w:tc>
        <w:tc>
          <w:tcPr>
            <w:tcW w:w="1937" w:type="dxa"/>
            <w:tcBorders>
              <w:top w:val="nil"/>
              <w:left w:val="nil"/>
              <w:bottom w:val="single" w:sz="8" w:space="0" w:color="auto"/>
              <w:right w:val="single" w:sz="4" w:space="0" w:color="auto"/>
            </w:tcBorders>
            <w:shd w:val="clear" w:color="000000" w:fill="FFFFFF"/>
            <w:vAlign w:val="center"/>
          </w:tcPr>
          <w:p w14:paraId="507A859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SE8(P)</w:t>
            </w:r>
          </w:p>
        </w:tc>
        <w:tc>
          <w:tcPr>
            <w:tcW w:w="2266" w:type="dxa"/>
            <w:tcBorders>
              <w:top w:val="nil"/>
              <w:left w:val="nil"/>
              <w:bottom w:val="single" w:sz="8" w:space="0" w:color="auto"/>
              <w:right w:val="single" w:sz="4" w:space="0" w:color="auto"/>
            </w:tcBorders>
            <w:shd w:val="clear" w:color="000000" w:fill="FFFFFF"/>
            <w:vAlign w:val="center"/>
          </w:tcPr>
          <w:p w14:paraId="0763253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中国/sE Electronics</w:t>
            </w:r>
          </w:p>
        </w:tc>
        <w:tc>
          <w:tcPr>
            <w:tcW w:w="530" w:type="dxa"/>
            <w:tcBorders>
              <w:top w:val="nil"/>
              <w:left w:val="nil"/>
              <w:bottom w:val="single" w:sz="8" w:space="0" w:color="auto"/>
              <w:right w:val="single" w:sz="4" w:space="0" w:color="auto"/>
            </w:tcBorders>
            <w:shd w:val="clear" w:color="000000" w:fill="FFFFFF"/>
            <w:vAlign w:val="center"/>
          </w:tcPr>
          <w:p w14:paraId="01971CB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套</w:t>
            </w:r>
          </w:p>
        </w:tc>
        <w:tc>
          <w:tcPr>
            <w:tcW w:w="568" w:type="dxa"/>
            <w:tcBorders>
              <w:top w:val="nil"/>
              <w:left w:val="nil"/>
              <w:bottom w:val="single" w:sz="8" w:space="0" w:color="auto"/>
              <w:right w:val="single" w:sz="4" w:space="0" w:color="auto"/>
            </w:tcBorders>
            <w:shd w:val="clear" w:color="000000" w:fill="FFFFFF"/>
            <w:vAlign w:val="center"/>
          </w:tcPr>
          <w:p w14:paraId="1D34CC9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0D99238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B6D07ED"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D72C2D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1.3.6.2</w:t>
            </w:r>
          </w:p>
        </w:tc>
        <w:tc>
          <w:tcPr>
            <w:tcW w:w="1837" w:type="dxa"/>
            <w:tcBorders>
              <w:top w:val="nil"/>
              <w:left w:val="nil"/>
              <w:bottom w:val="single" w:sz="8" w:space="0" w:color="auto"/>
              <w:right w:val="single" w:sz="4" w:space="0" w:color="auto"/>
            </w:tcBorders>
            <w:shd w:val="clear" w:color="000000" w:fill="FFFFFF"/>
            <w:vAlign w:val="center"/>
          </w:tcPr>
          <w:p w14:paraId="76A9339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合唱话筒</w:t>
            </w:r>
          </w:p>
        </w:tc>
        <w:tc>
          <w:tcPr>
            <w:tcW w:w="1937" w:type="dxa"/>
            <w:tcBorders>
              <w:top w:val="nil"/>
              <w:left w:val="nil"/>
              <w:bottom w:val="single" w:sz="8" w:space="0" w:color="auto"/>
              <w:right w:val="single" w:sz="4" w:space="0" w:color="auto"/>
            </w:tcBorders>
            <w:shd w:val="clear" w:color="000000" w:fill="FFFFFF"/>
            <w:vAlign w:val="center"/>
          </w:tcPr>
          <w:p w14:paraId="542D8D0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2200</w:t>
            </w:r>
          </w:p>
        </w:tc>
        <w:tc>
          <w:tcPr>
            <w:tcW w:w="2266" w:type="dxa"/>
            <w:tcBorders>
              <w:top w:val="nil"/>
              <w:left w:val="nil"/>
              <w:bottom w:val="single" w:sz="8" w:space="0" w:color="auto"/>
              <w:right w:val="single" w:sz="4" w:space="0" w:color="auto"/>
            </w:tcBorders>
            <w:shd w:val="clear" w:color="000000" w:fill="FFFFFF"/>
            <w:vAlign w:val="center"/>
          </w:tcPr>
          <w:p w14:paraId="72896AD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中国/sE Electronics</w:t>
            </w:r>
          </w:p>
        </w:tc>
        <w:tc>
          <w:tcPr>
            <w:tcW w:w="530" w:type="dxa"/>
            <w:tcBorders>
              <w:top w:val="nil"/>
              <w:left w:val="nil"/>
              <w:bottom w:val="single" w:sz="8" w:space="0" w:color="auto"/>
              <w:right w:val="single" w:sz="4" w:space="0" w:color="auto"/>
            </w:tcBorders>
            <w:shd w:val="clear" w:color="000000" w:fill="FFFFFF"/>
            <w:vAlign w:val="center"/>
          </w:tcPr>
          <w:p w14:paraId="1CD5882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46D4774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5FF0294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943B250"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0D5D53B"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1.3.6.3</w:t>
            </w:r>
          </w:p>
        </w:tc>
        <w:tc>
          <w:tcPr>
            <w:tcW w:w="1837" w:type="dxa"/>
            <w:tcBorders>
              <w:top w:val="nil"/>
              <w:left w:val="nil"/>
              <w:bottom w:val="single" w:sz="8" w:space="0" w:color="auto"/>
              <w:right w:val="single" w:sz="4" w:space="0" w:color="auto"/>
            </w:tcBorders>
            <w:shd w:val="clear" w:color="000000" w:fill="FFFFFF"/>
            <w:vAlign w:val="center"/>
          </w:tcPr>
          <w:p w14:paraId="666212D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通用人声动圈话筒</w:t>
            </w:r>
          </w:p>
        </w:tc>
        <w:tc>
          <w:tcPr>
            <w:tcW w:w="1937" w:type="dxa"/>
            <w:tcBorders>
              <w:top w:val="nil"/>
              <w:left w:val="nil"/>
              <w:bottom w:val="single" w:sz="8" w:space="0" w:color="auto"/>
              <w:right w:val="single" w:sz="4" w:space="0" w:color="auto"/>
            </w:tcBorders>
            <w:shd w:val="clear" w:color="000000" w:fill="FFFFFF"/>
            <w:vAlign w:val="center"/>
          </w:tcPr>
          <w:p w14:paraId="5B7AD81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V3</w:t>
            </w:r>
          </w:p>
        </w:tc>
        <w:tc>
          <w:tcPr>
            <w:tcW w:w="2266" w:type="dxa"/>
            <w:tcBorders>
              <w:top w:val="nil"/>
              <w:left w:val="nil"/>
              <w:bottom w:val="single" w:sz="8" w:space="0" w:color="auto"/>
              <w:right w:val="single" w:sz="4" w:space="0" w:color="auto"/>
            </w:tcBorders>
            <w:shd w:val="clear" w:color="000000" w:fill="FFFFFF"/>
            <w:vAlign w:val="center"/>
          </w:tcPr>
          <w:p w14:paraId="12BFE2F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中国/sE Electronics</w:t>
            </w:r>
          </w:p>
        </w:tc>
        <w:tc>
          <w:tcPr>
            <w:tcW w:w="530" w:type="dxa"/>
            <w:tcBorders>
              <w:top w:val="nil"/>
              <w:left w:val="nil"/>
              <w:bottom w:val="single" w:sz="8" w:space="0" w:color="auto"/>
              <w:right w:val="single" w:sz="4" w:space="0" w:color="auto"/>
            </w:tcBorders>
            <w:shd w:val="clear" w:color="000000" w:fill="FFFFFF"/>
            <w:vAlign w:val="center"/>
          </w:tcPr>
          <w:p w14:paraId="6672C89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5C861EC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20585F1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3DB4779"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51CAE89"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1.3.6.4</w:t>
            </w:r>
          </w:p>
        </w:tc>
        <w:tc>
          <w:tcPr>
            <w:tcW w:w="1837" w:type="dxa"/>
            <w:tcBorders>
              <w:top w:val="nil"/>
              <w:left w:val="nil"/>
              <w:bottom w:val="single" w:sz="8" w:space="0" w:color="auto"/>
              <w:right w:val="single" w:sz="4" w:space="0" w:color="auto"/>
            </w:tcBorders>
            <w:shd w:val="clear" w:color="000000" w:fill="FFFFFF"/>
            <w:vAlign w:val="center"/>
          </w:tcPr>
          <w:p w14:paraId="286080D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通用人声电容话筒</w:t>
            </w:r>
          </w:p>
        </w:tc>
        <w:tc>
          <w:tcPr>
            <w:tcW w:w="1937" w:type="dxa"/>
            <w:tcBorders>
              <w:top w:val="nil"/>
              <w:left w:val="nil"/>
              <w:bottom w:val="single" w:sz="8" w:space="0" w:color="auto"/>
              <w:right w:val="single" w:sz="4" w:space="0" w:color="auto"/>
            </w:tcBorders>
            <w:shd w:val="clear" w:color="000000" w:fill="FFFFFF"/>
            <w:vAlign w:val="center"/>
          </w:tcPr>
          <w:p w14:paraId="193B34A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Beta 87A</w:t>
            </w:r>
          </w:p>
        </w:tc>
        <w:tc>
          <w:tcPr>
            <w:tcW w:w="2266" w:type="dxa"/>
            <w:tcBorders>
              <w:top w:val="nil"/>
              <w:left w:val="nil"/>
              <w:bottom w:val="single" w:sz="8" w:space="0" w:color="auto"/>
              <w:right w:val="single" w:sz="4" w:space="0" w:color="auto"/>
            </w:tcBorders>
            <w:shd w:val="clear" w:color="000000" w:fill="FFFFFF"/>
            <w:vAlign w:val="center"/>
          </w:tcPr>
          <w:p w14:paraId="0F60039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中国/Shure</w:t>
            </w:r>
          </w:p>
        </w:tc>
        <w:tc>
          <w:tcPr>
            <w:tcW w:w="530" w:type="dxa"/>
            <w:tcBorders>
              <w:top w:val="nil"/>
              <w:left w:val="nil"/>
              <w:bottom w:val="single" w:sz="8" w:space="0" w:color="auto"/>
              <w:right w:val="single" w:sz="4" w:space="0" w:color="auto"/>
            </w:tcBorders>
            <w:shd w:val="clear" w:color="000000" w:fill="FFFFFF"/>
            <w:vAlign w:val="center"/>
          </w:tcPr>
          <w:p w14:paraId="7176D40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76B018E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5CB76CF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9470822"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0E51B258"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1.3.6.5</w:t>
            </w:r>
          </w:p>
        </w:tc>
        <w:tc>
          <w:tcPr>
            <w:tcW w:w="1837" w:type="dxa"/>
            <w:tcBorders>
              <w:top w:val="nil"/>
              <w:left w:val="nil"/>
              <w:bottom w:val="single" w:sz="8" w:space="0" w:color="auto"/>
              <w:right w:val="single" w:sz="4" w:space="0" w:color="auto"/>
            </w:tcBorders>
            <w:shd w:val="clear" w:color="000000" w:fill="FFFFFF"/>
            <w:vAlign w:val="center"/>
          </w:tcPr>
          <w:p w14:paraId="6F33951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通用乐器动圈话筒</w:t>
            </w:r>
          </w:p>
        </w:tc>
        <w:tc>
          <w:tcPr>
            <w:tcW w:w="1937" w:type="dxa"/>
            <w:tcBorders>
              <w:top w:val="nil"/>
              <w:left w:val="nil"/>
              <w:bottom w:val="single" w:sz="8" w:space="0" w:color="auto"/>
              <w:right w:val="single" w:sz="4" w:space="0" w:color="auto"/>
            </w:tcBorders>
            <w:shd w:val="clear" w:color="000000" w:fill="FFFFFF"/>
            <w:vAlign w:val="center"/>
          </w:tcPr>
          <w:p w14:paraId="28EB52E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SM57</w:t>
            </w:r>
          </w:p>
        </w:tc>
        <w:tc>
          <w:tcPr>
            <w:tcW w:w="2266" w:type="dxa"/>
            <w:tcBorders>
              <w:top w:val="nil"/>
              <w:left w:val="nil"/>
              <w:bottom w:val="single" w:sz="8" w:space="0" w:color="auto"/>
              <w:right w:val="single" w:sz="4" w:space="0" w:color="auto"/>
            </w:tcBorders>
            <w:shd w:val="clear" w:color="000000" w:fill="FFFFFF"/>
            <w:vAlign w:val="center"/>
          </w:tcPr>
          <w:p w14:paraId="66D7F63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中国/Shure</w:t>
            </w:r>
          </w:p>
        </w:tc>
        <w:tc>
          <w:tcPr>
            <w:tcW w:w="530" w:type="dxa"/>
            <w:tcBorders>
              <w:top w:val="nil"/>
              <w:left w:val="nil"/>
              <w:bottom w:val="single" w:sz="8" w:space="0" w:color="auto"/>
              <w:right w:val="single" w:sz="4" w:space="0" w:color="auto"/>
            </w:tcBorders>
            <w:shd w:val="clear" w:color="000000" w:fill="FFFFFF"/>
            <w:vAlign w:val="center"/>
          </w:tcPr>
          <w:p w14:paraId="060E038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62A9766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8" w:space="0" w:color="auto"/>
              <w:right w:val="single" w:sz="8" w:space="0" w:color="auto"/>
            </w:tcBorders>
            <w:shd w:val="clear" w:color="000000" w:fill="FFFFFF"/>
            <w:vAlign w:val="center"/>
          </w:tcPr>
          <w:p w14:paraId="1A30480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DEEF308"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50FDBE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1.3.6.6</w:t>
            </w:r>
          </w:p>
        </w:tc>
        <w:tc>
          <w:tcPr>
            <w:tcW w:w="1837" w:type="dxa"/>
            <w:tcBorders>
              <w:top w:val="nil"/>
              <w:left w:val="nil"/>
              <w:bottom w:val="single" w:sz="8" w:space="0" w:color="auto"/>
              <w:right w:val="single" w:sz="4" w:space="0" w:color="auto"/>
            </w:tcBorders>
            <w:shd w:val="clear" w:color="000000" w:fill="FFFFFF"/>
            <w:vAlign w:val="center"/>
          </w:tcPr>
          <w:p w14:paraId="0C74788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通用乐器电容话筒</w:t>
            </w:r>
          </w:p>
        </w:tc>
        <w:tc>
          <w:tcPr>
            <w:tcW w:w="1937" w:type="dxa"/>
            <w:tcBorders>
              <w:top w:val="nil"/>
              <w:left w:val="nil"/>
              <w:bottom w:val="single" w:sz="8" w:space="0" w:color="auto"/>
              <w:right w:val="single" w:sz="4" w:space="0" w:color="auto"/>
            </w:tcBorders>
            <w:shd w:val="clear" w:color="000000" w:fill="FFFFFF"/>
            <w:vAlign w:val="center"/>
          </w:tcPr>
          <w:p w14:paraId="6B3F8DD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4400a</w:t>
            </w:r>
          </w:p>
        </w:tc>
        <w:tc>
          <w:tcPr>
            <w:tcW w:w="2266" w:type="dxa"/>
            <w:tcBorders>
              <w:top w:val="nil"/>
              <w:left w:val="nil"/>
              <w:bottom w:val="single" w:sz="8" w:space="0" w:color="auto"/>
              <w:right w:val="single" w:sz="4" w:space="0" w:color="auto"/>
            </w:tcBorders>
            <w:shd w:val="clear" w:color="000000" w:fill="FFFFFF"/>
            <w:vAlign w:val="center"/>
          </w:tcPr>
          <w:p w14:paraId="0030FB3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中国/sE Electronics</w:t>
            </w:r>
          </w:p>
        </w:tc>
        <w:tc>
          <w:tcPr>
            <w:tcW w:w="530" w:type="dxa"/>
            <w:tcBorders>
              <w:top w:val="nil"/>
              <w:left w:val="nil"/>
              <w:bottom w:val="single" w:sz="8" w:space="0" w:color="auto"/>
              <w:right w:val="single" w:sz="4" w:space="0" w:color="auto"/>
            </w:tcBorders>
            <w:shd w:val="clear" w:color="000000" w:fill="FFFFFF"/>
            <w:vAlign w:val="center"/>
          </w:tcPr>
          <w:p w14:paraId="7222814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30C5D31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8" w:space="0" w:color="auto"/>
              <w:right w:val="single" w:sz="8" w:space="0" w:color="auto"/>
            </w:tcBorders>
            <w:shd w:val="clear" w:color="000000" w:fill="FFFFFF"/>
            <w:vAlign w:val="center"/>
          </w:tcPr>
          <w:p w14:paraId="303FE2D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8042A44"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72EE3CF7"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lastRenderedPageBreak/>
              <w:t>1.3.6.7</w:t>
            </w:r>
          </w:p>
        </w:tc>
        <w:tc>
          <w:tcPr>
            <w:tcW w:w="1837" w:type="dxa"/>
            <w:tcBorders>
              <w:top w:val="nil"/>
              <w:left w:val="nil"/>
              <w:bottom w:val="single" w:sz="8" w:space="0" w:color="auto"/>
              <w:right w:val="single" w:sz="4" w:space="0" w:color="auto"/>
            </w:tcBorders>
            <w:shd w:val="clear" w:color="000000" w:fill="FFFFFF"/>
            <w:vAlign w:val="center"/>
          </w:tcPr>
          <w:p w14:paraId="38A5BF6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鹅颈会议话筒</w:t>
            </w:r>
          </w:p>
        </w:tc>
        <w:tc>
          <w:tcPr>
            <w:tcW w:w="1937" w:type="dxa"/>
            <w:tcBorders>
              <w:top w:val="nil"/>
              <w:left w:val="nil"/>
              <w:bottom w:val="single" w:sz="8" w:space="0" w:color="auto"/>
              <w:right w:val="single" w:sz="4" w:space="0" w:color="auto"/>
            </w:tcBorders>
            <w:shd w:val="clear" w:color="000000" w:fill="FFFFFF"/>
            <w:vAlign w:val="center"/>
          </w:tcPr>
          <w:p w14:paraId="49AB923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MX418</w:t>
            </w:r>
          </w:p>
        </w:tc>
        <w:tc>
          <w:tcPr>
            <w:tcW w:w="2266" w:type="dxa"/>
            <w:tcBorders>
              <w:top w:val="nil"/>
              <w:left w:val="nil"/>
              <w:bottom w:val="single" w:sz="8" w:space="0" w:color="auto"/>
              <w:right w:val="single" w:sz="4" w:space="0" w:color="auto"/>
            </w:tcBorders>
            <w:shd w:val="clear" w:color="000000" w:fill="FFFFFF"/>
            <w:vAlign w:val="center"/>
          </w:tcPr>
          <w:p w14:paraId="5615986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墨西哥/Shure</w:t>
            </w:r>
          </w:p>
        </w:tc>
        <w:tc>
          <w:tcPr>
            <w:tcW w:w="530" w:type="dxa"/>
            <w:tcBorders>
              <w:top w:val="nil"/>
              <w:left w:val="nil"/>
              <w:bottom w:val="single" w:sz="8" w:space="0" w:color="auto"/>
              <w:right w:val="single" w:sz="4" w:space="0" w:color="auto"/>
            </w:tcBorders>
            <w:shd w:val="clear" w:color="000000" w:fill="FFFFFF"/>
            <w:vAlign w:val="center"/>
          </w:tcPr>
          <w:p w14:paraId="15859A3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支</w:t>
            </w:r>
          </w:p>
        </w:tc>
        <w:tc>
          <w:tcPr>
            <w:tcW w:w="568" w:type="dxa"/>
            <w:tcBorders>
              <w:top w:val="nil"/>
              <w:left w:val="nil"/>
              <w:bottom w:val="single" w:sz="8" w:space="0" w:color="auto"/>
              <w:right w:val="single" w:sz="4" w:space="0" w:color="auto"/>
            </w:tcBorders>
            <w:shd w:val="clear" w:color="000000" w:fill="FFFFFF"/>
            <w:vAlign w:val="center"/>
          </w:tcPr>
          <w:p w14:paraId="417AEDA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56" w:type="dxa"/>
            <w:tcBorders>
              <w:top w:val="nil"/>
              <w:left w:val="nil"/>
              <w:bottom w:val="single" w:sz="8" w:space="0" w:color="auto"/>
              <w:right w:val="single" w:sz="8" w:space="0" w:color="auto"/>
            </w:tcBorders>
            <w:shd w:val="clear" w:color="000000" w:fill="FFFFFF"/>
            <w:vAlign w:val="center"/>
          </w:tcPr>
          <w:p w14:paraId="23FCE5A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AA7F3A6"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2D63551"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1.3.6.8</w:t>
            </w:r>
          </w:p>
        </w:tc>
        <w:tc>
          <w:tcPr>
            <w:tcW w:w="1837" w:type="dxa"/>
            <w:tcBorders>
              <w:top w:val="nil"/>
              <w:left w:val="nil"/>
              <w:bottom w:val="single" w:sz="8" w:space="0" w:color="auto"/>
              <w:right w:val="single" w:sz="4" w:space="0" w:color="auto"/>
            </w:tcBorders>
            <w:shd w:val="clear" w:color="000000" w:fill="FFFFFF"/>
            <w:vAlign w:val="center"/>
          </w:tcPr>
          <w:p w14:paraId="3EC82A4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自动混音台</w:t>
            </w:r>
          </w:p>
        </w:tc>
        <w:tc>
          <w:tcPr>
            <w:tcW w:w="1937" w:type="dxa"/>
            <w:tcBorders>
              <w:top w:val="nil"/>
              <w:left w:val="nil"/>
              <w:bottom w:val="single" w:sz="8" w:space="0" w:color="auto"/>
              <w:right w:val="single" w:sz="4" w:space="0" w:color="auto"/>
            </w:tcBorders>
            <w:shd w:val="clear" w:color="000000" w:fill="FFFFFF"/>
            <w:vAlign w:val="center"/>
          </w:tcPr>
          <w:p w14:paraId="200A0AE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SCM820</w:t>
            </w:r>
          </w:p>
        </w:tc>
        <w:tc>
          <w:tcPr>
            <w:tcW w:w="2266" w:type="dxa"/>
            <w:tcBorders>
              <w:top w:val="nil"/>
              <w:left w:val="nil"/>
              <w:bottom w:val="single" w:sz="8" w:space="0" w:color="auto"/>
              <w:right w:val="single" w:sz="4" w:space="0" w:color="auto"/>
            </w:tcBorders>
            <w:shd w:val="clear" w:color="000000" w:fill="FFFFFF"/>
            <w:vAlign w:val="center"/>
          </w:tcPr>
          <w:p w14:paraId="3C51337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墨西哥/Shure</w:t>
            </w:r>
          </w:p>
        </w:tc>
        <w:tc>
          <w:tcPr>
            <w:tcW w:w="530" w:type="dxa"/>
            <w:tcBorders>
              <w:top w:val="nil"/>
              <w:left w:val="nil"/>
              <w:bottom w:val="single" w:sz="8" w:space="0" w:color="auto"/>
              <w:right w:val="single" w:sz="4" w:space="0" w:color="auto"/>
            </w:tcBorders>
            <w:shd w:val="clear" w:color="000000" w:fill="FFFFFF"/>
            <w:vAlign w:val="center"/>
          </w:tcPr>
          <w:p w14:paraId="122FECC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539BE0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1E07C1F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2F23B1AA"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083AEA8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w:t>
            </w:r>
          </w:p>
        </w:tc>
        <w:tc>
          <w:tcPr>
            <w:tcW w:w="1837" w:type="dxa"/>
            <w:tcBorders>
              <w:top w:val="nil"/>
              <w:left w:val="nil"/>
              <w:bottom w:val="single" w:sz="8" w:space="0" w:color="auto"/>
              <w:right w:val="single" w:sz="4" w:space="0" w:color="auto"/>
            </w:tcBorders>
            <w:shd w:val="clear" w:color="000000" w:fill="FFFFFF"/>
            <w:vAlign w:val="center"/>
          </w:tcPr>
          <w:p w14:paraId="5743A12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安装材料</w:t>
            </w:r>
          </w:p>
        </w:tc>
        <w:tc>
          <w:tcPr>
            <w:tcW w:w="1937" w:type="dxa"/>
            <w:tcBorders>
              <w:top w:val="nil"/>
              <w:left w:val="nil"/>
              <w:bottom w:val="single" w:sz="8" w:space="0" w:color="auto"/>
              <w:right w:val="single" w:sz="4" w:space="0" w:color="auto"/>
            </w:tcBorders>
            <w:shd w:val="clear" w:color="000000" w:fill="FFFFFF"/>
            <w:vAlign w:val="center"/>
          </w:tcPr>
          <w:p w14:paraId="588AD8F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61B18C1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73580F7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8" w:space="0" w:color="auto"/>
              <w:right w:val="single" w:sz="4" w:space="0" w:color="auto"/>
            </w:tcBorders>
            <w:shd w:val="clear" w:color="000000" w:fill="FFFFFF"/>
            <w:vAlign w:val="center"/>
          </w:tcPr>
          <w:p w14:paraId="1456428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8" w:space="0" w:color="auto"/>
              <w:right w:val="single" w:sz="8" w:space="0" w:color="auto"/>
            </w:tcBorders>
            <w:shd w:val="clear" w:color="000000" w:fill="FFFFFF"/>
            <w:vAlign w:val="center"/>
          </w:tcPr>
          <w:p w14:paraId="4C42863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CD7E5E1"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07639DC1"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1.3.7.1</w:t>
            </w:r>
          </w:p>
        </w:tc>
        <w:tc>
          <w:tcPr>
            <w:tcW w:w="1837" w:type="dxa"/>
            <w:tcBorders>
              <w:top w:val="nil"/>
              <w:left w:val="nil"/>
              <w:bottom w:val="single" w:sz="8" w:space="0" w:color="auto"/>
              <w:right w:val="single" w:sz="4" w:space="0" w:color="auto"/>
            </w:tcBorders>
            <w:shd w:val="clear" w:color="000000" w:fill="FFFFFF"/>
            <w:vAlign w:val="center"/>
          </w:tcPr>
          <w:p w14:paraId="13A7A42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42U标准机柜</w:t>
            </w:r>
          </w:p>
        </w:tc>
        <w:tc>
          <w:tcPr>
            <w:tcW w:w="1937" w:type="dxa"/>
            <w:tcBorders>
              <w:top w:val="nil"/>
              <w:left w:val="nil"/>
              <w:bottom w:val="single" w:sz="8" w:space="0" w:color="auto"/>
              <w:right w:val="single" w:sz="4" w:space="0" w:color="auto"/>
            </w:tcBorders>
            <w:shd w:val="clear" w:color="000000" w:fill="FFFFFF"/>
            <w:vAlign w:val="center"/>
          </w:tcPr>
          <w:p w14:paraId="2151E22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42U</w:t>
            </w:r>
          </w:p>
        </w:tc>
        <w:tc>
          <w:tcPr>
            <w:tcW w:w="2266" w:type="dxa"/>
            <w:tcBorders>
              <w:top w:val="nil"/>
              <w:left w:val="nil"/>
              <w:bottom w:val="single" w:sz="8" w:space="0" w:color="auto"/>
              <w:right w:val="single" w:sz="4" w:space="0" w:color="auto"/>
            </w:tcBorders>
            <w:shd w:val="clear" w:color="000000" w:fill="FFFFFF"/>
            <w:vAlign w:val="center"/>
          </w:tcPr>
          <w:p w14:paraId="5D5DFEE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中国/图腾</w:t>
            </w:r>
          </w:p>
        </w:tc>
        <w:tc>
          <w:tcPr>
            <w:tcW w:w="530" w:type="dxa"/>
            <w:tcBorders>
              <w:top w:val="nil"/>
              <w:left w:val="nil"/>
              <w:bottom w:val="single" w:sz="8" w:space="0" w:color="auto"/>
              <w:right w:val="single" w:sz="4" w:space="0" w:color="auto"/>
            </w:tcBorders>
            <w:shd w:val="clear" w:color="000000" w:fill="FFFFFF"/>
            <w:vAlign w:val="center"/>
          </w:tcPr>
          <w:p w14:paraId="7A08029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8" w:space="0" w:color="auto"/>
              <w:right w:val="single" w:sz="4" w:space="0" w:color="auto"/>
            </w:tcBorders>
            <w:shd w:val="clear" w:color="000000" w:fill="FFFFFF"/>
            <w:vAlign w:val="center"/>
          </w:tcPr>
          <w:p w14:paraId="2058103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6D72815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5F6E5B3"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19AC07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1.3.7.2</w:t>
            </w:r>
          </w:p>
        </w:tc>
        <w:tc>
          <w:tcPr>
            <w:tcW w:w="1837" w:type="dxa"/>
            <w:tcBorders>
              <w:top w:val="nil"/>
              <w:left w:val="nil"/>
              <w:bottom w:val="single" w:sz="8" w:space="0" w:color="auto"/>
              <w:right w:val="single" w:sz="4" w:space="0" w:color="auto"/>
            </w:tcBorders>
            <w:shd w:val="clear" w:color="000000" w:fill="FFFFFF"/>
            <w:vAlign w:val="center"/>
          </w:tcPr>
          <w:p w14:paraId="08D6FD1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舞台接口箱</w:t>
            </w:r>
          </w:p>
        </w:tc>
        <w:tc>
          <w:tcPr>
            <w:tcW w:w="1937" w:type="dxa"/>
            <w:tcBorders>
              <w:top w:val="nil"/>
              <w:left w:val="nil"/>
              <w:bottom w:val="single" w:sz="8" w:space="0" w:color="auto"/>
              <w:right w:val="single" w:sz="4" w:space="0" w:color="auto"/>
            </w:tcBorders>
            <w:shd w:val="clear" w:color="000000" w:fill="FFFFFF"/>
            <w:vAlign w:val="center"/>
          </w:tcPr>
          <w:p w14:paraId="3AB7022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19D9E2D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30" w:type="dxa"/>
            <w:tcBorders>
              <w:top w:val="nil"/>
              <w:left w:val="nil"/>
              <w:bottom w:val="single" w:sz="8" w:space="0" w:color="auto"/>
              <w:right w:val="single" w:sz="4" w:space="0" w:color="auto"/>
            </w:tcBorders>
            <w:shd w:val="clear" w:color="000000" w:fill="FFFFFF"/>
            <w:vAlign w:val="center"/>
          </w:tcPr>
          <w:p w14:paraId="56DF273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8" w:space="0" w:color="auto"/>
              <w:right w:val="single" w:sz="4" w:space="0" w:color="auto"/>
            </w:tcBorders>
            <w:shd w:val="clear" w:color="000000" w:fill="FFFFFF"/>
            <w:vAlign w:val="center"/>
          </w:tcPr>
          <w:p w14:paraId="49EF76A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02A7446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E9C0AA6"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BD6E12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1.3.7.3</w:t>
            </w:r>
          </w:p>
        </w:tc>
        <w:tc>
          <w:tcPr>
            <w:tcW w:w="1837" w:type="dxa"/>
            <w:tcBorders>
              <w:top w:val="nil"/>
              <w:left w:val="nil"/>
              <w:bottom w:val="single" w:sz="8" w:space="0" w:color="auto"/>
              <w:right w:val="single" w:sz="4" w:space="0" w:color="auto"/>
            </w:tcBorders>
            <w:shd w:val="clear" w:color="000000" w:fill="FFFFFF"/>
            <w:vAlign w:val="center"/>
          </w:tcPr>
          <w:p w14:paraId="0D88F0A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信号接口盒</w:t>
            </w:r>
          </w:p>
        </w:tc>
        <w:tc>
          <w:tcPr>
            <w:tcW w:w="1937" w:type="dxa"/>
            <w:tcBorders>
              <w:top w:val="nil"/>
              <w:left w:val="nil"/>
              <w:bottom w:val="single" w:sz="8" w:space="0" w:color="auto"/>
              <w:right w:val="single" w:sz="4" w:space="0" w:color="auto"/>
            </w:tcBorders>
            <w:shd w:val="clear" w:color="000000" w:fill="FFFFFF"/>
            <w:vAlign w:val="center"/>
          </w:tcPr>
          <w:p w14:paraId="598451A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443DC64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30" w:type="dxa"/>
            <w:tcBorders>
              <w:top w:val="nil"/>
              <w:left w:val="nil"/>
              <w:bottom w:val="single" w:sz="8" w:space="0" w:color="auto"/>
              <w:right w:val="single" w:sz="4" w:space="0" w:color="auto"/>
            </w:tcBorders>
            <w:shd w:val="clear" w:color="000000" w:fill="FFFFFF"/>
            <w:vAlign w:val="center"/>
          </w:tcPr>
          <w:p w14:paraId="10ECF56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8" w:space="0" w:color="auto"/>
              <w:right w:val="single" w:sz="4" w:space="0" w:color="auto"/>
            </w:tcBorders>
            <w:shd w:val="clear" w:color="000000" w:fill="FFFFFF"/>
            <w:vAlign w:val="center"/>
          </w:tcPr>
          <w:p w14:paraId="6D9029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4E9C560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5342E39"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23517B8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1.3.7.4</w:t>
            </w:r>
          </w:p>
        </w:tc>
        <w:tc>
          <w:tcPr>
            <w:tcW w:w="1837" w:type="dxa"/>
            <w:tcBorders>
              <w:top w:val="nil"/>
              <w:left w:val="nil"/>
              <w:bottom w:val="single" w:sz="8" w:space="0" w:color="auto"/>
              <w:right w:val="single" w:sz="4" w:space="0" w:color="auto"/>
            </w:tcBorders>
            <w:shd w:val="clear" w:color="000000" w:fill="FFFFFF"/>
            <w:vAlign w:val="center"/>
          </w:tcPr>
          <w:p w14:paraId="07FD32E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专业线缆</w:t>
            </w:r>
          </w:p>
        </w:tc>
        <w:tc>
          <w:tcPr>
            <w:tcW w:w="1937" w:type="dxa"/>
            <w:tcBorders>
              <w:top w:val="nil"/>
              <w:left w:val="nil"/>
              <w:bottom w:val="single" w:sz="8" w:space="0" w:color="auto"/>
              <w:right w:val="single" w:sz="4" w:space="0" w:color="auto"/>
            </w:tcBorders>
            <w:shd w:val="clear" w:color="000000" w:fill="FFFFFF"/>
            <w:vAlign w:val="center"/>
          </w:tcPr>
          <w:p w14:paraId="1797871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2B27354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30" w:type="dxa"/>
            <w:tcBorders>
              <w:top w:val="nil"/>
              <w:left w:val="nil"/>
              <w:bottom w:val="single" w:sz="8" w:space="0" w:color="auto"/>
              <w:right w:val="single" w:sz="4" w:space="0" w:color="auto"/>
            </w:tcBorders>
            <w:shd w:val="clear" w:color="000000" w:fill="FFFFFF"/>
            <w:vAlign w:val="center"/>
          </w:tcPr>
          <w:p w14:paraId="1A33EB8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8" w:space="0" w:color="auto"/>
              <w:right w:val="single" w:sz="4" w:space="0" w:color="auto"/>
            </w:tcBorders>
            <w:shd w:val="clear" w:color="000000" w:fill="FFFFFF"/>
            <w:vAlign w:val="center"/>
          </w:tcPr>
          <w:p w14:paraId="54DEF10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07D2989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7472BAE"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2DDE0CF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1.3.7.5</w:t>
            </w:r>
          </w:p>
        </w:tc>
        <w:tc>
          <w:tcPr>
            <w:tcW w:w="1837" w:type="dxa"/>
            <w:tcBorders>
              <w:top w:val="nil"/>
              <w:left w:val="nil"/>
              <w:bottom w:val="single" w:sz="8" w:space="0" w:color="auto"/>
              <w:right w:val="single" w:sz="4" w:space="0" w:color="auto"/>
            </w:tcBorders>
            <w:shd w:val="clear" w:color="000000" w:fill="FFFFFF"/>
            <w:vAlign w:val="center"/>
          </w:tcPr>
          <w:p w14:paraId="3AA4F5F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桥架</w:t>
            </w:r>
          </w:p>
        </w:tc>
        <w:tc>
          <w:tcPr>
            <w:tcW w:w="1937" w:type="dxa"/>
            <w:tcBorders>
              <w:top w:val="nil"/>
              <w:left w:val="nil"/>
              <w:bottom w:val="single" w:sz="8" w:space="0" w:color="auto"/>
              <w:right w:val="single" w:sz="4" w:space="0" w:color="auto"/>
            </w:tcBorders>
            <w:shd w:val="clear" w:color="000000" w:fill="FFFFFF"/>
            <w:vAlign w:val="center"/>
          </w:tcPr>
          <w:p w14:paraId="657BE29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5CB06BA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30" w:type="dxa"/>
            <w:tcBorders>
              <w:top w:val="nil"/>
              <w:left w:val="nil"/>
              <w:bottom w:val="single" w:sz="8" w:space="0" w:color="auto"/>
              <w:right w:val="single" w:sz="4" w:space="0" w:color="auto"/>
            </w:tcBorders>
            <w:shd w:val="clear" w:color="000000" w:fill="FFFFFF"/>
            <w:vAlign w:val="center"/>
          </w:tcPr>
          <w:p w14:paraId="771E093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8" w:space="0" w:color="auto"/>
              <w:right w:val="single" w:sz="4" w:space="0" w:color="auto"/>
            </w:tcBorders>
            <w:shd w:val="clear" w:color="000000" w:fill="FFFFFF"/>
            <w:vAlign w:val="center"/>
          </w:tcPr>
          <w:p w14:paraId="56540A8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7125840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5A8BEB4"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06386F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1.3.7.6</w:t>
            </w:r>
          </w:p>
        </w:tc>
        <w:tc>
          <w:tcPr>
            <w:tcW w:w="1837" w:type="dxa"/>
            <w:tcBorders>
              <w:top w:val="nil"/>
              <w:left w:val="nil"/>
              <w:bottom w:val="single" w:sz="8" w:space="0" w:color="auto"/>
              <w:right w:val="single" w:sz="4" w:space="0" w:color="auto"/>
            </w:tcBorders>
            <w:shd w:val="clear" w:color="000000" w:fill="FFFFFF"/>
            <w:vAlign w:val="center"/>
          </w:tcPr>
          <w:p w14:paraId="553D293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其它附件辅材、辅料</w:t>
            </w:r>
          </w:p>
        </w:tc>
        <w:tc>
          <w:tcPr>
            <w:tcW w:w="1937" w:type="dxa"/>
            <w:tcBorders>
              <w:top w:val="nil"/>
              <w:left w:val="nil"/>
              <w:bottom w:val="single" w:sz="8" w:space="0" w:color="auto"/>
              <w:right w:val="single" w:sz="4" w:space="0" w:color="auto"/>
            </w:tcBorders>
            <w:shd w:val="clear" w:color="000000" w:fill="FFFFFF"/>
            <w:vAlign w:val="center"/>
          </w:tcPr>
          <w:p w14:paraId="2661FB85"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17FAD21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30" w:type="dxa"/>
            <w:tcBorders>
              <w:top w:val="nil"/>
              <w:left w:val="nil"/>
              <w:bottom w:val="single" w:sz="8" w:space="0" w:color="auto"/>
              <w:right w:val="single" w:sz="4" w:space="0" w:color="auto"/>
            </w:tcBorders>
            <w:shd w:val="clear" w:color="000000" w:fill="FFFFFF"/>
            <w:vAlign w:val="center"/>
          </w:tcPr>
          <w:p w14:paraId="0C59AB3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批</w:t>
            </w:r>
          </w:p>
        </w:tc>
        <w:tc>
          <w:tcPr>
            <w:tcW w:w="568" w:type="dxa"/>
            <w:tcBorders>
              <w:top w:val="nil"/>
              <w:left w:val="nil"/>
              <w:bottom w:val="single" w:sz="8" w:space="0" w:color="auto"/>
              <w:right w:val="single" w:sz="4" w:space="0" w:color="auto"/>
            </w:tcBorders>
            <w:shd w:val="clear" w:color="000000" w:fill="FFFFFF"/>
            <w:vAlign w:val="center"/>
          </w:tcPr>
          <w:p w14:paraId="670A636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14943B0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72E4577"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05A8C65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w:t>
            </w:r>
          </w:p>
        </w:tc>
        <w:tc>
          <w:tcPr>
            <w:tcW w:w="1837" w:type="dxa"/>
            <w:tcBorders>
              <w:top w:val="nil"/>
              <w:left w:val="nil"/>
              <w:bottom w:val="single" w:sz="8" w:space="0" w:color="auto"/>
              <w:right w:val="single" w:sz="4" w:space="0" w:color="auto"/>
            </w:tcBorders>
            <w:shd w:val="clear" w:color="000000" w:fill="FFFFFF"/>
            <w:vAlign w:val="center"/>
          </w:tcPr>
          <w:p w14:paraId="36CE1EB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内部通讯系统</w:t>
            </w:r>
          </w:p>
        </w:tc>
        <w:tc>
          <w:tcPr>
            <w:tcW w:w="1937" w:type="dxa"/>
            <w:tcBorders>
              <w:top w:val="nil"/>
              <w:left w:val="nil"/>
              <w:bottom w:val="single" w:sz="8" w:space="0" w:color="auto"/>
              <w:right w:val="single" w:sz="4" w:space="0" w:color="auto"/>
            </w:tcBorders>
            <w:shd w:val="clear" w:color="000000" w:fill="FFFFFF"/>
            <w:vAlign w:val="center"/>
          </w:tcPr>
          <w:p w14:paraId="1C7C6EC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6CB19EA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752063E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8" w:space="0" w:color="auto"/>
              <w:right w:val="single" w:sz="4" w:space="0" w:color="auto"/>
            </w:tcBorders>
            <w:shd w:val="clear" w:color="000000" w:fill="FFFFFF"/>
            <w:vAlign w:val="center"/>
          </w:tcPr>
          <w:p w14:paraId="76A4884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8" w:space="0" w:color="auto"/>
              <w:right w:val="single" w:sz="8" w:space="0" w:color="auto"/>
            </w:tcBorders>
            <w:shd w:val="clear" w:color="000000" w:fill="FFFFFF"/>
            <w:vAlign w:val="center"/>
          </w:tcPr>
          <w:p w14:paraId="210CE808"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711F9A9"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52B8F7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序号</w:t>
            </w:r>
          </w:p>
        </w:tc>
        <w:tc>
          <w:tcPr>
            <w:tcW w:w="1837" w:type="dxa"/>
            <w:tcBorders>
              <w:top w:val="nil"/>
              <w:left w:val="nil"/>
              <w:bottom w:val="single" w:sz="8" w:space="0" w:color="auto"/>
              <w:right w:val="single" w:sz="4" w:space="0" w:color="auto"/>
            </w:tcBorders>
            <w:shd w:val="clear" w:color="000000" w:fill="FFFFFF"/>
            <w:vAlign w:val="center"/>
          </w:tcPr>
          <w:p w14:paraId="432AB82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设备名称</w:t>
            </w:r>
          </w:p>
        </w:tc>
        <w:tc>
          <w:tcPr>
            <w:tcW w:w="1937" w:type="dxa"/>
            <w:tcBorders>
              <w:top w:val="nil"/>
              <w:left w:val="nil"/>
              <w:bottom w:val="single" w:sz="8" w:space="0" w:color="auto"/>
              <w:right w:val="single" w:sz="4" w:space="0" w:color="auto"/>
            </w:tcBorders>
            <w:shd w:val="clear" w:color="000000" w:fill="FFFFFF"/>
            <w:vAlign w:val="center"/>
          </w:tcPr>
          <w:p w14:paraId="58E731F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型号和规格</w:t>
            </w:r>
          </w:p>
        </w:tc>
        <w:tc>
          <w:tcPr>
            <w:tcW w:w="2266" w:type="dxa"/>
            <w:tcBorders>
              <w:top w:val="nil"/>
              <w:left w:val="nil"/>
              <w:bottom w:val="single" w:sz="8" w:space="0" w:color="auto"/>
              <w:right w:val="single" w:sz="4" w:space="0" w:color="auto"/>
            </w:tcBorders>
            <w:shd w:val="clear" w:color="000000" w:fill="FFFFFF"/>
            <w:vAlign w:val="center"/>
          </w:tcPr>
          <w:p w14:paraId="3874B85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原产地和制造商</w:t>
            </w:r>
          </w:p>
        </w:tc>
        <w:tc>
          <w:tcPr>
            <w:tcW w:w="530" w:type="dxa"/>
            <w:tcBorders>
              <w:top w:val="nil"/>
              <w:left w:val="nil"/>
              <w:bottom w:val="single" w:sz="8" w:space="0" w:color="auto"/>
              <w:right w:val="single" w:sz="4" w:space="0" w:color="auto"/>
            </w:tcBorders>
            <w:shd w:val="clear" w:color="000000" w:fill="FFFFFF"/>
            <w:vAlign w:val="center"/>
          </w:tcPr>
          <w:p w14:paraId="70D15CE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单位</w:t>
            </w:r>
          </w:p>
        </w:tc>
        <w:tc>
          <w:tcPr>
            <w:tcW w:w="568" w:type="dxa"/>
            <w:tcBorders>
              <w:top w:val="nil"/>
              <w:left w:val="nil"/>
              <w:bottom w:val="single" w:sz="8" w:space="0" w:color="auto"/>
              <w:right w:val="single" w:sz="4" w:space="0" w:color="auto"/>
            </w:tcBorders>
            <w:shd w:val="clear" w:color="000000" w:fill="FFFFFF"/>
            <w:vAlign w:val="center"/>
          </w:tcPr>
          <w:p w14:paraId="2AE65F6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数量</w:t>
            </w:r>
          </w:p>
        </w:tc>
        <w:tc>
          <w:tcPr>
            <w:tcW w:w="1056" w:type="dxa"/>
            <w:tcBorders>
              <w:top w:val="nil"/>
              <w:left w:val="nil"/>
              <w:bottom w:val="single" w:sz="8" w:space="0" w:color="auto"/>
              <w:right w:val="single" w:sz="8" w:space="0" w:color="auto"/>
            </w:tcBorders>
            <w:shd w:val="clear" w:color="000000" w:fill="FFFFFF"/>
            <w:vAlign w:val="center"/>
          </w:tcPr>
          <w:p w14:paraId="62E645D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备注</w:t>
            </w:r>
          </w:p>
        </w:tc>
      </w:tr>
      <w:tr w:rsidR="00C503A8" w:rsidRPr="00C503A8" w14:paraId="621E5404"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7A396D8"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1.3.8.1</w:t>
            </w:r>
          </w:p>
        </w:tc>
        <w:tc>
          <w:tcPr>
            <w:tcW w:w="1837" w:type="dxa"/>
            <w:tcBorders>
              <w:top w:val="nil"/>
              <w:left w:val="nil"/>
              <w:bottom w:val="single" w:sz="8" w:space="0" w:color="auto"/>
              <w:right w:val="single" w:sz="4" w:space="0" w:color="auto"/>
            </w:tcBorders>
            <w:shd w:val="clear" w:color="000000" w:fill="FFFFFF"/>
            <w:vAlign w:val="center"/>
          </w:tcPr>
          <w:p w14:paraId="69DEBD2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四通道通话主机</w:t>
            </w:r>
          </w:p>
        </w:tc>
        <w:tc>
          <w:tcPr>
            <w:tcW w:w="1937" w:type="dxa"/>
            <w:tcBorders>
              <w:top w:val="nil"/>
              <w:left w:val="nil"/>
              <w:bottom w:val="single" w:sz="8" w:space="0" w:color="auto"/>
              <w:right w:val="single" w:sz="4" w:space="0" w:color="auto"/>
            </w:tcBorders>
            <w:shd w:val="clear" w:color="000000" w:fill="FFFFFF"/>
            <w:vAlign w:val="center"/>
          </w:tcPr>
          <w:p w14:paraId="210A5A9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EF-204</w:t>
            </w:r>
          </w:p>
        </w:tc>
        <w:tc>
          <w:tcPr>
            <w:tcW w:w="2266" w:type="dxa"/>
            <w:tcBorders>
              <w:top w:val="nil"/>
              <w:left w:val="nil"/>
              <w:bottom w:val="single" w:sz="8" w:space="0" w:color="auto"/>
              <w:right w:val="single" w:sz="4" w:space="0" w:color="auto"/>
            </w:tcBorders>
            <w:shd w:val="clear" w:color="000000" w:fill="FFFFFF"/>
            <w:vAlign w:val="center"/>
          </w:tcPr>
          <w:p w14:paraId="2542A7F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西班牙/Altair</w:t>
            </w:r>
          </w:p>
        </w:tc>
        <w:tc>
          <w:tcPr>
            <w:tcW w:w="530" w:type="dxa"/>
            <w:tcBorders>
              <w:top w:val="nil"/>
              <w:left w:val="nil"/>
              <w:bottom w:val="single" w:sz="8" w:space="0" w:color="auto"/>
              <w:right w:val="single" w:sz="4" w:space="0" w:color="auto"/>
            </w:tcBorders>
            <w:shd w:val="clear" w:color="000000" w:fill="FFFFFF"/>
            <w:vAlign w:val="center"/>
          </w:tcPr>
          <w:p w14:paraId="0932059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5F0D7CC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237888A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273044D"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089FAE4"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1.3.8.2</w:t>
            </w:r>
          </w:p>
        </w:tc>
        <w:tc>
          <w:tcPr>
            <w:tcW w:w="1837" w:type="dxa"/>
            <w:tcBorders>
              <w:top w:val="nil"/>
              <w:left w:val="nil"/>
              <w:bottom w:val="single" w:sz="8" w:space="0" w:color="auto"/>
              <w:right w:val="single" w:sz="4" w:space="0" w:color="auto"/>
            </w:tcBorders>
            <w:shd w:val="clear" w:color="000000" w:fill="FFFFFF"/>
            <w:vAlign w:val="center"/>
          </w:tcPr>
          <w:p w14:paraId="086AC3B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鹅颈话筒</w:t>
            </w:r>
          </w:p>
        </w:tc>
        <w:tc>
          <w:tcPr>
            <w:tcW w:w="1937" w:type="dxa"/>
            <w:tcBorders>
              <w:top w:val="nil"/>
              <w:left w:val="nil"/>
              <w:bottom w:val="single" w:sz="8" w:space="0" w:color="auto"/>
              <w:right w:val="single" w:sz="4" w:space="0" w:color="auto"/>
            </w:tcBorders>
            <w:shd w:val="clear" w:color="000000" w:fill="FFFFFF"/>
            <w:vAlign w:val="center"/>
          </w:tcPr>
          <w:p w14:paraId="02E2F08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MF-200</w:t>
            </w:r>
          </w:p>
        </w:tc>
        <w:tc>
          <w:tcPr>
            <w:tcW w:w="2266" w:type="dxa"/>
            <w:tcBorders>
              <w:top w:val="nil"/>
              <w:left w:val="nil"/>
              <w:bottom w:val="single" w:sz="8" w:space="0" w:color="auto"/>
              <w:right w:val="single" w:sz="4" w:space="0" w:color="auto"/>
            </w:tcBorders>
            <w:shd w:val="clear" w:color="000000" w:fill="FFFFFF"/>
            <w:vAlign w:val="center"/>
          </w:tcPr>
          <w:p w14:paraId="5731B1C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西班牙/Altair</w:t>
            </w:r>
          </w:p>
        </w:tc>
        <w:tc>
          <w:tcPr>
            <w:tcW w:w="530" w:type="dxa"/>
            <w:tcBorders>
              <w:top w:val="nil"/>
              <w:left w:val="nil"/>
              <w:bottom w:val="single" w:sz="8" w:space="0" w:color="auto"/>
              <w:right w:val="single" w:sz="4" w:space="0" w:color="auto"/>
            </w:tcBorders>
            <w:shd w:val="clear" w:color="000000" w:fill="FFFFFF"/>
            <w:vAlign w:val="center"/>
          </w:tcPr>
          <w:p w14:paraId="287EC1A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21D79BF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67869E4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2FD4868"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0178D724"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1.3.8.3</w:t>
            </w:r>
          </w:p>
        </w:tc>
        <w:tc>
          <w:tcPr>
            <w:tcW w:w="1837" w:type="dxa"/>
            <w:tcBorders>
              <w:top w:val="nil"/>
              <w:left w:val="nil"/>
              <w:bottom w:val="single" w:sz="8" w:space="0" w:color="auto"/>
              <w:right w:val="single" w:sz="4" w:space="0" w:color="auto"/>
            </w:tcBorders>
            <w:shd w:val="clear" w:color="000000" w:fill="FFFFFF"/>
            <w:vAlign w:val="center"/>
          </w:tcPr>
          <w:p w14:paraId="13E2396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桌面型通话主机/音箱站外壳</w:t>
            </w:r>
          </w:p>
        </w:tc>
        <w:tc>
          <w:tcPr>
            <w:tcW w:w="1937" w:type="dxa"/>
            <w:tcBorders>
              <w:top w:val="nil"/>
              <w:left w:val="nil"/>
              <w:bottom w:val="single" w:sz="8" w:space="0" w:color="auto"/>
              <w:right w:val="single" w:sz="4" w:space="0" w:color="auto"/>
            </w:tcBorders>
            <w:shd w:val="clear" w:color="000000" w:fill="FFFFFF"/>
            <w:vAlign w:val="center"/>
          </w:tcPr>
          <w:p w14:paraId="68C0D62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ES-200</w:t>
            </w:r>
          </w:p>
        </w:tc>
        <w:tc>
          <w:tcPr>
            <w:tcW w:w="2266" w:type="dxa"/>
            <w:tcBorders>
              <w:top w:val="nil"/>
              <w:left w:val="nil"/>
              <w:bottom w:val="single" w:sz="8" w:space="0" w:color="auto"/>
              <w:right w:val="single" w:sz="4" w:space="0" w:color="auto"/>
            </w:tcBorders>
            <w:shd w:val="clear" w:color="000000" w:fill="FFFFFF"/>
            <w:vAlign w:val="center"/>
          </w:tcPr>
          <w:p w14:paraId="48E52C5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西班牙/Altair</w:t>
            </w:r>
          </w:p>
        </w:tc>
        <w:tc>
          <w:tcPr>
            <w:tcW w:w="530" w:type="dxa"/>
            <w:tcBorders>
              <w:top w:val="nil"/>
              <w:left w:val="nil"/>
              <w:bottom w:val="single" w:sz="8" w:space="0" w:color="auto"/>
              <w:right w:val="single" w:sz="4" w:space="0" w:color="auto"/>
            </w:tcBorders>
            <w:shd w:val="clear" w:color="000000" w:fill="FFFFFF"/>
            <w:vAlign w:val="center"/>
          </w:tcPr>
          <w:p w14:paraId="1AE2D96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0BBA149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w:t>
            </w:r>
          </w:p>
        </w:tc>
        <w:tc>
          <w:tcPr>
            <w:tcW w:w="1056" w:type="dxa"/>
            <w:tcBorders>
              <w:top w:val="nil"/>
              <w:left w:val="nil"/>
              <w:bottom w:val="single" w:sz="8" w:space="0" w:color="auto"/>
              <w:right w:val="single" w:sz="8" w:space="0" w:color="auto"/>
            </w:tcBorders>
            <w:shd w:val="clear" w:color="000000" w:fill="FFFFFF"/>
            <w:vAlign w:val="center"/>
          </w:tcPr>
          <w:p w14:paraId="7CB3A63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D1C270D"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9CF73F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1.3.8.4</w:t>
            </w:r>
          </w:p>
        </w:tc>
        <w:tc>
          <w:tcPr>
            <w:tcW w:w="1837" w:type="dxa"/>
            <w:tcBorders>
              <w:top w:val="nil"/>
              <w:left w:val="nil"/>
              <w:bottom w:val="single" w:sz="8" w:space="0" w:color="auto"/>
              <w:right w:val="single" w:sz="4" w:space="0" w:color="auto"/>
            </w:tcBorders>
            <w:shd w:val="clear" w:color="000000" w:fill="FFFFFF"/>
            <w:vAlign w:val="center"/>
          </w:tcPr>
          <w:p w14:paraId="46A03DF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有线流动腰包</w:t>
            </w:r>
          </w:p>
        </w:tc>
        <w:tc>
          <w:tcPr>
            <w:tcW w:w="1937" w:type="dxa"/>
            <w:tcBorders>
              <w:top w:val="nil"/>
              <w:left w:val="nil"/>
              <w:bottom w:val="single" w:sz="8" w:space="0" w:color="auto"/>
              <w:right w:val="single" w:sz="4" w:space="0" w:color="auto"/>
            </w:tcBorders>
            <w:shd w:val="clear" w:color="000000" w:fill="FFFFFF"/>
            <w:vAlign w:val="center"/>
          </w:tcPr>
          <w:p w14:paraId="0C7717C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EM-201</w:t>
            </w:r>
          </w:p>
        </w:tc>
        <w:tc>
          <w:tcPr>
            <w:tcW w:w="2266" w:type="dxa"/>
            <w:tcBorders>
              <w:top w:val="nil"/>
              <w:left w:val="nil"/>
              <w:bottom w:val="single" w:sz="8" w:space="0" w:color="auto"/>
              <w:right w:val="single" w:sz="4" w:space="0" w:color="auto"/>
            </w:tcBorders>
            <w:shd w:val="clear" w:color="000000" w:fill="FFFFFF"/>
            <w:vAlign w:val="center"/>
          </w:tcPr>
          <w:p w14:paraId="4FD7493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西班牙/Altair</w:t>
            </w:r>
          </w:p>
        </w:tc>
        <w:tc>
          <w:tcPr>
            <w:tcW w:w="530" w:type="dxa"/>
            <w:tcBorders>
              <w:top w:val="nil"/>
              <w:left w:val="nil"/>
              <w:bottom w:val="single" w:sz="8" w:space="0" w:color="auto"/>
              <w:right w:val="single" w:sz="4" w:space="0" w:color="auto"/>
            </w:tcBorders>
            <w:shd w:val="clear" w:color="000000" w:fill="FFFFFF"/>
            <w:vAlign w:val="center"/>
          </w:tcPr>
          <w:p w14:paraId="111F9CD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只</w:t>
            </w:r>
          </w:p>
        </w:tc>
        <w:tc>
          <w:tcPr>
            <w:tcW w:w="568" w:type="dxa"/>
            <w:tcBorders>
              <w:top w:val="nil"/>
              <w:left w:val="nil"/>
              <w:bottom w:val="single" w:sz="8" w:space="0" w:color="auto"/>
              <w:right w:val="single" w:sz="4" w:space="0" w:color="auto"/>
            </w:tcBorders>
            <w:shd w:val="clear" w:color="000000" w:fill="FFFFFF"/>
            <w:vAlign w:val="center"/>
          </w:tcPr>
          <w:p w14:paraId="04D1AFB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56" w:type="dxa"/>
            <w:tcBorders>
              <w:top w:val="nil"/>
              <w:left w:val="nil"/>
              <w:bottom w:val="single" w:sz="8" w:space="0" w:color="auto"/>
              <w:right w:val="single" w:sz="8" w:space="0" w:color="auto"/>
            </w:tcBorders>
            <w:shd w:val="clear" w:color="000000" w:fill="FFFFFF"/>
            <w:vAlign w:val="center"/>
          </w:tcPr>
          <w:p w14:paraId="7B4FBD3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BF11D0A"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7C12FFA7"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1.3.8.5</w:t>
            </w:r>
          </w:p>
        </w:tc>
        <w:tc>
          <w:tcPr>
            <w:tcW w:w="1837" w:type="dxa"/>
            <w:tcBorders>
              <w:top w:val="nil"/>
              <w:left w:val="nil"/>
              <w:bottom w:val="single" w:sz="8" w:space="0" w:color="auto"/>
              <w:right w:val="single" w:sz="4" w:space="0" w:color="auto"/>
            </w:tcBorders>
            <w:shd w:val="clear" w:color="000000" w:fill="FFFFFF"/>
            <w:vAlign w:val="center"/>
          </w:tcPr>
          <w:p w14:paraId="7FE6930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单耳</w:t>
            </w:r>
            <w:proofErr w:type="gramStart"/>
            <w:r w:rsidRPr="00C503A8">
              <w:rPr>
                <w:rFonts w:ascii="仿宋" w:eastAsia="仿宋" w:hAnsi="仿宋" w:cs="Times New Roman" w:hint="eastAsia"/>
                <w:kern w:val="0"/>
                <w:sz w:val="20"/>
                <w:szCs w:val="20"/>
                <w14:ligatures w14:val="none"/>
              </w:rPr>
              <w:t>耳咪</w:t>
            </w:r>
            <w:proofErr w:type="gramEnd"/>
          </w:p>
        </w:tc>
        <w:tc>
          <w:tcPr>
            <w:tcW w:w="1937" w:type="dxa"/>
            <w:tcBorders>
              <w:top w:val="nil"/>
              <w:left w:val="nil"/>
              <w:bottom w:val="single" w:sz="8" w:space="0" w:color="auto"/>
              <w:right w:val="single" w:sz="4" w:space="0" w:color="auto"/>
            </w:tcBorders>
            <w:shd w:val="clear" w:color="000000" w:fill="FFFFFF"/>
            <w:vAlign w:val="center"/>
          </w:tcPr>
          <w:p w14:paraId="4BA2E94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AM-100/2</w:t>
            </w:r>
          </w:p>
        </w:tc>
        <w:tc>
          <w:tcPr>
            <w:tcW w:w="2266" w:type="dxa"/>
            <w:tcBorders>
              <w:top w:val="nil"/>
              <w:left w:val="nil"/>
              <w:bottom w:val="single" w:sz="8" w:space="0" w:color="auto"/>
              <w:right w:val="single" w:sz="4" w:space="0" w:color="auto"/>
            </w:tcBorders>
            <w:shd w:val="clear" w:color="000000" w:fill="FFFFFF"/>
            <w:vAlign w:val="center"/>
          </w:tcPr>
          <w:p w14:paraId="43DC272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西班牙/Altair</w:t>
            </w:r>
          </w:p>
        </w:tc>
        <w:tc>
          <w:tcPr>
            <w:tcW w:w="530" w:type="dxa"/>
            <w:tcBorders>
              <w:top w:val="nil"/>
              <w:left w:val="nil"/>
              <w:bottom w:val="single" w:sz="8" w:space="0" w:color="auto"/>
              <w:right w:val="single" w:sz="4" w:space="0" w:color="auto"/>
            </w:tcBorders>
            <w:shd w:val="clear" w:color="000000" w:fill="FFFFFF"/>
            <w:vAlign w:val="center"/>
          </w:tcPr>
          <w:p w14:paraId="6FD5EAC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7C9C298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8</w:t>
            </w:r>
          </w:p>
        </w:tc>
        <w:tc>
          <w:tcPr>
            <w:tcW w:w="1056" w:type="dxa"/>
            <w:tcBorders>
              <w:top w:val="nil"/>
              <w:left w:val="nil"/>
              <w:bottom w:val="single" w:sz="8" w:space="0" w:color="auto"/>
              <w:right w:val="single" w:sz="8" w:space="0" w:color="auto"/>
            </w:tcBorders>
            <w:shd w:val="clear" w:color="000000" w:fill="FFFFFF"/>
            <w:vAlign w:val="center"/>
          </w:tcPr>
          <w:p w14:paraId="0DF1450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FFA8D2A"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BF3F520"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1.3.8.6</w:t>
            </w:r>
          </w:p>
        </w:tc>
        <w:tc>
          <w:tcPr>
            <w:tcW w:w="1837" w:type="dxa"/>
            <w:tcBorders>
              <w:top w:val="nil"/>
              <w:left w:val="nil"/>
              <w:bottom w:val="single" w:sz="8" w:space="0" w:color="auto"/>
              <w:right w:val="single" w:sz="4" w:space="0" w:color="auto"/>
            </w:tcBorders>
            <w:shd w:val="clear" w:color="000000" w:fill="FFFFFF"/>
            <w:vAlign w:val="center"/>
          </w:tcPr>
          <w:p w14:paraId="090FCD6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内通插座面板</w:t>
            </w:r>
          </w:p>
        </w:tc>
        <w:tc>
          <w:tcPr>
            <w:tcW w:w="1937" w:type="dxa"/>
            <w:tcBorders>
              <w:top w:val="nil"/>
              <w:left w:val="nil"/>
              <w:bottom w:val="single" w:sz="8" w:space="0" w:color="auto"/>
              <w:right w:val="single" w:sz="4" w:space="0" w:color="auto"/>
            </w:tcBorders>
            <w:shd w:val="clear" w:color="000000" w:fill="FFFFFF"/>
            <w:vAlign w:val="center"/>
          </w:tcPr>
          <w:p w14:paraId="3E48B1B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05D7125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中国/国产优质</w:t>
            </w:r>
          </w:p>
        </w:tc>
        <w:tc>
          <w:tcPr>
            <w:tcW w:w="530" w:type="dxa"/>
            <w:tcBorders>
              <w:top w:val="nil"/>
              <w:left w:val="nil"/>
              <w:bottom w:val="single" w:sz="8" w:space="0" w:color="auto"/>
              <w:right w:val="single" w:sz="4" w:space="0" w:color="auto"/>
            </w:tcBorders>
            <w:shd w:val="clear" w:color="000000" w:fill="FFFFFF"/>
            <w:vAlign w:val="center"/>
          </w:tcPr>
          <w:p w14:paraId="26E6C74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7E76DEE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20</w:t>
            </w:r>
          </w:p>
        </w:tc>
        <w:tc>
          <w:tcPr>
            <w:tcW w:w="1056" w:type="dxa"/>
            <w:tcBorders>
              <w:top w:val="nil"/>
              <w:left w:val="nil"/>
              <w:bottom w:val="single" w:sz="8" w:space="0" w:color="auto"/>
              <w:right w:val="single" w:sz="8" w:space="0" w:color="auto"/>
            </w:tcBorders>
            <w:shd w:val="clear" w:color="000000" w:fill="FFFFFF"/>
            <w:vAlign w:val="center"/>
          </w:tcPr>
          <w:p w14:paraId="315333E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B29D6EC"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2A066E3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1.3.8.7</w:t>
            </w:r>
          </w:p>
        </w:tc>
        <w:tc>
          <w:tcPr>
            <w:tcW w:w="1837" w:type="dxa"/>
            <w:tcBorders>
              <w:top w:val="nil"/>
              <w:left w:val="nil"/>
              <w:bottom w:val="single" w:sz="8" w:space="0" w:color="auto"/>
              <w:right w:val="single" w:sz="4" w:space="0" w:color="auto"/>
            </w:tcBorders>
            <w:shd w:val="clear" w:color="000000" w:fill="FFFFFF"/>
            <w:vAlign w:val="center"/>
          </w:tcPr>
          <w:p w14:paraId="53BEBAF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功率放大器</w:t>
            </w:r>
          </w:p>
        </w:tc>
        <w:tc>
          <w:tcPr>
            <w:tcW w:w="1937" w:type="dxa"/>
            <w:tcBorders>
              <w:top w:val="nil"/>
              <w:left w:val="nil"/>
              <w:bottom w:val="single" w:sz="8" w:space="0" w:color="auto"/>
              <w:right w:val="single" w:sz="4" w:space="0" w:color="auto"/>
            </w:tcBorders>
            <w:shd w:val="clear" w:color="000000" w:fill="FFFFFF"/>
            <w:vAlign w:val="center"/>
          </w:tcPr>
          <w:p w14:paraId="5716D1F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NP4-650</w:t>
            </w:r>
          </w:p>
        </w:tc>
        <w:tc>
          <w:tcPr>
            <w:tcW w:w="2266" w:type="dxa"/>
            <w:tcBorders>
              <w:top w:val="nil"/>
              <w:left w:val="nil"/>
              <w:bottom w:val="single" w:sz="8" w:space="0" w:color="auto"/>
              <w:right w:val="single" w:sz="4" w:space="0" w:color="auto"/>
            </w:tcBorders>
            <w:shd w:val="clear" w:color="000000" w:fill="FFFFFF"/>
            <w:vAlign w:val="center"/>
          </w:tcPr>
          <w:p w14:paraId="2182F5A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中国/Neutrino</w:t>
            </w:r>
          </w:p>
        </w:tc>
        <w:tc>
          <w:tcPr>
            <w:tcW w:w="530" w:type="dxa"/>
            <w:tcBorders>
              <w:top w:val="nil"/>
              <w:left w:val="nil"/>
              <w:bottom w:val="single" w:sz="8" w:space="0" w:color="auto"/>
              <w:right w:val="single" w:sz="4" w:space="0" w:color="auto"/>
            </w:tcBorders>
            <w:shd w:val="clear" w:color="000000" w:fill="FFFFFF"/>
            <w:vAlign w:val="center"/>
          </w:tcPr>
          <w:p w14:paraId="3818107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0E3B9F0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2050E9E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F6E31C3"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F2708AD"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1.3.8.8</w:t>
            </w:r>
          </w:p>
        </w:tc>
        <w:tc>
          <w:tcPr>
            <w:tcW w:w="1837" w:type="dxa"/>
            <w:tcBorders>
              <w:top w:val="nil"/>
              <w:left w:val="nil"/>
              <w:bottom w:val="single" w:sz="8" w:space="0" w:color="auto"/>
              <w:right w:val="single" w:sz="4" w:space="0" w:color="auto"/>
            </w:tcBorders>
            <w:shd w:val="clear" w:color="000000" w:fill="FFFFFF"/>
            <w:vAlign w:val="center"/>
          </w:tcPr>
          <w:p w14:paraId="4784D91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吸顶喇叭</w:t>
            </w:r>
          </w:p>
        </w:tc>
        <w:tc>
          <w:tcPr>
            <w:tcW w:w="1937" w:type="dxa"/>
            <w:tcBorders>
              <w:top w:val="nil"/>
              <w:left w:val="nil"/>
              <w:bottom w:val="single" w:sz="8" w:space="0" w:color="auto"/>
              <w:right w:val="single" w:sz="4" w:space="0" w:color="auto"/>
            </w:tcBorders>
            <w:shd w:val="clear" w:color="000000" w:fill="FFFFFF"/>
            <w:vAlign w:val="center"/>
          </w:tcPr>
          <w:p w14:paraId="4E895E7C"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CS61</w:t>
            </w:r>
          </w:p>
        </w:tc>
        <w:tc>
          <w:tcPr>
            <w:tcW w:w="2266" w:type="dxa"/>
            <w:tcBorders>
              <w:top w:val="nil"/>
              <w:left w:val="nil"/>
              <w:bottom w:val="single" w:sz="8" w:space="0" w:color="auto"/>
              <w:right w:val="single" w:sz="4" w:space="0" w:color="auto"/>
            </w:tcBorders>
            <w:shd w:val="clear" w:color="000000" w:fill="FFFFFF"/>
            <w:vAlign w:val="center"/>
          </w:tcPr>
          <w:p w14:paraId="06FAA30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中国/ASHLY</w:t>
            </w:r>
          </w:p>
        </w:tc>
        <w:tc>
          <w:tcPr>
            <w:tcW w:w="530" w:type="dxa"/>
            <w:tcBorders>
              <w:top w:val="nil"/>
              <w:left w:val="nil"/>
              <w:bottom w:val="single" w:sz="8" w:space="0" w:color="auto"/>
              <w:right w:val="single" w:sz="4" w:space="0" w:color="auto"/>
            </w:tcBorders>
            <w:shd w:val="clear" w:color="000000" w:fill="FFFFFF"/>
            <w:vAlign w:val="center"/>
          </w:tcPr>
          <w:p w14:paraId="584DE1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只</w:t>
            </w:r>
          </w:p>
        </w:tc>
        <w:tc>
          <w:tcPr>
            <w:tcW w:w="568" w:type="dxa"/>
            <w:tcBorders>
              <w:top w:val="nil"/>
              <w:left w:val="nil"/>
              <w:bottom w:val="single" w:sz="8" w:space="0" w:color="auto"/>
              <w:right w:val="single" w:sz="4" w:space="0" w:color="auto"/>
            </w:tcBorders>
            <w:shd w:val="clear" w:color="000000" w:fill="FFFFFF"/>
            <w:vAlign w:val="center"/>
          </w:tcPr>
          <w:p w14:paraId="3ED8377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30</w:t>
            </w:r>
          </w:p>
        </w:tc>
        <w:tc>
          <w:tcPr>
            <w:tcW w:w="1056" w:type="dxa"/>
            <w:tcBorders>
              <w:top w:val="nil"/>
              <w:left w:val="nil"/>
              <w:bottom w:val="single" w:sz="8" w:space="0" w:color="auto"/>
              <w:right w:val="single" w:sz="8" w:space="0" w:color="auto"/>
            </w:tcBorders>
            <w:shd w:val="clear" w:color="000000" w:fill="FFFFFF"/>
            <w:vAlign w:val="center"/>
          </w:tcPr>
          <w:p w14:paraId="07D3B25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E00BD84"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2177E47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1.3.8.9</w:t>
            </w:r>
          </w:p>
        </w:tc>
        <w:tc>
          <w:tcPr>
            <w:tcW w:w="1837" w:type="dxa"/>
            <w:tcBorders>
              <w:top w:val="nil"/>
              <w:left w:val="nil"/>
              <w:bottom w:val="single" w:sz="8" w:space="0" w:color="auto"/>
              <w:right w:val="single" w:sz="4" w:space="0" w:color="auto"/>
            </w:tcBorders>
            <w:shd w:val="clear" w:color="000000" w:fill="FFFFFF"/>
            <w:vAlign w:val="center"/>
          </w:tcPr>
          <w:p w14:paraId="0F84DF9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音量控制器</w:t>
            </w:r>
          </w:p>
        </w:tc>
        <w:tc>
          <w:tcPr>
            <w:tcW w:w="1937" w:type="dxa"/>
            <w:tcBorders>
              <w:top w:val="nil"/>
              <w:left w:val="nil"/>
              <w:bottom w:val="single" w:sz="8" w:space="0" w:color="auto"/>
              <w:right w:val="single" w:sz="4" w:space="0" w:color="auto"/>
            </w:tcBorders>
            <w:shd w:val="clear" w:color="000000" w:fill="FFFFFF"/>
            <w:vAlign w:val="center"/>
          </w:tcPr>
          <w:p w14:paraId="77831B7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VC-60C</w:t>
            </w:r>
          </w:p>
        </w:tc>
        <w:tc>
          <w:tcPr>
            <w:tcW w:w="2266" w:type="dxa"/>
            <w:tcBorders>
              <w:top w:val="nil"/>
              <w:left w:val="nil"/>
              <w:bottom w:val="single" w:sz="8" w:space="0" w:color="auto"/>
              <w:right w:val="single" w:sz="4" w:space="0" w:color="auto"/>
            </w:tcBorders>
            <w:shd w:val="clear" w:color="000000" w:fill="FFFFFF"/>
            <w:vAlign w:val="center"/>
          </w:tcPr>
          <w:p w14:paraId="7BC296F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中国/惠威</w:t>
            </w:r>
          </w:p>
        </w:tc>
        <w:tc>
          <w:tcPr>
            <w:tcW w:w="530" w:type="dxa"/>
            <w:tcBorders>
              <w:top w:val="nil"/>
              <w:left w:val="nil"/>
              <w:bottom w:val="single" w:sz="8" w:space="0" w:color="auto"/>
              <w:right w:val="single" w:sz="4" w:space="0" w:color="auto"/>
            </w:tcBorders>
            <w:shd w:val="clear" w:color="000000" w:fill="FFFFFF"/>
            <w:vAlign w:val="center"/>
          </w:tcPr>
          <w:p w14:paraId="7326C55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316E8B2E"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6</w:t>
            </w:r>
          </w:p>
        </w:tc>
        <w:tc>
          <w:tcPr>
            <w:tcW w:w="1056" w:type="dxa"/>
            <w:tcBorders>
              <w:top w:val="nil"/>
              <w:left w:val="nil"/>
              <w:bottom w:val="single" w:sz="8" w:space="0" w:color="auto"/>
              <w:right w:val="single" w:sz="8" w:space="0" w:color="auto"/>
            </w:tcBorders>
            <w:shd w:val="clear" w:color="000000" w:fill="FFFFFF"/>
            <w:vAlign w:val="center"/>
          </w:tcPr>
          <w:p w14:paraId="78DE2A1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495BCBD3"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7D736E28"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w:t>
            </w:r>
          </w:p>
        </w:tc>
        <w:tc>
          <w:tcPr>
            <w:tcW w:w="1837" w:type="dxa"/>
            <w:tcBorders>
              <w:top w:val="nil"/>
              <w:left w:val="nil"/>
              <w:bottom w:val="single" w:sz="8" w:space="0" w:color="auto"/>
              <w:right w:val="single" w:sz="4" w:space="0" w:color="auto"/>
            </w:tcBorders>
            <w:shd w:val="clear" w:color="000000" w:fill="FFFFFF"/>
            <w:vAlign w:val="center"/>
          </w:tcPr>
          <w:p w14:paraId="5055E27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视频监控系统</w:t>
            </w:r>
          </w:p>
        </w:tc>
        <w:tc>
          <w:tcPr>
            <w:tcW w:w="1937" w:type="dxa"/>
            <w:tcBorders>
              <w:top w:val="nil"/>
              <w:left w:val="nil"/>
              <w:bottom w:val="single" w:sz="8" w:space="0" w:color="auto"/>
              <w:right w:val="single" w:sz="4" w:space="0" w:color="auto"/>
            </w:tcBorders>
            <w:shd w:val="clear" w:color="000000" w:fill="FFFFFF"/>
            <w:vAlign w:val="center"/>
          </w:tcPr>
          <w:p w14:paraId="09DD419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082A730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5F8BDBB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68" w:type="dxa"/>
            <w:tcBorders>
              <w:top w:val="nil"/>
              <w:left w:val="nil"/>
              <w:bottom w:val="single" w:sz="8" w:space="0" w:color="auto"/>
              <w:right w:val="single" w:sz="4" w:space="0" w:color="auto"/>
            </w:tcBorders>
            <w:shd w:val="clear" w:color="000000" w:fill="FFFFFF"/>
            <w:vAlign w:val="center"/>
          </w:tcPr>
          <w:p w14:paraId="1377CA5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1056" w:type="dxa"/>
            <w:tcBorders>
              <w:top w:val="nil"/>
              <w:left w:val="nil"/>
              <w:bottom w:val="single" w:sz="8" w:space="0" w:color="auto"/>
              <w:right w:val="single" w:sz="8" w:space="0" w:color="auto"/>
            </w:tcBorders>
            <w:shd w:val="clear" w:color="000000" w:fill="FFFFFF"/>
            <w:vAlign w:val="center"/>
          </w:tcPr>
          <w:p w14:paraId="759AA93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0D7306F"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1A733E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1.3.9.1</w:t>
            </w:r>
          </w:p>
        </w:tc>
        <w:tc>
          <w:tcPr>
            <w:tcW w:w="1837" w:type="dxa"/>
            <w:tcBorders>
              <w:top w:val="nil"/>
              <w:left w:val="nil"/>
              <w:bottom w:val="single" w:sz="8" w:space="0" w:color="auto"/>
              <w:right w:val="single" w:sz="4" w:space="0" w:color="auto"/>
            </w:tcBorders>
            <w:shd w:val="clear" w:color="000000" w:fill="FFFFFF"/>
            <w:vAlign w:val="center"/>
          </w:tcPr>
          <w:p w14:paraId="667EB4A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高清摄像机</w:t>
            </w:r>
          </w:p>
        </w:tc>
        <w:tc>
          <w:tcPr>
            <w:tcW w:w="1937" w:type="dxa"/>
            <w:tcBorders>
              <w:top w:val="nil"/>
              <w:left w:val="nil"/>
              <w:bottom w:val="single" w:sz="8" w:space="0" w:color="auto"/>
              <w:right w:val="single" w:sz="4" w:space="0" w:color="auto"/>
            </w:tcBorders>
            <w:shd w:val="clear" w:color="000000" w:fill="FFFFFF"/>
            <w:vAlign w:val="center"/>
          </w:tcPr>
          <w:p w14:paraId="25E54A0E"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BRC-H800</w:t>
            </w:r>
          </w:p>
        </w:tc>
        <w:tc>
          <w:tcPr>
            <w:tcW w:w="2266" w:type="dxa"/>
            <w:tcBorders>
              <w:top w:val="nil"/>
              <w:left w:val="nil"/>
              <w:bottom w:val="single" w:sz="8" w:space="0" w:color="auto"/>
              <w:right w:val="single" w:sz="4" w:space="0" w:color="auto"/>
            </w:tcBorders>
            <w:shd w:val="clear" w:color="000000" w:fill="FFFFFF"/>
            <w:vAlign w:val="center"/>
          </w:tcPr>
          <w:p w14:paraId="6856B75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中国/SONY</w:t>
            </w:r>
          </w:p>
        </w:tc>
        <w:tc>
          <w:tcPr>
            <w:tcW w:w="530" w:type="dxa"/>
            <w:tcBorders>
              <w:top w:val="nil"/>
              <w:left w:val="nil"/>
              <w:bottom w:val="single" w:sz="8" w:space="0" w:color="auto"/>
              <w:right w:val="single" w:sz="4" w:space="0" w:color="auto"/>
            </w:tcBorders>
            <w:shd w:val="clear" w:color="000000" w:fill="FFFFFF"/>
            <w:vAlign w:val="center"/>
          </w:tcPr>
          <w:p w14:paraId="61C3ECD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3462512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3ACFCC2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1BC6FA17"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A69E45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1.3.9.2</w:t>
            </w:r>
          </w:p>
        </w:tc>
        <w:tc>
          <w:tcPr>
            <w:tcW w:w="1837" w:type="dxa"/>
            <w:tcBorders>
              <w:top w:val="nil"/>
              <w:left w:val="nil"/>
              <w:bottom w:val="single" w:sz="8" w:space="0" w:color="auto"/>
              <w:right w:val="single" w:sz="4" w:space="0" w:color="auto"/>
            </w:tcBorders>
            <w:shd w:val="clear" w:color="000000" w:fill="FFFFFF"/>
            <w:vAlign w:val="center"/>
          </w:tcPr>
          <w:p w14:paraId="7B6AE66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控制器</w:t>
            </w:r>
          </w:p>
        </w:tc>
        <w:tc>
          <w:tcPr>
            <w:tcW w:w="1937" w:type="dxa"/>
            <w:tcBorders>
              <w:top w:val="nil"/>
              <w:left w:val="nil"/>
              <w:bottom w:val="single" w:sz="8" w:space="0" w:color="auto"/>
              <w:right w:val="single" w:sz="4" w:space="0" w:color="auto"/>
            </w:tcBorders>
            <w:shd w:val="clear" w:color="000000" w:fill="FFFFFF"/>
            <w:vAlign w:val="center"/>
          </w:tcPr>
          <w:p w14:paraId="4F14F73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DS-1100K(B)</w:t>
            </w:r>
          </w:p>
        </w:tc>
        <w:tc>
          <w:tcPr>
            <w:tcW w:w="2266" w:type="dxa"/>
            <w:tcBorders>
              <w:top w:val="nil"/>
              <w:left w:val="nil"/>
              <w:bottom w:val="single" w:sz="8" w:space="0" w:color="auto"/>
              <w:right w:val="single" w:sz="4" w:space="0" w:color="auto"/>
            </w:tcBorders>
            <w:shd w:val="clear" w:color="000000" w:fill="FFFFFF"/>
            <w:vAlign w:val="center"/>
          </w:tcPr>
          <w:p w14:paraId="725D136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海康威视</w:t>
            </w:r>
            <w:proofErr w:type="gramEnd"/>
          </w:p>
        </w:tc>
        <w:tc>
          <w:tcPr>
            <w:tcW w:w="530" w:type="dxa"/>
            <w:tcBorders>
              <w:top w:val="nil"/>
              <w:left w:val="nil"/>
              <w:bottom w:val="single" w:sz="8" w:space="0" w:color="auto"/>
              <w:right w:val="single" w:sz="4" w:space="0" w:color="auto"/>
            </w:tcBorders>
            <w:shd w:val="clear" w:color="000000" w:fill="FFFFFF"/>
            <w:vAlign w:val="center"/>
          </w:tcPr>
          <w:p w14:paraId="77BE647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5E21AB8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4CBD789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5D890593"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B750CA9"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1.3.9.3</w:t>
            </w:r>
          </w:p>
        </w:tc>
        <w:tc>
          <w:tcPr>
            <w:tcW w:w="1837" w:type="dxa"/>
            <w:tcBorders>
              <w:top w:val="nil"/>
              <w:left w:val="nil"/>
              <w:bottom w:val="single" w:sz="8" w:space="0" w:color="auto"/>
              <w:right w:val="single" w:sz="4" w:space="0" w:color="auto"/>
            </w:tcBorders>
            <w:shd w:val="clear" w:color="000000" w:fill="FFFFFF"/>
            <w:vAlign w:val="center"/>
          </w:tcPr>
          <w:p w14:paraId="1473941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室内球型摄像机</w:t>
            </w:r>
          </w:p>
        </w:tc>
        <w:tc>
          <w:tcPr>
            <w:tcW w:w="1937" w:type="dxa"/>
            <w:tcBorders>
              <w:top w:val="nil"/>
              <w:left w:val="nil"/>
              <w:bottom w:val="single" w:sz="8" w:space="0" w:color="auto"/>
              <w:right w:val="single" w:sz="4" w:space="0" w:color="auto"/>
            </w:tcBorders>
            <w:shd w:val="clear" w:color="000000" w:fill="FFFFFF"/>
            <w:vAlign w:val="center"/>
          </w:tcPr>
          <w:p w14:paraId="310561B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DS-2AF8223SI</w:t>
            </w:r>
          </w:p>
        </w:tc>
        <w:tc>
          <w:tcPr>
            <w:tcW w:w="2266" w:type="dxa"/>
            <w:tcBorders>
              <w:top w:val="nil"/>
              <w:left w:val="nil"/>
              <w:bottom w:val="single" w:sz="8" w:space="0" w:color="auto"/>
              <w:right w:val="single" w:sz="4" w:space="0" w:color="auto"/>
            </w:tcBorders>
            <w:shd w:val="clear" w:color="000000" w:fill="FFFFFF"/>
            <w:vAlign w:val="center"/>
          </w:tcPr>
          <w:p w14:paraId="3682932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海康威视</w:t>
            </w:r>
            <w:proofErr w:type="gramEnd"/>
          </w:p>
        </w:tc>
        <w:tc>
          <w:tcPr>
            <w:tcW w:w="530" w:type="dxa"/>
            <w:tcBorders>
              <w:top w:val="nil"/>
              <w:left w:val="nil"/>
              <w:bottom w:val="single" w:sz="8" w:space="0" w:color="auto"/>
              <w:right w:val="single" w:sz="4" w:space="0" w:color="auto"/>
            </w:tcBorders>
            <w:shd w:val="clear" w:color="000000" w:fill="FFFFFF"/>
            <w:vAlign w:val="center"/>
          </w:tcPr>
          <w:p w14:paraId="4A53372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7578792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29CDF6F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81B7469"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6CA7C50C"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1.3.9.4</w:t>
            </w:r>
          </w:p>
        </w:tc>
        <w:tc>
          <w:tcPr>
            <w:tcW w:w="1837" w:type="dxa"/>
            <w:tcBorders>
              <w:top w:val="nil"/>
              <w:left w:val="nil"/>
              <w:bottom w:val="single" w:sz="8" w:space="0" w:color="auto"/>
              <w:right w:val="single" w:sz="4" w:space="0" w:color="auto"/>
            </w:tcBorders>
            <w:shd w:val="clear" w:color="000000" w:fill="FFFFFF"/>
            <w:vAlign w:val="center"/>
          </w:tcPr>
          <w:p w14:paraId="7B3F45B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控制键盘</w:t>
            </w:r>
          </w:p>
        </w:tc>
        <w:tc>
          <w:tcPr>
            <w:tcW w:w="1937" w:type="dxa"/>
            <w:tcBorders>
              <w:top w:val="nil"/>
              <w:left w:val="nil"/>
              <w:bottom w:val="single" w:sz="8" w:space="0" w:color="auto"/>
              <w:right w:val="single" w:sz="4" w:space="0" w:color="auto"/>
            </w:tcBorders>
            <w:shd w:val="clear" w:color="000000" w:fill="FFFFFF"/>
            <w:vAlign w:val="center"/>
          </w:tcPr>
          <w:p w14:paraId="4563182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K840</w:t>
            </w:r>
          </w:p>
        </w:tc>
        <w:tc>
          <w:tcPr>
            <w:tcW w:w="2266" w:type="dxa"/>
            <w:tcBorders>
              <w:top w:val="nil"/>
              <w:left w:val="nil"/>
              <w:bottom w:val="single" w:sz="8" w:space="0" w:color="auto"/>
              <w:right w:val="single" w:sz="4" w:space="0" w:color="auto"/>
            </w:tcBorders>
            <w:shd w:val="clear" w:color="000000" w:fill="FFFFFF"/>
            <w:vAlign w:val="center"/>
          </w:tcPr>
          <w:p w14:paraId="05A3A9A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中国/罗技</w:t>
            </w:r>
          </w:p>
        </w:tc>
        <w:tc>
          <w:tcPr>
            <w:tcW w:w="530" w:type="dxa"/>
            <w:tcBorders>
              <w:top w:val="nil"/>
              <w:left w:val="nil"/>
              <w:bottom w:val="single" w:sz="8" w:space="0" w:color="auto"/>
              <w:right w:val="single" w:sz="4" w:space="0" w:color="auto"/>
            </w:tcBorders>
            <w:shd w:val="clear" w:color="000000" w:fill="FFFFFF"/>
            <w:vAlign w:val="center"/>
          </w:tcPr>
          <w:p w14:paraId="72B038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6D7BD40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42815EB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D1216E1"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504DC97E"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1.3.9.5</w:t>
            </w:r>
          </w:p>
        </w:tc>
        <w:tc>
          <w:tcPr>
            <w:tcW w:w="1837" w:type="dxa"/>
            <w:tcBorders>
              <w:top w:val="nil"/>
              <w:left w:val="nil"/>
              <w:bottom w:val="single" w:sz="8" w:space="0" w:color="auto"/>
              <w:right w:val="single" w:sz="4" w:space="0" w:color="auto"/>
            </w:tcBorders>
            <w:shd w:val="clear" w:color="000000" w:fill="FFFFFF"/>
            <w:vAlign w:val="center"/>
          </w:tcPr>
          <w:p w14:paraId="5337CF9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高清视频矩阵</w:t>
            </w:r>
          </w:p>
        </w:tc>
        <w:tc>
          <w:tcPr>
            <w:tcW w:w="1937" w:type="dxa"/>
            <w:tcBorders>
              <w:top w:val="nil"/>
              <w:left w:val="nil"/>
              <w:bottom w:val="single" w:sz="8" w:space="0" w:color="auto"/>
              <w:right w:val="single" w:sz="4" w:space="0" w:color="auto"/>
            </w:tcBorders>
            <w:shd w:val="clear" w:color="000000" w:fill="FFFFFF"/>
            <w:vAlign w:val="center"/>
          </w:tcPr>
          <w:p w14:paraId="1F23FED8"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DS-C10S-S11T配DS-C10S-SD14T*2</w:t>
            </w:r>
          </w:p>
          <w:p w14:paraId="42F46B4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DS-C10S-SIUT*2</w:t>
            </w:r>
          </w:p>
        </w:tc>
        <w:tc>
          <w:tcPr>
            <w:tcW w:w="2266" w:type="dxa"/>
            <w:tcBorders>
              <w:top w:val="nil"/>
              <w:left w:val="nil"/>
              <w:bottom w:val="single" w:sz="8" w:space="0" w:color="auto"/>
              <w:right w:val="single" w:sz="4" w:space="0" w:color="auto"/>
            </w:tcBorders>
            <w:shd w:val="clear" w:color="000000" w:fill="FFFFFF"/>
            <w:vAlign w:val="center"/>
          </w:tcPr>
          <w:p w14:paraId="35C44F39"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海康威视</w:t>
            </w:r>
            <w:proofErr w:type="gramEnd"/>
          </w:p>
        </w:tc>
        <w:tc>
          <w:tcPr>
            <w:tcW w:w="530" w:type="dxa"/>
            <w:tcBorders>
              <w:top w:val="nil"/>
              <w:left w:val="nil"/>
              <w:bottom w:val="single" w:sz="8" w:space="0" w:color="auto"/>
              <w:right w:val="single" w:sz="4" w:space="0" w:color="auto"/>
            </w:tcBorders>
            <w:shd w:val="clear" w:color="000000" w:fill="FFFFFF"/>
            <w:vAlign w:val="center"/>
          </w:tcPr>
          <w:p w14:paraId="471FFBA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3106D7A4"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6E8B867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DS-C10S-S11/E</w:t>
            </w:r>
          </w:p>
          <w:p w14:paraId="79B285E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配DS-C50S-SDI*2</w:t>
            </w:r>
          </w:p>
          <w:p w14:paraId="50C7E6B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lastRenderedPageBreak/>
              <w:t>DS-C50S-SDO*2</w:t>
            </w:r>
          </w:p>
          <w:p w14:paraId="1FEB587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升级变更为</w:t>
            </w:r>
          </w:p>
          <w:p w14:paraId="22AEBB5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DS-C10S-S11T配DS-C10S-SD14T*2</w:t>
            </w:r>
          </w:p>
          <w:p w14:paraId="2455726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DS-C10S-SIUT*2</w:t>
            </w:r>
          </w:p>
        </w:tc>
      </w:tr>
      <w:tr w:rsidR="00C503A8" w:rsidRPr="00C503A8" w14:paraId="5D25ED08"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A04AA8D"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lastRenderedPageBreak/>
              <w:t>1.3.9.6</w:t>
            </w:r>
          </w:p>
        </w:tc>
        <w:tc>
          <w:tcPr>
            <w:tcW w:w="1837" w:type="dxa"/>
            <w:tcBorders>
              <w:top w:val="nil"/>
              <w:left w:val="nil"/>
              <w:bottom w:val="single" w:sz="8" w:space="0" w:color="auto"/>
              <w:right w:val="single" w:sz="4" w:space="0" w:color="auto"/>
            </w:tcBorders>
            <w:shd w:val="clear" w:color="000000" w:fill="FFFFFF"/>
            <w:vAlign w:val="center"/>
          </w:tcPr>
          <w:p w14:paraId="600FC3F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硬盘录像机</w:t>
            </w:r>
          </w:p>
        </w:tc>
        <w:tc>
          <w:tcPr>
            <w:tcW w:w="1937" w:type="dxa"/>
            <w:tcBorders>
              <w:top w:val="nil"/>
              <w:left w:val="nil"/>
              <w:bottom w:val="single" w:sz="8" w:space="0" w:color="auto"/>
              <w:right w:val="single" w:sz="4" w:space="0" w:color="auto"/>
            </w:tcBorders>
            <w:shd w:val="clear" w:color="000000" w:fill="FFFFFF"/>
            <w:vAlign w:val="center"/>
          </w:tcPr>
          <w:p w14:paraId="57DD549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DS-8108HFH-K8</w:t>
            </w:r>
          </w:p>
          <w:p w14:paraId="6102DC60"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配2T硬盘</w:t>
            </w:r>
          </w:p>
        </w:tc>
        <w:tc>
          <w:tcPr>
            <w:tcW w:w="2266" w:type="dxa"/>
            <w:tcBorders>
              <w:top w:val="nil"/>
              <w:left w:val="nil"/>
              <w:bottom w:val="single" w:sz="8" w:space="0" w:color="auto"/>
              <w:right w:val="single" w:sz="4" w:space="0" w:color="auto"/>
            </w:tcBorders>
            <w:shd w:val="clear" w:color="000000" w:fill="FFFFFF"/>
            <w:vAlign w:val="center"/>
          </w:tcPr>
          <w:p w14:paraId="45CD3F9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w:t>
            </w:r>
            <w:proofErr w:type="gramStart"/>
            <w:r w:rsidRPr="00C503A8">
              <w:rPr>
                <w:rFonts w:ascii="仿宋" w:eastAsia="仿宋" w:hAnsi="仿宋" w:cs="Times New Roman" w:hint="eastAsia"/>
                <w:color w:val="000000"/>
                <w:kern w:val="0"/>
                <w:sz w:val="20"/>
                <w:szCs w:val="20"/>
                <w14:ligatures w14:val="none"/>
              </w:rPr>
              <w:t>海康威视</w:t>
            </w:r>
            <w:proofErr w:type="gramEnd"/>
          </w:p>
        </w:tc>
        <w:tc>
          <w:tcPr>
            <w:tcW w:w="530" w:type="dxa"/>
            <w:tcBorders>
              <w:top w:val="nil"/>
              <w:left w:val="nil"/>
              <w:bottom w:val="single" w:sz="8" w:space="0" w:color="auto"/>
              <w:right w:val="single" w:sz="4" w:space="0" w:color="auto"/>
            </w:tcBorders>
            <w:shd w:val="clear" w:color="000000" w:fill="FFFFFF"/>
            <w:vAlign w:val="center"/>
          </w:tcPr>
          <w:p w14:paraId="6E0C7EB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7065C83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0BBE8D2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DS-9108HFH-ST</w:t>
            </w:r>
          </w:p>
          <w:p w14:paraId="283A847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配2T硬盘</w:t>
            </w:r>
          </w:p>
          <w:p w14:paraId="67F8748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升级变更为</w:t>
            </w:r>
          </w:p>
          <w:p w14:paraId="419BAB8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DS-8108HFH-K8</w:t>
            </w:r>
          </w:p>
          <w:p w14:paraId="0C1001E9"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配2T硬盘</w:t>
            </w:r>
          </w:p>
        </w:tc>
      </w:tr>
      <w:tr w:rsidR="00C503A8" w:rsidRPr="00C503A8" w14:paraId="15EAECB6"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3033E40"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1.3.9.7</w:t>
            </w:r>
          </w:p>
        </w:tc>
        <w:tc>
          <w:tcPr>
            <w:tcW w:w="1837" w:type="dxa"/>
            <w:tcBorders>
              <w:top w:val="nil"/>
              <w:left w:val="nil"/>
              <w:bottom w:val="single" w:sz="8" w:space="0" w:color="auto"/>
              <w:right w:val="single" w:sz="4" w:space="0" w:color="auto"/>
            </w:tcBorders>
            <w:shd w:val="clear" w:color="000000" w:fill="FFFFFF"/>
            <w:vAlign w:val="center"/>
          </w:tcPr>
          <w:p w14:paraId="7E77D7C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显示器1</w:t>
            </w:r>
          </w:p>
        </w:tc>
        <w:tc>
          <w:tcPr>
            <w:tcW w:w="1937" w:type="dxa"/>
            <w:tcBorders>
              <w:top w:val="nil"/>
              <w:left w:val="nil"/>
              <w:bottom w:val="single" w:sz="8" w:space="0" w:color="auto"/>
              <w:right w:val="single" w:sz="4" w:space="0" w:color="auto"/>
            </w:tcBorders>
            <w:shd w:val="clear" w:color="000000" w:fill="FFFFFF"/>
            <w:vAlign w:val="center"/>
          </w:tcPr>
          <w:p w14:paraId="569D7516"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KDL-32W600D</w:t>
            </w:r>
          </w:p>
        </w:tc>
        <w:tc>
          <w:tcPr>
            <w:tcW w:w="2266" w:type="dxa"/>
            <w:tcBorders>
              <w:top w:val="nil"/>
              <w:left w:val="nil"/>
              <w:bottom w:val="single" w:sz="8" w:space="0" w:color="auto"/>
              <w:right w:val="single" w:sz="4" w:space="0" w:color="auto"/>
            </w:tcBorders>
            <w:shd w:val="clear" w:color="000000" w:fill="FFFFFF"/>
            <w:vAlign w:val="center"/>
          </w:tcPr>
          <w:p w14:paraId="71A1A2A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中国/SONY</w:t>
            </w:r>
          </w:p>
        </w:tc>
        <w:tc>
          <w:tcPr>
            <w:tcW w:w="530" w:type="dxa"/>
            <w:tcBorders>
              <w:top w:val="nil"/>
              <w:left w:val="nil"/>
              <w:bottom w:val="single" w:sz="8" w:space="0" w:color="auto"/>
              <w:right w:val="single" w:sz="4" w:space="0" w:color="auto"/>
            </w:tcBorders>
            <w:shd w:val="clear" w:color="000000" w:fill="FFFFFF"/>
            <w:vAlign w:val="center"/>
          </w:tcPr>
          <w:p w14:paraId="60E9124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686FA16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4</w:t>
            </w:r>
          </w:p>
        </w:tc>
        <w:tc>
          <w:tcPr>
            <w:tcW w:w="1056" w:type="dxa"/>
            <w:tcBorders>
              <w:top w:val="nil"/>
              <w:left w:val="nil"/>
              <w:bottom w:val="single" w:sz="8" w:space="0" w:color="auto"/>
              <w:right w:val="single" w:sz="8" w:space="0" w:color="auto"/>
            </w:tcBorders>
            <w:shd w:val="clear" w:color="000000" w:fill="FFFFFF"/>
            <w:vAlign w:val="center"/>
          </w:tcPr>
          <w:p w14:paraId="1D8F1A2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C97E5CA"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7087D1D7"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1.3.9.8</w:t>
            </w:r>
          </w:p>
        </w:tc>
        <w:tc>
          <w:tcPr>
            <w:tcW w:w="1837" w:type="dxa"/>
            <w:tcBorders>
              <w:top w:val="nil"/>
              <w:left w:val="nil"/>
              <w:bottom w:val="single" w:sz="8" w:space="0" w:color="auto"/>
              <w:right w:val="single" w:sz="4" w:space="0" w:color="auto"/>
            </w:tcBorders>
            <w:shd w:val="clear" w:color="000000" w:fill="FFFFFF"/>
            <w:vAlign w:val="center"/>
          </w:tcPr>
          <w:p w14:paraId="258A092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显示器2</w:t>
            </w:r>
          </w:p>
        </w:tc>
        <w:tc>
          <w:tcPr>
            <w:tcW w:w="1937" w:type="dxa"/>
            <w:tcBorders>
              <w:top w:val="nil"/>
              <w:left w:val="nil"/>
              <w:bottom w:val="single" w:sz="8" w:space="0" w:color="auto"/>
              <w:right w:val="single" w:sz="4" w:space="0" w:color="auto"/>
            </w:tcBorders>
            <w:shd w:val="clear" w:color="000000" w:fill="FFFFFF"/>
            <w:vAlign w:val="center"/>
          </w:tcPr>
          <w:p w14:paraId="3B8D4A1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KDL-50W660F</w:t>
            </w:r>
          </w:p>
        </w:tc>
        <w:tc>
          <w:tcPr>
            <w:tcW w:w="2266" w:type="dxa"/>
            <w:tcBorders>
              <w:top w:val="nil"/>
              <w:left w:val="nil"/>
              <w:bottom w:val="single" w:sz="8" w:space="0" w:color="auto"/>
              <w:right w:val="single" w:sz="4" w:space="0" w:color="auto"/>
            </w:tcBorders>
            <w:shd w:val="clear" w:color="000000" w:fill="FFFFFF"/>
            <w:vAlign w:val="center"/>
          </w:tcPr>
          <w:p w14:paraId="365F83E2"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中国/SONY</w:t>
            </w:r>
          </w:p>
        </w:tc>
        <w:tc>
          <w:tcPr>
            <w:tcW w:w="530" w:type="dxa"/>
            <w:tcBorders>
              <w:top w:val="nil"/>
              <w:left w:val="nil"/>
              <w:bottom w:val="single" w:sz="8" w:space="0" w:color="auto"/>
              <w:right w:val="single" w:sz="4" w:space="0" w:color="auto"/>
            </w:tcBorders>
            <w:shd w:val="clear" w:color="000000" w:fill="FFFFFF"/>
            <w:vAlign w:val="center"/>
          </w:tcPr>
          <w:p w14:paraId="09534BCC"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台</w:t>
            </w:r>
          </w:p>
        </w:tc>
        <w:tc>
          <w:tcPr>
            <w:tcW w:w="568" w:type="dxa"/>
            <w:tcBorders>
              <w:top w:val="nil"/>
              <w:left w:val="nil"/>
              <w:bottom w:val="single" w:sz="8" w:space="0" w:color="auto"/>
              <w:right w:val="single" w:sz="4" w:space="0" w:color="auto"/>
            </w:tcBorders>
            <w:shd w:val="clear" w:color="000000" w:fill="FFFFFF"/>
            <w:vAlign w:val="center"/>
          </w:tcPr>
          <w:p w14:paraId="5B8F8AA7"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7</w:t>
            </w:r>
          </w:p>
        </w:tc>
        <w:tc>
          <w:tcPr>
            <w:tcW w:w="1056" w:type="dxa"/>
            <w:tcBorders>
              <w:top w:val="nil"/>
              <w:left w:val="nil"/>
              <w:bottom w:val="single" w:sz="8" w:space="0" w:color="auto"/>
              <w:right w:val="single" w:sz="8" w:space="0" w:color="auto"/>
            </w:tcBorders>
            <w:shd w:val="clear" w:color="000000" w:fill="FFFFFF"/>
            <w:vAlign w:val="center"/>
          </w:tcPr>
          <w:p w14:paraId="2CC715B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7E31704E"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1A5762F5"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3</w:t>
            </w:r>
          </w:p>
        </w:tc>
        <w:tc>
          <w:tcPr>
            <w:tcW w:w="1837" w:type="dxa"/>
            <w:tcBorders>
              <w:top w:val="nil"/>
              <w:left w:val="nil"/>
              <w:bottom w:val="single" w:sz="8" w:space="0" w:color="auto"/>
              <w:right w:val="single" w:sz="4" w:space="0" w:color="auto"/>
            </w:tcBorders>
            <w:shd w:val="clear" w:color="000000" w:fill="FFFFFF"/>
            <w:vAlign w:val="center"/>
          </w:tcPr>
          <w:p w14:paraId="257C0C2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备品备件</w:t>
            </w:r>
          </w:p>
        </w:tc>
        <w:tc>
          <w:tcPr>
            <w:tcW w:w="1937" w:type="dxa"/>
            <w:tcBorders>
              <w:top w:val="nil"/>
              <w:left w:val="nil"/>
              <w:bottom w:val="single" w:sz="8" w:space="0" w:color="auto"/>
              <w:right w:val="single" w:sz="4" w:space="0" w:color="auto"/>
            </w:tcBorders>
            <w:shd w:val="clear" w:color="000000" w:fill="FFFFFF"/>
            <w:vAlign w:val="center"/>
          </w:tcPr>
          <w:p w14:paraId="22E9E72B"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2266" w:type="dxa"/>
            <w:tcBorders>
              <w:top w:val="nil"/>
              <w:left w:val="nil"/>
              <w:bottom w:val="single" w:sz="8" w:space="0" w:color="auto"/>
              <w:right w:val="single" w:sz="4" w:space="0" w:color="auto"/>
            </w:tcBorders>
            <w:shd w:val="clear" w:color="000000" w:fill="FFFFFF"/>
            <w:vAlign w:val="center"/>
          </w:tcPr>
          <w:p w14:paraId="0256114D"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c>
          <w:tcPr>
            <w:tcW w:w="530" w:type="dxa"/>
            <w:tcBorders>
              <w:top w:val="nil"/>
              <w:left w:val="nil"/>
              <w:bottom w:val="single" w:sz="8" w:space="0" w:color="auto"/>
              <w:right w:val="single" w:sz="4" w:space="0" w:color="auto"/>
            </w:tcBorders>
            <w:shd w:val="clear" w:color="000000" w:fill="FFFFFF"/>
            <w:vAlign w:val="center"/>
          </w:tcPr>
          <w:p w14:paraId="3AE25EAF"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全套</w:t>
            </w:r>
          </w:p>
        </w:tc>
        <w:tc>
          <w:tcPr>
            <w:tcW w:w="568" w:type="dxa"/>
            <w:tcBorders>
              <w:top w:val="nil"/>
              <w:left w:val="nil"/>
              <w:bottom w:val="single" w:sz="8" w:space="0" w:color="auto"/>
              <w:right w:val="single" w:sz="4" w:space="0" w:color="auto"/>
            </w:tcBorders>
            <w:shd w:val="clear" w:color="000000" w:fill="FFFFFF"/>
            <w:vAlign w:val="center"/>
          </w:tcPr>
          <w:p w14:paraId="195743C2"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43CF2E5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07326645"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49AE6316"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3.1</w:t>
            </w:r>
          </w:p>
        </w:tc>
        <w:tc>
          <w:tcPr>
            <w:tcW w:w="1837" w:type="dxa"/>
            <w:tcBorders>
              <w:top w:val="nil"/>
              <w:left w:val="nil"/>
              <w:bottom w:val="single" w:sz="8" w:space="0" w:color="auto"/>
              <w:right w:val="single" w:sz="4" w:space="0" w:color="auto"/>
            </w:tcBorders>
            <w:shd w:val="clear" w:color="000000" w:fill="FFFFFF"/>
            <w:vAlign w:val="center"/>
          </w:tcPr>
          <w:p w14:paraId="421C1B7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跳线盘</w:t>
            </w:r>
          </w:p>
        </w:tc>
        <w:tc>
          <w:tcPr>
            <w:tcW w:w="1937" w:type="dxa"/>
            <w:tcBorders>
              <w:top w:val="nil"/>
              <w:left w:val="nil"/>
              <w:bottom w:val="single" w:sz="8" w:space="0" w:color="auto"/>
              <w:right w:val="single" w:sz="4" w:space="0" w:color="auto"/>
            </w:tcBorders>
            <w:shd w:val="clear" w:color="000000" w:fill="FFFFFF"/>
            <w:vAlign w:val="center"/>
          </w:tcPr>
          <w:p w14:paraId="4B572B6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PX3000</w:t>
            </w:r>
          </w:p>
        </w:tc>
        <w:tc>
          <w:tcPr>
            <w:tcW w:w="2266" w:type="dxa"/>
            <w:tcBorders>
              <w:top w:val="nil"/>
              <w:left w:val="nil"/>
              <w:bottom w:val="single" w:sz="8" w:space="0" w:color="auto"/>
              <w:right w:val="single" w:sz="4" w:space="0" w:color="auto"/>
            </w:tcBorders>
            <w:shd w:val="clear" w:color="000000" w:fill="FFFFFF"/>
            <w:vAlign w:val="center"/>
          </w:tcPr>
          <w:p w14:paraId="6A27FF1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中国/behringer</w:t>
            </w:r>
          </w:p>
        </w:tc>
        <w:tc>
          <w:tcPr>
            <w:tcW w:w="530" w:type="dxa"/>
            <w:tcBorders>
              <w:top w:val="nil"/>
              <w:left w:val="nil"/>
              <w:bottom w:val="single" w:sz="8" w:space="0" w:color="auto"/>
              <w:right w:val="single" w:sz="4" w:space="0" w:color="auto"/>
            </w:tcBorders>
            <w:shd w:val="clear" w:color="000000" w:fill="FFFFFF"/>
            <w:vAlign w:val="center"/>
          </w:tcPr>
          <w:p w14:paraId="1B71901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6EB266F3"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4D245DE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67EF42B"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38A1D44"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3.2</w:t>
            </w:r>
          </w:p>
        </w:tc>
        <w:tc>
          <w:tcPr>
            <w:tcW w:w="1837" w:type="dxa"/>
            <w:tcBorders>
              <w:top w:val="nil"/>
              <w:left w:val="nil"/>
              <w:bottom w:val="single" w:sz="8" w:space="0" w:color="auto"/>
              <w:right w:val="single" w:sz="4" w:space="0" w:color="auto"/>
            </w:tcBorders>
            <w:shd w:val="clear" w:color="000000" w:fill="FFFFFF"/>
            <w:vAlign w:val="center"/>
          </w:tcPr>
          <w:p w14:paraId="5491760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跳线</w:t>
            </w:r>
          </w:p>
        </w:tc>
        <w:tc>
          <w:tcPr>
            <w:tcW w:w="1937" w:type="dxa"/>
            <w:tcBorders>
              <w:top w:val="nil"/>
              <w:left w:val="nil"/>
              <w:bottom w:val="single" w:sz="8" w:space="0" w:color="auto"/>
              <w:right w:val="single" w:sz="4" w:space="0" w:color="auto"/>
            </w:tcBorders>
            <w:shd w:val="clear" w:color="000000" w:fill="FFFFFF"/>
            <w:vAlign w:val="center"/>
          </w:tcPr>
          <w:p w14:paraId="6B69801F"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2266" w:type="dxa"/>
            <w:tcBorders>
              <w:top w:val="nil"/>
              <w:left w:val="nil"/>
              <w:bottom w:val="single" w:sz="8" w:space="0" w:color="auto"/>
              <w:right w:val="single" w:sz="4" w:space="0" w:color="auto"/>
            </w:tcBorders>
            <w:shd w:val="clear" w:color="000000" w:fill="FFFFFF"/>
            <w:vAlign w:val="center"/>
          </w:tcPr>
          <w:p w14:paraId="49650B17"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定制</w:t>
            </w:r>
          </w:p>
        </w:tc>
        <w:tc>
          <w:tcPr>
            <w:tcW w:w="530" w:type="dxa"/>
            <w:tcBorders>
              <w:top w:val="nil"/>
              <w:left w:val="nil"/>
              <w:bottom w:val="single" w:sz="8" w:space="0" w:color="auto"/>
              <w:right w:val="single" w:sz="4" w:space="0" w:color="auto"/>
            </w:tcBorders>
            <w:shd w:val="clear" w:color="000000" w:fill="FFFFFF"/>
            <w:vAlign w:val="center"/>
          </w:tcPr>
          <w:p w14:paraId="4467458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根</w:t>
            </w:r>
          </w:p>
        </w:tc>
        <w:tc>
          <w:tcPr>
            <w:tcW w:w="568" w:type="dxa"/>
            <w:tcBorders>
              <w:top w:val="nil"/>
              <w:left w:val="nil"/>
              <w:bottom w:val="single" w:sz="8" w:space="0" w:color="auto"/>
              <w:right w:val="single" w:sz="4" w:space="0" w:color="auto"/>
            </w:tcBorders>
            <w:shd w:val="clear" w:color="000000" w:fill="FFFFFF"/>
            <w:vAlign w:val="center"/>
          </w:tcPr>
          <w:p w14:paraId="48E218AA"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24D9117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3B472377"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F69E07A"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3.3</w:t>
            </w:r>
          </w:p>
        </w:tc>
        <w:tc>
          <w:tcPr>
            <w:tcW w:w="1837" w:type="dxa"/>
            <w:tcBorders>
              <w:top w:val="nil"/>
              <w:left w:val="nil"/>
              <w:bottom w:val="single" w:sz="8" w:space="0" w:color="auto"/>
              <w:right w:val="single" w:sz="4" w:space="0" w:color="auto"/>
            </w:tcBorders>
            <w:shd w:val="clear" w:color="000000" w:fill="FFFFFF"/>
            <w:vAlign w:val="center"/>
          </w:tcPr>
          <w:p w14:paraId="5BD56D6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录音专用话筒架-高架</w:t>
            </w:r>
          </w:p>
        </w:tc>
        <w:tc>
          <w:tcPr>
            <w:tcW w:w="1937" w:type="dxa"/>
            <w:tcBorders>
              <w:top w:val="nil"/>
              <w:left w:val="nil"/>
              <w:bottom w:val="single" w:sz="8" w:space="0" w:color="auto"/>
              <w:right w:val="single" w:sz="4" w:space="0" w:color="auto"/>
            </w:tcBorders>
            <w:shd w:val="clear" w:color="000000" w:fill="FFFFFF"/>
            <w:vAlign w:val="center"/>
          </w:tcPr>
          <w:p w14:paraId="25D2F464"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Superlux MS300</w:t>
            </w:r>
          </w:p>
        </w:tc>
        <w:tc>
          <w:tcPr>
            <w:tcW w:w="2266" w:type="dxa"/>
            <w:tcBorders>
              <w:top w:val="nil"/>
              <w:left w:val="nil"/>
              <w:bottom w:val="single" w:sz="8" w:space="0" w:color="auto"/>
              <w:right w:val="single" w:sz="4" w:space="0" w:color="auto"/>
            </w:tcBorders>
            <w:shd w:val="clear" w:color="000000" w:fill="FFFFFF"/>
            <w:vAlign w:val="center"/>
          </w:tcPr>
          <w:p w14:paraId="28F6705A"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中国/Superlux</w:t>
            </w:r>
          </w:p>
        </w:tc>
        <w:tc>
          <w:tcPr>
            <w:tcW w:w="530" w:type="dxa"/>
            <w:tcBorders>
              <w:top w:val="nil"/>
              <w:left w:val="nil"/>
              <w:bottom w:val="single" w:sz="8" w:space="0" w:color="auto"/>
              <w:right w:val="single" w:sz="4" w:space="0" w:color="auto"/>
            </w:tcBorders>
            <w:shd w:val="clear" w:color="000000" w:fill="FFFFFF"/>
            <w:vAlign w:val="center"/>
          </w:tcPr>
          <w:p w14:paraId="1141063D"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069907F6"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1</w:t>
            </w:r>
          </w:p>
        </w:tc>
        <w:tc>
          <w:tcPr>
            <w:tcW w:w="1056" w:type="dxa"/>
            <w:tcBorders>
              <w:top w:val="nil"/>
              <w:left w:val="nil"/>
              <w:bottom w:val="single" w:sz="8" w:space="0" w:color="auto"/>
              <w:right w:val="single" w:sz="8" w:space="0" w:color="auto"/>
            </w:tcBorders>
            <w:shd w:val="clear" w:color="000000" w:fill="FFFFFF"/>
            <w:vAlign w:val="center"/>
          </w:tcPr>
          <w:p w14:paraId="37D32BE1"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r w:rsidR="00C503A8" w:rsidRPr="00C503A8" w14:paraId="6EC01AE1" w14:textId="77777777" w:rsidTr="00853480">
        <w:trPr>
          <w:trHeight w:val="499"/>
        </w:trPr>
        <w:tc>
          <w:tcPr>
            <w:tcW w:w="1026" w:type="dxa"/>
            <w:tcBorders>
              <w:top w:val="nil"/>
              <w:left w:val="single" w:sz="8" w:space="0" w:color="auto"/>
              <w:bottom w:val="single" w:sz="8" w:space="0" w:color="auto"/>
              <w:right w:val="single" w:sz="4" w:space="0" w:color="auto"/>
            </w:tcBorders>
            <w:shd w:val="clear" w:color="000000" w:fill="FFFFFF"/>
            <w:vAlign w:val="center"/>
          </w:tcPr>
          <w:p w14:paraId="33286612" w14:textId="77777777" w:rsidR="00C503A8" w:rsidRPr="00C503A8" w:rsidRDefault="00C503A8" w:rsidP="00C503A8">
            <w:pPr>
              <w:widowControl/>
              <w:spacing w:after="0" w:line="240" w:lineRule="auto"/>
              <w:rPr>
                <w:rFonts w:ascii="仿宋" w:eastAsia="仿宋" w:hAnsi="仿宋" w:cs="Times New Roman" w:hint="eastAsia"/>
                <w:color w:val="000000"/>
                <w:kern w:val="0"/>
                <w:sz w:val="18"/>
                <w:szCs w:val="18"/>
                <w14:ligatures w14:val="none"/>
              </w:rPr>
            </w:pPr>
            <w:r w:rsidRPr="00C503A8">
              <w:rPr>
                <w:rFonts w:ascii="仿宋" w:eastAsia="仿宋" w:hAnsi="仿宋" w:cs="Times New Roman" w:hint="eastAsia"/>
                <w:color w:val="000000"/>
                <w:kern w:val="0"/>
                <w:sz w:val="18"/>
                <w:szCs w:val="18"/>
                <w14:ligatures w14:val="none"/>
              </w:rPr>
              <w:t>3.4</w:t>
            </w:r>
          </w:p>
        </w:tc>
        <w:tc>
          <w:tcPr>
            <w:tcW w:w="1837" w:type="dxa"/>
            <w:tcBorders>
              <w:top w:val="nil"/>
              <w:left w:val="nil"/>
              <w:bottom w:val="single" w:sz="8" w:space="0" w:color="auto"/>
              <w:right w:val="single" w:sz="4" w:space="0" w:color="auto"/>
            </w:tcBorders>
            <w:shd w:val="clear" w:color="000000" w:fill="FFFFFF"/>
            <w:vAlign w:val="center"/>
          </w:tcPr>
          <w:p w14:paraId="2FE0923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录音专用话筒架-中架</w:t>
            </w:r>
          </w:p>
        </w:tc>
        <w:tc>
          <w:tcPr>
            <w:tcW w:w="1937" w:type="dxa"/>
            <w:tcBorders>
              <w:top w:val="nil"/>
              <w:left w:val="nil"/>
              <w:bottom w:val="single" w:sz="8" w:space="0" w:color="auto"/>
              <w:right w:val="single" w:sz="4" w:space="0" w:color="auto"/>
            </w:tcBorders>
            <w:shd w:val="clear" w:color="000000" w:fill="FFFFFF"/>
            <w:vAlign w:val="center"/>
          </w:tcPr>
          <w:p w14:paraId="5555FB01"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Superlux MS131E/BAG</w:t>
            </w:r>
          </w:p>
        </w:tc>
        <w:tc>
          <w:tcPr>
            <w:tcW w:w="2266" w:type="dxa"/>
            <w:tcBorders>
              <w:top w:val="nil"/>
              <w:left w:val="nil"/>
              <w:bottom w:val="single" w:sz="8" w:space="0" w:color="auto"/>
              <w:right w:val="single" w:sz="4" w:space="0" w:color="auto"/>
            </w:tcBorders>
            <w:shd w:val="clear" w:color="000000" w:fill="FFFFFF"/>
            <w:vAlign w:val="center"/>
          </w:tcPr>
          <w:p w14:paraId="5E8B49F3" w14:textId="77777777" w:rsidR="00C503A8" w:rsidRPr="00C503A8" w:rsidRDefault="00C503A8" w:rsidP="00C503A8">
            <w:pPr>
              <w:widowControl/>
              <w:spacing w:after="0" w:line="240" w:lineRule="auto"/>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中国/Superlux</w:t>
            </w:r>
          </w:p>
        </w:tc>
        <w:tc>
          <w:tcPr>
            <w:tcW w:w="530" w:type="dxa"/>
            <w:tcBorders>
              <w:top w:val="nil"/>
              <w:left w:val="nil"/>
              <w:bottom w:val="single" w:sz="8" w:space="0" w:color="auto"/>
              <w:right w:val="single" w:sz="4" w:space="0" w:color="auto"/>
            </w:tcBorders>
            <w:shd w:val="clear" w:color="000000" w:fill="FFFFFF"/>
            <w:vAlign w:val="center"/>
          </w:tcPr>
          <w:p w14:paraId="20A0E165"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proofErr w:type="gramStart"/>
            <w:r w:rsidRPr="00C503A8">
              <w:rPr>
                <w:rFonts w:ascii="仿宋" w:eastAsia="仿宋" w:hAnsi="仿宋" w:cs="Times New Roman" w:hint="eastAsia"/>
                <w:color w:val="000000"/>
                <w:kern w:val="0"/>
                <w:sz w:val="20"/>
                <w:szCs w:val="20"/>
                <w14:ligatures w14:val="none"/>
              </w:rPr>
              <w:t>个</w:t>
            </w:r>
            <w:proofErr w:type="gramEnd"/>
          </w:p>
        </w:tc>
        <w:tc>
          <w:tcPr>
            <w:tcW w:w="568" w:type="dxa"/>
            <w:tcBorders>
              <w:top w:val="nil"/>
              <w:left w:val="nil"/>
              <w:bottom w:val="single" w:sz="8" w:space="0" w:color="auto"/>
              <w:right w:val="single" w:sz="4" w:space="0" w:color="auto"/>
            </w:tcBorders>
            <w:shd w:val="clear" w:color="000000" w:fill="FFFFFF"/>
            <w:vAlign w:val="center"/>
          </w:tcPr>
          <w:p w14:paraId="56F3ABAB"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2</w:t>
            </w:r>
          </w:p>
        </w:tc>
        <w:tc>
          <w:tcPr>
            <w:tcW w:w="1056" w:type="dxa"/>
            <w:tcBorders>
              <w:top w:val="nil"/>
              <w:left w:val="nil"/>
              <w:bottom w:val="single" w:sz="8" w:space="0" w:color="auto"/>
              <w:right w:val="single" w:sz="8" w:space="0" w:color="auto"/>
            </w:tcBorders>
            <w:shd w:val="clear" w:color="000000" w:fill="FFFFFF"/>
            <w:vAlign w:val="center"/>
          </w:tcPr>
          <w:p w14:paraId="5D0DA000" w14:textId="77777777" w:rsidR="00C503A8" w:rsidRPr="00C503A8" w:rsidRDefault="00C503A8" w:rsidP="00C503A8">
            <w:pPr>
              <w:widowControl/>
              <w:spacing w:after="0" w:line="240" w:lineRule="auto"/>
              <w:jc w:val="center"/>
              <w:rPr>
                <w:rFonts w:ascii="仿宋" w:eastAsia="仿宋" w:hAnsi="仿宋" w:cs="Times New Roman" w:hint="eastAsia"/>
                <w:color w:val="000000"/>
                <w:kern w:val="0"/>
                <w:sz w:val="20"/>
                <w:szCs w:val="20"/>
                <w14:ligatures w14:val="none"/>
              </w:rPr>
            </w:pPr>
            <w:r w:rsidRPr="00C503A8">
              <w:rPr>
                <w:rFonts w:ascii="仿宋" w:eastAsia="仿宋" w:hAnsi="仿宋" w:cs="Times New Roman" w:hint="eastAsia"/>
                <w:color w:val="000000"/>
                <w:kern w:val="0"/>
                <w:sz w:val="20"/>
                <w:szCs w:val="20"/>
                <w14:ligatures w14:val="none"/>
              </w:rPr>
              <w:t xml:space="preserve">　</w:t>
            </w:r>
          </w:p>
        </w:tc>
      </w:tr>
    </w:tbl>
    <w:p w14:paraId="5AD425BE"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7</w:t>
      </w:r>
      <w:r w:rsidRPr="00C503A8">
        <w:rPr>
          <w:rFonts w:ascii="Times New Roman" w:eastAsia="宋体" w:hAnsi="Times New Roman" w:cs="Times New Roman" w:hint="eastAsia"/>
          <w:bCs/>
          <w:szCs w:val="22"/>
          <w14:ligatures w14:val="none"/>
        </w:rPr>
        <w:t>）机械式停车设备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220"/>
        <w:gridCol w:w="1764"/>
        <w:gridCol w:w="767"/>
        <w:gridCol w:w="773"/>
        <w:gridCol w:w="1010"/>
        <w:gridCol w:w="2341"/>
      </w:tblGrid>
      <w:tr w:rsidR="00C503A8" w:rsidRPr="00C503A8" w14:paraId="4ED55D88" w14:textId="77777777" w:rsidTr="00853480">
        <w:trPr>
          <w:trHeight w:val="456"/>
        </w:trPr>
        <w:tc>
          <w:tcPr>
            <w:tcW w:w="765" w:type="dxa"/>
            <w:vAlign w:val="center"/>
          </w:tcPr>
          <w:p w14:paraId="17B8DB8B"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区域</w:t>
            </w:r>
          </w:p>
        </w:tc>
        <w:tc>
          <w:tcPr>
            <w:tcW w:w="2282" w:type="dxa"/>
            <w:vAlign w:val="center"/>
          </w:tcPr>
          <w:p w14:paraId="29CB1E17"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物品名称</w:t>
            </w:r>
          </w:p>
        </w:tc>
        <w:tc>
          <w:tcPr>
            <w:tcW w:w="1807" w:type="dxa"/>
            <w:vAlign w:val="center"/>
          </w:tcPr>
          <w:p w14:paraId="704E33D7"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型号/规格</w:t>
            </w:r>
          </w:p>
        </w:tc>
        <w:tc>
          <w:tcPr>
            <w:tcW w:w="776" w:type="dxa"/>
            <w:vAlign w:val="center"/>
          </w:tcPr>
          <w:p w14:paraId="0327B6FF"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车位数</w:t>
            </w:r>
          </w:p>
        </w:tc>
        <w:tc>
          <w:tcPr>
            <w:tcW w:w="785" w:type="dxa"/>
            <w:vAlign w:val="center"/>
          </w:tcPr>
          <w:p w14:paraId="25A3F9BA"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电控箱</w:t>
            </w:r>
          </w:p>
        </w:tc>
        <w:tc>
          <w:tcPr>
            <w:tcW w:w="1030" w:type="dxa"/>
            <w:vAlign w:val="center"/>
          </w:tcPr>
          <w:p w14:paraId="1EB02B0B"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触摸屏</w:t>
            </w:r>
          </w:p>
        </w:tc>
        <w:tc>
          <w:tcPr>
            <w:tcW w:w="2408" w:type="dxa"/>
            <w:vAlign w:val="center"/>
          </w:tcPr>
          <w:p w14:paraId="677000A3" w14:textId="77777777" w:rsidR="00C503A8" w:rsidRPr="00C503A8" w:rsidRDefault="00C503A8" w:rsidP="00C503A8">
            <w:pPr>
              <w:spacing w:after="0" w:line="240" w:lineRule="auto"/>
              <w:jc w:val="center"/>
              <w:rPr>
                <w:rFonts w:ascii="仿宋" w:eastAsia="仿宋" w:hAnsi="仿宋" w:cs="Times New Roman" w:hint="eastAsia"/>
                <w:b/>
                <w:bCs/>
                <w:kern w:val="0"/>
                <w:sz w:val="20"/>
                <w:szCs w:val="20"/>
                <w14:ligatures w14:val="none"/>
              </w:rPr>
            </w:pPr>
            <w:r w:rsidRPr="00C503A8">
              <w:rPr>
                <w:rFonts w:ascii="仿宋" w:eastAsia="仿宋" w:hAnsi="仿宋" w:cs="Times New Roman" w:hint="eastAsia"/>
                <w:b/>
                <w:bCs/>
                <w:kern w:val="0"/>
                <w:sz w:val="20"/>
                <w:szCs w:val="20"/>
                <w14:ligatures w14:val="none"/>
              </w:rPr>
              <w:t>备注</w:t>
            </w:r>
          </w:p>
        </w:tc>
      </w:tr>
      <w:tr w:rsidR="00C503A8" w:rsidRPr="00C503A8" w14:paraId="68DB8F93" w14:textId="77777777" w:rsidTr="00853480">
        <w:trPr>
          <w:trHeight w:val="461"/>
        </w:trPr>
        <w:tc>
          <w:tcPr>
            <w:tcW w:w="765" w:type="dxa"/>
          </w:tcPr>
          <w:p w14:paraId="6A720EF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01</w:t>
            </w:r>
          </w:p>
        </w:tc>
        <w:tc>
          <w:tcPr>
            <w:tcW w:w="2282" w:type="dxa"/>
          </w:tcPr>
          <w:p w14:paraId="34B4C41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15D28BB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94655D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11</w:t>
            </w:r>
          </w:p>
        </w:tc>
        <w:tc>
          <w:tcPr>
            <w:tcW w:w="785" w:type="dxa"/>
          </w:tcPr>
          <w:p w14:paraId="2A576CE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76F986F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DBAF87C"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05ED41BD" w14:textId="77777777" w:rsidTr="00853480">
        <w:trPr>
          <w:trHeight w:val="452"/>
        </w:trPr>
        <w:tc>
          <w:tcPr>
            <w:tcW w:w="765" w:type="dxa"/>
          </w:tcPr>
          <w:p w14:paraId="4A1FF52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02</w:t>
            </w:r>
          </w:p>
        </w:tc>
        <w:tc>
          <w:tcPr>
            <w:tcW w:w="2282" w:type="dxa"/>
          </w:tcPr>
          <w:p w14:paraId="470C076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33858D8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59459D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4746DA4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431B65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022CA61C"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1EE115F0" w14:textId="77777777" w:rsidTr="00853480">
        <w:trPr>
          <w:trHeight w:val="459"/>
        </w:trPr>
        <w:tc>
          <w:tcPr>
            <w:tcW w:w="765" w:type="dxa"/>
          </w:tcPr>
          <w:p w14:paraId="79FFA0A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03</w:t>
            </w:r>
          </w:p>
        </w:tc>
        <w:tc>
          <w:tcPr>
            <w:tcW w:w="2282" w:type="dxa"/>
          </w:tcPr>
          <w:p w14:paraId="5EC382A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0D77F06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D4E479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4F1CE06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21D93E3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26337375"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6239298" w14:textId="77777777" w:rsidTr="00853480">
        <w:trPr>
          <w:trHeight w:val="451"/>
        </w:trPr>
        <w:tc>
          <w:tcPr>
            <w:tcW w:w="765" w:type="dxa"/>
          </w:tcPr>
          <w:p w14:paraId="3C13682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04</w:t>
            </w:r>
          </w:p>
        </w:tc>
        <w:tc>
          <w:tcPr>
            <w:tcW w:w="2282" w:type="dxa"/>
          </w:tcPr>
          <w:p w14:paraId="4F8ED94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3632A5C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500F92F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w:t>
            </w:r>
          </w:p>
        </w:tc>
        <w:tc>
          <w:tcPr>
            <w:tcW w:w="785" w:type="dxa"/>
          </w:tcPr>
          <w:p w14:paraId="00862AB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362129D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314EC68B"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7BA5B379" w14:textId="77777777" w:rsidTr="00853480">
        <w:trPr>
          <w:trHeight w:val="457"/>
        </w:trPr>
        <w:tc>
          <w:tcPr>
            <w:tcW w:w="765" w:type="dxa"/>
          </w:tcPr>
          <w:p w14:paraId="0DBBB1B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05</w:t>
            </w:r>
          </w:p>
        </w:tc>
        <w:tc>
          <w:tcPr>
            <w:tcW w:w="2282" w:type="dxa"/>
          </w:tcPr>
          <w:p w14:paraId="749E049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6D23BEE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0F602D1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77AE9E9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1074C3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1003C4E8"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767F3E89" w14:textId="77777777" w:rsidTr="00853480">
        <w:trPr>
          <w:trHeight w:val="463"/>
        </w:trPr>
        <w:tc>
          <w:tcPr>
            <w:tcW w:w="765" w:type="dxa"/>
          </w:tcPr>
          <w:p w14:paraId="1EE3215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06</w:t>
            </w:r>
          </w:p>
        </w:tc>
        <w:tc>
          <w:tcPr>
            <w:tcW w:w="2282" w:type="dxa"/>
          </w:tcPr>
          <w:p w14:paraId="0A82793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4A70394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E52F30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5F42F66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26F41F4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E615177"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0FDF3D3" w14:textId="77777777" w:rsidTr="00853480">
        <w:trPr>
          <w:trHeight w:val="468"/>
        </w:trPr>
        <w:tc>
          <w:tcPr>
            <w:tcW w:w="765" w:type="dxa"/>
          </w:tcPr>
          <w:p w14:paraId="0A8EF4C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lastRenderedPageBreak/>
              <w:t>07</w:t>
            </w:r>
          </w:p>
        </w:tc>
        <w:tc>
          <w:tcPr>
            <w:tcW w:w="2282" w:type="dxa"/>
          </w:tcPr>
          <w:p w14:paraId="295206A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4AD63EF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183B2F3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10</w:t>
            </w:r>
          </w:p>
        </w:tc>
        <w:tc>
          <w:tcPr>
            <w:tcW w:w="785" w:type="dxa"/>
          </w:tcPr>
          <w:p w14:paraId="318F8A3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AB5C75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AACC492"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15C466CA" w14:textId="77777777" w:rsidTr="00853480">
        <w:trPr>
          <w:trHeight w:val="446"/>
        </w:trPr>
        <w:tc>
          <w:tcPr>
            <w:tcW w:w="765" w:type="dxa"/>
          </w:tcPr>
          <w:p w14:paraId="197FB6E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08</w:t>
            </w:r>
          </w:p>
        </w:tc>
        <w:tc>
          <w:tcPr>
            <w:tcW w:w="2282" w:type="dxa"/>
          </w:tcPr>
          <w:p w14:paraId="5397855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76E25B6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64D861B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5C2A973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8F7964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D4D33AD"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09F1EFFA" w14:textId="77777777" w:rsidTr="00853480">
        <w:trPr>
          <w:trHeight w:val="453"/>
        </w:trPr>
        <w:tc>
          <w:tcPr>
            <w:tcW w:w="765" w:type="dxa"/>
          </w:tcPr>
          <w:p w14:paraId="2AA81F7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09</w:t>
            </w:r>
          </w:p>
        </w:tc>
        <w:tc>
          <w:tcPr>
            <w:tcW w:w="2282" w:type="dxa"/>
          </w:tcPr>
          <w:p w14:paraId="0ECACD2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152E07C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1EC006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17</w:t>
            </w:r>
          </w:p>
        </w:tc>
        <w:tc>
          <w:tcPr>
            <w:tcW w:w="785" w:type="dxa"/>
          </w:tcPr>
          <w:p w14:paraId="75D85D5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88197F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6EB0A68A"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24843B7" w14:textId="77777777" w:rsidTr="00853480">
        <w:trPr>
          <w:trHeight w:val="473"/>
        </w:trPr>
        <w:tc>
          <w:tcPr>
            <w:tcW w:w="765" w:type="dxa"/>
          </w:tcPr>
          <w:p w14:paraId="218FF66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10</w:t>
            </w:r>
          </w:p>
        </w:tc>
        <w:tc>
          <w:tcPr>
            <w:tcW w:w="2282" w:type="dxa"/>
          </w:tcPr>
          <w:p w14:paraId="2AECAA2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4497B9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217BB6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19</w:t>
            </w:r>
          </w:p>
        </w:tc>
        <w:tc>
          <w:tcPr>
            <w:tcW w:w="785" w:type="dxa"/>
          </w:tcPr>
          <w:p w14:paraId="037E47C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1E9538F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DB77675"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0C9F083F" w14:textId="77777777" w:rsidTr="00853480">
        <w:trPr>
          <w:trHeight w:val="473"/>
        </w:trPr>
        <w:tc>
          <w:tcPr>
            <w:tcW w:w="765" w:type="dxa"/>
          </w:tcPr>
          <w:p w14:paraId="095A9BD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11</w:t>
            </w:r>
          </w:p>
        </w:tc>
        <w:tc>
          <w:tcPr>
            <w:tcW w:w="2282" w:type="dxa"/>
          </w:tcPr>
          <w:p w14:paraId="7418A70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70CD567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107A1A3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11</w:t>
            </w:r>
          </w:p>
        </w:tc>
        <w:tc>
          <w:tcPr>
            <w:tcW w:w="785" w:type="dxa"/>
          </w:tcPr>
          <w:p w14:paraId="374CC93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17CFE18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1D0CBC43"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4DFB0F84" w14:textId="77777777" w:rsidTr="00853480">
        <w:trPr>
          <w:trHeight w:val="473"/>
        </w:trPr>
        <w:tc>
          <w:tcPr>
            <w:tcW w:w="765" w:type="dxa"/>
          </w:tcPr>
          <w:p w14:paraId="4C0C0B5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12</w:t>
            </w:r>
          </w:p>
        </w:tc>
        <w:tc>
          <w:tcPr>
            <w:tcW w:w="2282" w:type="dxa"/>
          </w:tcPr>
          <w:p w14:paraId="051ADF4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72F4206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1A8CBE9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24780A9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2C3BCA2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0CC71EF3"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224E723" w14:textId="77777777" w:rsidTr="00853480">
        <w:trPr>
          <w:trHeight w:val="473"/>
        </w:trPr>
        <w:tc>
          <w:tcPr>
            <w:tcW w:w="765" w:type="dxa"/>
          </w:tcPr>
          <w:p w14:paraId="338F207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13</w:t>
            </w:r>
          </w:p>
        </w:tc>
        <w:tc>
          <w:tcPr>
            <w:tcW w:w="2282" w:type="dxa"/>
          </w:tcPr>
          <w:p w14:paraId="14DDED3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0E3463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A091B3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5A6532F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77620E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07CD182B"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7183234" w14:textId="77777777" w:rsidTr="00853480">
        <w:trPr>
          <w:trHeight w:val="473"/>
        </w:trPr>
        <w:tc>
          <w:tcPr>
            <w:tcW w:w="765" w:type="dxa"/>
          </w:tcPr>
          <w:p w14:paraId="3CC4086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w:t>
            </w:r>
          </w:p>
        </w:tc>
        <w:tc>
          <w:tcPr>
            <w:tcW w:w="2282" w:type="dxa"/>
          </w:tcPr>
          <w:p w14:paraId="478407D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F2E104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15329A8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13</w:t>
            </w:r>
          </w:p>
        </w:tc>
        <w:tc>
          <w:tcPr>
            <w:tcW w:w="785" w:type="dxa"/>
          </w:tcPr>
          <w:p w14:paraId="5160069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BEA846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1EE58B28"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7E67F3A6" w14:textId="77777777" w:rsidTr="00853480">
        <w:trPr>
          <w:trHeight w:val="473"/>
        </w:trPr>
        <w:tc>
          <w:tcPr>
            <w:tcW w:w="765" w:type="dxa"/>
          </w:tcPr>
          <w:p w14:paraId="264AE95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15</w:t>
            </w:r>
          </w:p>
        </w:tc>
        <w:tc>
          <w:tcPr>
            <w:tcW w:w="2282" w:type="dxa"/>
          </w:tcPr>
          <w:p w14:paraId="22E61FB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715AC3E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219953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18</w:t>
            </w:r>
          </w:p>
        </w:tc>
        <w:tc>
          <w:tcPr>
            <w:tcW w:w="785" w:type="dxa"/>
          </w:tcPr>
          <w:p w14:paraId="6A7EFA6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245A53C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384D093B"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2C554EA9" w14:textId="77777777" w:rsidTr="00853480">
        <w:trPr>
          <w:trHeight w:val="473"/>
        </w:trPr>
        <w:tc>
          <w:tcPr>
            <w:tcW w:w="765" w:type="dxa"/>
          </w:tcPr>
          <w:p w14:paraId="74FB11A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16</w:t>
            </w:r>
          </w:p>
        </w:tc>
        <w:tc>
          <w:tcPr>
            <w:tcW w:w="2282" w:type="dxa"/>
          </w:tcPr>
          <w:p w14:paraId="5EE01DB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6E1A3D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9565FB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20</w:t>
            </w:r>
          </w:p>
        </w:tc>
        <w:tc>
          <w:tcPr>
            <w:tcW w:w="785" w:type="dxa"/>
          </w:tcPr>
          <w:p w14:paraId="71A1F02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C87D73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3259711E"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52FA36DA" w14:textId="77777777" w:rsidTr="00853480">
        <w:trPr>
          <w:trHeight w:val="473"/>
        </w:trPr>
        <w:tc>
          <w:tcPr>
            <w:tcW w:w="765" w:type="dxa"/>
          </w:tcPr>
          <w:p w14:paraId="5FB77D2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17</w:t>
            </w:r>
          </w:p>
        </w:tc>
        <w:tc>
          <w:tcPr>
            <w:tcW w:w="2282" w:type="dxa"/>
          </w:tcPr>
          <w:p w14:paraId="1D4990F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A4A61D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02984B5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18</w:t>
            </w:r>
          </w:p>
        </w:tc>
        <w:tc>
          <w:tcPr>
            <w:tcW w:w="785" w:type="dxa"/>
          </w:tcPr>
          <w:p w14:paraId="278F71C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450D582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2BFAE399"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CFC7CC3" w14:textId="77777777" w:rsidTr="00853480">
        <w:trPr>
          <w:trHeight w:val="473"/>
        </w:trPr>
        <w:tc>
          <w:tcPr>
            <w:tcW w:w="765" w:type="dxa"/>
          </w:tcPr>
          <w:p w14:paraId="641733F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18</w:t>
            </w:r>
          </w:p>
        </w:tc>
        <w:tc>
          <w:tcPr>
            <w:tcW w:w="2282" w:type="dxa"/>
          </w:tcPr>
          <w:p w14:paraId="693184B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BBD2F3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13C9C09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11</w:t>
            </w:r>
          </w:p>
        </w:tc>
        <w:tc>
          <w:tcPr>
            <w:tcW w:w="785" w:type="dxa"/>
          </w:tcPr>
          <w:p w14:paraId="3DEEA97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7E7113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468B6708"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1BA72028" w14:textId="77777777" w:rsidTr="00853480">
        <w:trPr>
          <w:trHeight w:val="473"/>
        </w:trPr>
        <w:tc>
          <w:tcPr>
            <w:tcW w:w="765" w:type="dxa"/>
          </w:tcPr>
          <w:p w14:paraId="2D4B436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19</w:t>
            </w:r>
          </w:p>
        </w:tc>
        <w:tc>
          <w:tcPr>
            <w:tcW w:w="2282" w:type="dxa"/>
          </w:tcPr>
          <w:p w14:paraId="3B654B9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3811A7C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185EB23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03E8E7C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19100B9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179A75D5"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0549D926" w14:textId="77777777" w:rsidTr="00853480">
        <w:trPr>
          <w:trHeight w:val="473"/>
        </w:trPr>
        <w:tc>
          <w:tcPr>
            <w:tcW w:w="765" w:type="dxa"/>
          </w:tcPr>
          <w:p w14:paraId="758965B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20</w:t>
            </w:r>
          </w:p>
        </w:tc>
        <w:tc>
          <w:tcPr>
            <w:tcW w:w="2282" w:type="dxa"/>
          </w:tcPr>
          <w:p w14:paraId="330FE66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040633C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7CFCAAD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17</w:t>
            </w:r>
          </w:p>
        </w:tc>
        <w:tc>
          <w:tcPr>
            <w:tcW w:w="785" w:type="dxa"/>
          </w:tcPr>
          <w:p w14:paraId="0432BC4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296D658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64DCCA4D"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9F3F0E0" w14:textId="77777777" w:rsidTr="00853480">
        <w:trPr>
          <w:trHeight w:val="437"/>
        </w:trPr>
        <w:tc>
          <w:tcPr>
            <w:tcW w:w="765" w:type="dxa"/>
          </w:tcPr>
          <w:p w14:paraId="7D1C2CD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21</w:t>
            </w:r>
          </w:p>
        </w:tc>
        <w:tc>
          <w:tcPr>
            <w:tcW w:w="2282" w:type="dxa"/>
          </w:tcPr>
          <w:p w14:paraId="3CF224F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30816D0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70416A9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18A2AE5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340651B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17894DE"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18B6B326" w14:textId="77777777" w:rsidTr="00853480">
        <w:trPr>
          <w:trHeight w:val="470"/>
        </w:trPr>
        <w:tc>
          <w:tcPr>
            <w:tcW w:w="765" w:type="dxa"/>
          </w:tcPr>
          <w:p w14:paraId="5E6C8E5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22</w:t>
            </w:r>
          </w:p>
        </w:tc>
        <w:tc>
          <w:tcPr>
            <w:tcW w:w="2282" w:type="dxa"/>
          </w:tcPr>
          <w:p w14:paraId="059CF4E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716BE0D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529E58C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20</w:t>
            </w:r>
          </w:p>
        </w:tc>
        <w:tc>
          <w:tcPr>
            <w:tcW w:w="785" w:type="dxa"/>
          </w:tcPr>
          <w:p w14:paraId="1FC1742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5B91170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682CC60C"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7F1EAA06" w14:textId="77777777" w:rsidTr="00853480">
        <w:trPr>
          <w:trHeight w:val="470"/>
        </w:trPr>
        <w:tc>
          <w:tcPr>
            <w:tcW w:w="765" w:type="dxa"/>
          </w:tcPr>
          <w:p w14:paraId="340364C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23</w:t>
            </w:r>
          </w:p>
        </w:tc>
        <w:tc>
          <w:tcPr>
            <w:tcW w:w="2282" w:type="dxa"/>
          </w:tcPr>
          <w:p w14:paraId="013E64C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1AC5C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5C5F44B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14</w:t>
            </w:r>
          </w:p>
        </w:tc>
        <w:tc>
          <w:tcPr>
            <w:tcW w:w="785" w:type="dxa"/>
          </w:tcPr>
          <w:p w14:paraId="4DDC980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22C1BD3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D855519"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D3D4921" w14:textId="77777777" w:rsidTr="00853480">
        <w:trPr>
          <w:trHeight w:val="470"/>
        </w:trPr>
        <w:tc>
          <w:tcPr>
            <w:tcW w:w="765" w:type="dxa"/>
          </w:tcPr>
          <w:p w14:paraId="566D917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24</w:t>
            </w:r>
          </w:p>
        </w:tc>
        <w:tc>
          <w:tcPr>
            <w:tcW w:w="2282" w:type="dxa"/>
          </w:tcPr>
          <w:p w14:paraId="4471F0E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6234692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0FB2A15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w:t>
            </w:r>
          </w:p>
        </w:tc>
        <w:tc>
          <w:tcPr>
            <w:tcW w:w="785" w:type="dxa"/>
          </w:tcPr>
          <w:p w14:paraId="52E515F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3989ADB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1DAAD75"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5E20EEA5" w14:textId="77777777" w:rsidTr="00853480">
        <w:trPr>
          <w:trHeight w:val="462"/>
        </w:trPr>
        <w:tc>
          <w:tcPr>
            <w:tcW w:w="765" w:type="dxa"/>
          </w:tcPr>
          <w:p w14:paraId="632B58E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25</w:t>
            </w:r>
          </w:p>
        </w:tc>
        <w:tc>
          <w:tcPr>
            <w:tcW w:w="2282" w:type="dxa"/>
          </w:tcPr>
          <w:p w14:paraId="10FF18C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567136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7E5FAF8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37DDC3D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51AE8A8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3005808A"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4174785B" w14:textId="77777777" w:rsidTr="00853480">
        <w:trPr>
          <w:trHeight w:val="462"/>
        </w:trPr>
        <w:tc>
          <w:tcPr>
            <w:tcW w:w="765" w:type="dxa"/>
          </w:tcPr>
          <w:p w14:paraId="307018D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26</w:t>
            </w:r>
          </w:p>
        </w:tc>
        <w:tc>
          <w:tcPr>
            <w:tcW w:w="2282" w:type="dxa"/>
          </w:tcPr>
          <w:p w14:paraId="5775D55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E8606E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56C4A54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10</w:t>
            </w:r>
          </w:p>
        </w:tc>
        <w:tc>
          <w:tcPr>
            <w:tcW w:w="785" w:type="dxa"/>
          </w:tcPr>
          <w:p w14:paraId="5104DC2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427E6B5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06E95BD4"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0E29D774" w14:textId="77777777" w:rsidTr="00853480">
        <w:trPr>
          <w:trHeight w:val="462"/>
        </w:trPr>
        <w:tc>
          <w:tcPr>
            <w:tcW w:w="765" w:type="dxa"/>
          </w:tcPr>
          <w:p w14:paraId="2C3A189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27</w:t>
            </w:r>
          </w:p>
        </w:tc>
        <w:tc>
          <w:tcPr>
            <w:tcW w:w="2282" w:type="dxa"/>
          </w:tcPr>
          <w:p w14:paraId="4BCD66E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1F1081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36D0AE0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11</w:t>
            </w:r>
          </w:p>
        </w:tc>
        <w:tc>
          <w:tcPr>
            <w:tcW w:w="785" w:type="dxa"/>
          </w:tcPr>
          <w:p w14:paraId="7EB1218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C61045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60F0BA59"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6E433A9" w14:textId="77777777" w:rsidTr="00853480">
        <w:trPr>
          <w:trHeight w:val="462"/>
        </w:trPr>
        <w:tc>
          <w:tcPr>
            <w:tcW w:w="765" w:type="dxa"/>
          </w:tcPr>
          <w:p w14:paraId="763B3EE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28</w:t>
            </w:r>
          </w:p>
        </w:tc>
        <w:tc>
          <w:tcPr>
            <w:tcW w:w="2282" w:type="dxa"/>
          </w:tcPr>
          <w:p w14:paraId="59E9F65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7F9D601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537D554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0A3DAB1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7AD83A9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44D5C8B"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5CF4D8D8" w14:textId="77777777" w:rsidTr="00853480">
        <w:trPr>
          <w:trHeight w:val="462"/>
        </w:trPr>
        <w:tc>
          <w:tcPr>
            <w:tcW w:w="765" w:type="dxa"/>
          </w:tcPr>
          <w:p w14:paraId="6B9EBB3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29</w:t>
            </w:r>
          </w:p>
        </w:tc>
        <w:tc>
          <w:tcPr>
            <w:tcW w:w="2282" w:type="dxa"/>
          </w:tcPr>
          <w:p w14:paraId="4380877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34D8D3E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7D45A37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739E3EE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18DF7F2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11CE7C9"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2797D3E" w14:textId="77777777" w:rsidTr="00853480">
        <w:trPr>
          <w:trHeight w:val="462"/>
        </w:trPr>
        <w:tc>
          <w:tcPr>
            <w:tcW w:w="765" w:type="dxa"/>
          </w:tcPr>
          <w:p w14:paraId="382FB39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30</w:t>
            </w:r>
          </w:p>
        </w:tc>
        <w:tc>
          <w:tcPr>
            <w:tcW w:w="2282" w:type="dxa"/>
          </w:tcPr>
          <w:p w14:paraId="190A12A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327B811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7142E1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6C380C6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3D41B20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1C5776E9"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26472E4" w14:textId="77777777" w:rsidTr="00853480">
        <w:trPr>
          <w:trHeight w:val="462"/>
        </w:trPr>
        <w:tc>
          <w:tcPr>
            <w:tcW w:w="765" w:type="dxa"/>
          </w:tcPr>
          <w:p w14:paraId="69C6A0F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31</w:t>
            </w:r>
          </w:p>
        </w:tc>
        <w:tc>
          <w:tcPr>
            <w:tcW w:w="2282" w:type="dxa"/>
          </w:tcPr>
          <w:p w14:paraId="041B189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1E8A934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53FBB8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390A8D4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4DB999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7A00ECB"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8978D0A" w14:textId="77777777" w:rsidTr="00853480">
        <w:trPr>
          <w:trHeight w:val="462"/>
        </w:trPr>
        <w:tc>
          <w:tcPr>
            <w:tcW w:w="765" w:type="dxa"/>
          </w:tcPr>
          <w:p w14:paraId="529852F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32</w:t>
            </w:r>
          </w:p>
        </w:tc>
        <w:tc>
          <w:tcPr>
            <w:tcW w:w="2282" w:type="dxa"/>
          </w:tcPr>
          <w:p w14:paraId="38B2D7A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4007A49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004211E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01B62EC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452D49E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57A1C2B"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07B0A856" w14:textId="77777777" w:rsidTr="00853480">
        <w:trPr>
          <w:trHeight w:val="462"/>
        </w:trPr>
        <w:tc>
          <w:tcPr>
            <w:tcW w:w="765" w:type="dxa"/>
          </w:tcPr>
          <w:p w14:paraId="190A965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33</w:t>
            </w:r>
          </w:p>
        </w:tc>
        <w:tc>
          <w:tcPr>
            <w:tcW w:w="2282" w:type="dxa"/>
          </w:tcPr>
          <w:p w14:paraId="463776E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8D9653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70BEA8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0F3051A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4BBA022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39F1AE18"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73FDBCF6" w14:textId="77777777" w:rsidTr="00853480">
        <w:trPr>
          <w:trHeight w:val="462"/>
        </w:trPr>
        <w:tc>
          <w:tcPr>
            <w:tcW w:w="765" w:type="dxa"/>
          </w:tcPr>
          <w:p w14:paraId="1F36A80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34</w:t>
            </w:r>
          </w:p>
        </w:tc>
        <w:tc>
          <w:tcPr>
            <w:tcW w:w="2282" w:type="dxa"/>
          </w:tcPr>
          <w:p w14:paraId="0ED83A7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18484DC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8DCEE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10</w:t>
            </w:r>
          </w:p>
        </w:tc>
        <w:tc>
          <w:tcPr>
            <w:tcW w:w="785" w:type="dxa"/>
          </w:tcPr>
          <w:p w14:paraId="3EB03CA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A146DC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4CC31B5E"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C02DD26" w14:textId="77777777" w:rsidTr="00853480">
        <w:trPr>
          <w:trHeight w:val="462"/>
        </w:trPr>
        <w:tc>
          <w:tcPr>
            <w:tcW w:w="765" w:type="dxa"/>
          </w:tcPr>
          <w:p w14:paraId="68472512"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35</w:t>
            </w:r>
          </w:p>
        </w:tc>
        <w:tc>
          <w:tcPr>
            <w:tcW w:w="2282" w:type="dxa"/>
          </w:tcPr>
          <w:p w14:paraId="0C661F8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44D508F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3BC4B92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20</w:t>
            </w:r>
          </w:p>
        </w:tc>
        <w:tc>
          <w:tcPr>
            <w:tcW w:w="785" w:type="dxa"/>
          </w:tcPr>
          <w:p w14:paraId="0500D2F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BA9D22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0CEFF125"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988EEF7" w14:textId="77777777" w:rsidTr="00853480">
        <w:trPr>
          <w:trHeight w:val="462"/>
        </w:trPr>
        <w:tc>
          <w:tcPr>
            <w:tcW w:w="765" w:type="dxa"/>
          </w:tcPr>
          <w:p w14:paraId="44EAEA4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36</w:t>
            </w:r>
          </w:p>
        </w:tc>
        <w:tc>
          <w:tcPr>
            <w:tcW w:w="2282" w:type="dxa"/>
          </w:tcPr>
          <w:p w14:paraId="032B4A3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2ECBDDD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5E09D56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3A4D850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4AF5FE0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A1EC56E"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465492AF" w14:textId="77777777" w:rsidTr="00853480">
        <w:trPr>
          <w:trHeight w:val="462"/>
        </w:trPr>
        <w:tc>
          <w:tcPr>
            <w:tcW w:w="765" w:type="dxa"/>
          </w:tcPr>
          <w:p w14:paraId="45446A0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37</w:t>
            </w:r>
          </w:p>
        </w:tc>
        <w:tc>
          <w:tcPr>
            <w:tcW w:w="2282" w:type="dxa"/>
          </w:tcPr>
          <w:p w14:paraId="6CA532E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189F0BB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2890EA5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10</w:t>
            </w:r>
          </w:p>
        </w:tc>
        <w:tc>
          <w:tcPr>
            <w:tcW w:w="785" w:type="dxa"/>
          </w:tcPr>
          <w:p w14:paraId="5A7B897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50555CFE"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75DD500A"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56D59340" w14:textId="77777777" w:rsidTr="00853480">
        <w:trPr>
          <w:trHeight w:val="462"/>
        </w:trPr>
        <w:tc>
          <w:tcPr>
            <w:tcW w:w="765" w:type="dxa"/>
          </w:tcPr>
          <w:p w14:paraId="358C119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lastRenderedPageBreak/>
              <w:t>38</w:t>
            </w:r>
          </w:p>
        </w:tc>
        <w:tc>
          <w:tcPr>
            <w:tcW w:w="2282" w:type="dxa"/>
          </w:tcPr>
          <w:p w14:paraId="598B119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472F8C6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06291EA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72890BE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0E9BBCE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07AB6F32"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A049A38" w14:textId="77777777" w:rsidTr="00853480">
        <w:trPr>
          <w:trHeight w:val="462"/>
        </w:trPr>
        <w:tc>
          <w:tcPr>
            <w:tcW w:w="765" w:type="dxa"/>
          </w:tcPr>
          <w:p w14:paraId="5A7EE00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39</w:t>
            </w:r>
          </w:p>
        </w:tc>
        <w:tc>
          <w:tcPr>
            <w:tcW w:w="2282" w:type="dxa"/>
          </w:tcPr>
          <w:p w14:paraId="50656E5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E460A57"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4007A18B"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7FCD279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7C749A6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205362DE"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1716505F" w14:textId="77777777" w:rsidTr="00853480">
        <w:trPr>
          <w:trHeight w:val="462"/>
        </w:trPr>
        <w:tc>
          <w:tcPr>
            <w:tcW w:w="765" w:type="dxa"/>
          </w:tcPr>
          <w:p w14:paraId="5D9D195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41</w:t>
            </w:r>
          </w:p>
        </w:tc>
        <w:tc>
          <w:tcPr>
            <w:tcW w:w="2282" w:type="dxa"/>
          </w:tcPr>
          <w:p w14:paraId="6EE19430"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5EFEEC1F"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74B556AC"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6BCAF68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64605E33"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600ABD8A"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39EEC650" w14:textId="77777777" w:rsidTr="00853480">
        <w:trPr>
          <w:trHeight w:val="462"/>
        </w:trPr>
        <w:tc>
          <w:tcPr>
            <w:tcW w:w="765" w:type="dxa"/>
          </w:tcPr>
          <w:p w14:paraId="4E15FBF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42</w:t>
            </w:r>
          </w:p>
        </w:tc>
        <w:tc>
          <w:tcPr>
            <w:tcW w:w="2282" w:type="dxa"/>
          </w:tcPr>
          <w:p w14:paraId="3C6F259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二层机械式停车设备</w:t>
            </w:r>
          </w:p>
        </w:tc>
        <w:tc>
          <w:tcPr>
            <w:tcW w:w="1807" w:type="dxa"/>
          </w:tcPr>
          <w:p w14:paraId="0F00FD6D"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PSH</w:t>
            </w:r>
          </w:p>
        </w:tc>
        <w:tc>
          <w:tcPr>
            <w:tcW w:w="776" w:type="dxa"/>
          </w:tcPr>
          <w:p w14:paraId="3406F89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5</w:t>
            </w:r>
          </w:p>
        </w:tc>
        <w:tc>
          <w:tcPr>
            <w:tcW w:w="785" w:type="dxa"/>
          </w:tcPr>
          <w:p w14:paraId="0A7BA954"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1030" w:type="dxa"/>
          </w:tcPr>
          <w:p w14:paraId="451BA148"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1</w:t>
            </w:r>
          </w:p>
        </w:tc>
        <w:tc>
          <w:tcPr>
            <w:tcW w:w="2408" w:type="dxa"/>
          </w:tcPr>
          <w:p w14:paraId="50070F9C"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r w:rsidR="00C503A8" w:rsidRPr="00C503A8" w14:paraId="6F348AF7" w14:textId="77777777" w:rsidTr="00853480">
        <w:trPr>
          <w:trHeight w:val="462"/>
        </w:trPr>
        <w:tc>
          <w:tcPr>
            <w:tcW w:w="765" w:type="dxa"/>
          </w:tcPr>
          <w:p w14:paraId="183AC175"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合计</w:t>
            </w:r>
          </w:p>
        </w:tc>
        <w:tc>
          <w:tcPr>
            <w:tcW w:w="2282" w:type="dxa"/>
          </w:tcPr>
          <w:p w14:paraId="211C698A"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p>
        </w:tc>
        <w:tc>
          <w:tcPr>
            <w:tcW w:w="1807" w:type="dxa"/>
          </w:tcPr>
          <w:p w14:paraId="5A09AA46"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p>
        </w:tc>
        <w:tc>
          <w:tcPr>
            <w:tcW w:w="776" w:type="dxa"/>
          </w:tcPr>
          <w:p w14:paraId="3FD622C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371</w:t>
            </w:r>
          </w:p>
        </w:tc>
        <w:tc>
          <w:tcPr>
            <w:tcW w:w="785" w:type="dxa"/>
          </w:tcPr>
          <w:p w14:paraId="15014D51"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41</w:t>
            </w:r>
          </w:p>
        </w:tc>
        <w:tc>
          <w:tcPr>
            <w:tcW w:w="1030" w:type="dxa"/>
          </w:tcPr>
          <w:p w14:paraId="6DFFDD29" w14:textId="77777777" w:rsidR="00C503A8" w:rsidRPr="00C503A8" w:rsidRDefault="00C503A8" w:rsidP="00C503A8">
            <w:pPr>
              <w:widowControl/>
              <w:spacing w:after="0" w:line="240" w:lineRule="auto"/>
              <w:rPr>
                <w:rFonts w:ascii="仿宋" w:eastAsia="仿宋" w:hAnsi="仿宋" w:cs="Times New Roman" w:hint="eastAsia"/>
                <w:kern w:val="0"/>
                <w:sz w:val="20"/>
                <w:szCs w:val="20"/>
                <w14:ligatures w14:val="none"/>
              </w:rPr>
            </w:pPr>
            <w:r w:rsidRPr="00C503A8">
              <w:rPr>
                <w:rFonts w:ascii="仿宋" w:eastAsia="仿宋" w:hAnsi="仿宋" w:cs="Times New Roman" w:hint="eastAsia"/>
                <w:kern w:val="0"/>
                <w:sz w:val="20"/>
                <w:szCs w:val="20"/>
                <w14:ligatures w14:val="none"/>
              </w:rPr>
              <w:t>41</w:t>
            </w:r>
          </w:p>
        </w:tc>
        <w:tc>
          <w:tcPr>
            <w:tcW w:w="2408" w:type="dxa"/>
          </w:tcPr>
          <w:p w14:paraId="0BD46BB4" w14:textId="77777777" w:rsidR="00C503A8" w:rsidRPr="00C503A8" w:rsidRDefault="00C503A8" w:rsidP="00C503A8">
            <w:pPr>
              <w:spacing w:after="0" w:line="240" w:lineRule="auto"/>
              <w:jc w:val="both"/>
              <w:rPr>
                <w:rFonts w:ascii="Calibri" w:eastAsia="宋体" w:hAnsi="Calibri" w:cs="Times New Roman"/>
                <w:sz w:val="21"/>
                <w:szCs w:val="22"/>
                <w:highlight w:val="yellow"/>
                <w14:ligatures w14:val="none"/>
              </w:rPr>
            </w:pPr>
          </w:p>
        </w:tc>
      </w:tr>
    </w:tbl>
    <w:p w14:paraId="4DC416DF"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76AE4DA3"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(2)</w:t>
      </w:r>
      <w:r w:rsidRPr="00C503A8">
        <w:rPr>
          <w:rFonts w:ascii="Times New Roman" w:eastAsia="宋体" w:hAnsi="Times New Roman" w:cs="Times New Roman"/>
          <w:color w:val="000000"/>
          <w:szCs w:val="22"/>
          <w14:ligatures w14:val="none"/>
        </w:rPr>
        <w:t>工作内容</w:t>
      </w:r>
    </w:p>
    <w:p w14:paraId="17E5643F"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服务范围：为浦东新区青少年活动中心提供设备设施运行维护保障服务。</w:t>
      </w:r>
    </w:p>
    <w:p w14:paraId="56438C71"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工作职责：负责保障浦东新区青少年活动中心物业管理区域内设备设施正常运行及房屋修补、门窗桌椅修理等，以及剧场、演播厅</w:t>
      </w:r>
      <w:r w:rsidRPr="00C503A8">
        <w:rPr>
          <w:rFonts w:ascii="Times New Roman" w:eastAsia="宋体" w:hAnsi="Times New Roman" w:cs="Times New Roman" w:hint="eastAsia"/>
          <w:color w:val="000000"/>
          <w:szCs w:val="22"/>
          <w14:ligatures w14:val="none"/>
        </w:rPr>
        <w:t>的</w:t>
      </w:r>
      <w:r w:rsidRPr="00C503A8">
        <w:rPr>
          <w:rFonts w:ascii="Times New Roman" w:eastAsia="宋体" w:hAnsi="Times New Roman" w:cs="Times New Roman"/>
          <w:color w:val="000000"/>
          <w:szCs w:val="22"/>
          <w14:ligatures w14:val="none"/>
        </w:rPr>
        <w:t>灯控、音控、机械</w:t>
      </w:r>
      <w:r w:rsidRPr="00C503A8">
        <w:rPr>
          <w:rFonts w:ascii="Times New Roman" w:eastAsia="宋体" w:hAnsi="Times New Roman" w:cs="Times New Roman" w:hint="eastAsia"/>
          <w:color w:val="000000"/>
          <w:szCs w:val="22"/>
          <w14:ligatures w14:val="none"/>
        </w:rPr>
        <w:t>、机械式停车设备、锅炉</w:t>
      </w:r>
      <w:r w:rsidRPr="00C503A8">
        <w:rPr>
          <w:rFonts w:ascii="Times New Roman" w:eastAsia="宋体" w:hAnsi="Times New Roman" w:cs="Times New Roman"/>
          <w:color w:val="000000"/>
          <w:szCs w:val="22"/>
          <w14:ligatures w14:val="none"/>
        </w:rPr>
        <w:t>等</w:t>
      </w:r>
      <w:r w:rsidRPr="00C503A8">
        <w:rPr>
          <w:rFonts w:ascii="Times New Roman" w:eastAsia="宋体" w:hAnsi="Times New Roman" w:cs="Times New Roman" w:hint="eastAsia"/>
          <w:color w:val="000000"/>
          <w:szCs w:val="22"/>
          <w14:ligatures w14:val="none"/>
        </w:rPr>
        <w:t>日常管理</w:t>
      </w:r>
      <w:r w:rsidRPr="00C503A8">
        <w:rPr>
          <w:rFonts w:ascii="Times New Roman" w:eastAsia="宋体" w:hAnsi="Times New Roman" w:cs="Times New Roman"/>
          <w:color w:val="000000"/>
          <w:szCs w:val="22"/>
          <w14:ligatures w14:val="none"/>
        </w:rPr>
        <w:t>服务。</w:t>
      </w:r>
    </w:p>
    <w:p w14:paraId="786FB6CB"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总体要求：保障物业服务区域内建筑物安全和正常使用，建筑物及其附属件重要部分的完好率达</w:t>
      </w:r>
      <w:r w:rsidRPr="00C503A8">
        <w:rPr>
          <w:rFonts w:ascii="Times New Roman" w:eastAsia="宋体" w:hAnsi="Times New Roman" w:cs="Times New Roman"/>
          <w:color w:val="000000"/>
          <w:szCs w:val="22"/>
          <w14:ligatures w14:val="none"/>
        </w:rPr>
        <w:t xml:space="preserve"> 100%</w:t>
      </w:r>
      <w:r w:rsidRPr="00C503A8">
        <w:rPr>
          <w:rFonts w:ascii="Times New Roman" w:eastAsia="宋体" w:hAnsi="Times New Roman" w:cs="Times New Roman"/>
          <w:color w:val="000000"/>
          <w:szCs w:val="22"/>
          <w14:ligatures w14:val="none"/>
        </w:rPr>
        <w:t>；制定日常维</w:t>
      </w:r>
      <w:r w:rsidRPr="00C503A8">
        <w:rPr>
          <w:rFonts w:ascii="Times New Roman" w:eastAsia="宋体" w:hAnsi="Times New Roman" w:cs="Times New Roman" w:hint="eastAsia"/>
          <w:color w:val="000000"/>
          <w:szCs w:val="22"/>
          <w14:ligatures w14:val="none"/>
        </w:rPr>
        <w:t>护</w:t>
      </w:r>
      <w:r w:rsidRPr="00C503A8">
        <w:rPr>
          <w:rFonts w:ascii="Times New Roman" w:eastAsia="宋体" w:hAnsi="Times New Roman" w:cs="Times New Roman"/>
          <w:color w:val="000000"/>
          <w:szCs w:val="22"/>
          <w14:ligatures w14:val="none"/>
        </w:rPr>
        <w:t>计划、季节性维</w:t>
      </w:r>
      <w:r w:rsidRPr="00C503A8">
        <w:rPr>
          <w:rFonts w:ascii="Times New Roman" w:eastAsia="宋体" w:hAnsi="Times New Roman" w:cs="Times New Roman" w:hint="eastAsia"/>
          <w:color w:val="000000"/>
          <w:szCs w:val="22"/>
          <w14:ligatures w14:val="none"/>
        </w:rPr>
        <w:t>护</w:t>
      </w:r>
      <w:r w:rsidRPr="00C503A8">
        <w:rPr>
          <w:rFonts w:ascii="Times New Roman" w:eastAsia="宋体" w:hAnsi="Times New Roman" w:cs="Times New Roman"/>
          <w:color w:val="000000"/>
          <w:szCs w:val="22"/>
          <w14:ligatures w14:val="none"/>
        </w:rPr>
        <w:t>计划、中长期维保规划方案、大修、中修、小修方案，对房屋及门窗桌椅破损等一般小修不过夜，较大修理三天之内修复；接到报修后，</w:t>
      </w:r>
      <w:r w:rsidRPr="00C503A8">
        <w:rPr>
          <w:rFonts w:ascii="Times New Roman" w:eastAsia="宋体" w:hAnsi="Times New Roman" w:cs="Times New Roman"/>
          <w:color w:val="000000"/>
          <w:szCs w:val="22"/>
          <w14:ligatures w14:val="none"/>
        </w:rPr>
        <w:t>10</w:t>
      </w:r>
      <w:r w:rsidRPr="00C503A8">
        <w:rPr>
          <w:rFonts w:ascii="Times New Roman" w:eastAsia="宋体" w:hAnsi="Times New Roman" w:cs="Times New Roman"/>
          <w:color w:val="000000"/>
          <w:szCs w:val="22"/>
          <w14:ligatures w14:val="none"/>
        </w:rPr>
        <w:t>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sidRPr="00C503A8">
        <w:rPr>
          <w:rFonts w:ascii="Times New Roman" w:eastAsia="宋体" w:hAnsi="Times New Roman" w:cs="Times New Roman"/>
          <w:color w:val="000000"/>
          <w:szCs w:val="22"/>
          <w14:ligatures w14:val="none"/>
        </w:rPr>
        <w:t xml:space="preserve"> 99%</w:t>
      </w:r>
      <w:r w:rsidRPr="00C503A8">
        <w:rPr>
          <w:rFonts w:ascii="Times New Roman" w:eastAsia="宋体" w:hAnsi="Times New Roman" w:cs="Times New Roman"/>
          <w:color w:val="000000"/>
          <w:szCs w:val="22"/>
          <w14:ligatures w14:val="none"/>
        </w:rPr>
        <w:t>以上，重要设施设备（系统）的完好率、正常率、合格率等各项指标达</w:t>
      </w:r>
      <w:r w:rsidRPr="00C503A8">
        <w:rPr>
          <w:rFonts w:ascii="Times New Roman" w:eastAsia="宋体" w:hAnsi="Times New Roman" w:cs="Times New Roman"/>
          <w:color w:val="000000"/>
          <w:szCs w:val="22"/>
          <w14:ligatures w14:val="none"/>
        </w:rPr>
        <w:t xml:space="preserve"> 100%</w:t>
      </w:r>
      <w:r w:rsidRPr="00C503A8">
        <w:rPr>
          <w:rFonts w:ascii="Times New Roman" w:eastAsia="宋体" w:hAnsi="Times New Roman" w:cs="Times New Roman"/>
          <w:color w:val="000000"/>
          <w:szCs w:val="22"/>
          <w14:ligatures w14:val="none"/>
        </w:rPr>
        <w:t>；对一般设备故障及时排除，并保证修复质量，做好排除故障的记录，记录中包括故障发生的时间、地点、原因分析和防范措施等内容，维修满意率应达</w:t>
      </w:r>
      <w:r w:rsidRPr="00C503A8">
        <w:rPr>
          <w:rFonts w:ascii="Times New Roman" w:eastAsia="宋体" w:hAnsi="Times New Roman" w:cs="Times New Roman"/>
          <w:color w:val="000000"/>
          <w:szCs w:val="22"/>
          <w14:ligatures w14:val="none"/>
        </w:rPr>
        <w:t xml:space="preserve"> 95%</w:t>
      </w:r>
      <w:r w:rsidRPr="00C503A8">
        <w:rPr>
          <w:rFonts w:ascii="Times New Roman" w:eastAsia="宋体" w:hAnsi="Times New Roman" w:cs="Times New Roman"/>
          <w:color w:val="000000"/>
          <w:szCs w:val="22"/>
          <w14:ligatures w14:val="none"/>
        </w:rPr>
        <w:t>，接</w:t>
      </w:r>
      <w:proofErr w:type="gramStart"/>
      <w:r w:rsidRPr="00C503A8">
        <w:rPr>
          <w:rFonts w:ascii="Times New Roman" w:eastAsia="宋体" w:hAnsi="Times New Roman" w:cs="Times New Roman"/>
          <w:color w:val="000000"/>
          <w:szCs w:val="22"/>
          <w14:ligatures w14:val="none"/>
        </w:rPr>
        <w:t>报修率</w:t>
      </w:r>
      <w:proofErr w:type="gramEnd"/>
      <w:r w:rsidRPr="00C503A8">
        <w:rPr>
          <w:rFonts w:ascii="Times New Roman" w:eastAsia="宋体" w:hAnsi="Times New Roman" w:cs="Times New Roman"/>
          <w:color w:val="000000"/>
          <w:szCs w:val="22"/>
          <w14:ligatures w14:val="none"/>
        </w:rPr>
        <w:t>达</w:t>
      </w:r>
      <w:r w:rsidRPr="00C503A8">
        <w:rPr>
          <w:rFonts w:ascii="Times New Roman" w:eastAsia="宋体" w:hAnsi="Times New Roman" w:cs="Times New Roman"/>
          <w:color w:val="000000"/>
          <w:szCs w:val="22"/>
          <w14:ligatures w14:val="none"/>
        </w:rPr>
        <w:t xml:space="preserve"> 100%</w:t>
      </w:r>
      <w:r w:rsidRPr="00C503A8">
        <w:rPr>
          <w:rFonts w:ascii="Times New Roman" w:eastAsia="宋体" w:hAnsi="Times New Roman" w:cs="Times New Roman"/>
          <w:color w:val="000000"/>
          <w:szCs w:val="22"/>
          <w14:ligatures w14:val="none"/>
        </w:rPr>
        <w:t>；做好地下管网设备设施维护管理工作，定期检查疏通，确保供水、排水、排污等管网畅通；按计划、按要求对设备定期检测、测试；</w:t>
      </w:r>
      <w:r w:rsidRPr="00C503A8">
        <w:rPr>
          <w:rFonts w:ascii="Times New Roman" w:eastAsia="宋体" w:hAnsi="Times New Roman" w:cs="Times New Roman" w:hint="eastAsia"/>
          <w:color w:val="000000"/>
          <w:szCs w:val="22"/>
          <w14:ligatures w14:val="none"/>
        </w:rPr>
        <w:t>对剧场设备做好巡检，检查舞台专项设备相关各机房的供电设备，配合舞美团队装台时，负责设备保障工作、操作机械设备，负责开启灯光音响系统电源和相关设备管理工作（舞美团队自带设备除外），负责一般的节目排练以及会议灯光、音响的配合操作工作（开常规灯具、播放音源、使用话筒）；</w:t>
      </w:r>
      <w:r w:rsidRPr="00C503A8">
        <w:rPr>
          <w:rFonts w:ascii="Times New Roman" w:eastAsia="宋体" w:hAnsi="Times New Roman" w:cs="Times New Roman"/>
          <w:color w:val="000000"/>
          <w:szCs w:val="22"/>
          <w14:ligatures w14:val="none"/>
        </w:rPr>
        <w:t>落实各类节能和节约资源措施，对各项能耗数据抄见、计量、统计、汇总等，并及时向采购人提供书面报告；积极主动配合机关节能降耗工作，根据相关规定，减少设备待机能耗，节约使用能源，提高设备的功效比，减少故障；按时对设备进行巡视、检查，观察各项设备运行状况，及时处理接报修工作，发生突发问题时实施应急预案；每日对大楼巡检，主动发现问题并加以修理；认真钻研技术，提高技术水平，确保作业质量合格；作业期间严禁吸烟，做到安全施工；待人礼貌，服务耐心；</w:t>
      </w:r>
      <w:proofErr w:type="gramStart"/>
      <w:r w:rsidRPr="00C503A8">
        <w:rPr>
          <w:rFonts w:ascii="Times New Roman" w:eastAsia="宋体" w:hAnsi="Times New Roman" w:cs="Times New Roman"/>
          <w:color w:val="000000"/>
          <w:szCs w:val="22"/>
          <w14:ligatures w14:val="none"/>
        </w:rPr>
        <w:t>遇无法</w:t>
      </w:r>
      <w:proofErr w:type="gramEnd"/>
      <w:r w:rsidRPr="00C503A8">
        <w:rPr>
          <w:rFonts w:ascii="Times New Roman" w:eastAsia="宋体" w:hAnsi="Times New Roman" w:cs="Times New Roman"/>
          <w:color w:val="000000"/>
          <w:szCs w:val="22"/>
          <w14:ligatures w14:val="none"/>
        </w:rPr>
        <w:t>处理或职责以外的问题，及时向管理岗位反馈；负责各业务用房专业设备的使用与保管，为各项活动的开展做好技术保障，每日清点设备做好记录，严禁设备外借挪作私用，加强设备的维护保养，及时排除设备故障，做到无丢失无人为损坏，技术保障服务满意率达</w:t>
      </w:r>
      <w:r w:rsidRPr="00C503A8">
        <w:rPr>
          <w:rFonts w:ascii="Times New Roman" w:eastAsia="宋体" w:hAnsi="Times New Roman" w:cs="Times New Roman"/>
          <w:color w:val="000000"/>
          <w:szCs w:val="22"/>
          <w14:ligatures w14:val="none"/>
        </w:rPr>
        <w:t xml:space="preserve"> 100%</w:t>
      </w:r>
      <w:r w:rsidRPr="00C503A8">
        <w:rPr>
          <w:rFonts w:ascii="Times New Roman" w:eastAsia="宋体" w:hAnsi="Times New Roman" w:cs="Times New Roman"/>
          <w:color w:val="000000"/>
          <w:szCs w:val="22"/>
          <w14:ligatures w14:val="none"/>
        </w:rPr>
        <w:t>。</w:t>
      </w:r>
    </w:p>
    <w:p w14:paraId="70C4919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4</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人员自身要求：原则上不超过国家法定退休年龄；身心健康；无违法犯罪记录；具备相关工作经验，其中具备</w:t>
      </w:r>
      <w:r w:rsidRPr="00C503A8">
        <w:rPr>
          <w:rFonts w:ascii="Times New Roman" w:eastAsia="宋体" w:hAnsi="Times New Roman" w:cs="Times New Roman"/>
          <w:color w:val="000000"/>
          <w:szCs w:val="22"/>
          <w14:ligatures w14:val="none"/>
        </w:rPr>
        <w:t xml:space="preserve"> 3</w:t>
      </w:r>
      <w:r w:rsidRPr="00C503A8">
        <w:rPr>
          <w:rFonts w:ascii="Times New Roman" w:eastAsia="宋体" w:hAnsi="Times New Roman" w:cs="Times New Roman"/>
          <w:color w:val="000000"/>
          <w:szCs w:val="22"/>
          <w14:ligatures w14:val="none"/>
        </w:rPr>
        <w:t>年以上相关工作经验的人员不少于岗位数的</w:t>
      </w:r>
      <w:r w:rsidRPr="00C503A8">
        <w:rPr>
          <w:rFonts w:ascii="Times New Roman" w:eastAsia="宋体" w:hAnsi="Times New Roman" w:cs="Times New Roman"/>
          <w:color w:val="000000"/>
          <w:szCs w:val="22"/>
          <w14:ligatures w14:val="none"/>
        </w:rPr>
        <w:t xml:space="preserve"> 80%</w:t>
      </w:r>
      <w:r w:rsidRPr="00C503A8">
        <w:rPr>
          <w:rFonts w:ascii="Times New Roman" w:eastAsia="宋体" w:hAnsi="Times New Roman" w:cs="Times New Roman"/>
          <w:color w:val="000000"/>
          <w:szCs w:val="22"/>
          <w14:ligatures w14:val="none"/>
        </w:rPr>
        <w:t>；凡国家有关法规规定必须持证上岗的，应持有相应资格证书（高低压电工操作证</w:t>
      </w:r>
      <w:r w:rsidRPr="00C503A8">
        <w:rPr>
          <w:rFonts w:ascii="Times New Roman" w:eastAsia="宋体" w:hAnsi="Times New Roman" w:cs="Times New Roman" w:hint="eastAsia"/>
          <w:color w:val="000000"/>
          <w:szCs w:val="22"/>
          <w14:ligatures w14:val="none"/>
        </w:rPr>
        <w:t>、锅炉操作证</w:t>
      </w:r>
      <w:r w:rsidRPr="00C503A8">
        <w:rPr>
          <w:rFonts w:ascii="Times New Roman" w:eastAsia="宋体" w:hAnsi="Times New Roman" w:cs="Times New Roman"/>
          <w:color w:val="000000"/>
          <w:szCs w:val="22"/>
          <w14:ligatures w14:val="none"/>
        </w:rPr>
        <w:t>等）。</w:t>
      </w:r>
    </w:p>
    <w:p w14:paraId="401233D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5</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各工作点具体工作要求：各类设备无等级安全事故设备责任事故；保证供配电系统</w:t>
      </w:r>
      <w:r w:rsidRPr="00C503A8">
        <w:rPr>
          <w:rFonts w:ascii="Times New Roman" w:eastAsia="宋体" w:hAnsi="Times New Roman" w:cs="Times New Roman"/>
          <w:color w:val="000000"/>
          <w:szCs w:val="22"/>
          <w14:ligatures w14:val="none"/>
        </w:rPr>
        <w:t xml:space="preserve"> 24</w:t>
      </w:r>
      <w:r w:rsidRPr="00C503A8">
        <w:rPr>
          <w:rFonts w:ascii="Times New Roman" w:eastAsia="宋体" w:hAnsi="Times New Roman" w:cs="Times New Roman"/>
          <w:color w:val="000000"/>
          <w:szCs w:val="22"/>
          <w14:ligatures w14:val="none"/>
        </w:rPr>
        <w:t>小时正常运行，确保设备处于通风、干净、干燥环境，各楼层设备机房清洁整齐，无杂物堆放；确保电梯正常运行，安全措施齐全有效，发生故障</w:t>
      </w:r>
      <w:r w:rsidRPr="00C503A8">
        <w:rPr>
          <w:rFonts w:ascii="Times New Roman" w:eastAsia="宋体" w:hAnsi="Times New Roman" w:cs="Times New Roman"/>
          <w:color w:val="000000"/>
          <w:szCs w:val="22"/>
          <w14:ligatures w14:val="none"/>
        </w:rPr>
        <w:t xml:space="preserve"> 5</w:t>
      </w:r>
      <w:r w:rsidRPr="00C503A8">
        <w:rPr>
          <w:rFonts w:ascii="Times New Roman" w:eastAsia="宋体" w:hAnsi="Times New Roman" w:cs="Times New Roman"/>
          <w:color w:val="000000"/>
          <w:szCs w:val="22"/>
          <w14:ligatures w14:val="none"/>
        </w:rPr>
        <w:t>分钟之内到现场；所有空调运行正常，专人负责，每天巡视，并做好记录；地下层水泵房环境整洁；供排水系统通畅，无大面积跑水、积水、长时间停水事故，若</w:t>
      </w:r>
      <w:proofErr w:type="gramStart"/>
      <w:r w:rsidRPr="00C503A8">
        <w:rPr>
          <w:rFonts w:ascii="Times New Roman" w:eastAsia="宋体" w:hAnsi="Times New Roman" w:cs="Times New Roman"/>
          <w:color w:val="000000"/>
          <w:szCs w:val="22"/>
          <w14:ligatures w14:val="none"/>
        </w:rPr>
        <w:t>遇计划</w:t>
      </w:r>
      <w:proofErr w:type="gramEnd"/>
      <w:r w:rsidRPr="00C503A8">
        <w:rPr>
          <w:rFonts w:ascii="Times New Roman" w:eastAsia="宋体" w:hAnsi="Times New Roman" w:cs="Times New Roman"/>
          <w:color w:val="000000"/>
          <w:szCs w:val="22"/>
          <w14:ligatures w14:val="none"/>
        </w:rPr>
        <w:t>停水，及时发出预告；每月对消防系统进行联动测试，确保完好、有效，应急指示灯、引路标志、消防装置与器材完好；各类设施设备机房整洁、有序；房屋外观无破坏立面，无</w:t>
      </w:r>
      <w:r w:rsidRPr="00C503A8">
        <w:rPr>
          <w:rFonts w:ascii="Times New Roman" w:eastAsia="宋体" w:hAnsi="Times New Roman" w:cs="Times New Roman"/>
          <w:color w:val="000000"/>
          <w:szCs w:val="22"/>
          <w14:ligatures w14:val="none"/>
        </w:rPr>
        <w:lastRenderedPageBreak/>
        <w:t>改变使用功能、乱搭建、通道随意占用等现象，屋顶整洁、有序；室外道路地坪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配合做好各业务活动的场地布置、做好器材收摆保管服务，以及灯光音响、投影、视频会议等系统的技术保障。</w:t>
      </w:r>
    </w:p>
    <w:p w14:paraId="155B547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7</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其它要求：员工队伍年龄结构比较合理，岗位与专业所长对口，且配置人员宜一专多能。</w:t>
      </w:r>
    </w:p>
    <w:p w14:paraId="6BC403C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9D23CD0"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 xml:space="preserve">9.3.3 </w:t>
      </w:r>
      <w:r w:rsidRPr="00C503A8">
        <w:rPr>
          <w:rFonts w:ascii="Times New Roman" w:eastAsia="宋体" w:hAnsi="Times New Roman" w:cs="Times New Roman"/>
          <w:bCs/>
          <w:szCs w:val="22"/>
          <w14:ligatures w14:val="none"/>
        </w:rPr>
        <w:t>保洁</w:t>
      </w:r>
      <w:r w:rsidRPr="00C503A8">
        <w:rPr>
          <w:rFonts w:ascii="Times New Roman" w:eastAsia="宋体" w:hAnsi="Times New Roman" w:cs="Times New Roman" w:hint="eastAsia"/>
          <w:bCs/>
          <w:szCs w:val="22"/>
          <w14:ligatures w14:val="none"/>
        </w:rPr>
        <w:t>部</w:t>
      </w:r>
    </w:p>
    <w:p w14:paraId="7173EF1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保洁</w:t>
      </w:r>
      <w:r w:rsidRPr="00C503A8">
        <w:rPr>
          <w:rFonts w:ascii="Times New Roman" w:eastAsia="宋体" w:hAnsi="Times New Roman" w:cs="Times New Roman" w:hint="eastAsia"/>
          <w:color w:val="000000"/>
          <w:szCs w:val="22"/>
          <w14:ligatures w14:val="none"/>
        </w:rPr>
        <w:t>协助监管管理服务</w:t>
      </w:r>
      <w:r w:rsidRPr="00C503A8">
        <w:rPr>
          <w:rFonts w:ascii="Times New Roman" w:eastAsia="宋体" w:hAnsi="Times New Roman" w:cs="Times New Roman"/>
          <w:color w:val="000000"/>
          <w:szCs w:val="22"/>
          <w14:ligatures w14:val="none"/>
        </w:rPr>
        <w:t>全空间（室内外公共区域、办公区域、社团教学区域、教育活动区域、设备用房等）保洁服务</w:t>
      </w:r>
    </w:p>
    <w:p w14:paraId="07A77AE1" w14:textId="77777777" w:rsidR="00C503A8" w:rsidRPr="00C503A8" w:rsidRDefault="00C503A8" w:rsidP="00C503A8">
      <w:pPr>
        <w:numPr>
          <w:ilvl w:val="0"/>
          <w:numId w:val="4"/>
        </w:num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服务范围：为浦东新区青少年活动中心提供清洁卫生服务。</w:t>
      </w:r>
    </w:p>
    <w:p w14:paraId="3F21CE99" w14:textId="77777777" w:rsidR="00C503A8" w:rsidRPr="00C503A8" w:rsidRDefault="00C503A8" w:rsidP="00C503A8">
      <w:pPr>
        <w:numPr>
          <w:ilvl w:val="0"/>
          <w:numId w:val="4"/>
        </w:num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工作职责：负责浦东新区青少年活动中心的清洁卫生等。</w:t>
      </w:r>
    </w:p>
    <w:p w14:paraId="0EFF9AA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总体要求：负责项目全区域通道、卫生间、茶水间、消防通道楼梯、电梯、会议室、培训教室以及办公区域等处的清洁工作；负责包括停车场等在内的室外及地下层等区域清扫工作；定期巡视各区域清洁情况，及时清洁整理；及时处理管理岗位派发的任务；清楚垃圾分类要求，分类驳运规范，分类容器摆放规范，内容物分类正确；开展</w:t>
      </w:r>
      <w:r w:rsidRPr="00C503A8">
        <w:rPr>
          <w:rFonts w:ascii="Times New Roman" w:eastAsia="宋体" w:hAnsi="Times New Roman" w:cs="Times New Roman"/>
          <w:color w:val="000000"/>
          <w:szCs w:val="22"/>
          <w14:ligatures w14:val="none"/>
        </w:rPr>
        <w:t>“</w:t>
      </w:r>
      <w:r w:rsidRPr="00C503A8">
        <w:rPr>
          <w:rFonts w:ascii="Times New Roman" w:eastAsia="宋体" w:hAnsi="Times New Roman" w:cs="Times New Roman"/>
          <w:color w:val="000000"/>
          <w:szCs w:val="22"/>
          <w14:ligatures w14:val="none"/>
        </w:rPr>
        <w:t>零干扰</w:t>
      </w:r>
      <w:r w:rsidRPr="00C503A8">
        <w:rPr>
          <w:rFonts w:ascii="Times New Roman" w:eastAsia="宋体" w:hAnsi="Times New Roman" w:cs="Times New Roman"/>
          <w:color w:val="000000"/>
          <w:szCs w:val="22"/>
          <w14:ligatures w14:val="none"/>
        </w:rPr>
        <w:t>”</w:t>
      </w:r>
      <w:r w:rsidRPr="00C503A8">
        <w:rPr>
          <w:rFonts w:ascii="Times New Roman" w:eastAsia="宋体" w:hAnsi="Times New Roman" w:cs="Times New Roman"/>
          <w:color w:val="000000"/>
          <w:szCs w:val="22"/>
          <w14:ligatures w14:val="none"/>
        </w:rPr>
        <w:t>保洁工作，完成各类保洁应急处置工作；发现职责以外的问题及时向管理人员或其他相关物业部门报修</w:t>
      </w:r>
    </w:p>
    <w:p w14:paraId="7EDCAEB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4</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人员自身要求：原则上不超过国家法定退休年龄；身心健康；无违法犯罪记录。</w:t>
      </w:r>
    </w:p>
    <w:p w14:paraId="732694B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
          <w:bCs/>
          <w:color w:val="7030A0"/>
          <w:szCs w:val="22"/>
          <w:highlight w:val="magenta"/>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5</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各工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w:t>
      </w:r>
      <w:r w:rsidRPr="00C503A8">
        <w:rPr>
          <w:rFonts w:ascii="Times New Roman" w:eastAsia="宋体" w:hAnsi="Times New Roman" w:cs="Times New Roman"/>
          <w:color w:val="000000"/>
          <w:szCs w:val="22"/>
          <w14:ligatures w14:val="none"/>
        </w:rPr>
        <w:t>“</w:t>
      </w:r>
      <w:r w:rsidRPr="00C503A8">
        <w:rPr>
          <w:rFonts w:ascii="Times New Roman" w:eastAsia="宋体" w:hAnsi="Times New Roman" w:cs="Times New Roman"/>
          <w:color w:val="000000"/>
          <w:szCs w:val="22"/>
          <w14:ligatures w14:val="none"/>
        </w:rPr>
        <w:t>小心防滑</w:t>
      </w:r>
      <w:r w:rsidRPr="00C503A8">
        <w:rPr>
          <w:rFonts w:ascii="Times New Roman" w:eastAsia="宋体" w:hAnsi="Times New Roman" w:cs="Times New Roman"/>
          <w:color w:val="000000"/>
          <w:szCs w:val="22"/>
          <w14:ligatures w14:val="none"/>
        </w:rPr>
        <w:t>”</w:t>
      </w:r>
      <w:r w:rsidRPr="00C503A8">
        <w:rPr>
          <w:rFonts w:ascii="Times New Roman" w:eastAsia="宋体" w:hAnsi="Times New Roman" w:cs="Times New Roman"/>
          <w:color w:val="000000"/>
          <w:szCs w:val="22"/>
          <w14:ligatures w14:val="none"/>
        </w:rPr>
        <w:t>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r w:rsidRPr="00C503A8">
        <w:rPr>
          <w:rFonts w:ascii="Times New Roman" w:eastAsia="宋体" w:hAnsi="Times New Roman" w:cs="Times New Roman" w:hint="eastAsia"/>
          <w:color w:val="000000"/>
          <w:szCs w:val="22"/>
          <w14:ligatures w14:val="none"/>
        </w:rPr>
        <w:t>。</w:t>
      </w:r>
    </w:p>
    <w:p w14:paraId="2A24173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6</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其它要求：如遇节假日、双休日业主有特殊需求，须根据实际情况照常提供服务，且服务标准不得降低。</w:t>
      </w:r>
    </w:p>
    <w:p w14:paraId="459B274B"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C3F3652"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9.3.</w:t>
      </w:r>
      <w:r w:rsidRPr="00C503A8">
        <w:rPr>
          <w:rFonts w:ascii="Times New Roman" w:eastAsia="宋体" w:hAnsi="Times New Roman" w:cs="Times New Roman" w:hint="eastAsia"/>
          <w:bCs/>
          <w:szCs w:val="22"/>
          <w14:ligatures w14:val="none"/>
        </w:rPr>
        <w:t>4</w:t>
      </w:r>
      <w:r w:rsidRPr="00C503A8">
        <w:rPr>
          <w:rFonts w:ascii="Times New Roman" w:eastAsia="宋体" w:hAnsi="Times New Roman" w:cs="Times New Roman"/>
          <w:bCs/>
          <w:szCs w:val="22"/>
          <w14:ligatures w14:val="none"/>
        </w:rPr>
        <w:t xml:space="preserve"> </w:t>
      </w:r>
      <w:r w:rsidRPr="00C503A8">
        <w:rPr>
          <w:rFonts w:ascii="Times New Roman" w:eastAsia="宋体" w:hAnsi="Times New Roman" w:cs="Times New Roman"/>
          <w:bCs/>
          <w:szCs w:val="22"/>
          <w14:ligatures w14:val="none"/>
        </w:rPr>
        <w:t>保安</w:t>
      </w:r>
      <w:r w:rsidRPr="00C503A8">
        <w:rPr>
          <w:rFonts w:ascii="Times New Roman" w:eastAsia="宋体" w:hAnsi="Times New Roman" w:cs="Times New Roman" w:hint="eastAsia"/>
          <w:bCs/>
          <w:szCs w:val="22"/>
          <w14:ligatures w14:val="none"/>
        </w:rPr>
        <w:t>部</w:t>
      </w:r>
    </w:p>
    <w:p w14:paraId="5013CBF8" w14:textId="77777777" w:rsidR="00C503A8" w:rsidRPr="00C503A8" w:rsidRDefault="00C503A8" w:rsidP="00C503A8">
      <w:pPr>
        <w:adjustRightInd w:val="0"/>
        <w:snapToGrid w:val="0"/>
        <w:spacing w:after="0" w:line="300" w:lineRule="auto"/>
        <w:ind w:firstLineChars="200" w:firstLine="420"/>
        <w:rPr>
          <w:rFonts w:ascii="Times New Roman" w:eastAsia="宋体" w:hAnsi="Times New Roman" w:cs="Times New Roman"/>
          <w:color w:val="000000"/>
          <w:szCs w:val="22"/>
          <w14:ligatures w14:val="none"/>
        </w:rPr>
      </w:pPr>
      <w:r w:rsidRPr="00C503A8">
        <w:rPr>
          <w:rFonts w:ascii="Calibri" w:eastAsia="宋体" w:hAnsi="Calibri" w:cs="Times New Roman"/>
          <w:sz w:val="21"/>
          <w:szCs w:val="21"/>
          <w14:ligatures w14:val="none"/>
        </w:rPr>
        <w:t xml:space="preserve">24 </w:t>
      </w:r>
      <w:r w:rsidRPr="00C503A8">
        <w:rPr>
          <w:rFonts w:ascii="Calibri" w:eastAsia="宋体" w:hAnsi="Calibri" w:cs="Times New Roman"/>
          <w:sz w:val="21"/>
          <w:szCs w:val="21"/>
          <w14:ligatures w14:val="none"/>
        </w:rPr>
        <w:t>小时全天候安保（人防、技防、停车）服务</w:t>
      </w:r>
    </w:p>
    <w:p w14:paraId="2284BD6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服务范围：为浦东新区青少年活动中心提供安全保障服务。</w:t>
      </w:r>
    </w:p>
    <w:p w14:paraId="59626611"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工作职责：实施全年</w:t>
      </w:r>
      <w:r w:rsidRPr="00C503A8">
        <w:rPr>
          <w:rFonts w:ascii="Times New Roman" w:eastAsia="宋体" w:hAnsi="Times New Roman" w:cs="Times New Roman"/>
          <w:color w:val="000000"/>
          <w:szCs w:val="22"/>
          <w14:ligatures w14:val="none"/>
        </w:rPr>
        <w:t xml:space="preserve"> 365</w:t>
      </w:r>
      <w:r w:rsidRPr="00C503A8">
        <w:rPr>
          <w:rFonts w:ascii="Times New Roman" w:eastAsia="宋体" w:hAnsi="Times New Roman" w:cs="Times New Roman"/>
          <w:color w:val="000000"/>
          <w:szCs w:val="22"/>
          <w14:ligatures w14:val="none"/>
        </w:rPr>
        <w:t>天昼夜值守，人防、技</w:t>
      </w:r>
      <w:proofErr w:type="gramStart"/>
      <w:r w:rsidRPr="00C503A8">
        <w:rPr>
          <w:rFonts w:ascii="Times New Roman" w:eastAsia="宋体" w:hAnsi="Times New Roman" w:cs="Times New Roman"/>
          <w:color w:val="000000"/>
          <w:szCs w:val="22"/>
          <w14:ligatures w14:val="none"/>
        </w:rPr>
        <w:t>防密切</w:t>
      </w:r>
      <w:proofErr w:type="gramEnd"/>
      <w:r w:rsidRPr="00C503A8">
        <w:rPr>
          <w:rFonts w:ascii="Times New Roman" w:eastAsia="宋体" w:hAnsi="Times New Roman" w:cs="Times New Roman"/>
          <w:color w:val="000000"/>
          <w:szCs w:val="22"/>
          <w14:ligatures w14:val="none"/>
        </w:rPr>
        <w:t>配合，及时消除隐患，确保浦东新区青少年活动中心安全、有序、高效运转。</w:t>
      </w:r>
    </w:p>
    <w:p w14:paraId="2EF2719E"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总体要求：全体保安人员在工作时着装统一、仪表整齐、操作规范、文明用语、礼貌服务；实施全年</w:t>
      </w:r>
      <w:r w:rsidRPr="00C503A8">
        <w:rPr>
          <w:rFonts w:ascii="Times New Roman" w:eastAsia="宋体" w:hAnsi="Times New Roman" w:cs="Times New Roman"/>
          <w:color w:val="000000"/>
          <w:szCs w:val="22"/>
          <w14:ligatures w14:val="none"/>
        </w:rPr>
        <w:t xml:space="preserve"> 365</w:t>
      </w:r>
      <w:r w:rsidRPr="00C503A8">
        <w:rPr>
          <w:rFonts w:ascii="Times New Roman" w:eastAsia="宋体" w:hAnsi="Times New Roman" w:cs="Times New Roman"/>
          <w:color w:val="000000"/>
          <w:szCs w:val="22"/>
          <w14:ligatures w14:val="none"/>
        </w:rPr>
        <w:t>天昼夜值守，负责门卫验证、来访登记、跟踪服务、指挥有证车辆有序进出与停放、巡逻检查、消防安全检查、劝阻疏导等各项工作；通过消控、监控设备设施等技术防范手段，包括火灾自动报警、燃气泄漏报警、消防水喷淋、各种类型灭火机、应急广播</w:t>
      </w:r>
      <w:proofErr w:type="gramStart"/>
      <w:r w:rsidRPr="00C503A8">
        <w:rPr>
          <w:rFonts w:ascii="Times New Roman" w:eastAsia="宋体" w:hAnsi="Times New Roman" w:cs="Times New Roman"/>
          <w:color w:val="000000"/>
          <w:szCs w:val="22"/>
          <w14:ligatures w14:val="none"/>
        </w:rPr>
        <w:t>等消控系统</w:t>
      </w:r>
      <w:proofErr w:type="gramEnd"/>
      <w:r w:rsidRPr="00C503A8">
        <w:rPr>
          <w:rFonts w:ascii="Times New Roman" w:eastAsia="宋体" w:hAnsi="Times New Roman" w:cs="Times New Roman"/>
          <w:color w:val="000000"/>
          <w:szCs w:val="22"/>
          <w14:ligatures w14:val="none"/>
        </w:rPr>
        <w:t>，以及摄</w:t>
      </w:r>
      <w:r w:rsidRPr="00C503A8">
        <w:rPr>
          <w:rFonts w:ascii="Times New Roman" w:eastAsia="宋体" w:hAnsi="Times New Roman" w:cs="Times New Roman"/>
          <w:color w:val="000000"/>
          <w:szCs w:val="22"/>
          <w14:ligatures w14:val="none"/>
        </w:rPr>
        <w:lastRenderedPageBreak/>
        <w:t>像监控、防盗报警、车库管理、门禁、人员进入自动识别等监控系统等，履行每日</w:t>
      </w:r>
      <w:r w:rsidRPr="00C503A8">
        <w:rPr>
          <w:rFonts w:ascii="Times New Roman" w:eastAsia="宋体" w:hAnsi="Times New Roman" w:cs="Times New Roman"/>
          <w:color w:val="000000"/>
          <w:szCs w:val="22"/>
          <w14:ligatures w14:val="none"/>
        </w:rPr>
        <w:t xml:space="preserve"> 24</w:t>
      </w:r>
      <w:r w:rsidRPr="00C503A8">
        <w:rPr>
          <w:rFonts w:ascii="Times New Roman" w:eastAsia="宋体" w:hAnsi="Times New Roman" w:cs="Times New Roman"/>
          <w:color w:val="000000"/>
          <w:szCs w:val="22"/>
          <w14:ligatures w14:val="none"/>
        </w:rPr>
        <w:t>小时的监控值守职责。</w:t>
      </w:r>
    </w:p>
    <w:p w14:paraId="25FD934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4</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人员自身要求：原则上不超过国家法定退休年龄，且整体年龄结构较为合理；身心健康，身强力壮；无违法犯罪记录，经公安管理部门指纹采集合格；需有一定的保安管理工作经验，持有公安管理部门认可的上岗证，技</w:t>
      </w:r>
      <w:proofErr w:type="gramStart"/>
      <w:r w:rsidRPr="00C503A8">
        <w:rPr>
          <w:rFonts w:ascii="Times New Roman" w:eastAsia="宋体" w:hAnsi="Times New Roman" w:cs="Times New Roman"/>
          <w:color w:val="000000"/>
          <w:szCs w:val="22"/>
          <w14:ligatures w14:val="none"/>
        </w:rPr>
        <w:t>防岗位</w:t>
      </w:r>
      <w:proofErr w:type="gramEnd"/>
      <w:r w:rsidRPr="00C503A8">
        <w:rPr>
          <w:rFonts w:ascii="Times New Roman" w:eastAsia="宋体" w:hAnsi="Times New Roman" w:cs="Times New Roman"/>
          <w:color w:val="000000"/>
          <w:szCs w:val="22"/>
          <w14:ligatures w14:val="none"/>
        </w:rPr>
        <w:t>还需持有初级及以上建（构）筑物消防员资格证；经过培训方可上岗。</w:t>
      </w:r>
    </w:p>
    <w:p w14:paraId="0C075B8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5</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各工种（工作点）具体工作要求：加强安全保卫，认真值守，规范服务，做到认真值勤，热忱服务，确保无等级爆炸、火灾、破坏、盗窃事故和无责任疏漏事故；进驻的保安队员必须严格组织政审，派驻队员身心健康、无不良记录；加强思想政治工作，教育员工严格遵纪守法，优质服务；负责昼夜</w:t>
      </w:r>
      <w:r w:rsidRPr="00C503A8">
        <w:rPr>
          <w:rFonts w:ascii="Times New Roman" w:eastAsia="宋体" w:hAnsi="Times New Roman" w:cs="Times New Roman"/>
          <w:color w:val="000000"/>
          <w:szCs w:val="22"/>
          <w14:ligatures w14:val="none"/>
        </w:rPr>
        <w:t xml:space="preserve"> 24</w:t>
      </w:r>
      <w:r w:rsidRPr="00C503A8">
        <w:rPr>
          <w:rFonts w:ascii="Times New Roman" w:eastAsia="宋体" w:hAnsi="Times New Roman" w:cs="Times New Roman"/>
          <w:color w:val="000000"/>
          <w:szCs w:val="22"/>
          <w14:ligatures w14:val="none"/>
        </w:rPr>
        <w:t>小时保安工作的全部任务，采取固定值守和流动巡视相结合的方式，加强各个入口、停车场、治安死角等重要区域的安全防范，认真详细做好值班记录；定期巡视、查验、维修、更新消防器材和设备，指定有关人员负责保养、维修和管理。对前来联系工作的人员须进行询问、引导、解答，态度热情、举止文明，严防闲杂人员进入；对大件物品出门须进行登记和检查；遇群众，及时、积极主动地配合有关部门，做好劝说、劝阻和疏导工作；指挥车辆安全通行和停放，保证环境有序和道路畅通；对闭路监控系统、防盗报警系统、火灾报警系统等设施进行每日</w:t>
      </w:r>
      <w:r w:rsidRPr="00C503A8">
        <w:rPr>
          <w:rFonts w:ascii="Times New Roman" w:eastAsia="宋体" w:hAnsi="Times New Roman" w:cs="Times New Roman"/>
          <w:color w:val="000000"/>
          <w:szCs w:val="22"/>
          <w14:ligatures w14:val="none"/>
        </w:rPr>
        <w:t xml:space="preserve"> 24</w:t>
      </w:r>
      <w:r w:rsidRPr="00C503A8">
        <w:rPr>
          <w:rFonts w:ascii="Times New Roman" w:eastAsia="宋体" w:hAnsi="Times New Roman" w:cs="Times New Roman"/>
          <w:color w:val="000000"/>
          <w:szCs w:val="22"/>
          <w14:ligatures w14:val="none"/>
        </w:rPr>
        <w:t>小时监控，并做好监控记录台账；发现隐患及时排除，如有重大案情，须立即报警，保护好现场，同时做好详细记录备案；乙方队员在值勤中，认真履行防火、防盗、防窃等职责，</w:t>
      </w:r>
      <w:proofErr w:type="gramStart"/>
      <w:r w:rsidRPr="00C503A8">
        <w:rPr>
          <w:rFonts w:ascii="Times New Roman" w:eastAsia="宋体" w:hAnsi="Times New Roman" w:cs="Times New Roman"/>
          <w:color w:val="000000"/>
          <w:szCs w:val="22"/>
          <w14:ligatures w14:val="none"/>
        </w:rPr>
        <w:t>不</w:t>
      </w:r>
      <w:proofErr w:type="gramEnd"/>
      <w:r w:rsidRPr="00C503A8">
        <w:rPr>
          <w:rFonts w:ascii="Times New Roman" w:eastAsia="宋体" w:hAnsi="Times New Roman" w:cs="Times New Roman"/>
          <w:color w:val="000000"/>
          <w:szCs w:val="22"/>
          <w14:ligatures w14:val="none"/>
        </w:rPr>
        <w:t>脱岗、</w:t>
      </w:r>
      <w:proofErr w:type="gramStart"/>
      <w:r w:rsidRPr="00C503A8">
        <w:rPr>
          <w:rFonts w:ascii="Times New Roman" w:eastAsia="宋体" w:hAnsi="Times New Roman" w:cs="Times New Roman"/>
          <w:color w:val="000000"/>
          <w:szCs w:val="22"/>
          <w14:ligatures w14:val="none"/>
        </w:rPr>
        <w:t>不</w:t>
      </w:r>
      <w:proofErr w:type="gramEnd"/>
      <w:r w:rsidRPr="00C503A8">
        <w:rPr>
          <w:rFonts w:ascii="Times New Roman" w:eastAsia="宋体" w:hAnsi="Times New Roman" w:cs="Times New Roman"/>
          <w:color w:val="000000"/>
          <w:szCs w:val="22"/>
          <w14:ligatures w14:val="none"/>
        </w:rPr>
        <w:t>离岗；如因责任心不强或工作疏忽或违章操作致使甲方造成爆炸、火灾、盗窃等事故，应承担经济责任及法律责任；爱护采购人配置的设备和安保工具；</w:t>
      </w:r>
      <w:proofErr w:type="gramStart"/>
      <w:r w:rsidRPr="00C503A8">
        <w:rPr>
          <w:rFonts w:ascii="Times New Roman" w:eastAsia="宋体" w:hAnsi="Times New Roman" w:cs="Times New Roman"/>
          <w:color w:val="000000"/>
          <w:szCs w:val="22"/>
          <w14:ligatures w14:val="none"/>
        </w:rPr>
        <w:t>消控室</w:t>
      </w:r>
      <w:proofErr w:type="gramEnd"/>
      <w:r w:rsidRPr="00C503A8">
        <w:rPr>
          <w:rFonts w:ascii="Times New Roman" w:eastAsia="宋体" w:hAnsi="Times New Roman" w:cs="Times New Roman"/>
          <w:color w:val="000000"/>
          <w:szCs w:val="22"/>
          <w14:ligatures w14:val="none"/>
        </w:rPr>
        <w:t>座机接听服务</w:t>
      </w:r>
      <w:r w:rsidRPr="00C503A8">
        <w:rPr>
          <w:rFonts w:ascii="Times New Roman" w:eastAsia="宋体" w:hAnsi="Times New Roman" w:cs="Times New Roman" w:hint="eastAsia"/>
          <w:color w:val="000000"/>
          <w:szCs w:val="22"/>
          <w14:ligatures w14:val="none"/>
        </w:rPr>
        <w:t>。</w:t>
      </w:r>
    </w:p>
    <w:p w14:paraId="114E9931"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6</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其它要求：上岗期间须穿戴经采购人认可的有明显标识标志的保安制服。</w:t>
      </w:r>
    </w:p>
    <w:p w14:paraId="0F57B629" w14:textId="77777777" w:rsidR="00C503A8" w:rsidRPr="00C503A8" w:rsidRDefault="00C503A8" w:rsidP="00C503A8">
      <w:pPr>
        <w:tabs>
          <w:tab w:val="left" w:pos="7200"/>
        </w:tabs>
        <w:adjustRightInd w:val="0"/>
        <w:snapToGrid w:val="0"/>
        <w:spacing w:after="0" w:line="300" w:lineRule="auto"/>
        <w:ind w:firstLineChars="200" w:firstLine="442"/>
        <w:jc w:val="both"/>
        <w:rPr>
          <w:rFonts w:ascii="Times New Roman" w:eastAsia="宋体" w:hAnsi="Times New Roman" w:cs="Times New Roman"/>
          <w:b/>
          <w:color w:val="FF0000"/>
          <w:szCs w:val="22"/>
          <w:u w:val="wavyHeavy"/>
          <w14:ligatures w14:val="none"/>
        </w:rPr>
      </w:pPr>
    </w:p>
    <w:p w14:paraId="32F3EFB4"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9.3.</w:t>
      </w:r>
      <w:r w:rsidRPr="00C503A8">
        <w:rPr>
          <w:rFonts w:ascii="Times New Roman" w:eastAsia="宋体" w:hAnsi="Times New Roman" w:cs="Times New Roman" w:hint="eastAsia"/>
          <w:bCs/>
          <w:szCs w:val="22"/>
          <w14:ligatures w14:val="none"/>
        </w:rPr>
        <w:t>5</w:t>
      </w:r>
      <w:r w:rsidRPr="00C503A8">
        <w:rPr>
          <w:rFonts w:ascii="Times New Roman" w:eastAsia="宋体" w:hAnsi="Times New Roman" w:cs="Times New Roman"/>
          <w:bCs/>
          <w:szCs w:val="22"/>
          <w14:ligatures w14:val="none"/>
        </w:rPr>
        <w:t xml:space="preserve"> </w:t>
      </w:r>
      <w:r w:rsidRPr="00C503A8">
        <w:rPr>
          <w:rFonts w:ascii="Times New Roman" w:eastAsia="宋体" w:hAnsi="Times New Roman" w:cs="Times New Roman" w:hint="eastAsia"/>
          <w:szCs w:val="22"/>
          <w14:ligatures w14:val="none"/>
        </w:rPr>
        <w:t>会务</w:t>
      </w: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客服部</w:t>
      </w:r>
    </w:p>
    <w:p w14:paraId="533F97B1" w14:textId="77777777" w:rsidR="00C503A8" w:rsidRPr="00C503A8" w:rsidRDefault="00C503A8" w:rsidP="00C503A8">
      <w:pPr>
        <w:tabs>
          <w:tab w:val="left" w:pos="993"/>
        </w:tabs>
        <w:spacing w:after="0" w:line="300" w:lineRule="auto"/>
        <w:ind w:firstLineChars="150" w:firstLine="330"/>
        <w:jc w:val="both"/>
        <w:rPr>
          <w:rFonts w:ascii="Times New Roman" w:eastAsia="宋体" w:hAnsi="Times New Roman" w:cs="Times New Roman"/>
          <w:bCs/>
          <w:szCs w:val="22"/>
          <w14:ligatures w14:val="none"/>
        </w:rPr>
      </w:pPr>
      <w:r w:rsidRPr="00C503A8">
        <w:rPr>
          <w:rFonts w:ascii="Times New Roman" w:eastAsia="宋体" w:hAnsi="Times New Roman" w:cs="Times New Roman"/>
          <w:szCs w:val="22"/>
          <w14:ligatures w14:val="none"/>
        </w:rPr>
        <w:t>（红领巾剧场、演播厅等专业场所各类活动的、检票、导引及演出舞台辅助工作等服务）</w:t>
      </w:r>
      <w:r w:rsidRPr="00C503A8">
        <w:rPr>
          <w:rFonts w:ascii="Times New Roman" w:eastAsia="宋体" w:hAnsi="Times New Roman" w:cs="Times New Roman" w:hint="eastAsia"/>
          <w:szCs w:val="22"/>
          <w14:ligatures w14:val="none"/>
        </w:rPr>
        <w:t>、知晓剧场上演剧目的安排、贵宾接待安排等信息；检查、清洁剧场的标识，并按管理处的规定放置移动标识；备妥服务过程中所需的用品（工具），主要包括：手电筒等；管控进出剧场人员，协助做好安检工作。</w:t>
      </w:r>
    </w:p>
    <w:p w14:paraId="49AB503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1</w:t>
      </w: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szCs w:val="22"/>
          <w14:ligatures w14:val="none"/>
        </w:rPr>
        <w:t>服务范围：为浦东新区青少年活动中心提供</w:t>
      </w:r>
      <w:r w:rsidRPr="00C503A8">
        <w:rPr>
          <w:rFonts w:ascii="Times New Roman" w:eastAsia="宋体" w:hAnsi="Times New Roman" w:cs="Times New Roman" w:hint="eastAsia"/>
          <w:szCs w:val="22"/>
          <w14:ligatures w14:val="none"/>
        </w:rPr>
        <w:t>礼仪</w:t>
      </w: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hint="eastAsia"/>
          <w:szCs w:val="22"/>
          <w14:ligatures w14:val="none"/>
        </w:rPr>
        <w:t>剧务</w:t>
      </w:r>
      <w:r w:rsidRPr="00C503A8">
        <w:rPr>
          <w:rFonts w:ascii="Times New Roman" w:eastAsia="宋体" w:hAnsi="Times New Roman" w:cs="Times New Roman" w:hint="eastAsia"/>
          <w:szCs w:val="22"/>
          <w14:ligatures w14:val="none"/>
        </w:rPr>
        <w:t>/</w:t>
      </w:r>
      <w:r w:rsidRPr="00C503A8">
        <w:rPr>
          <w:rFonts w:ascii="Times New Roman" w:eastAsia="宋体" w:hAnsi="Times New Roman" w:cs="Times New Roman"/>
          <w:szCs w:val="22"/>
          <w14:ligatures w14:val="none"/>
        </w:rPr>
        <w:t>会务服务。</w:t>
      </w:r>
    </w:p>
    <w:p w14:paraId="4C306169"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工作职责：保持服务人员应有的仪表仪容，严格</w:t>
      </w:r>
      <w:proofErr w:type="gramStart"/>
      <w:r w:rsidRPr="00C503A8">
        <w:rPr>
          <w:rFonts w:ascii="Times New Roman" w:eastAsia="宋体" w:hAnsi="Times New Roman" w:cs="Times New Roman"/>
          <w:color w:val="000000"/>
          <w:szCs w:val="22"/>
          <w14:ligatures w14:val="none"/>
        </w:rPr>
        <w:t>遵照工作</w:t>
      </w:r>
      <w:proofErr w:type="gramEnd"/>
      <w:r w:rsidRPr="00C503A8">
        <w:rPr>
          <w:rFonts w:ascii="Times New Roman" w:eastAsia="宋体" w:hAnsi="Times New Roman" w:cs="Times New Roman"/>
          <w:color w:val="000000"/>
          <w:szCs w:val="22"/>
          <w14:ligatures w14:val="none"/>
        </w:rPr>
        <w:t>流程做好各项会务服务工作。</w:t>
      </w:r>
    </w:p>
    <w:p w14:paraId="7715CB6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总体要求：按要求提供会议室的热水、茶杯等用品；迎候与会人员，提供倒茶水等服务；及时清洗消毒和保管接待用品，定期消毒话筒等；迎送上级领导和重要宾客；做好会议室日常保洁；做好会议室的布置和服务保障工作；人员上岗前应进行培训，培训内容包括法律法规、职业道德、岗位业务知识等，培训合格后方可上岗。</w:t>
      </w:r>
    </w:p>
    <w:p w14:paraId="1A298C49"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4</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人员自身要求：女性；</w:t>
      </w:r>
      <w:r w:rsidRPr="00C503A8">
        <w:rPr>
          <w:rFonts w:ascii="Times New Roman" w:eastAsia="宋体" w:hAnsi="Times New Roman" w:cs="Times New Roman"/>
          <w:color w:val="000000"/>
          <w:szCs w:val="22"/>
          <w14:ligatures w14:val="none"/>
        </w:rPr>
        <w:t>40</w:t>
      </w:r>
      <w:r w:rsidRPr="00C503A8">
        <w:rPr>
          <w:rFonts w:ascii="Times New Roman" w:eastAsia="宋体" w:hAnsi="Times New Roman" w:cs="Times New Roman"/>
          <w:color w:val="000000"/>
          <w:szCs w:val="22"/>
          <w14:ligatures w14:val="none"/>
        </w:rPr>
        <w:t>周岁以下，容貌体形端正、身心健康，且持有健康证；无违法犯罪记录；有相关会务、礼仪接待工作经验，具备中专及以上学历。</w:t>
      </w:r>
    </w:p>
    <w:p w14:paraId="46F779D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
          <w:bCs/>
          <w:color w:val="7030A0"/>
          <w:szCs w:val="22"/>
          <w:highlight w:val="magenta"/>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5</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常打扫工作</w:t>
      </w:r>
      <w:r w:rsidRPr="00C503A8">
        <w:rPr>
          <w:rFonts w:ascii="Times New Roman" w:eastAsia="宋体" w:hAnsi="Times New Roman" w:cs="Times New Roman" w:hint="eastAsia"/>
          <w:color w:val="000000"/>
          <w:szCs w:val="22"/>
          <w14:ligatures w14:val="none"/>
        </w:rPr>
        <w:t>。</w:t>
      </w:r>
    </w:p>
    <w:p w14:paraId="1F0A75E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8</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办公点会议室分布情况：</w:t>
      </w:r>
    </w:p>
    <w:tbl>
      <w:tblPr>
        <w:tblStyle w:val="TableNormal1"/>
        <w:tblW w:w="84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390"/>
        <w:gridCol w:w="1742"/>
        <w:gridCol w:w="2142"/>
      </w:tblGrid>
      <w:tr w:rsidR="00C503A8" w:rsidRPr="00C503A8" w14:paraId="5562DF35" w14:textId="77777777" w:rsidTr="001E6D84">
        <w:trPr>
          <w:trHeight w:val="285"/>
        </w:trPr>
        <w:tc>
          <w:tcPr>
            <w:tcW w:w="3191" w:type="dxa"/>
            <w:noWrap/>
            <w:hideMark/>
          </w:tcPr>
          <w:p w14:paraId="6F5A640D"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会议室地点</w:t>
            </w:r>
          </w:p>
        </w:tc>
        <w:tc>
          <w:tcPr>
            <w:tcW w:w="1390" w:type="dxa"/>
            <w:noWrap/>
            <w:hideMark/>
          </w:tcPr>
          <w:p w14:paraId="79BD42F3"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用途</w:t>
            </w:r>
          </w:p>
        </w:tc>
        <w:tc>
          <w:tcPr>
            <w:tcW w:w="1742" w:type="dxa"/>
            <w:noWrap/>
            <w:hideMark/>
          </w:tcPr>
          <w:p w14:paraId="6CBE6AC5"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数量（间）</w:t>
            </w:r>
          </w:p>
        </w:tc>
        <w:tc>
          <w:tcPr>
            <w:tcW w:w="2142" w:type="dxa"/>
            <w:noWrap/>
            <w:hideMark/>
          </w:tcPr>
          <w:p w14:paraId="60130991"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接待人数</w:t>
            </w:r>
            <w:r w:rsidRPr="00C503A8">
              <w:rPr>
                <w:rFonts w:ascii="Times New Roman" w:hAnsi="Times New Roman" w:cs="Times New Roman" w:hint="eastAsia"/>
                <w:color w:val="000000"/>
                <w:szCs w:val="22"/>
              </w:rPr>
              <w:t>/</w:t>
            </w:r>
            <w:r w:rsidRPr="00C503A8">
              <w:rPr>
                <w:rFonts w:ascii="Times New Roman" w:hAnsi="Times New Roman" w:cs="Times New Roman" w:hint="eastAsia"/>
                <w:color w:val="000000"/>
                <w:szCs w:val="22"/>
              </w:rPr>
              <w:t>间</w:t>
            </w:r>
          </w:p>
        </w:tc>
      </w:tr>
      <w:tr w:rsidR="00C503A8" w:rsidRPr="00C503A8" w14:paraId="5BB02119" w14:textId="77777777" w:rsidTr="001E6D84">
        <w:trPr>
          <w:trHeight w:val="285"/>
        </w:trPr>
        <w:tc>
          <w:tcPr>
            <w:tcW w:w="3191" w:type="dxa"/>
            <w:noWrap/>
            <w:hideMark/>
          </w:tcPr>
          <w:p w14:paraId="4D19E4CC"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lastRenderedPageBreak/>
              <w:t xml:space="preserve">4 </w:t>
            </w:r>
            <w:r w:rsidRPr="00C503A8">
              <w:rPr>
                <w:rFonts w:ascii="Times New Roman" w:hAnsi="Times New Roman" w:cs="Times New Roman" w:hint="eastAsia"/>
                <w:color w:val="000000"/>
                <w:szCs w:val="22"/>
              </w:rPr>
              <w:t>楼演讲厅</w:t>
            </w:r>
          </w:p>
        </w:tc>
        <w:tc>
          <w:tcPr>
            <w:tcW w:w="1390" w:type="dxa"/>
            <w:noWrap/>
            <w:hideMark/>
          </w:tcPr>
          <w:p w14:paraId="756B3934"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r w:rsidRPr="00C503A8">
              <w:rPr>
                <w:rFonts w:ascii="Times New Roman" w:hAnsi="Times New Roman" w:cs="Times New Roman" w:hint="eastAsia"/>
                <w:color w:val="000000"/>
                <w:szCs w:val="22"/>
              </w:rPr>
              <w:t>/</w:t>
            </w:r>
            <w:r w:rsidRPr="00C503A8">
              <w:rPr>
                <w:rFonts w:ascii="Times New Roman" w:hAnsi="Times New Roman" w:cs="Times New Roman" w:hint="eastAsia"/>
                <w:color w:val="000000"/>
                <w:szCs w:val="22"/>
              </w:rPr>
              <w:t>活动</w:t>
            </w:r>
          </w:p>
        </w:tc>
        <w:tc>
          <w:tcPr>
            <w:tcW w:w="1742" w:type="dxa"/>
            <w:noWrap/>
            <w:hideMark/>
          </w:tcPr>
          <w:p w14:paraId="2D7E6A97"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65CBEF81"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150</w:t>
            </w:r>
          </w:p>
        </w:tc>
      </w:tr>
      <w:tr w:rsidR="00C503A8" w:rsidRPr="00C503A8" w14:paraId="5C453A71" w14:textId="77777777" w:rsidTr="001E6D84">
        <w:trPr>
          <w:trHeight w:val="285"/>
        </w:trPr>
        <w:tc>
          <w:tcPr>
            <w:tcW w:w="3191" w:type="dxa"/>
            <w:noWrap/>
            <w:hideMark/>
          </w:tcPr>
          <w:p w14:paraId="0EF291E1"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 xml:space="preserve">4 </w:t>
            </w:r>
            <w:r w:rsidRPr="00C503A8">
              <w:rPr>
                <w:rFonts w:ascii="Times New Roman" w:hAnsi="Times New Roman" w:cs="Times New Roman" w:hint="eastAsia"/>
                <w:color w:val="000000"/>
                <w:szCs w:val="22"/>
              </w:rPr>
              <w:t>楼会议室</w:t>
            </w:r>
            <w:r w:rsidRPr="00C503A8">
              <w:rPr>
                <w:rFonts w:ascii="Times New Roman" w:hAnsi="Times New Roman" w:cs="Times New Roman" w:hint="eastAsia"/>
                <w:color w:val="000000"/>
                <w:szCs w:val="22"/>
              </w:rPr>
              <w:t xml:space="preserve"> 1</w:t>
            </w:r>
          </w:p>
        </w:tc>
        <w:tc>
          <w:tcPr>
            <w:tcW w:w="1390" w:type="dxa"/>
            <w:noWrap/>
            <w:hideMark/>
          </w:tcPr>
          <w:p w14:paraId="0AD31765"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p>
        </w:tc>
        <w:tc>
          <w:tcPr>
            <w:tcW w:w="1742" w:type="dxa"/>
            <w:noWrap/>
            <w:hideMark/>
          </w:tcPr>
          <w:p w14:paraId="5F352913"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15759E43"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30</w:t>
            </w:r>
          </w:p>
        </w:tc>
      </w:tr>
      <w:tr w:rsidR="00C503A8" w:rsidRPr="00C503A8" w14:paraId="615C873C" w14:textId="77777777" w:rsidTr="001E6D84">
        <w:trPr>
          <w:trHeight w:val="285"/>
        </w:trPr>
        <w:tc>
          <w:tcPr>
            <w:tcW w:w="3191" w:type="dxa"/>
            <w:noWrap/>
            <w:hideMark/>
          </w:tcPr>
          <w:p w14:paraId="66DFF38A"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 xml:space="preserve">4 </w:t>
            </w:r>
            <w:r w:rsidRPr="00C503A8">
              <w:rPr>
                <w:rFonts w:ascii="Times New Roman" w:hAnsi="Times New Roman" w:cs="Times New Roman" w:hint="eastAsia"/>
                <w:color w:val="000000"/>
                <w:szCs w:val="22"/>
              </w:rPr>
              <w:t>楼会议室</w:t>
            </w:r>
            <w:r w:rsidRPr="00C503A8">
              <w:rPr>
                <w:rFonts w:ascii="Times New Roman" w:hAnsi="Times New Roman" w:cs="Times New Roman" w:hint="eastAsia"/>
                <w:color w:val="000000"/>
                <w:szCs w:val="22"/>
              </w:rPr>
              <w:t xml:space="preserve"> 2</w:t>
            </w:r>
          </w:p>
        </w:tc>
        <w:tc>
          <w:tcPr>
            <w:tcW w:w="1390" w:type="dxa"/>
            <w:noWrap/>
            <w:hideMark/>
          </w:tcPr>
          <w:p w14:paraId="388EE3F4"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p>
        </w:tc>
        <w:tc>
          <w:tcPr>
            <w:tcW w:w="1742" w:type="dxa"/>
            <w:noWrap/>
            <w:hideMark/>
          </w:tcPr>
          <w:p w14:paraId="5CCBD3EB"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128DB4C4"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30</w:t>
            </w:r>
          </w:p>
        </w:tc>
      </w:tr>
      <w:tr w:rsidR="00C503A8" w:rsidRPr="00C503A8" w14:paraId="3FA95E6A" w14:textId="77777777" w:rsidTr="001E6D84">
        <w:trPr>
          <w:trHeight w:val="285"/>
        </w:trPr>
        <w:tc>
          <w:tcPr>
            <w:tcW w:w="3191" w:type="dxa"/>
            <w:noWrap/>
            <w:hideMark/>
          </w:tcPr>
          <w:p w14:paraId="35BD064D"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 xml:space="preserve">4 </w:t>
            </w:r>
            <w:r w:rsidRPr="00C503A8">
              <w:rPr>
                <w:rFonts w:ascii="Times New Roman" w:hAnsi="Times New Roman" w:cs="Times New Roman" w:hint="eastAsia"/>
                <w:color w:val="000000"/>
                <w:szCs w:val="22"/>
              </w:rPr>
              <w:t>楼会议室</w:t>
            </w:r>
            <w:r w:rsidRPr="00C503A8">
              <w:rPr>
                <w:rFonts w:ascii="Times New Roman" w:hAnsi="Times New Roman" w:cs="Times New Roman" w:hint="eastAsia"/>
                <w:color w:val="000000"/>
                <w:szCs w:val="22"/>
              </w:rPr>
              <w:t xml:space="preserve"> 3</w:t>
            </w:r>
          </w:p>
        </w:tc>
        <w:tc>
          <w:tcPr>
            <w:tcW w:w="1390" w:type="dxa"/>
            <w:noWrap/>
            <w:hideMark/>
          </w:tcPr>
          <w:p w14:paraId="2FA79B54"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p>
        </w:tc>
        <w:tc>
          <w:tcPr>
            <w:tcW w:w="1742" w:type="dxa"/>
            <w:noWrap/>
            <w:hideMark/>
          </w:tcPr>
          <w:p w14:paraId="4BFEB9CF"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062B214E"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10</w:t>
            </w:r>
          </w:p>
        </w:tc>
      </w:tr>
      <w:tr w:rsidR="00C503A8" w:rsidRPr="00C503A8" w14:paraId="40DAF890" w14:textId="77777777" w:rsidTr="001E6D84">
        <w:trPr>
          <w:trHeight w:val="285"/>
        </w:trPr>
        <w:tc>
          <w:tcPr>
            <w:tcW w:w="3191" w:type="dxa"/>
            <w:noWrap/>
            <w:hideMark/>
          </w:tcPr>
          <w:p w14:paraId="5F97E15F"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红领巾剧场</w:t>
            </w:r>
          </w:p>
        </w:tc>
        <w:tc>
          <w:tcPr>
            <w:tcW w:w="1390" w:type="dxa"/>
            <w:noWrap/>
            <w:hideMark/>
          </w:tcPr>
          <w:p w14:paraId="60ADE3AF"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r w:rsidRPr="00C503A8">
              <w:rPr>
                <w:rFonts w:ascii="Times New Roman" w:hAnsi="Times New Roman" w:cs="Times New Roman" w:hint="eastAsia"/>
                <w:color w:val="000000"/>
                <w:szCs w:val="22"/>
              </w:rPr>
              <w:t>/</w:t>
            </w:r>
            <w:r w:rsidRPr="00C503A8">
              <w:rPr>
                <w:rFonts w:ascii="Times New Roman" w:hAnsi="Times New Roman" w:cs="Times New Roman" w:hint="eastAsia"/>
                <w:color w:val="000000"/>
                <w:szCs w:val="22"/>
              </w:rPr>
              <w:t>活动</w:t>
            </w:r>
          </w:p>
        </w:tc>
        <w:tc>
          <w:tcPr>
            <w:tcW w:w="1742" w:type="dxa"/>
            <w:noWrap/>
            <w:hideMark/>
          </w:tcPr>
          <w:p w14:paraId="0A04992D"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6D751CB3"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640</w:t>
            </w:r>
          </w:p>
        </w:tc>
      </w:tr>
      <w:tr w:rsidR="00C503A8" w:rsidRPr="00C503A8" w14:paraId="1257FEB2" w14:textId="77777777" w:rsidTr="001E6D84">
        <w:trPr>
          <w:trHeight w:val="285"/>
        </w:trPr>
        <w:tc>
          <w:tcPr>
            <w:tcW w:w="3191" w:type="dxa"/>
            <w:noWrap/>
            <w:hideMark/>
          </w:tcPr>
          <w:p w14:paraId="2B7E77C4"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演讲厅</w:t>
            </w:r>
          </w:p>
        </w:tc>
        <w:tc>
          <w:tcPr>
            <w:tcW w:w="1390" w:type="dxa"/>
            <w:noWrap/>
            <w:hideMark/>
          </w:tcPr>
          <w:p w14:paraId="2DC570AC"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r w:rsidRPr="00C503A8">
              <w:rPr>
                <w:rFonts w:ascii="Times New Roman" w:hAnsi="Times New Roman" w:cs="Times New Roman" w:hint="eastAsia"/>
                <w:color w:val="000000"/>
                <w:szCs w:val="22"/>
              </w:rPr>
              <w:t>/</w:t>
            </w:r>
            <w:r w:rsidRPr="00C503A8">
              <w:rPr>
                <w:rFonts w:ascii="Times New Roman" w:hAnsi="Times New Roman" w:cs="Times New Roman" w:hint="eastAsia"/>
                <w:color w:val="000000"/>
                <w:szCs w:val="22"/>
              </w:rPr>
              <w:t>活动</w:t>
            </w:r>
          </w:p>
        </w:tc>
        <w:tc>
          <w:tcPr>
            <w:tcW w:w="1742" w:type="dxa"/>
            <w:noWrap/>
            <w:hideMark/>
          </w:tcPr>
          <w:p w14:paraId="0A80417E"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755D2B6E"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200</w:t>
            </w:r>
          </w:p>
        </w:tc>
      </w:tr>
      <w:tr w:rsidR="00C503A8" w:rsidRPr="00C503A8" w14:paraId="3C4179CF" w14:textId="77777777" w:rsidTr="001E6D84">
        <w:trPr>
          <w:trHeight w:val="285"/>
        </w:trPr>
        <w:tc>
          <w:tcPr>
            <w:tcW w:w="3191" w:type="dxa"/>
            <w:noWrap/>
            <w:hideMark/>
          </w:tcPr>
          <w:p w14:paraId="54D29D26"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 xml:space="preserve">B1 </w:t>
            </w:r>
            <w:r w:rsidRPr="00C503A8">
              <w:rPr>
                <w:rFonts w:ascii="Times New Roman" w:hAnsi="Times New Roman" w:cs="Times New Roman" w:hint="eastAsia"/>
                <w:color w:val="000000"/>
                <w:szCs w:val="22"/>
              </w:rPr>
              <w:t>多功能厅</w:t>
            </w:r>
            <w:r w:rsidRPr="00C503A8">
              <w:rPr>
                <w:rFonts w:ascii="Times New Roman" w:hAnsi="Times New Roman" w:cs="Times New Roman" w:hint="eastAsia"/>
                <w:color w:val="000000"/>
                <w:szCs w:val="22"/>
              </w:rPr>
              <w:t xml:space="preserve"> 1</w:t>
            </w:r>
          </w:p>
        </w:tc>
        <w:tc>
          <w:tcPr>
            <w:tcW w:w="1390" w:type="dxa"/>
            <w:noWrap/>
            <w:hideMark/>
          </w:tcPr>
          <w:p w14:paraId="2EE39445"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r w:rsidRPr="00C503A8">
              <w:rPr>
                <w:rFonts w:ascii="Times New Roman" w:hAnsi="Times New Roman" w:cs="Times New Roman" w:hint="eastAsia"/>
                <w:color w:val="000000"/>
                <w:szCs w:val="22"/>
              </w:rPr>
              <w:t>/</w:t>
            </w:r>
            <w:r w:rsidRPr="00C503A8">
              <w:rPr>
                <w:rFonts w:ascii="Times New Roman" w:hAnsi="Times New Roman" w:cs="Times New Roman" w:hint="eastAsia"/>
                <w:color w:val="000000"/>
                <w:szCs w:val="22"/>
              </w:rPr>
              <w:t>活动</w:t>
            </w:r>
          </w:p>
        </w:tc>
        <w:tc>
          <w:tcPr>
            <w:tcW w:w="1742" w:type="dxa"/>
            <w:noWrap/>
            <w:hideMark/>
          </w:tcPr>
          <w:p w14:paraId="6BBBF042"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23FD01F9"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120</w:t>
            </w:r>
          </w:p>
        </w:tc>
      </w:tr>
      <w:tr w:rsidR="00C503A8" w:rsidRPr="00C503A8" w14:paraId="1F22FB48" w14:textId="77777777" w:rsidTr="001E6D84">
        <w:trPr>
          <w:trHeight w:val="285"/>
        </w:trPr>
        <w:tc>
          <w:tcPr>
            <w:tcW w:w="3191" w:type="dxa"/>
            <w:noWrap/>
            <w:hideMark/>
          </w:tcPr>
          <w:p w14:paraId="36EAD790"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 xml:space="preserve">B1 </w:t>
            </w:r>
            <w:r w:rsidRPr="00C503A8">
              <w:rPr>
                <w:rFonts w:ascii="Times New Roman" w:hAnsi="Times New Roman" w:cs="Times New Roman" w:hint="eastAsia"/>
                <w:color w:val="000000"/>
                <w:szCs w:val="22"/>
              </w:rPr>
              <w:t>多功能厅</w:t>
            </w:r>
            <w:r w:rsidRPr="00C503A8">
              <w:rPr>
                <w:rFonts w:ascii="Times New Roman" w:hAnsi="Times New Roman" w:cs="Times New Roman" w:hint="eastAsia"/>
                <w:color w:val="000000"/>
                <w:szCs w:val="22"/>
              </w:rPr>
              <w:t xml:space="preserve"> 2</w:t>
            </w:r>
          </w:p>
        </w:tc>
        <w:tc>
          <w:tcPr>
            <w:tcW w:w="1390" w:type="dxa"/>
            <w:noWrap/>
            <w:hideMark/>
          </w:tcPr>
          <w:p w14:paraId="6A5C6F39"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r w:rsidRPr="00C503A8">
              <w:rPr>
                <w:rFonts w:ascii="Times New Roman" w:hAnsi="Times New Roman" w:cs="Times New Roman" w:hint="eastAsia"/>
                <w:color w:val="000000"/>
                <w:szCs w:val="22"/>
              </w:rPr>
              <w:t>/</w:t>
            </w:r>
            <w:r w:rsidRPr="00C503A8">
              <w:rPr>
                <w:rFonts w:ascii="Times New Roman" w:hAnsi="Times New Roman" w:cs="Times New Roman" w:hint="eastAsia"/>
                <w:color w:val="000000"/>
                <w:szCs w:val="22"/>
              </w:rPr>
              <w:t>活动</w:t>
            </w:r>
          </w:p>
        </w:tc>
        <w:tc>
          <w:tcPr>
            <w:tcW w:w="1742" w:type="dxa"/>
            <w:noWrap/>
            <w:hideMark/>
          </w:tcPr>
          <w:p w14:paraId="7723DB95"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1</w:t>
            </w:r>
          </w:p>
        </w:tc>
        <w:tc>
          <w:tcPr>
            <w:tcW w:w="2142" w:type="dxa"/>
            <w:noWrap/>
            <w:hideMark/>
          </w:tcPr>
          <w:p w14:paraId="35ABE954"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200</w:t>
            </w:r>
          </w:p>
        </w:tc>
      </w:tr>
      <w:tr w:rsidR="00C503A8" w:rsidRPr="00C503A8" w14:paraId="285C9AD0" w14:textId="77777777" w:rsidTr="001E6D84">
        <w:trPr>
          <w:trHeight w:val="285"/>
        </w:trPr>
        <w:tc>
          <w:tcPr>
            <w:tcW w:w="3191" w:type="dxa"/>
            <w:noWrap/>
            <w:hideMark/>
          </w:tcPr>
          <w:p w14:paraId="1C0EC2BD"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其他临时性会议室</w:t>
            </w:r>
          </w:p>
        </w:tc>
        <w:tc>
          <w:tcPr>
            <w:tcW w:w="1390" w:type="dxa"/>
            <w:noWrap/>
            <w:hideMark/>
          </w:tcPr>
          <w:p w14:paraId="7D518E5E" w14:textId="77777777" w:rsidR="00C503A8" w:rsidRPr="00C503A8" w:rsidRDefault="00C503A8" w:rsidP="00C503A8">
            <w:pPr>
              <w:widowControl/>
              <w:jc w:val="center"/>
              <w:rPr>
                <w:rFonts w:ascii="Times New Roman" w:hAnsi="Times New Roman" w:cs="Times New Roman"/>
                <w:color w:val="000000"/>
                <w:szCs w:val="22"/>
              </w:rPr>
            </w:pPr>
            <w:r w:rsidRPr="00C503A8">
              <w:rPr>
                <w:rFonts w:ascii="Times New Roman" w:hAnsi="Times New Roman" w:cs="Times New Roman" w:hint="eastAsia"/>
                <w:color w:val="000000"/>
                <w:szCs w:val="22"/>
              </w:rPr>
              <w:t>会议</w:t>
            </w:r>
          </w:p>
        </w:tc>
        <w:tc>
          <w:tcPr>
            <w:tcW w:w="1742" w:type="dxa"/>
            <w:noWrap/>
            <w:hideMark/>
          </w:tcPr>
          <w:p w14:paraId="3CCFB7D1" w14:textId="77777777" w:rsidR="00C503A8" w:rsidRPr="00C503A8" w:rsidRDefault="00C503A8" w:rsidP="00C503A8">
            <w:pPr>
              <w:widowControl/>
              <w:jc w:val="center"/>
              <w:rPr>
                <w:rFonts w:ascii="Times New Roman" w:hAnsi="Times New Roman" w:cs="Times New Roman"/>
                <w:color w:val="000000"/>
                <w:szCs w:val="22"/>
              </w:rPr>
            </w:pPr>
          </w:p>
        </w:tc>
        <w:tc>
          <w:tcPr>
            <w:tcW w:w="2142" w:type="dxa"/>
            <w:noWrap/>
            <w:hideMark/>
          </w:tcPr>
          <w:p w14:paraId="07CB9696" w14:textId="77777777" w:rsidR="00C503A8" w:rsidRPr="00C503A8" w:rsidRDefault="00C503A8" w:rsidP="00C503A8">
            <w:pPr>
              <w:widowControl/>
              <w:jc w:val="center"/>
              <w:rPr>
                <w:rFonts w:ascii="Times New Roman" w:hAnsi="Times New Roman" w:cs="Times New Roman"/>
                <w:color w:val="000000"/>
                <w:szCs w:val="22"/>
              </w:rPr>
            </w:pPr>
          </w:p>
        </w:tc>
      </w:tr>
    </w:tbl>
    <w:p w14:paraId="03ABD863"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7298F1A1"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hint="eastAsia"/>
          <w:color w:val="000000"/>
          <w:szCs w:val="22"/>
          <w14:ligatures w14:val="none"/>
        </w:rPr>
        <w:t>9</w:t>
      </w:r>
      <w:r w:rsidRPr="00C503A8">
        <w:rPr>
          <w:rFonts w:ascii="Times New Roman" w:eastAsia="宋体" w:hAnsi="Times New Roman" w:cs="Times New Roman" w:hint="eastAsia"/>
          <w:color w:val="000000"/>
          <w:szCs w:val="22"/>
          <w14:ligatures w14:val="none"/>
        </w:rPr>
        <w:t>）</w:t>
      </w:r>
      <w:r w:rsidRPr="00C503A8">
        <w:rPr>
          <w:rFonts w:ascii="Times New Roman" w:eastAsia="宋体" w:hAnsi="Times New Roman" w:cs="Times New Roman"/>
          <w:color w:val="000000"/>
          <w:szCs w:val="22"/>
          <w14:ligatures w14:val="none"/>
        </w:rPr>
        <w:t>其它要求：若遇节假日、双休日有重大会议或活动，需根据管理岗位的安排照常提供服务，且服务标准不得降低。</w:t>
      </w:r>
    </w:p>
    <w:p w14:paraId="707A9902"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A4CD4BE"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09775377"/>
      <w:r w:rsidRPr="00C503A8">
        <w:rPr>
          <w:rFonts w:ascii="Times New Roman" w:eastAsia="宋体" w:hAnsi="Times New Roman" w:cs="Times New Roman"/>
          <w:b/>
          <w:bCs/>
          <w:szCs w:val="22"/>
          <w14:ligatures w14:val="none"/>
        </w:rPr>
        <w:t xml:space="preserve">10 </w:t>
      </w:r>
      <w:r w:rsidRPr="00C503A8">
        <w:rPr>
          <w:rFonts w:ascii="Times New Roman" w:eastAsia="宋体" w:hAnsi="Times New Roman" w:cs="Times New Roman"/>
          <w:b/>
          <w:bCs/>
          <w:szCs w:val="22"/>
          <w14:ligatures w14:val="none"/>
        </w:rPr>
        <w:t>安全文明作业要求和应急处置要求</w:t>
      </w:r>
      <w:bookmarkEnd w:id="22"/>
    </w:p>
    <w:p w14:paraId="608A4FF8"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10.1</w:t>
      </w:r>
      <w:r w:rsidRPr="00C503A8">
        <w:rPr>
          <w:rFonts w:ascii="Times New Roman" w:eastAsia="宋体" w:hAnsi="Times New Roman" w:cs="Times New Roman" w:hint="eastAsia"/>
          <w:bCs/>
          <w:szCs w:val="22"/>
          <w14:ligatures w14:val="none"/>
        </w:rPr>
        <w:t>安全文明作业要求</w:t>
      </w:r>
    </w:p>
    <w:p w14:paraId="352AB9DB"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1</w:t>
      </w:r>
      <w:r w:rsidRPr="00C503A8">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328DB74"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2</w:t>
      </w:r>
      <w:r w:rsidRPr="00C503A8">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1177C344"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3</w:t>
      </w:r>
      <w:r w:rsidRPr="00C503A8">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3A8ABE2D"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4</w:t>
      </w:r>
      <w:r w:rsidRPr="00C503A8">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77AEA035"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5</w:t>
      </w:r>
      <w:r w:rsidRPr="00C503A8">
        <w:rPr>
          <w:rFonts w:ascii="Times New Roman" w:eastAsia="宋体" w:hAnsi="Times New Roman" w:cs="Times New Roman"/>
          <w:bCs/>
          <w:szCs w:val="22"/>
          <w14:ligatures w14:val="none"/>
        </w:rPr>
        <w:t>）各投标人在投标文件中要结合本项目的特点和采购</w:t>
      </w:r>
      <w:proofErr w:type="gramStart"/>
      <w:r w:rsidRPr="00C503A8">
        <w:rPr>
          <w:rFonts w:ascii="Times New Roman" w:eastAsia="宋体" w:hAnsi="Times New Roman" w:cs="Times New Roman"/>
          <w:bCs/>
          <w:szCs w:val="22"/>
          <w14:ligatures w14:val="none"/>
        </w:rPr>
        <w:t>人上述</w:t>
      </w:r>
      <w:proofErr w:type="gramEnd"/>
      <w:r w:rsidRPr="00C503A8">
        <w:rPr>
          <w:rFonts w:ascii="Times New Roman" w:eastAsia="宋体" w:hAnsi="Times New Roman" w:cs="Times New Roman"/>
          <w:bCs/>
          <w:szCs w:val="22"/>
          <w14:ligatures w14:val="none"/>
        </w:rPr>
        <w:t>的具体要求制定相应的安全文明施工措施。</w:t>
      </w:r>
    </w:p>
    <w:p w14:paraId="0145059F"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6</w:t>
      </w:r>
      <w:r w:rsidRPr="00C503A8">
        <w:rPr>
          <w:rFonts w:ascii="Times New Roman" w:eastAsia="宋体" w:hAnsi="Times New Roman" w:cs="Times New Roman"/>
          <w:bCs/>
          <w:szCs w:val="22"/>
          <w14:ligatures w14:val="none"/>
        </w:rPr>
        <w:t>）建立突发事件应急处置方案，定期开展防灾防火应急疏散演练，并做好相应记录。</w:t>
      </w:r>
    </w:p>
    <w:p w14:paraId="4FF55BAF"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10.2</w:t>
      </w:r>
      <w:r w:rsidRPr="00C503A8">
        <w:rPr>
          <w:rFonts w:ascii="Times New Roman" w:eastAsia="宋体" w:hAnsi="Times New Roman" w:cs="Times New Roman" w:hint="eastAsia"/>
          <w:bCs/>
          <w:szCs w:val="22"/>
          <w14:ligatures w14:val="none"/>
        </w:rPr>
        <w:t>应急处置要求</w:t>
      </w:r>
    </w:p>
    <w:p w14:paraId="12CB27E3"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1</w:t>
      </w:r>
      <w:r w:rsidRPr="00C503A8">
        <w:rPr>
          <w:rFonts w:ascii="Times New Roman" w:eastAsia="宋体" w:hAnsi="Times New Roman" w:cs="Times New Roman" w:hint="eastAsia"/>
          <w:bCs/>
          <w:szCs w:val="22"/>
          <w14:ligatures w14:val="none"/>
        </w:rPr>
        <w:t>）中标人须建立突发事件（包括但不限于防台防汛、传染病防控、断水、断电、火灾等）应急处置方案，应急预案应包括组织领导体系、预警和预防机制、应急响应工程措施、临时交通组织方案、保障措施（包括应急人员、物资、机械设备、资金等）等内容。</w:t>
      </w:r>
    </w:p>
    <w:p w14:paraId="16C5F035"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2</w:t>
      </w:r>
      <w:r w:rsidRPr="00C503A8">
        <w:rPr>
          <w:rFonts w:ascii="Times New Roman" w:eastAsia="宋体" w:hAnsi="Times New Roman" w:cs="Times New Roman" w:hint="eastAsia"/>
          <w:bCs/>
          <w:szCs w:val="22"/>
          <w14:ligatures w14:val="none"/>
        </w:rPr>
        <w:t>）建立应急指挥领导小组，负责应急救援总体指挥，并落实各部门职责和相关措施。</w:t>
      </w:r>
    </w:p>
    <w:p w14:paraId="429CD255"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3</w:t>
      </w:r>
      <w:r w:rsidRPr="00C503A8">
        <w:rPr>
          <w:rFonts w:ascii="Times New Roman" w:eastAsia="宋体" w:hAnsi="Times New Roman" w:cs="Times New Roman" w:hint="eastAsia"/>
          <w:bCs/>
          <w:szCs w:val="22"/>
          <w14:ligatures w14:val="none"/>
        </w:rPr>
        <w:t>）与气象、交警、消防、医疗等部门建立联动机制，</w:t>
      </w:r>
      <w:proofErr w:type="gramStart"/>
      <w:r w:rsidRPr="00C503A8">
        <w:rPr>
          <w:rFonts w:ascii="Times New Roman" w:eastAsia="宋体" w:hAnsi="Times New Roman" w:cs="Times New Roman" w:hint="eastAsia"/>
          <w:bCs/>
          <w:szCs w:val="22"/>
          <w14:ligatures w14:val="none"/>
        </w:rPr>
        <w:t>如过程</w:t>
      </w:r>
      <w:proofErr w:type="gramEnd"/>
      <w:r w:rsidRPr="00C503A8">
        <w:rPr>
          <w:rFonts w:ascii="Times New Roman" w:eastAsia="宋体" w:hAnsi="Times New Roman" w:cs="Times New Roman" w:hint="eastAsia"/>
          <w:bCs/>
          <w:szCs w:val="22"/>
          <w14:ligatures w14:val="none"/>
        </w:rPr>
        <w:t>中发生重特大安全事故，中标人应快速、及时赶到现场，实施紧急处置，并协同有关单位和部门做好善后处理和稳定工作。</w:t>
      </w:r>
    </w:p>
    <w:p w14:paraId="153DDFBF"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4</w:t>
      </w:r>
      <w:r w:rsidRPr="00C503A8">
        <w:rPr>
          <w:rFonts w:ascii="Times New Roman" w:eastAsia="宋体" w:hAnsi="Times New Roman" w:cs="Times New Roman" w:hint="eastAsia"/>
          <w:bCs/>
          <w:szCs w:val="22"/>
          <w14:ligatures w14:val="none"/>
        </w:rPr>
        <w:t>）组建</w:t>
      </w:r>
      <w:proofErr w:type="gramStart"/>
      <w:r w:rsidRPr="00C503A8">
        <w:rPr>
          <w:rFonts w:ascii="Times New Roman" w:eastAsia="宋体" w:hAnsi="Times New Roman" w:cs="Times New Roman" w:hint="eastAsia"/>
          <w:bCs/>
          <w:szCs w:val="22"/>
          <w14:ligatures w14:val="none"/>
        </w:rPr>
        <w:t>一</w:t>
      </w:r>
      <w:proofErr w:type="gramEnd"/>
      <w:r w:rsidRPr="00C503A8">
        <w:rPr>
          <w:rFonts w:ascii="Times New Roman" w:eastAsia="宋体" w:hAnsi="Times New Roman" w:cs="Times New Roman" w:hint="eastAsia"/>
          <w:bCs/>
          <w:szCs w:val="22"/>
          <w14:ligatures w14:val="none"/>
        </w:rPr>
        <w:t>支具有综合救援能力的应急救援队伍，一旦紧急情况发生，能在最短时间内到达现场进行应急处置。</w:t>
      </w:r>
    </w:p>
    <w:p w14:paraId="01BD6633"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5</w:t>
      </w:r>
      <w:r w:rsidRPr="00C503A8">
        <w:rPr>
          <w:rFonts w:ascii="Times New Roman" w:eastAsia="宋体" w:hAnsi="Times New Roman" w:cs="Times New Roman" w:hint="eastAsia"/>
          <w:bCs/>
          <w:szCs w:val="22"/>
          <w14:ligatures w14:val="none"/>
        </w:rPr>
        <w:t>）定期检查应急救援物资与机具，确保物资储备数量充足、机具设备完好可用。</w:t>
      </w:r>
    </w:p>
    <w:p w14:paraId="5A0674C3"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6</w:t>
      </w:r>
      <w:r w:rsidRPr="00C503A8">
        <w:rPr>
          <w:rFonts w:ascii="Times New Roman" w:eastAsia="宋体" w:hAnsi="Times New Roman" w:cs="Times New Roman" w:hint="eastAsia"/>
          <w:bCs/>
          <w:szCs w:val="22"/>
          <w14:ligatures w14:val="none"/>
        </w:rPr>
        <w:t>）定期或不定期开展多方式多类别的应急演练，提高应急队伍的响应速度、救援水平和协同能力，并根据演练过程总结和结果评估，完善应急预案。</w:t>
      </w:r>
    </w:p>
    <w:p w14:paraId="44BA4C8F"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w:t>
      </w:r>
      <w:r w:rsidRPr="00C503A8">
        <w:rPr>
          <w:rFonts w:ascii="Times New Roman" w:eastAsia="宋体" w:hAnsi="Times New Roman" w:cs="Times New Roman" w:hint="eastAsia"/>
          <w:bCs/>
          <w:szCs w:val="22"/>
          <w14:ligatures w14:val="none"/>
        </w:rPr>
        <w:t>7</w:t>
      </w:r>
      <w:r w:rsidRPr="00C503A8">
        <w:rPr>
          <w:rFonts w:ascii="Times New Roman" w:eastAsia="宋体" w:hAnsi="Times New Roman" w:cs="Times New Roman" w:hint="eastAsia"/>
          <w:bCs/>
          <w:szCs w:val="22"/>
          <w14:ligatures w14:val="none"/>
        </w:rPr>
        <w:t>）建立应急值守制度，安排专职人员，监测、收集各类信息；一旦发现突发性的紧急事件，在启动应急响应的同时，必须及时将情况上报业主，上报的应急信息必须实事求是，不得瞒报、谎报和</w:t>
      </w:r>
      <w:r w:rsidRPr="00C503A8">
        <w:rPr>
          <w:rFonts w:ascii="Times New Roman" w:eastAsia="宋体" w:hAnsi="Times New Roman" w:cs="Times New Roman" w:hint="eastAsia"/>
          <w:bCs/>
          <w:szCs w:val="22"/>
          <w14:ligatures w14:val="none"/>
        </w:rPr>
        <w:lastRenderedPageBreak/>
        <w:t>拖延不报，上报形式可用电话口头初报，随后再书面报告，采购人</w:t>
      </w:r>
      <w:r w:rsidRPr="00C503A8">
        <w:rPr>
          <w:rFonts w:ascii="Times New Roman" w:eastAsia="宋体" w:hAnsi="Times New Roman" w:cs="Times New Roman"/>
          <w:bCs/>
          <w:szCs w:val="22"/>
          <w14:ligatures w14:val="none"/>
        </w:rPr>
        <w:t>应急值班联系电话：</w:t>
      </w:r>
      <w:r w:rsidRPr="00C503A8">
        <w:rPr>
          <w:rFonts w:ascii="Times New Roman" w:eastAsia="宋体" w:hAnsi="Times New Roman" w:cs="Times New Roman"/>
          <w:bCs/>
          <w:szCs w:val="22"/>
          <w14:ligatures w14:val="none"/>
        </w:rPr>
        <w:t>50332080</w:t>
      </w:r>
      <w:r w:rsidRPr="00C503A8">
        <w:rPr>
          <w:rFonts w:ascii="Times New Roman" w:eastAsia="宋体" w:hAnsi="Times New Roman" w:cs="Times New Roman"/>
          <w:bCs/>
          <w:szCs w:val="22"/>
          <w14:ligatures w14:val="none"/>
        </w:rPr>
        <w:t>，传真：</w:t>
      </w:r>
      <w:r w:rsidRPr="00C503A8">
        <w:rPr>
          <w:rFonts w:ascii="Times New Roman" w:eastAsia="宋体" w:hAnsi="Times New Roman" w:cs="Times New Roman"/>
          <w:bCs/>
          <w:szCs w:val="22"/>
          <w14:ligatures w14:val="none"/>
        </w:rPr>
        <w:t>50332080</w:t>
      </w:r>
      <w:r w:rsidRPr="00C503A8">
        <w:rPr>
          <w:rFonts w:ascii="Times New Roman" w:eastAsia="宋体" w:hAnsi="Times New Roman" w:cs="Times New Roman"/>
          <w:bCs/>
          <w:szCs w:val="22"/>
          <w14:ligatures w14:val="none"/>
        </w:rPr>
        <w:t>。</w:t>
      </w:r>
    </w:p>
    <w:p w14:paraId="3A17F420" w14:textId="77777777" w:rsidR="00C503A8" w:rsidRPr="00C503A8" w:rsidRDefault="00C503A8" w:rsidP="00C503A8">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43FD31DD" w14:textId="77777777" w:rsidR="00C503A8" w:rsidRPr="00C503A8" w:rsidRDefault="00C503A8" w:rsidP="00C503A8">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3" w:name="_Toc460922295"/>
      <w:bookmarkStart w:id="24" w:name="_Toc464465687"/>
      <w:bookmarkStart w:id="25" w:name="_Toc209775378"/>
      <w:r w:rsidRPr="00C503A8">
        <w:rPr>
          <w:rFonts w:ascii="Times New Roman" w:eastAsia="黑体" w:hAnsi="Times New Roman" w:cs="Times New Roman"/>
          <w:sz w:val="30"/>
          <w:szCs w:val="30"/>
          <w14:ligatures w14:val="none"/>
        </w:rPr>
        <w:t>四、</w:t>
      </w:r>
      <w:bookmarkEnd w:id="23"/>
      <w:bookmarkEnd w:id="24"/>
      <w:r w:rsidRPr="00C503A8">
        <w:rPr>
          <w:rFonts w:ascii="Times New Roman" w:eastAsia="黑体" w:hAnsi="Times New Roman" w:cs="Times New Roman"/>
          <w:sz w:val="30"/>
          <w:szCs w:val="30"/>
          <w14:ligatures w14:val="none"/>
        </w:rPr>
        <w:t>投标报价须知</w:t>
      </w:r>
      <w:bookmarkEnd w:id="25"/>
    </w:p>
    <w:p w14:paraId="636EB4A3"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6" w:name="_Toc209961397"/>
      <w:r w:rsidRPr="00C503A8">
        <w:rPr>
          <w:rFonts w:ascii="Times New Roman" w:eastAsia="宋体" w:hAnsi="Times New Roman" w:cs="Times New Roman"/>
          <w:b/>
          <w:bCs/>
          <w:szCs w:val="22"/>
          <w14:ligatures w14:val="none"/>
        </w:rPr>
        <w:t>1</w:t>
      </w:r>
      <w:r w:rsidRPr="00C503A8">
        <w:rPr>
          <w:rFonts w:ascii="Times New Roman" w:eastAsia="宋体" w:hAnsi="Times New Roman" w:cs="Times New Roman" w:hint="eastAsia"/>
          <w:b/>
          <w:bCs/>
          <w:szCs w:val="22"/>
          <w14:ligatures w14:val="none"/>
        </w:rPr>
        <w:t>1</w:t>
      </w:r>
      <w:r w:rsidRPr="00C503A8">
        <w:rPr>
          <w:rFonts w:ascii="Times New Roman" w:eastAsia="宋体" w:hAnsi="Times New Roman" w:cs="Times New Roman"/>
          <w:b/>
          <w:bCs/>
          <w:szCs w:val="22"/>
          <w14:ligatures w14:val="none"/>
        </w:rPr>
        <w:t xml:space="preserve"> </w:t>
      </w:r>
      <w:r w:rsidRPr="00C503A8">
        <w:rPr>
          <w:rFonts w:ascii="Times New Roman" w:eastAsia="宋体" w:hAnsi="Times New Roman" w:cs="Times New Roman"/>
          <w:b/>
          <w:bCs/>
          <w:szCs w:val="22"/>
          <w14:ligatures w14:val="none"/>
        </w:rPr>
        <w:t>投标报价依据</w:t>
      </w:r>
      <w:bookmarkEnd w:id="26"/>
    </w:p>
    <w:p w14:paraId="2914CAC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color w:val="000000"/>
          <w:szCs w:val="22"/>
          <w14:ligatures w14:val="none"/>
        </w:rPr>
        <w:t xml:space="preserve">.1 </w:t>
      </w:r>
      <w:r w:rsidRPr="00C503A8">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DB2F30E"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color w:val="000000"/>
          <w:szCs w:val="22"/>
          <w14:ligatures w14:val="none"/>
        </w:rPr>
        <w:t xml:space="preserve">.2 </w:t>
      </w:r>
      <w:r w:rsidRPr="00C503A8">
        <w:rPr>
          <w:rFonts w:ascii="Times New Roman" w:eastAsia="宋体" w:hAnsi="Times New Roman" w:cs="Times New Roman"/>
          <w:color w:val="000000"/>
          <w:szCs w:val="22"/>
          <w14:ligatures w14:val="none"/>
        </w:rPr>
        <w:t>招标文件明确的服务范围、服务内容、服务期限、服务质量要求、</w:t>
      </w:r>
      <w:r w:rsidRPr="00C503A8">
        <w:rPr>
          <w:rFonts w:ascii="Times New Roman" w:eastAsia="宋体" w:hAnsi="Times New Roman" w:cs="Times New Roman" w:hint="eastAsia"/>
          <w:color w:val="000000"/>
          <w:szCs w:val="22"/>
          <w14:ligatures w14:val="none"/>
        </w:rPr>
        <w:t>售后服务、</w:t>
      </w:r>
      <w:r w:rsidRPr="00C503A8">
        <w:rPr>
          <w:rFonts w:ascii="Times New Roman" w:eastAsia="宋体" w:hAnsi="Times New Roman" w:cs="Times New Roman"/>
          <w:color w:val="000000"/>
          <w:szCs w:val="22"/>
          <w14:ligatures w14:val="none"/>
        </w:rPr>
        <w:t>管理要求与服务标准及考核要求等。</w:t>
      </w:r>
    </w:p>
    <w:p w14:paraId="7523289D"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color w:val="000000"/>
          <w:szCs w:val="22"/>
          <w14:ligatures w14:val="none"/>
        </w:rPr>
        <w:t xml:space="preserve">.3 </w:t>
      </w:r>
      <w:r w:rsidRPr="00C503A8">
        <w:rPr>
          <w:rFonts w:ascii="Times New Roman" w:eastAsia="宋体" w:hAnsi="Times New Roman" w:cs="Times New Roman"/>
          <w:color w:val="000000"/>
          <w:szCs w:val="22"/>
          <w14:ligatures w14:val="none"/>
        </w:rPr>
        <w:t>岗位设置一览表说明</w:t>
      </w:r>
    </w:p>
    <w:p w14:paraId="60DA08A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color w:val="000000"/>
          <w:szCs w:val="22"/>
          <w14:ligatures w14:val="none"/>
        </w:rPr>
        <w:t xml:space="preserve">.3.1 </w:t>
      </w:r>
      <w:r w:rsidRPr="00C503A8">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278A744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1</w:t>
      </w:r>
      <w:r w:rsidRPr="00C503A8">
        <w:rPr>
          <w:rFonts w:ascii="Times New Roman" w:eastAsia="宋体" w:hAnsi="Times New Roman" w:cs="Times New Roman"/>
          <w:color w:val="000000"/>
          <w:szCs w:val="22"/>
          <w14:ligatures w14:val="none"/>
        </w:rPr>
        <w:t xml:space="preserve">.3.2 </w:t>
      </w:r>
      <w:r w:rsidRPr="00C503A8">
        <w:rPr>
          <w:rFonts w:ascii="Times New Roman" w:eastAsia="宋体" w:hAnsi="Times New Roman" w:cs="Times New Roman"/>
          <w:color w:val="000000"/>
          <w:szCs w:val="22"/>
          <w14:ligatures w14:val="none"/>
        </w:rPr>
        <w:t>采购人提供的</w:t>
      </w:r>
      <w:r w:rsidRPr="00C503A8">
        <w:rPr>
          <w:rFonts w:ascii="Times New Roman" w:eastAsia="宋体" w:hAnsi="Times New Roman" w:cs="Times New Roman"/>
          <w:b/>
          <w:color w:val="FF0000"/>
          <w:kern w:val="0"/>
          <w:szCs w:val="22"/>
          <w:u w:val="single"/>
          <w14:ligatures w14:val="none"/>
        </w:rPr>
        <w:t>岗位设置一览表</w:t>
      </w:r>
      <w:r w:rsidRPr="00C503A8">
        <w:rPr>
          <w:rFonts w:ascii="Times New Roman" w:eastAsia="宋体" w:hAnsi="Times New Roman" w:cs="Times New Roman"/>
          <w:color w:val="000000"/>
          <w:szCs w:val="22"/>
          <w14:ligatures w14:val="none"/>
        </w:rPr>
        <w:t>是依照采购需求测算出的</w:t>
      </w:r>
      <w:r w:rsidRPr="00C503A8">
        <w:rPr>
          <w:rFonts w:ascii="Times New Roman" w:eastAsia="宋体" w:hAnsi="Times New Roman" w:cs="Times New Roman"/>
          <w:b/>
          <w:color w:val="FF0000"/>
          <w:kern w:val="0"/>
          <w:szCs w:val="22"/>
          <w:u w:val="single"/>
          <w14:ligatures w14:val="none"/>
        </w:rPr>
        <w:t>各岗位最低配置要求</w:t>
      </w:r>
      <w:r w:rsidRPr="00C503A8">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C503A8">
        <w:rPr>
          <w:rFonts w:ascii="Times New Roman" w:eastAsia="宋体" w:hAnsi="Times New Roman" w:cs="Times New Roman"/>
          <w:b/>
          <w:color w:val="FF0000"/>
          <w:kern w:val="0"/>
          <w:szCs w:val="22"/>
          <w:u w:val="single"/>
          <w14:ligatures w14:val="none"/>
        </w:rPr>
        <w:t>该表</w:t>
      </w:r>
      <w:r w:rsidRPr="00C503A8">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C503A8">
        <w:rPr>
          <w:rFonts w:ascii="Times New Roman" w:eastAsia="宋体" w:hAnsi="Times New Roman" w:cs="Times New Roman"/>
          <w:b/>
          <w:color w:val="FF0000"/>
          <w:kern w:val="0"/>
          <w:szCs w:val="22"/>
          <w:u w:val="single"/>
          <w14:ligatures w14:val="none"/>
        </w:rPr>
        <w:t>对岗位设置一览表中的岗位类别和数量进行缩减</w:t>
      </w:r>
      <w:r w:rsidRPr="00C503A8">
        <w:rPr>
          <w:rFonts w:ascii="Times New Roman" w:eastAsia="宋体" w:hAnsi="Times New Roman" w:cs="Times New Roman"/>
          <w:color w:val="000000"/>
          <w:szCs w:val="22"/>
          <w14:ligatures w14:val="none"/>
        </w:rPr>
        <w:t>。</w:t>
      </w:r>
    </w:p>
    <w:p w14:paraId="059C0644" w14:textId="77777777" w:rsidR="00C503A8" w:rsidRPr="00C503A8" w:rsidRDefault="00C503A8" w:rsidP="00C503A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7" w:name="_Toc209961398"/>
      <w:r w:rsidRPr="00C503A8">
        <w:rPr>
          <w:rFonts w:ascii="Times New Roman" w:eastAsia="宋体" w:hAnsi="Times New Roman" w:cs="Times New Roman"/>
          <w:b/>
          <w:color w:val="000000"/>
          <w:szCs w:val="22"/>
          <w14:ligatures w14:val="none"/>
        </w:rPr>
        <w:t>1</w:t>
      </w:r>
      <w:r w:rsidRPr="00C503A8">
        <w:rPr>
          <w:rFonts w:ascii="Times New Roman" w:eastAsia="宋体" w:hAnsi="Times New Roman" w:cs="Times New Roman" w:hint="eastAsia"/>
          <w:b/>
          <w:color w:val="000000"/>
          <w:szCs w:val="22"/>
          <w14:ligatures w14:val="none"/>
        </w:rPr>
        <w:t>2</w:t>
      </w:r>
      <w:r w:rsidRPr="00C503A8">
        <w:rPr>
          <w:rFonts w:ascii="Times New Roman" w:eastAsia="宋体" w:hAnsi="Times New Roman" w:cs="Times New Roman"/>
          <w:b/>
          <w:color w:val="000000"/>
          <w:szCs w:val="22"/>
          <w14:ligatures w14:val="none"/>
        </w:rPr>
        <w:t>投标报价内容</w:t>
      </w:r>
      <w:bookmarkEnd w:id="27"/>
    </w:p>
    <w:p w14:paraId="4DA907D7"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C503A8">
        <w:rPr>
          <w:rFonts w:ascii="Times New Roman" w:eastAsia="宋体" w:hAnsi="Times New Roman" w:cs="Times New Roman" w:hint="eastAsia"/>
          <w:color w:val="000000"/>
          <w:szCs w:val="22"/>
          <w14:ligatures w14:val="none"/>
        </w:rPr>
        <w:t>、售后服务</w:t>
      </w:r>
      <w:r w:rsidRPr="00C503A8">
        <w:rPr>
          <w:rFonts w:ascii="Times New Roman" w:eastAsia="宋体" w:hAnsi="Times New Roman" w:cs="Times New Roman"/>
          <w:color w:val="000000"/>
          <w:szCs w:val="22"/>
          <w14:ligatures w14:val="none"/>
        </w:rPr>
        <w:t>等</w:t>
      </w:r>
      <w:r w:rsidRPr="00C503A8">
        <w:rPr>
          <w:rFonts w:ascii="Times New Roman" w:eastAsia="宋体" w:hAnsi="Times New Roman" w:cs="Times New Roman" w:hint="eastAsia"/>
          <w:color w:val="000000"/>
          <w:szCs w:val="22"/>
          <w14:ligatures w14:val="none"/>
        </w:rPr>
        <w:t>费用</w:t>
      </w:r>
      <w:r w:rsidRPr="00C503A8">
        <w:rPr>
          <w:rFonts w:ascii="Times New Roman" w:eastAsia="宋体" w:hAnsi="Times New Roman" w:cs="Times New Roman"/>
          <w:color w:val="000000"/>
          <w:szCs w:val="22"/>
          <w14:ligatures w14:val="none"/>
        </w:rPr>
        <w:t>。</w:t>
      </w:r>
    </w:p>
    <w:p w14:paraId="689E923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color w:val="000000"/>
          <w:szCs w:val="22"/>
          <w14:ligatures w14:val="none"/>
        </w:rPr>
        <w:t>.2</w:t>
      </w:r>
      <w:r w:rsidRPr="00C503A8">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65CB41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color w:val="000000"/>
          <w:szCs w:val="22"/>
          <w14:ligatures w14:val="none"/>
        </w:rPr>
        <w:t>.3</w:t>
      </w:r>
      <w:r w:rsidRPr="00C503A8">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D754A84"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color w:val="000000"/>
          <w:szCs w:val="22"/>
          <w14:ligatures w14:val="none"/>
        </w:rPr>
        <w:t>.4</w:t>
      </w:r>
      <w:r w:rsidRPr="00C503A8">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C503A8">
        <w:rPr>
          <w:rFonts w:ascii="Times New Roman" w:eastAsia="宋体" w:hAnsi="Times New Roman" w:cs="Times New Roman"/>
          <w:color w:val="0000FF"/>
          <w:kern w:val="0"/>
          <w:szCs w:val="22"/>
          <w14:ligatures w14:val="none"/>
        </w:rPr>
        <w:t>设备使用年限增长引起的维修成本增加和效能衰减等。</w:t>
      </w:r>
    </w:p>
    <w:p w14:paraId="27B88F55"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color w:val="000000"/>
          <w:szCs w:val="22"/>
          <w14:ligatures w14:val="none"/>
        </w:rPr>
        <w:t>.5</w:t>
      </w:r>
      <w:r w:rsidRPr="00C503A8">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6E5F8080"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b/>
          <w:bCs/>
          <w:color w:val="FF0000"/>
          <w:szCs w:val="22"/>
          <w:u w:val="wavyHeavy"/>
          <w14:ligatures w14:val="none"/>
        </w:rPr>
      </w:pPr>
      <w:r w:rsidRPr="00C503A8">
        <w:rPr>
          <w:rFonts w:ascii="Times New Roman" w:eastAsia="宋体" w:hAnsi="Times New Roman" w:cs="Times New Roman"/>
          <w:color w:val="000000"/>
          <w:szCs w:val="22"/>
          <w14:ligatures w14:val="none"/>
        </w:rPr>
        <w:t>投标人只需在《开标一览表》中报出对应服务期限的投标价格即可。</w:t>
      </w:r>
    </w:p>
    <w:p w14:paraId="60D1996C" w14:textId="77777777" w:rsidR="00C503A8" w:rsidRPr="00C503A8" w:rsidRDefault="00C503A8" w:rsidP="00C503A8">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2</w:t>
      </w:r>
      <w:r w:rsidRPr="00C503A8">
        <w:rPr>
          <w:rFonts w:ascii="Times New Roman" w:eastAsia="宋体" w:hAnsi="Times New Roman" w:cs="Times New Roman"/>
          <w:color w:val="000000"/>
          <w:szCs w:val="22"/>
          <w14:ligatures w14:val="none"/>
        </w:rPr>
        <w:t xml:space="preserve">.6 </w:t>
      </w:r>
      <w:r w:rsidRPr="00C503A8">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503A8" w:rsidRPr="00C503A8" w14:paraId="234D7F96" w14:textId="77777777" w:rsidTr="005C4F04">
        <w:trPr>
          <w:trHeight w:val="567"/>
          <w:tblHeader/>
          <w:jc w:val="center"/>
        </w:trPr>
        <w:tc>
          <w:tcPr>
            <w:tcW w:w="2021" w:type="dxa"/>
            <w:gridSpan w:val="2"/>
            <w:tcBorders>
              <w:bottom w:val="double" w:sz="4" w:space="0" w:color="auto"/>
            </w:tcBorders>
            <w:vAlign w:val="center"/>
          </w:tcPr>
          <w:p w14:paraId="63F7A5DD"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503A8">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2EA30320"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503A8">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3EBBB56C"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503A8">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422BBF0F"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503A8">
              <w:rPr>
                <w:rFonts w:ascii="Times New Roman" w:eastAsia="宋体" w:hAnsi="Times New Roman" w:cs="Times New Roman" w:hint="eastAsia"/>
                <w:b/>
                <w:bCs/>
                <w:szCs w:val="22"/>
                <w14:ligatures w14:val="none"/>
              </w:rPr>
              <w:t>备注</w:t>
            </w:r>
          </w:p>
        </w:tc>
      </w:tr>
      <w:tr w:rsidR="00C503A8" w:rsidRPr="00C503A8" w14:paraId="48AFA279" w14:textId="77777777" w:rsidTr="005C4F04">
        <w:trPr>
          <w:trHeight w:val="564"/>
          <w:jc w:val="center"/>
        </w:trPr>
        <w:tc>
          <w:tcPr>
            <w:tcW w:w="426" w:type="dxa"/>
            <w:tcBorders>
              <w:top w:val="double" w:sz="4" w:space="0" w:color="auto"/>
            </w:tcBorders>
            <w:vAlign w:val="center"/>
          </w:tcPr>
          <w:p w14:paraId="6F246EDD"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63BDF82A"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09E6420C" w14:textId="77777777" w:rsidR="00C503A8" w:rsidRPr="00C503A8" w:rsidRDefault="00C503A8" w:rsidP="00C503A8">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C503A8">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61807137"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1784474A"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503A8" w:rsidRPr="00C503A8" w14:paraId="7A4EB942" w14:textId="77777777" w:rsidTr="005C4F04">
        <w:trPr>
          <w:trHeight w:val="567"/>
          <w:jc w:val="center"/>
        </w:trPr>
        <w:tc>
          <w:tcPr>
            <w:tcW w:w="426" w:type="dxa"/>
            <w:vAlign w:val="center"/>
          </w:tcPr>
          <w:p w14:paraId="14F8C577"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2</w:t>
            </w:r>
          </w:p>
        </w:tc>
        <w:tc>
          <w:tcPr>
            <w:tcW w:w="1595" w:type="dxa"/>
            <w:vAlign w:val="center"/>
          </w:tcPr>
          <w:p w14:paraId="26BC20FA"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办公费用</w:t>
            </w:r>
          </w:p>
        </w:tc>
        <w:tc>
          <w:tcPr>
            <w:tcW w:w="4678" w:type="dxa"/>
            <w:vAlign w:val="center"/>
          </w:tcPr>
          <w:p w14:paraId="1A49D9E2"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包括办公</w:t>
            </w:r>
            <w:r w:rsidRPr="00C503A8">
              <w:rPr>
                <w:rFonts w:ascii="Times New Roman" w:eastAsia="宋体" w:hAnsi="Times New Roman" w:cs="Times New Roman" w:hint="eastAsia"/>
                <w:bCs/>
                <w:szCs w:val="22"/>
                <w14:ligatures w14:val="none"/>
              </w:rPr>
              <w:t>产生的</w:t>
            </w:r>
            <w:r w:rsidRPr="00C503A8">
              <w:rPr>
                <w:rFonts w:ascii="Times New Roman" w:eastAsia="宋体" w:hAnsi="Times New Roman" w:cs="Times New Roman"/>
                <w:bCs/>
                <w:szCs w:val="22"/>
                <w14:ligatures w14:val="none"/>
              </w:rPr>
              <w:t>费用</w:t>
            </w:r>
          </w:p>
        </w:tc>
        <w:tc>
          <w:tcPr>
            <w:tcW w:w="1275" w:type="dxa"/>
            <w:vAlign w:val="center"/>
          </w:tcPr>
          <w:p w14:paraId="1E387C62"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780887CD"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503A8" w:rsidRPr="00C503A8" w14:paraId="5730AE56" w14:textId="77777777" w:rsidTr="005C4F04">
        <w:trPr>
          <w:trHeight w:val="567"/>
          <w:jc w:val="center"/>
        </w:trPr>
        <w:tc>
          <w:tcPr>
            <w:tcW w:w="426" w:type="dxa"/>
            <w:vAlign w:val="center"/>
          </w:tcPr>
          <w:p w14:paraId="3926077F"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3</w:t>
            </w:r>
          </w:p>
        </w:tc>
        <w:tc>
          <w:tcPr>
            <w:tcW w:w="1595" w:type="dxa"/>
            <w:vAlign w:val="center"/>
          </w:tcPr>
          <w:p w14:paraId="02FA69FC"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其他</w:t>
            </w:r>
          </w:p>
        </w:tc>
        <w:tc>
          <w:tcPr>
            <w:tcW w:w="4678" w:type="dxa"/>
            <w:vAlign w:val="center"/>
          </w:tcPr>
          <w:p w14:paraId="5BC089AA" w14:textId="77777777" w:rsidR="00C503A8" w:rsidRPr="00C503A8" w:rsidRDefault="00C503A8" w:rsidP="00C503A8">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C503A8">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046E238B"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0563B61" w14:textId="77777777" w:rsidR="00C503A8" w:rsidRPr="00C503A8" w:rsidRDefault="00C503A8" w:rsidP="00C503A8">
            <w:pPr>
              <w:spacing w:after="0" w:line="240" w:lineRule="auto"/>
              <w:jc w:val="center"/>
              <w:rPr>
                <w:rFonts w:ascii="Calibri" w:eastAsia="宋体" w:hAnsi="Calibri" w:cs="Times New Roman"/>
                <w:sz w:val="21"/>
                <w:szCs w:val="22"/>
                <w14:ligatures w14:val="none"/>
              </w:rPr>
            </w:pPr>
          </w:p>
        </w:tc>
      </w:tr>
      <w:tr w:rsidR="00C503A8" w:rsidRPr="00C503A8" w14:paraId="5DA3DF93" w14:textId="77777777" w:rsidTr="005C4F04">
        <w:trPr>
          <w:trHeight w:val="567"/>
          <w:jc w:val="center"/>
        </w:trPr>
        <w:tc>
          <w:tcPr>
            <w:tcW w:w="426" w:type="dxa"/>
            <w:vAlign w:val="center"/>
          </w:tcPr>
          <w:p w14:paraId="019CF8A1"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4</w:t>
            </w:r>
          </w:p>
        </w:tc>
        <w:tc>
          <w:tcPr>
            <w:tcW w:w="1595" w:type="dxa"/>
            <w:vAlign w:val="center"/>
          </w:tcPr>
          <w:p w14:paraId="7DFAF4BA"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利润</w:t>
            </w:r>
          </w:p>
        </w:tc>
        <w:tc>
          <w:tcPr>
            <w:tcW w:w="4678" w:type="dxa"/>
            <w:vAlign w:val="center"/>
          </w:tcPr>
          <w:p w14:paraId="1F8B8546"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按（</w:t>
            </w:r>
            <w:r w:rsidRPr="00C503A8">
              <w:rPr>
                <w:rFonts w:ascii="Times New Roman" w:eastAsia="宋体" w:hAnsi="Times New Roman" w:cs="Times New Roman"/>
                <w:bCs/>
                <w:szCs w:val="22"/>
                <w14:ligatures w14:val="none"/>
              </w:rPr>
              <w:t>1+2+3</w:t>
            </w:r>
            <w:r w:rsidRPr="00C503A8">
              <w:rPr>
                <w:rFonts w:ascii="Times New Roman" w:eastAsia="宋体" w:hAnsi="Times New Roman" w:cs="Times New Roman"/>
                <w:bCs/>
                <w:szCs w:val="22"/>
                <w14:ligatures w14:val="none"/>
              </w:rPr>
              <w:t>）的</w:t>
            </w:r>
            <w:r w:rsidRPr="00C503A8">
              <w:rPr>
                <w:rFonts w:ascii="Times New Roman" w:eastAsia="宋体" w:hAnsi="Times New Roman" w:cs="Times New Roman"/>
                <w:bCs/>
                <w:szCs w:val="22"/>
                <w14:ligatures w14:val="none"/>
              </w:rPr>
              <w:t>%</w:t>
            </w:r>
            <w:r w:rsidRPr="00C503A8">
              <w:rPr>
                <w:rFonts w:ascii="Times New Roman" w:eastAsia="宋体" w:hAnsi="Times New Roman" w:cs="Times New Roman"/>
                <w:bCs/>
                <w:szCs w:val="22"/>
                <w14:ligatures w14:val="none"/>
              </w:rPr>
              <w:t>计取</w:t>
            </w:r>
          </w:p>
        </w:tc>
        <w:tc>
          <w:tcPr>
            <w:tcW w:w="1275" w:type="dxa"/>
            <w:vAlign w:val="center"/>
          </w:tcPr>
          <w:p w14:paraId="46849DA1"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68A0031A"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503A8" w:rsidRPr="00C503A8" w14:paraId="1034A8CF" w14:textId="77777777" w:rsidTr="005C4F04">
        <w:trPr>
          <w:trHeight w:val="567"/>
          <w:jc w:val="center"/>
        </w:trPr>
        <w:tc>
          <w:tcPr>
            <w:tcW w:w="426" w:type="dxa"/>
            <w:vAlign w:val="center"/>
          </w:tcPr>
          <w:p w14:paraId="72C4F027"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hint="eastAsia"/>
                <w:bCs/>
                <w:szCs w:val="22"/>
                <w14:ligatures w14:val="none"/>
              </w:rPr>
              <w:t>5</w:t>
            </w:r>
          </w:p>
        </w:tc>
        <w:tc>
          <w:tcPr>
            <w:tcW w:w="1595" w:type="dxa"/>
            <w:vAlign w:val="center"/>
          </w:tcPr>
          <w:p w14:paraId="083DFBA3"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税金</w:t>
            </w:r>
          </w:p>
        </w:tc>
        <w:tc>
          <w:tcPr>
            <w:tcW w:w="4678" w:type="dxa"/>
            <w:vAlign w:val="center"/>
          </w:tcPr>
          <w:p w14:paraId="4CEB4C3E"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503A8">
              <w:rPr>
                <w:rFonts w:ascii="Times New Roman" w:eastAsia="宋体" w:hAnsi="Times New Roman" w:cs="Times New Roman"/>
                <w:bCs/>
                <w:szCs w:val="22"/>
                <w14:ligatures w14:val="none"/>
              </w:rPr>
              <w:t>按国家及上海市规定缴纳</w:t>
            </w:r>
          </w:p>
        </w:tc>
        <w:tc>
          <w:tcPr>
            <w:tcW w:w="1275" w:type="dxa"/>
            <w:vAlign w:val="center"/>
          </w:tcPr>
          <w:p w14:paraId="79D8D0EB"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DD3C4E1"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503A8" w:rsidRPr="00C503A8" w14:paraId="02251AD6" w14:textId="77777777" w:rsidTr="005C4F04">
        <w:trPr>
          <w:trHeight w:val="567"/>
          <w:jc w:val="center"/>
        </w:trPr>
        <w:tc>
          <w:tcPr>
            <w:tcW w:w="6699" w:type="dxa"/>
            <w:gridSpan w:val="3"/>
            <w:vAlign w:val="center"/>
          </w:tcPr>
          <w:p w14:paraId="4F3CC219"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503A8">
              <w:rPr>
                <w:rFonts w:ascii="Times New Roman" w:eastAsia="宋体" w:hAnsi="Times New Roman" w:cs="Times New Roman" w:hint="eastAsia"/>
                <w:b/>
                <w:bCs/>
                <w:szCs w:val="22"/>
                <w14:ligatures w14:val="none"/>
              </w:rPr>
              <w:lastRenderedPageBreak/>
              <w:t>投标总价</w:t>
            </w:r>
          </w:p>
        </w:tc>
        <w:tc>
          <w:tcPr>
            <w:tcW w:w="1275" w:type="dxa"/>
            <w:vAlign w:val="center"/>
          </w:tcPr>
          <w:p w14:paraId="68EF1C0F"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81469A1" w14:textId="77777777" w:rsidR="00C503A8" w:rsidRPr="00C503A8" w:rsidRDefault="00C503A8" w:rsidP="00C503A8">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648332F2" w14:textId="77777777" w:rsidR="00C503A8" w:rsidRPr="00C503A8" w:rsidRDefault="00C503A8" w:rsidP="00C503A8">
      <w:pPr>
        <w:tabs>
          <w:tab w:val="left" w:pos="3060"/>
        </w:tabs>
        <w:adjustRightInd w:val="0"/>
        <w:snapToGrid w:val="0"/>
        <w:spacing w:after="0" w:line="300" w:lineRule="auto"/>
        <w:rPr>
          <w:rFonts w:ascii="Times New Roman" w:eastAsia="宋体" w:hAnsi="Times New Roman" w:cs="Times New Roman"/>
          <w:bCs/>
          <w:szCs w:val="22"/>
          <w14:ligatures w14:val="none"/>
        </w:rPr>
      </w:pPr>
    </w:p>
    <w:p w14:paraId="18465864" w14:textId="77777777" w:rsidR="00C503A8" w:rsidRPr="00C503A8" w:rsidRDefault="00C503A8" w:rsidP="00C503A8">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C503A8">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5DB9C314" w14:textId="77777777" w:rsidR="00C503A8" w:rsidRPr="00C503A8" w:rsidRDefault="00C503A8" w:rsidP="00C503A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209961399"/>
      <w:r w:rsidRPr="00C503A8">
        <w:rPr>
          <w:rFonts w:ascii="Times New Roman" w:eastAsia="宋体" w:hAnsi="Times New Roman" w:cs="Times New Roman"/>
          <w:b/>
          <w:color w:val="000000"/>
          <w:szCs w:val="22"/>
          <w14:ligatures w14:val="none"/>
        </w:rPr>
        <w:t>1</w:t>
      </w:r>
      <w:r w:rsidRPr="00C503A8">
        <w:rPr>
          <w:rFonts w:ascii="Times New Roman" w:eastAsia="宋体" w:hAnsi="Times New Roman" w:cs="Times New Roman" w:hint="eastAsia"/>
          <w:b/>
          <w:color w:val="000000"/>
          <w:szCs w:val="22"/>
          <w14:ligatures w14:val="none"/>
        </w:rPr>
        <w:t>3</w:t>
      </w:r>
      <w:r w:rsidRPr="00C503A8">
        <w:rPr>
          <w:rFonts w:ascii="Times New Roman" w:eastAsia="宋体" w:hAnsi="Times New Roman" w:cs="Times New Roman"/>
          <w:b/>
          <w:color w:val="000000"/>
          <w:szCs w:val="22"/>
          <w14:ligatures w14:val="none"/>
        </w:rPr>
        <w:t>投标报价控制性条款</w:t>
      </w:r>
      <w:bookmarkEnd w:id="28"/>
    </w:p>
    <w:p w14:paraId="3A7DAC6F"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00"/>
          <w:szCs w:val="22"/>
          <w14:ligatures w14:val="none"/>
        </w:rPr>
        <w:t xml:space="preserve">.1 </w:t>
      </w:r>
      <w:r w:rsidRPr="00C503A8">
        <w:rPr>
          <w:rFonts w:ascii="Times New Roman" w:eastAsia="宋体" w:hAnsi="Times New Roman" w:cs="Times New Roman"/>
          <w:color w:val="000000"/>
          <w:szCs w:val="22"/>
          <w14:ligatures w14:val="none"/>
        </w:rPr>
        <w:t>投标报价不得超过公布的预算金额</w:t>
      </w:r>
      <w:r w:rsidRPr="00C503A8">
        <w:rPr>
          <w:rFonts w:ascii="Times New Roman" w:eastAsia="宋体" w:hAnsi="Times New Roman" w:cs="Times New Roman" w:hint="eastAsia"/>
          <w:color w:val="000000"/>
          <w:szCs w:val="22"/>
          <w14:ligatures w14:val="none"/>
        </w:rPr>
        <w:t>或最高限价</w:t>
      </w:r>
      <w:r w:rsidRPr="00C503A8">
        <w:rPr>
          <w:rFonts w:ascii="Times New Roman" w:eastAsia="宋体" w:hAnsi="Times New Roman" w:cs="Times New Roman"/>
          <w:color w:val="000000"/>
          <w:szCs w:val="22"/>
          <w14:ligatures w14:val="none"/>
        </w:rPr>
        <w:t>，其中各年度或各分项报价（如有要求）均不得超过对应的预算金额</w:t>
      </w:r>
      <w:r w:rsidRPr="00C503A8">
        <w:rPr>
          <w:rFonts w:ascii="Times New Roman" w:eastAsia="宋体" w:hAnsi="Times New Roman" w:cs="Times New Roman" w:hint="eastAsia"/>
          <w:color w:val="000000"/>
          <w:szCs w:val="22"/>
          <w14:ligatures w14:val="none"/>
        </w:rPr>
        <w:t>或最高限价</w:t>
      </w:r>
      <w:r w:rsidRPr="00C503A8">
        <w:rPr>
          <w:rFonts w:ascii="Times New Roman" w:eastAsia="宋体" w:hAnsi="Times New Roman" w:cs="Times New Roman"/>
          <w:color w:val="000000"/>
          <w:szCs w:val="22"/>
          <w14:ligatures w14:val="none"/>
        </w:rPr>
        <w:t>。</w:t>
      </w:r>
    </w:p>
    <w:p w14:paraId="024CF3D2"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00"/>
          <w:szCs w:val="22"/>
          <w14:ligatures w14:val="none"/>
        </w:rPr>
        <w:t xml:space="preserve">.2 </w:t>
      </w:r>
      <w:r w:rsidRPr="00C503A8">
        <w:rPr>
          <w:rFonts w:ascii="Times New Roman" w:eastAsia="宋体" w:hAnsi="Times New Roman" w:cs="Times New Roman"/>
          <w:color w:val="000000"/>
          <w:szCs w:val="22"/>
          <w14:ligatures w14:val="none"/>
        </w:rPr>
        <w:t>本项目只允许有一个报价，任何有选择的报价将不予接受。</w:t>
      </w:r>
    </w:p>
    <w:p w14:paraId="5D327C6E"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00"/>
          <w:szCs w:val="22"/>
          <w14:ligatures w14:val="none"/>
        </w:rPr>
        <w:t xml:space="preserve">.3 </w:t>
      </w:r>
      <w:r w:rsidRPr="00C503A8">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4DC6A31" w14:textId="77777777" w:rsidR="00C503A8" w:rsidRPr="00C503A8" w:rsidRDefault="00C503A8" w:rsidP="00C503A8">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C503A8">
        <w:rPr>
          <w:rFonts w:ascii="宋体" w:eastAsia="宋体" w:hAnsi="宋体" w:cs="Times New Roman"/>
          <w:b/>
          <w:bCs/>
          <w:kern w:val="0"/>
          <w:szCs w:val="22"/>
          <w14:ligatures w14:val="none"/>
        </w:rPr>
        <w:t>★</w:t>
      </w: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00"/>
          <w:szCs w:val="22"/>
          <w14:ligatures w14:val="none"/>
        </w:rPr>
        <w:t xml:space="preserve">.4 </w:t>
      </w:r>
      <w:r w:rsidRPr="00C503A8">
        <w:rPr>
          <w:rFonts w:ascii="Times New Roman" w:eastAsia="宋体" w:hAnsi="Times New Roman" w:cs="Times New Roman"/>
          <w:color w:val="000000"/>
          <w:szCs w:val="22"/>
          <w14:ligatures w14:val="none"/>
        </w:rPr>
        <w:t>经评标委员会审定，投标报价存在下列情形之一的，该投标文件作无效标处理：</w:t>
      </w:r>
    </w:p>
    <w:p w14:paraId="46E2CFAA"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00"/>
          <w:szCs w:val="22"/>
          <w14:ligatures w14:val="none"/>
        </w:rPr>
        <w:t xml:space="preserve">.4.1 </w:t>
      </w:r>
      <w:r w:rsidRPr="00C503A8">
        <w:rPr>
          <w:rFonts w:ascii="Times New Roman" w:eastAsia="宋体" w:hAnsi="Times New Roman" w:cs="Times New Roman"/>
          <w:color w:val="000000"/>
          <w:szCs w:val="22"/>
          <w14:ligatures w14:val="none"/>
        </w:rPr>
        <w:t>对岗位设置一览表中的</w:t>
      </w:r>
      <w:r w:rsidRPr="00C503A8">
        <w:rPr>
          <w:rFonts w:ascii="Times New Roman" w:eastAsia="宋体" w:hAnsi="Times New Roman" w:cs="Times New Roman"/>
          <w:szCs w:val="22"/>
          <w14:ligatures w14:val="none"/>
        </w:rPr>
        <w:t>岗位配置数进行缩减的</w:t>
      </w:r>
      <w:r w:rsidRPr="00C503A8">
        <w:rPr>
          <w:rFonts w:ascii="Times New Roman" w:eastAsia="宋体" w:hAnsi="Times New Roman" w:cs="Times New Roman"/>
          <w:color w:val="000000"/>
          <w:szCs w:val="22"/>
          <w14:ligatures w14:val="none"/>
        </w:rPr>
        <w:t>；</w:t>
      </w:r>
    </w:p>
    <w:p w14:paraId="06457BF6" w14:textId="77777777" w:rsidR="00C503A8" w:rsidRPr="00C503A8" w:rsidRDefault="00C503A8" w:rsidP="00C503A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503A8">
        <w:rPr>
          <w:rFonts w:ascii="Times New Roman" w:eastAsia="宋体" w:hAnsi="Times New Roman" w:cs="Times New Roman"/>
          <w:color w:val="000000"/>
          <w:szCs w:val="22"/>
          <w14:ligatures w14:val="none"/>
        </w:rPr>
        <w:t>1</w:t>
      </w:r>
      <w:r w:rsidRPr="00C503A8">
        <w:rPr>
          <w:rFonts w:ascii="Times New Roman" w:eastAsia="宋体" w:hAnsi="Times New Roman" w:cs="Times New Roman" w:hint="eastAsia"/>
          <w:color w:val="000000"/>
          <w:szCs w:val="22"/>
          <w14:ligatures w14:val="none"/>
        </w:rPr>
        <w:t>3</w:t>
      </w:r>
      <w:r w:rsidRPr="00C503A8">
        <w:rPr>
          <w:rFonts w:ascii="Times New Roman" w:eastAsia="宋体" w:hAnsi="Times New Roman" w:cs="Times New Roman"/>
          <w:color w:val="000000"/>
          <w:szCs w:val="22"/>
          <w14:ligatures w14:val="none"/>
        </w:rPr>
        <w:t xml:space="preserve">.4.2 </w:t>
      </w:r>
      <w:r w:rsidRPr="00C503A8">
        <w:rPr>
          <w:rFonts w:ascii="Times New Roman" w:eastAsia="宋体" w:hAnsi="Times New Roman" w:cs="Times New Roman"/>
          <w:color w:val="000000"/>
          <w:szCs w:val="22"/>
          <w14:ligatures w14:val="none"/>
        </w:rPr>
        <w:t>投标报价和技术方案明显不相符的；</w:t>
      </w:r>
    </w:p>
    <w:p w14:paraId="32B13F9F" w14:textId="77777777" w:rsidR="00C503A8" w:rsidRPr="00C503A8" w:rsidRDefault="00C503A8" w:rsidP="00C503A8">
      <w:pPr>
        <w:adjustRightInd w:val="0"/>
        <w:snapToGrid w:val="0"/>
        <w:spacing w:after="0" w:line="300" w:lineRule="auto"/>
        <w:jc w:val="center"/>
        <w:outlineLvl w:val="1"/>
        <w:rPr>
          <w:rFonts w:ascii="Times New Roman" w:eastAsia="黑体" w:hAnsi="Times New Roman" w:cs="Times New Roman"/>
          <w:sz w:val="30"/>
          <w:szCs w:val="30"/>
          <w14:ligatures w14:val="none"/>
        </w:rPr>
      </w:pPr>
      <w:r w:rsidRPr="00C503A8">
        <w:rPr>
          <w:rFonts w:ascii="Times New Roman" w:eastAsia="黑体" w:hAnsi="Times New Roman" w:cs="Times New Roman"/>
          <w:sz w:val="30"/>
          <w:szCs w:val="30"/>
          <w14:ligatures w14:val="none"/>
        </w:rPr>
        <w:t>五、政府采购政策</w:t>
      </w:r>
    </w:p>
    <w:p w14:paraId="54E27387"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9" w:name="_Toc209961401"/>
      <w:bookmarkStart w:id="30" w:name="_Toc481849905"/>
      <w:bookmarkStart w:id="31" w:name="_Toc486604821"/>
      <w:r w:rsidRPr="00C503A8">
        <w:rPr>
          <w:rFonts w:ascii="Times New Roman" w:eastAsia="宋体" w:hAnsi="Times New Roman" w:cs="Times New Roman"/>
          <w:b/>
          <w:szCs w:val="22"/>
          <w14:ligatures w14:val="none"/>
        </w:rPr>
        <w:t>1</w:t>
      </w:r>
      <w:r w:rsidRPr="00C503A8">
        <w:rPr>
          <w:rFonts w:ascii="Times New Roman" w:eastAsia="宋体" w:hAnsi="Times New Roman" w:cs="Times New Roman" w:hint="eastAsia"/>
          <w:b/>
          <w:szCs w:val="22"/>
          <w14:ligatures w14:val="none"/>
        </w:rPr>
        <w:t>4</w:t>
      </w:r>
      <w:r w:rsidRPr="00C503A8">
        <w:rPr>
          <w:rFonts w:ascii="Times New Roman" w:eastAsia="宋体" w:hAnsi="宋体" w:cs="Times New Roman"/>
          <w:b/>
          <w:szCs w:val="22"/>
          <w14:ligatures w14:val="none"/>
        </w:rPr>
        <w:t>促进中小企业发展</w:t>
      </w:r>
      <w:bookmarkEnd w:id="29"/>
    </w:p>
    <w:p w14:paraId="0E76E7CD" w14:textId="77777777" w:rsidR="00C503A8" w:rsidRPr="00C503A8" w:rsidRDefault="00C503A8" w:rsidP="00C503A8">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1</w:t>
      </w:r>
      <w:r w:rsidRPr="00C503A8">
        <w:rPr>
          <w:rFonts w:ascii="Times New Roman" w:eastAsia="宋体" w:hAnsi="Times New Roman" w:cs="Times New Roman" w:hint="eastAsia"/>
          <w:szCs w:val="22"/>
          <w14:ligatures w14:val="none"/>
        </w:rPr>
        <w:t>4</w:t>
      </w:r>
      <w:r w:rsidRPr="00C503A8">
        <w:rPr>
          <w:rFonts w:ascii="Times New Roman" w:eastAsia="宋体" w:hAnsi="Times New Roman" w:cs="Times New Roman"/>
          <w:bCs/>
          <w:szCs w:val="22"/>
          <w14:ligatures w14:val="none"/>
        </w:rPr>
        <w:t xml:space="preserve">.1 </w:t>
      </w:r>
      <w:r w:rsidRPr="00C503A8">
        <w:rPr>
          <w:rFonts w:ascii="Times New Roman" w:eastAsia="宋体" w:hAnsi="宋体" w:cs="Times New Roman"/>
          <w:szCs w:val="22"/>
          <w14:ligatures w14:val="none"/>
        </w:rPr>
        <w:t>中小企业（含中型、小型、微型企业，下同）的划定按照《中小企业划型标准规定》（工信部联企业【</w:t>
      </w:r>
      <w:r w:rsidRPr="00C503A8">
        <w:rPr>
          <w:rFonts w:ascii="Times New Roman" w:eastAsia="宋体" w:hAnsi="Times New Roman" w:cs="Times New Roman"/>
          <w:szCs w:val="22"/>
          <w14:ligatures w14:val="none"/>
        </w:rPr>
        <w:t>2011</w:t>
      </w:r>
      <w:r w:rsidRPr="00C503A8">
        <w:rPr>
          <w:rFonts w:ascii="Times New Roman" w:eastAsia="宋体" w:hAnsi="宋体" w:cs="Times New Roman"/>
          <w:szCs w:val="22"/>
          <w14:ligatures w14:val="none"/>
        </w:rPr>
        <w:t>】</w:t>
      </w:r>
      <w:r w:rsidRPr="00C503A8">
        <w:rPr>
          <w:rFonts w:ascii="Times New Roman" w:eastAsia="宋体" w:hAnsi="Times New Roman" w:cs="Times New Roman"/>
          <w:szCs w:val="22"/>
          <w14:ligatures w14:val="none"/>
        </w:rPr>
        <w:t>300</w:t>
      </w:r>
      <w:r w:rsidRPr="00C503A8">
        <w:rPr>
          <w:rFonts w:ascii="Times New Roman" w:eastAsia="宋体" w:hAnsi="宋体" w:cs="Times New Roman"/>
          <w:szCs w:val="22"/>
          <w14:ligatures w14:val="none"/>
        </w:rPr>
        <w:t>号）执行，参加投标的中小企业应当提供《中小企业声明函》（具体格式见</w:t>
      </w:r>
      <w:r w:rsidRPr="00C503A8">
        <w:rPr>
          <w:rFonts w:ascii="Times New Roman" w:eastAsia="宋体" w:hAnsi="Times New Roman" w:cs="Times New Roman"/>
          <w:szCs w:val="22"/>
          <w14:ligatures w14:val="none"/>
        </w:rPr>
        <w:t>“</w:t>
      </w:r>
      <w:r w:rsidRPr="00C503A8">
        <w:rPr>
          <w:rFonts w:ascii="Times New Roman" w:eastAsia="宋体" w:hAnsi="宋体" w:cs="Times New Roman"/>
          <w:szCs w:val="22"/>
          <w14:ligatures w14:val="none"/>
        </w:rPr>
        <w:t>投标文件格式</w:t>
      </w:r>
      <w:r w:rsidRPr="00C503A8">
        <w:rPr>
          <w:rFonts w:ascii="Times New Roman" w:eastAsia="宋体" w:hAnsi="Times New Roman" w:cs="Times New Roman"/>
          <w:szCs w:val="22"/>
          <w14:ligatures w14:val="none"/>
        </w:rPr>
        <w:t>”</w:t>
      </w:r>
      <w:r w:rsidRPr="00C503A8">
        <w:rPr>
          <w:rFonts w:ascii="Times New Roman" w:eastAsia="宋体" w:hAnsi="宋体" w:cs="Times New Roman"/>
          <w:szCs w:val="22"/>
          <w14:ligatures w14:val="none"/>
        </w:rPr>
        <w:t>），反之，视作非中小企业，不享受相应的扶持政策。如项目允许联合体参与竞争的，则联合体中的中小企业均应按本款要求提供《中小企业声明函》。</w:t>
      </w:r>
    </w:p>
    <w:p w14:paraId="02A74A37"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1</w:t>
      </w:r>
      <w:r w:rsidRPr="00C503A8">
        <w:rPr>
          <w:rFonts w:ascii="Times New Roman" w:eastAsia="宋体" w:hAnsi="Times New Roman" w:cs="Times New Roman" w:hint="eastAsia"/>
          <w:szCs w:val="22"/>
          <w14:ligatures w14:val="none"/>
        </w:rPr>
        <w:t>4</w:t>
      </w:r>
      <w:r w:rsidRPr="00C503A8">
        <w:rPr>
          <w:rFonts w:ascii="Times New Roman" w:eastAsia="宋体" w:hAnsi="Times New Roman" w:cs="Times New Roman"/>
          <w:szCs w:val="22"/>
          <w14:ligatures w14:val="none"/>
        </w:rPr>
        <w:t xml:space="preserve">.2 </w:t>
      </w:r>
      <w:r w:rsidRPr="00C503A8">
        <w:rPr>
          <w:rFonts w:ascii="Times New Roman" w:eastAsia="宋体" w:hAnsi="宋体" w:cs="Times New Roman"/>
          <w:szCs w:val="22"/>
          <w14:ligatures w14:val="none"/>
        </w:rPr>
        <w:t>依据市财政局</w:t>
      </w:r>
      <w:r w:rsidRPr="00C503A8">
        <w:rPr>
          <w:rFonts w:ascii="Times New Roman" w:eastAsia="宋体" w:hAnsi="Times New Roman" w:cs="Times New Roman"/>
          <w:szCs w:val="22"/>
          <w14:ligatures w14:val="none"/>
        </w:rPr>
        <w:t>2015</w:t>
      </w:r>
      <w:r w:rsidRPr="00C503A8">
        <w:rPr>
          <w:rFonts w:ascii="Times New Roman" w:eastAsia="宋体" w:hAnsi="宋体" w:cs="Times New Roman"/>
          <w:szCs w:val="22"/>
          <w14:ligatures w14:val="none"/>
        </w:rPr>
        <w:t>年</w:t>
      </w:r>
      <w:r w:rsidRPr="00C503A8">
        <w:rPr>
          <w:rFonts w:ascii="Times New Roman" w:eastAsia="宋体" w:hAnsi="Times New Roman" w:cs="Times New Roman"/>
          <w:szCs w:val="22"/>
          <w14:ligatures w14:val="none"/>
        </w:rPr>
        <w:t>9</w:t>
      </w:r>
      <w:r w:rsidRPr="00C503A8">
        <w:rPr>
          <w:rFonts w:ascii="Times New Roman" w:eastAsia="宋体" w:hAnsi="宋体" w:cs="Times New Roman"/>
          <w:szCs w:val="22"/>
          <w14:ligatures w14:val="none"/>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C503A8">
        <w:rPr>
          <w:rFonts w:ascii="Times New Roman" w:eastAsia="宋体" w:hAnsi="宋体" w:cs="Times New Roman" w:hint="eastAsia"/>
          <w:szCs w:val="22"/>
          <w14:ligatures w14:val="none"/>
        </w:rPr>
        <w:t>管理</w:t>
      </w:r>
      <w:r w:rsidRPr="00C503A8">
        <w:rPr>
          <w:rFonts w:ascii="Times New Roman" w:eastAsia="宋体" w:hAnsi="宋体" w:cs="Times New Roman"/>
          <w:szCs w:val="22"/>
          <w14:ligatures w14:val="none"/>
        </w:rPr>
        <w:t>办法》。</w:t>
      </w:r>
    </w:p>
    <w:p w14:paraId="66D6CFEF"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1</w:t>
      </w:r>
      <w:r w:rsidRPr="00C503A8">
        <w:rPr>
          <w:rFonts w:ascii="Times New Roman" w:eastAsia="宋体" w:hAnsi="Times New Roman" w:cs="Times New Roman" w:hint="eastAsia"/>
          <w:szCs w:val="22"/>
          <w14:ligatures w14:val="none"/>
        </w:rPr>
        <w:t>4</w:t>
      </w:r>
      <w:r w:rsidRPr="00C503A8">
        <w:rPr>
          <w:rFonts w:ascii="Times New Roman" w:eastAsia="宋体" w:hAnsi="Times New Roman" w:cs="Times New Roman"/>
          <w:szCs w:val="22"/>
          <w14:ligatures w14:val="none"/>
        </w:rPr>
        <w:t xml:space="preserve">.3 </w:t>
      </w:r>
      <w:r w:rsidRPr="00C503A8">
        <w:rPr>
          <w:rFonts w:ascii="Times New Roman" w:eastAsia="宋体" w:hAnsi="宋体" w:cs="Times New Roman"/>
          <w:szCs w:val="22"/>
          <w14:ligatures w14:val="none"/>
        </w:rPr>
        <w:t>如项目允许联合体参与竞争的，组成联合体的大中型企业和其他自然人、法人或者其他组织，与小型、微型企业之间不得存在投资关系。</w:t>
      </w:r>
    </w:p>
    <w:p w14:paraId="59F3E741"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15.4</w:t>
      </w:r>
      <w:r w:rsidRPr="00C503A8">
        <w:rPr>
          <w:rFonts w:ascii="Times New Roman" w:eastAsia="宋体" w:hAnsi="宋体" w:cs="Times New Roman"/>
          <w:szCs w:val="22"/>
          <w14:ligatures w14:val="none"/>
        </w:rPr>
        <w:t>对于小型、微型企业，按照《政府采购促进中小企业发展</w:t>
      </w:r>
      <w:r w:rsidRPr="00C503A8">
        <w:rPr>
          <w:rFonts w:ascii="Times New Roman" w:eastAsia="宋体" w:hAnsi="宋体" w:cs="Times New Roman" w:hint="eastAsia"/>
          <w:szCs w:val="22"/>
          <w14:ligatures w14:val="none"/>
        </w:rPr>
        <w:t>管理</w:t>
      </w:r>
      <w:r w:rsidRPr="00C503A8">
        <w:rPr>
          <w:rFonts w:ascii="Times New Roman" w:eastAsia="宋体" w:hAnsi="宋体" w:cs="Times New Roman"/>
          <w:szCs w:val="22"/>
          <w14:ligatures w14:val="none"/>
        </w:rPr>
        <w:t>办法》（财库【</w:t>
      </w:r>
      <w:r w:rsidRPr="00C503A8">
        <w:rPr>
          <w:rFonts w:ascii="Times New Roman" w:eastAsia="宋体" w:hAnsi="Times New Roman" w:cs="Times New Roman"/>
          <w:szCs w:val="22"/>
          <w14:ligatures w14:val="none"/>
        </w:rPr>
        <w:t>20</w:t>
      </w:r>
      <w:r w:rsidRPr="00C503A8">
        <w:rPr>
          <w:rFonts w:ascii="Times New Roman" w:eastAsia="宋体" w:hAnsi="Times New Roman" w:cs="Times New Roman" w:hint="eastAsia"/>
          <w:szCs w:val="22"/>
          <w14:ligatures w14:val="none"/>
        </w:rPr>
        <w:t>20</w:t>
      </w:r>
      <w:r w:rsidRPr="00C503A8">
        <w:rPr>
          <w:rFonts w:ascii="Times New Roman" w:eastAsia="宋体" w:hAnsi="宋体" w:cs="Times New Roman"/>
          <w:szCs w:val="22"/>
          <w14:ligatures w14:val="none"/>
        </w:rPr>
        <w:t>】</w:t>
      </w:r>
      <w:r w:rsidRPr="00C503A8">
        <w:rPr>
          <w:rFonts w:ascii="Times New Roman" w:eastAsia="宋体" w:hAnsi="Times New Roman" w:cs="Times New Roman" w:hint="eastAsia"/>
          <w:szCs w:val="22"/>
          <w14:ligatures w14:val="none"/>
        </w:rPr>
        <w:t>46</w:t>
      </w:r>
      <w:r w:rsidRPr="00C503A8">
        <w:rPr>
          <w:rFonts w:ascii="Times New Roman" w:eastAsia="宋体" w:hAnsi="宋体" w:cs="Times New Roman"/>
          <w:szCs w:val="22"/>
          <w14:ligatures w14:val="none"/>
        </w:rPr>
        <w:t>号）</w:t>
      </w:r>
      <w:r w:rsidRPr="00C503A8">
        <w:rPr>
          <w:rFonts w:ascii="Calibri" w:eastAsia="宋体" w:hAnsi="Calibri" w:cs="Times New Roman" w:hint="eastAsia"/>
          <w:szCs w:val="22"/>
          <w14:ligatures w14:val="none"/>
        </w:rPr>
        <w:t>和《关于进一步加大政府采购支持中小企业力度的通知》</w:t>
      </w:r>
      <w:r w:rsidRPr="00C503A8">
        <w:rPr>
          <w:rFonts w:ascii="Calibri" w:eastAsia="宋体" w:hAnsi="Calibri" w:cs="Times New Roman"/>
          <w:szCs w:val="22"/>
          <w14:ligatures w14:val="none"/>
        </w:rPr>
        <w:t>（财库【</w:t>
      </w:r>
      <w:r w:rsidRPr="00C503A8">
        <w:rPr>
          <w:rFonts w:ascii="Calibri" w:eastAsia="宋体" w:hAnsi="Calibri" w:cs="Times New Roman" w:hint="eastAsia"/>
          <w:szCs w:val="22"/>
          <w14:ligatures w14:val="none"/>
        </w:rPr>
        <w:t>2022</w:t>
      </w:r>
      <w:r w:rsidRPr="00C503A8">
        <w:rPr>
          <w:rFonts w:ascii="Calibri" w:eastAsia="宋体" w:hAnsi="Calibri" w:cs="Times New Roman"/>
          <w:szCs w:val="22"/>
          <w14:ligatures w14:val="none"/>
        </w:rPr>
        <w:t>】</w:t>
      </w:r>
      <w:r w:rsidRPr="00C503A8">
        <w:rPr>
          <w:rFonts w:ascii="Calibri" w:eastAsia="宋体" w:hAnsi="Calibri" w:cs="Times New Roman" w:hint="eastAsia"/>
          <w:szCs w:val="22"/>
          <w14:ligatures w14:val="none"/>
        </w:rPr>
        <w:t>19</w:t>
      </w:r>
      <w:r w:rsidRPr="00C503A8">
        <w:rPr>
          <w:rFonts w:ascii="Calibri" w:eastAsia="宋体" w:hAnsi="Calibri" w:cs="Times New Roman"/>
          <w:szCs w:val="22"/>
          <w14:ligatures w14:val="none"/>
        </w:rPr>
        <w:t>号）</w:t>
      </w:r>
      <w:r w:rsidRPr="00C503A8">
        <w:rPr>
          <w:rFonts w:ascii="Times New Roman" w:eastAsia="宋体" w:hAnsi="宋体" w:cs="Times New Roman"/>
          <w:szCs w:val="22"/>
          <w14:ligatures w14:val="none"/>
        </w:rPr>
        <w:t>规定，其报价给予</w:t>
      </w:r>
      <w:r w:rsidRPr="00C503A8">
        <w:rPr>
          <w:rFonts w:ascii="Calibri" w:eastAsia="宋体" w:hAnsi="Calibri" w:cs="Times New Roman" w:hint="eastAsia"/>
          <w:b/>
          <w:color w:val="FF0000"/>
          <w:szCs w:val="22"/>
          <w:u w:val="single"/>
          <w14:ligatures w14:val="none"/>
        </w:rPr>
        <w:t>10</w:t>
      </w:r>
      <w:r w:rsidRPr="00C503A8">
        <w:rPr>
          <w:rFonts w:ascii="Calibri" w:eastAsia="宋体" w:hAnsi="Calibri" w:cs="Times New Roman"/>
          <w:b/>
          <w:color w:val="FF0000"/>
          <w:szCs w:val="22"/>
          <w:u w:val="single"/>
          <w14:ligatures w14:val="none"/>
        </w:rPr>
        <w:t>%</w:t>
      </w:r>
      <w:r w:rsidRPr="00C503A8">
        <w:rPr>
          <w:rFonts w:ascii="Times New Roman" w:eastAsia="宋体" w:hAnsi="宋体" w:cs="Times New Roman"/>
          <w:szCs w:val="22"/>
          <w14:ligatures w14:val="none"/>
        </w:rPr>
        <w:t>的扣除，用扣除后的价格参与评审。</w:t>
      </w:r>
    </w:p>
    <w:p w14:paraId="7CFB9AE0"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503A8">
        <w:rPr>
          <w:rFonts w:ascii="Times New Roman" w:eastAsia="宋体" w:hAnsi="Times New Roman" w:cs="Times New Roman"/>
          <w:szCs w:val="22"/>
          <w14:ligatures w14:val="none"/>
        </w:rPr>
        <w:t>1</w:t>
      </w:r>
      <w:r w:rsidRPr="00C503A8">
        <w:rPr>
          <w:rFonts w:ascii="Times New Roman" w:eastAsia="宋体" w:hAnsi="Times New Roman" w:cs="Times New Roman" w:hint="eastAsia"/>
          <w:szCs w:val="22"/>
          <w14:ligatures w14:val="none"/>
        </w:rPr>
        <w:t>4</w:t>
      </w:r>
      <w:r w:rsidRPr="00C503A8">
        <w:rPr>
          <w:rFonts w:ascii="Times New Roman" w:eastAsia="宋体" w:hAnsi="Times New Roman" w:cs="Times New Roman"/>
          <w:szCs w:val="22"/>
          <w14:ligatures w14:val="none"/>
        </w:rPr>
        <w:t>.5</w:t>
      </w:r>
      <w:r w:rsidRPr="00C503A8">
        <w:rPr>
          <w:rFonts w:ascii="Times New Roman" w:eastAsia="宋体" w:hAnsi="宋体" w:cs="Times New Roman"/>
          <w:szCs w:val="22"/>
          <w14:ligatures w14:val="none"/>
        </w:rPr>
        <w:t>如项目允许联合体参与竞争的，且联合体各方均为小型、微型企业的，联合体视同为小型、微型企业，其报价给予</w:t>
      </w:r>
      <w:r w:rsidRPr="00C503A8">
        <w:rPr>
          <w:rFonts w:ascii="Calibri" w:eastAsia="宋体" w:hAnsi="Calibri" w:cs="Times New Roman" w:hint="eastAsia"/>
          <w:b/>
          <w:color w:val="FF0000"/>
          <w:szCs w:val="22"/>
          <w:u w:val="single"/>
          <w14:ligatures w14:val="none"/>
        </w:rPr>
        <w:t>10</w:t>
      </w:r>
      <w:r w:rsidRPr="00C503A8">
        <w:rPr>
          <w:rFonts w:ascii="Calibri" w:eastAsia="宋体" w:hAnsi="Calibri" w:cs="Times New Roman"/>
          <w:b/>
          <w:color w:val="FF0000"/>
          <w:szCs w:val="22"/>
          <w:u w:val="single"/>
          <w14:ligatures w14:val="none"/>
        </w:rPr>
        <w:t>%</w:t>
      </w:r>
      <w:r w:rsidRPr="00C503A8">
        <w:rPr>
          <w:rFonts w:ascii="Times New Roman" w:eastAsia="宋体" w:hAnsi="宋体" w:cs="Times New Roman"/>
          <w:szCs w:val="22"/>
          <w14:ligatures w14:val="none"/>
        </w:rPr>
        <w:t>的扣除，用扣除后的价格参与评审。反之，依照联合体协议约定，小型、微型企业的协议合同金额占到联合体协议合同总金额</w:t>
      </w:r>
      <w:r w:rsidRPr="00C503A8">
        <w:rPr>
          <w:rFonts w:ascii="Times New Roman" w:eastAsia="宋体" w:hAnsi="Times New Roman" w:cs="Times New Roman"/>
          <w:szCs w:val="22"/>
          <w14:ligatures w14:val="none"/>
        </w:rPr>
        <w:t>30%</w:t>
      </w:r>
      <w:r w:rsidRPr="00C503A8">
        <w:rPr>
          <w:rFonts w:ascii="Times New Roman" w:eastAsia="宋体" w:hAnsi="宋体" w:cs="Times New Roman"/>
          <w:szCs w:val="22"/>
          <w14:ligatures w14:val="none"/>
        </w:rPr>
        <w:t>以上的，给予联合体</w:t>
      </w:r>
      <w:r w:rsidRPr="00C503A8">
        <w:rPr>
          <w:rFonts w:ascii="Calibri" w:eastAsia="宋体" w:hAnsi="Calibri" w:cs="Times New Roman" w:hint="eastAsia"/>
          <w:b/>
          <w:color w:val="FF0000"/>
          <w:szCs w:val="22"/>
          <w:u w:val="single"/>
          <w14:ligatures w14:val="none"/>
        </w:rPr>
        <w:t>4</w:t>
      </w:r>
      <w:r w:rsidRPr="00C503A8">
        <w:rPr>
          <w:rFonts w:ascii="Calibri" w:eastAsia="宋体" w:hAnsi="Calibri" w:cs="Times New Roman"/>
          <w:b/>
          <w:color w:val="FF0000"/>
          <w:szCs w:val="22"/>
          <w:u w:val="single"/>
          <w14:ligatures w14:val="none"/>
        </w:rPr>
        <w:t>%</w:t>
      </w:r>
      <w:r w:rsidRPr="00C503A8">
        <w:rPr>
          <w:rFonts w:ascii="Times New Roman" w:eastAsia="宋体" w:hAnsi="宋体" w:cs="Times New Roman"/>
          <w:szCs w:val="22"/>
          <w14:ligatures w14:val="none"/>
        </w:rPr>
        <w:t>的价格扣除，用扣除后的价格参与评审。</w:t>
      </w:r>
    </w:p>
    <w:p w14:paraId="5B7183A7"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C503A8">
        <w:rPr>
          <w:rFonts w:ascii="Times New Roman" w:eastAsia="宋体" w:hAnsi="Times New Roman" w:cs="Times New Roman"/>
          <w:szCs w:val="22"/>
          <w14:ligatures w14:val="none"/>
        </w:rPr>
        <w:t>1</w:t>
      </w:r>
      <w:r w:rsidRPr="00C503A8">
        <w:rPr>
          <w:rFonts w:ascii="Times New Roman" w:eastAsia="宋体" w:hAnsi="Times New Roman" w:cs="Times New Roman" w:hint="eastAsia"/>
          <w:szCs w:val="22"/>
          <w14:ligatures w14:val="none"/>
        </w:rPr>
        <w:t>4</w:t>
      </w:r>
      <w:r w:rsidRPr="00C503A8">
        <w:rPr>
          <w:rFonts w:ascii="Times New Roman" w:eastAsia="宋体" w:hAnsi="Times New Roman" w:cs="Times New Roman"/>
          <w:szCs w:val="22"/>
          <w14:ligatures w14:val="none"/>
        </w:rPr>
        <w:t>.6</w:t>
      </w:r>
      <w:r w:rsidRPr="00C503A8">
        <w:rPr>
          <w:rFonts w:ascii="Times New Roman" w:eastAsia="宋体" w:hAnsi="宋体" w:cs="Times New Roman"/>
          <w:szCs w:val="22"/>
          <w14:ligatures w14:val="none"/>
        </w:rPr>
        <w:t>供应商如提供虚假材料以谋取成交的，按照《政府采购法》有关条款处理，并记入供应商诚信档案。</w:t>
      </w:r>
    </w:p>
    <w:p w14:paraId="2CD4764F" w14:textId="77777777" w:rsidR="00C503A8" w:rsidRPr="00C503A8" w:rsidRDefault="00C503A8" w:rsidP="00C503A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2" w:name="_Toc209961402"/>
      <w:bookmarkEnd w:id="30"/>
      <w:bookmarkEnd w:id="31"/>
      <w:r w:rsidRPr="00C503A8">
        <w:rPr>
          <w:rFonts w:ascii="Times New Roman" w:eastAsia="宋体" w:hAnsi="Times New Roman" w:cs="Times New Roman"/>
          <w:b/>
          <w:szCs w:val="22"/>
          <w14:ligatures w14:val="none"/>
        </w:rPr>
        <w:t>1</w:t>
      </w:r>
      <w:r w:rsidRPr="00C503A8">
        <w:rPr>
          <w:rFonts w:ascii="Times New Roman" w:eastAsia="宋体" w:hAnsi="Times New Roman" w:cs="Times New Roman" w:hint="eastAsia"/>
          <w:b/>
          <w:szCs w:val="22"/>
          <w14:ligatures w14:val="none"/>
        </w:rPr>
        <w:t>5</w:t>
      </w:r>
      <w:r w:rsidRPr="00C503A8">
        <w:rPr>
          <w:rFonts w:ascii="Times New Roman" w:eastAsia="宋体" w:hAnsi="Times New Roman" w:cs="Times New Roman"/>
          <w:b/>
          <w:szCs w:val="22"/>
          <w14:ligatures w14:val="none"/>
        </w:rPr>
        <w:t xml:space="preserve"> </w:t>
      </w:r>
      <w:r w:rsidRPr="00C503A8">
        <w:rPr>
          <w:rFonts w:ascii="Times New Roman" w:eastAsia="宋体" w:hAnsi="Times New Roman" w:cs="Times New Roman"/>
          <w:b/>
          <w:szCs w:val="22"/>
          <w14:ligatures w14:val="none"/>
        </w:rPr>
        <w:t>促进残疾人就业</w:t>
      </w:r>
      <w:r w:rsidRPr="00C503A8">
        <w:rPr>
          <w:rFonts w:ascii="Calibri" w:eastAsia="宋体" w:hAnsi="Calibri" w:cs="Times New Roman" w:hint="eastAsia"/>
          <w:szCs w:val="22"/>
          <w14:ligatures w14:val="none"/>
        </w:rPr>
        <w:t>（注：仅残疾人福利单位适用）</w:t>
      </w:r>
      <w:bookmarkEnd w:id="32"/>
    </w:p>
    <w:p w14:paraId="6DCB89F7" w14:textId="77777777" w:rsidR="00C503A8" w:rsidRPr="00C503A8" w:rsidRDefault="00C503A8" w:rsidP="00C503A8">
      <w:pPr>
        <w:adjustRightInd w:val="0"/>
        <w:snapToGrid w:val="0"/>
        <w:spacing w:after="0" w:line="300" w:lineRule="auto"/>
        <w:ind w:firstLineChars="200" w:firstLine="440"/>
        <w:jc w:val="both"/>
        <w:rPr>
          <w:rFonts w:ascii="Times New Roman" w:eastAsia="宋体" w:hAnsi="宋体" w:cs="Times New Roman"/>
          <w:szCs w:val="22"/>
          <w14:ligatures w14:val="none"/>
        </w:rPr>
      </w:pPr>
      <w:r w:rsidRPr="00C503A8">
        <w:rPr>
          <w:rFonts w:ascii="Times New Roman" w:eastAsia="宋体" w:hAnsi="宋体" w:cs="Times New Roman"/>
          <w:szCs w:val="22"/>
          <w14:ligatures w14:val="none"/>
        </w:rPr>
        <w:t>1</w:t>
      </w:r>
      <w:r w:rsidRPr="00C503A8">
        <w:rPr>
          <w:rFonts w:ascii="Times New Roman" w:eastAsia="宋体" w:hAnsi="宋体" w:cs="Times New Roman" w:hint="eastAsia"/>
          <w:szCs w:val="22"/>
          <w14:ligatures w14:val="none"/>
        </w:rPr>
        <w:t>5</w:t>
      </w:r>
      <w:r w:rsidRPr="00C503A8">
        <w:rPr>
          <w:rFonts w:ascii="Times New Roman" w:eastAsia="宋体" w:hAnsi="宋体" w:cs="Times New Roman"/>
          <w:szCs w:val="22"/>
          <w14:ligatures w14:val="none"/>
        </w:rPr>
        <w:t xml:space="preserve">.1 </w:t>
      </w:r>
      <w:bookmarkStart w:id="33" w:name="sendNo"/>
      <w:r w:rsidRPr="00C503A8">
        <w:rPr>
          <w:rFonts w:ascii="Times New Roman" w:eastAsia="宋体" w:hAnsi="宋体" w:cs="Times New Roman"/>
          <w:szCs w:val="22"/>
          <w14:ligatures w14:val="none"/>
        </w:rPr>
        <w:t>符合财库</w:t>
      </w:r>
      <w:bookmarkEnd w:id="33"/>
      <w:r w:rsidRPr="00C503A8">
        <w:rPr>
          <w:rFonts w:ascii="Times New Roman" w:eastAsia="宋体" w:hAnsi="宋体" w:cs="Times New Roman"/>
          <w:szCs w:val="22"/>
          <w14:ligatures w14:val="none"/>
        </w:rPr>
        <w:t>【</w:t>
      </w:r>
      <w:r w:rsidRPr="00C503A8">
        <w:rPr>
          <w:rFonts w:ascii="Times New Roman" w:eastAsia="宋体" w:hAnsi="宋体" w:cs="Times New Roman"/>
          <w:szCs w:val="22"/>
          <w14:ligatures w14:val="none"/>
        </w:rPr>
        <w:t>2017</w:t>
      </w:r>
      <w:r w:rsidRPr="00C503A8">
        <w:rPr>
          <w:rFonts w:ascii="Times New Roman" w:eastAsia="宋体" w:hAnsi="宋体" w:cs="Times New Roman"/>
          <w:szCs w:val="22"/>
          <w14:ligatures w14:val="none"/>
        </w:rPr>
        <w:t>】</w:t>
      </w:r>
      <w:r w:rsidRPr="00C503A8">
        <w:rPr>
          <w:rFonts w:ascii="Times New Roman" w:eastAsia="宋体" w:hAnsi="宋体" w:cs="Times New Roman"/>
          <w:szCs w:val="22"/>
          <w14:ligatures w14:val="none"/>
        </w:rPr>
        <w:t>141</w:t>
      </w:r>
      <w:r w:rsidRPr="00C503A8">
        <w:rPr>
          <w:rFonts w:ascii="Times New Roman" w:eastAsia="宋体" w:hAnsi="宋体"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3A46F67A" w14:textId="19BFA9DE" w:rsidR="001D2C76" w:rsidRPr="00C503A8" w:rsidRDefault="00C503A8" w:rsidP="00C503A8">
      <w:pPr>
        <w:adjustRightInd w:val="0"/>
        <w:snapToGrid w:val="0"/>
        <w:spacing w:after="0" w:line="300" w:lineRule="auto"/>
        <w:ind w:firstLineChars="200" w:firstLine="440"/>
        <w:jc w:val="both"/>
        <w:rPr>
          <w:rFonts w:hint="eastAsia"/>
        </w:rPr>
      </w:pPr>
      <w:r w:rsidRPr="00C503A8">
        <w:rPr>
          <w:rFonts w:ascii="Times New Roman" w:eastAsia="宋体" w:hAnsi="宋体" w:cs="Times New Roman"/>
          <w:szCs w:val="22"/>
          <w14:ligatures w14:val="none"/>
        </w:rPr>
        <w:t>1</w:t>
      </w:r>
      <w:r w:rsidRPr="00C503A8">
        <w:rPr>
          <w:rFonts w:ascii="Times New Roman" w:eastAsia="宋体" w:hAnsi="宋体" w:cs="Times New Roman" w:hint="eastAsia"/>
          <w:szCs w:val="22"/>
          <w14:ligatures w14:val="none"/>
        </w:rPr>
        <w:t>5</w:t>
      </w:r>
      <w:r w:rsidRPr="00C503A8">
        <w:rPr>
          <w:rFonts w:ascii="Times New Roman" w:eastAsia="宋体" w:hAnsi="宋体" w:cs="Times New Roman"/>
          <w:szCs w:val="22"/>
          <w14:ligatures w14:val="none"/>
        </w:rPr>
        <w:t>.2</w:t>
      </w:r>
      <w:r w:rsidRPr="00C503A8">
        <w:rPr>
          <w:rFonts w:ascii="Times New Roman" w:eastAsia="宋体" w:hAnsi="宋体" w:cs="Times New Roman"/>
          <w:szCs w:val="22"/>
          <w14:ligatures w14:val="none"/>
        </w:rPr>
        <w:t>残疾人福利性单位在参加政府采购活动时，</w:t>
      </w:r>
      <w:proofErr w:type="gramStart"/>
      <w:r w:rsidRPr="00C503A8">
        <w:rPr>
          <w:rFonts w:ascii="Times New Roman" w:eastAsia="宋体" w:hAnsi="宋体" w:cs="Times New Roman"/>
          <w:szCs w:val="22"/>
          <w14:ligatures w14:val="none"/>
        </w:rPr>
        <w:t>应当按财库</w:t>
      </w:r>
      <w:proofErr w:type="gramEnd"/>
      <w:r w:rsidRPr="00C503A8">
        <w:rPr>
          <w:rFonts w:ascii="Times New Roman" w:eastAsia="宋体" w:hAnsi="宋体" w:cs="Times New Roman"/>
          <w:szCs w:val="22"/>
          <w14:ligatures w14:val="none"/>
        </w:rPr>
        <w:t>【</w:t>
      </w:r>
      <w:r w:rsidRPr="00C503A8">
        <w:rPr>
          <w:rFonts w:ascii="Times New Roman" w:eastAsia="宋体" w:hAnsi="宋体" w:cs="Times New Roman"/>
          <w:szCs w:val="22"/>
          <w14:ligatures w14:val="none"/>
        </w:rPr>
        <w:t>2017</w:t>
      </w:r>
      <w:r w:rsidRPr="00C503A8">
        <w:rPr>
          <w:rFonts w:ascii="Times New Roman" w:eastAsia="宋体" w:hAnsi="宋体" w:cs="Times New Roman"/>
          <w:szCs w:val="22"/>
          <w14:ligatures w14:val="none"/>
        </w:rPr>
        <w:t>】</w:t>
      </w:r>
      <w:r w:rsidRPr="00C503A8">
        <w:rPr>
          <w:rFonts w:ascii="Times New Roman" w:eastAsia="宋体" w:hAnsi="宋体" w:cs="Times New Roman"/>
          <w:szCs w:val="22"/>
          <w14:ligatures w14:val="none"/>
        </w:rPr>
        <w:t>141</w:t>
      </w:r>
      <w:r w:rsidRPr="00C503A8">
        <w:rPr>
          <w:rFonts w:ascii="Times New Roman" w:eastAsia="宋体" w:hAnsi="宋体" w:cs="Times New Roman"/>
          <w:szCs w:val="22"/>
          <w14:ligatures w14:val="none"/>
        </w:rPr>
        <w:t>号规定的《残疾人福利性单位声明函》（具体格式详见“投标文件格式”），并对声明的真实性负责。</w:t>
      </w:r>
    </w:p>
    <w:sectPr w:rsidR="001D2C76" w:rsidRPr="00C503A8" w:rsidSect="00C503A8">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7310" w14:textId="77777777" w:rsidR="00785B69" w:rsidRDefault="00785B69" w:rsidP="00C503A8">
      <w:pPr>
        <w:spacing w:after="0" w:line="240" w:lineRule="auto"/>
        <w:rPr>
          <w:rFonts w:hint="eastAsia"/>
        </w:rPr>
      </w:pPr>
      <w:r>
        <w:separator/>
      </w:r>
    </w:p>
  </w:endnote>
  <w:endnote w:type="continuationSeparator" w:id="0">
    <w:p w14:paraId="0A36F293" w14:textId="77777777" w:rsidR="00785B69" w:rsidRDefault="00785B69" w:rsidP="00C503A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C37C" w14:textId="77777777" w:rsidR="00785B69" w:rsidRDefault="00785B69" w:rsidP="00C503A8">
      <w:pPr>
        <w:spacing w:after="0" w:line="240" w:lineRule="auto"/>
        <w:rPr>
          <w:rFonts w:hint="eastAsia"/>
        </w:rPr>
      </w:pPr>
      <w:r>
        <w:separator/>
      </w:r>
    </w:p>
  </w:footnote>
  <w:footnote w:type="continuationSeparator" w:id="0">
    <w:p w14:paraId="576EB751" w14:textId="77777777" w:rsidR="00785B69" w:rsidRDefault="00785B69" w:rsidP="00C503A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4"/>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04027F"/>
    <w:multiLevelType w:val="singleLevel"/>
    <w:tmpl w:val="4804027F"/>
    <w:lvl w:ilvl="0">
      <w:start w:val="1"/>
      <w:numFmt w:val="decimal"/>
      <w:lvlText w:val="(%1)"/>
      <w:lvlJc w:val="left"/>
      <w:pPr>
        <w:tabs>
          <w:tab w:val="left" w:pos="312"/>
        </w:tabs>
      </w:pPr>
    </w:lvl>
  </w:abstractNum>
  <w:abstractNum w:abstractNumId="3"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16cid:durableId="845444410">
    <w:abstractNumId w:val="1"/>
  </w:num>
  <w:num w:numId="2" w16cid:durableId="146174485">
    <w:abstractNumId w:val="3"/>
  </w:num>
  <w:num w:numId="3" w16cid:durableId="933367425">
    <w:abstractNumId w:val="0"/>
  </w:num>
  <w:num w:numId="4" w16cid:durableId="41945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E6"/>
    <w:rsid w:val="001D2C76"/>
    <w:rsid w:val="00543CEB"/>
    <w:rsid w:val="00693FE6"/>
    <w:rsid w:val="00770C5B"/>
    <w:rsid w:val="00785B69"/>
    <w:rsid w:val="00C5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A691D2E-8986-4639-9317-896BD87D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693F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93F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93F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693FE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693FE6"/>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693FE6"/>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693FE6"/>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693FE6"/>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693F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93F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93F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693F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693FE6"/>
    <w:rPr>
      <w:rFonts w:cstheme="majorBidi"/>
      <w:color w:val="0F4761" w:themeColor="accent1" w:themeShade="BF"/>
      <w:sz w:val="28"/>
      <w:szCs w:val="28"/>
    </w:rPr>
  </w:style>
  <w:style w:type="character" w:customStyle="1" w:styleId="50">
    <w:name w:val="标题 5 字符"/>
    <w:basedOn w:val="a0"/>
    <w:link w:val="5"/>
    <w:qFormat/>
    <w:rsid w:val="00693FE6"/>
    <w:rPr>
      <w:rFonts w:cstheme="majorBidi"/>
      <w:color w:val="0F4761" w:themeColor="accent1" w:themeShade="BF"/>
      <w:sz w:val="24"/>
    </w:rPr>
  </w:style>
  <w:style w:type="character" w:customStyle="1" w:styleId="60">
    <w:name w:val="标题 6 字符"/>
    <w:basedOn w:val="a0"/>
    <w:link w:val="6"/>
    <w:qFormat/>
    <w:rsid w:val="00693FE6"/>
    <w:rPr>
      <w:rFonts w:cstheme="majorBidi"/>
      <w:b/>
      <w:bCs/>
      <w:color w:val="0F4761" w:themeColor="accent1" w:themeShade="BF"/>
    </w:rPr>
  </w:style>
  <w:style w:type="character" w:customStyle="1" w:styleId="70">
    <w:name w:val="标题 7 字符"/>
    <w:basedOn w:val="a0"/>
    <w:link w:val="7"/>
    <w:qFormat/>
    <w:rsid w:val="00693FE6"/>
    <w:rPr>
      <w:rFonts w:cstheme="majorBidi"/>
      <w:b/>
      <w:bCs/>
      <w:color w:val="595959" w:themeColor="text1" w:themeTint="A6"/>
    </w:rPr>
  </w:style>
  <w:style w:type="character" w:customStyle="1" w:styleId="80">
    <w:name w:val="标题 8 字符"/>
    <w:basedOn w:val="a0"/>
    <w:link w:val="8"/>
    <w:qFormat/>
    <w:rsid w:val="00693FE6"/>
    <w:rPr>
      <w:rFonts w:cstheme="majorBidi"/>
      <w:color w:val="595959" w:themeColor="text1" w:themeTint="A6"/>
    </w:rPr>
  </w:style>
  <w:style w:type="character" w:customStyle="1" w:styleId="90">
    <w:name w:val="标题 9 字符"/>
    <w:basedOn w:val="a0"/>
    <w:link w:val="9"/>
    <w:qFormat/>
    <w:rsid w:val="00693FE6"/>
    <w:rPr>
      <w:rFonts w:eastAsiaTheme="majorEastAsia" w:cstheme="majorBidi"/>
      <w:color w:val="595959" w:themeColor="text1" w:themeTint="A6"/>
    </w:rPr>
  </w:style>
  <w:style w:type="paragraph" w:styleId="a3">
    <w:name w:val="Title"/>
    <w:basedOn w:val="a"/>
    <w:next w:val="a"/>
    <w:link w:val="a4"/>
    <w:qFormat/>
    <w:rsid w:val="00693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693FE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93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693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FE6"/>
    <w:pPr>
      <w:spacing w:before="160"/>
      <w:jc w:val="center"/>
    </w:pPr>
    <w:rPr>
      <w:i/>
      <w:iCs/>
      <w:color w:val="404040" w:themeColor="text1" w:themeTint="BF"/>
    </w:rPr>
  </w:style>
  <w:style w:type="character" w:customStyle="1" w:styleId="a8">
    <w:name w:val="引用 字符"/>
    <w:basedOn w:val="a0"/>
    <w:link w:val="a7"/>
    <w:uiPriority w:val="29"/>
    <w:rsid w:val="00693FE6"/>
    <w:rPr>
      <w:i/>
      <w:iCs/>
      <w:color w:val="404040" w:themeColor="text1" w:themeTint="BF"/>
    </w:rPr>
  </w:style>
  <w:style w:type="paragraph" w:styleId="a9">
    <w:name w:val="List Paragraph"/>
    <w:basedOn w:val="a"/>
    <w:uiPriority w:val="1"/>
    <w:qFormat/>
    <w:rsid w:val="00693FE6"/>
    <w:pPr>
      <w:ind w:left="720"/>
      <w:contextualSpacing/>
    </w:pPr>
  </w:style>
  <w:style w:type="character" w:styleId="aa">
    <w:name w:val="Intense Emphasis"/>
    <w:basedOn w:val="a0"/>
    <w:uiPriority w:val="21"/>
    <w:qFormat/>
    <w:rsid w:val="00693FE6"/>
    <w:rPr>
      <w:i/>
      <w:iCs/>
      <w:color w:val="0F4761" w:themeColor="accent1" w:themeShade="BF"/>
    </w:rPr>
  </w:style>
  <w:style w:type="paragraph" w:styleId="ab">
    <w:name w:val="Intense Quote"/>
    <w:basedOn w:val="a"/>
    <w:next w:val="a"/>
    <w:link w:val="ac"/>
    <w:uiPriority w:val="30"/>
    <w:qFormat/>
    <w:rsid w:val="00693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93FE6"/>
    <w:rPr>
      <w:i/>
      <w:iCs/>
      <w:color w:val="0F4761" w:themeColor="accent1" w:themeShade="BF"/>
    </w:rPr>
  </w:style>
  <w:style w:type="character" w:styleId="ad">
    <w:name w:val="Intense Reference"/>
    <w:basedOn w:val="a0"/>
    <w:uiPriority w:val="32"/>
    <w:qFormat/>
    <w:rsid w:val="00693FE6"/>
    <w:rPr>
      <w:b/>
      <w:bCs/>
      <w:smallCaps/>
      <w:color w:val="0F4761" w:themeColor="accent1" w:themeShade="BF"/>
      <w:spacing w:val="5"/>
    </w:rPr>
  </w:style>
  <w:style w:type="paragraph" w:styleId="ae">
    <w:name w:val="header"/>
    <w:basedOn w:val="a"/>
    <w:link w:val="af"/>
    <w:unhideWhenUsed/>
    <w:qFormat/>
    <w:rsid w:val="00C503A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C503A8"/>
    <w:rPr>
      <w:sz w:val="18"/>
      <w:szCs w:val="18"/>
    </w:rPr>
  </w:style>
  <w:style w:type="paragraph" w:styleId="af0">
    <w:name w:val="footer"/>
    <w:basedOn w:val="a"/>
    <w:link w:val="af1"/>
    <w:uiPriority w:val="99"/>
    <w:unhideWhenUsed/>
    <w:qFormat/>
    <w:rsid w:val="00C503A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C503A8"/>
    <w:rPr>
      <w:sz w:val="18"/>
      <w:szCs w:val="18"/>
    </w:rPr>
  </w:style>
  <w:style w:type="numbering" w:customStyle="1" w:styleId="11">
    <w:name w:val="无列表1"/>
    <w:next w:val="a2"/>
    <w:uiPriority w:val="99"/>
    <w:semiHidden/>
    <w:unhideWhenUsed/>
    <w:rsid w:val="00C503A8"/>
  </w:style>
  <w:style w:type="paragraph" w:styleId="af2">
    <w:name w:val="Normal Indent"/>
    <w:basedOn w:val="a"/>
    <w:link w:val="af3"/>
    <w:qFormat/>
    <w:rsid w:val="00C503A8"/>
    <w:pPr>
      <w:spacing w:after="0" w:line="240" w:lineRule="auto"/>
      <w:ind w:firstLine="420"/>
      <w:jc w:val="both"/>
    </w:pPr>
    <w:rPr>
      <w:rFonts w:ascii="Calibri" w:eastAsia="宋体" w:hAnsi="Calibri" w:cs="Times New Roman"/>
      <w:sz w:val="21"/>
      <w:szCs w:val="22"/>
      <w14:ligatures w14:val="none"/>
    </w:rPr>
  </w:style>
  <w:style w:type="paragraph" w:styleId="af4">
    <w:name w:val="annotation text"/>
    <w:basedOn w:val="a"/>
    <w:link w:val="af5"/>
    <w:uiPriority w:val="99"/>
    <w:unhideWhenUsed/>
    <w:qFormat/>
    <w:rsid w:val="00C503A8"/>
  </w:style>
  <w:style w:type="character" w:customStyle="1" w:styleId="af5">
    <w:name w:val="批注文字 字符"/>
    <w:basedOn w:val="a0"/>
    <w:link w:val="af4"/>
    <w:uiPriority w:val="99"/>
    <w:qFormat/>
    <w:rsid w:val="00C503A8"/>
  </w:style>
  <w:style w:type="paragraph" w:styleId="af6">
    <w:name w:val="annotation subject"/>
    <w:basedOn w:val="af4"/>
    <w:next w:val="af4"/>
    <w:link w:val="af7"/>
    <w:uiPriority w:val="99"/>
    <w:unhideWhenUsed/>
    <w:qFormat/>
    <w:rsid w:val="00C503A8"/>
    <w:pPr>
      <w:spacing w:after="0" w:line="240" w:lineRule="auto"/>
    </w:pPr>
    <w:rPr>
      <w:rFonts w:ascii="Times New Roman" w:eastAsia="宋体" w:hAnsi="Times New Roman" w:cs="Times New Roman"/>
      <w:b/>
      <w:bCs/>
      <w:kern w:val="0"/>
      <w:sz w:val="20"/>
      <w:szCs w:val="20"/>
      <w14:ligatures w14:val="none"/>
    </w:rPr>
  </w:style>
  <w:style w:type="character" w:customStyle="1" w:styleId="af7">
    <w:name w:val="批注主题 字符"/>
    <w:basedOn w:val="af5"/>
    <w:link w:val="af6"/>
    <w:uiPriority w:val="99"/>
    <w:qFormat/>
    <w:rsid w:val="00C503A8"/>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C503A8"/>
    <w:pPr>
      <w:spacing w:after="0" w:line="240" w:lineRule="auto"/>
      <w:ind w:leftChars="1200" w:left="2520"/>
      <w:jc w:val="both"/>
    </w:pPr>
    <w:rPr>
      <w:rFonts w:ascii="Times New Roman" w:eastAsia="宋体" w:hAnsi="Times New Roman" w:cs="Times New Roman"/>
      <w:sz w:val="21"/>
      <w:szCs w:val="20"/>
      <w14:ligatures w14:val="none"/>
    </w:rPr>
  </w:style>
  <w:style w:type="paragraph" w:styleId="af8">
    <w:name w:val="Body Text"/>
    <w:basedOn w:val="a"/>
    <w:link w:val="af9"/>
    <w:unhideWhenUsed/>
    <w:qFormat/>
    <w:rsid w:val="00C503A8"/>
    <w:pPr>
      <w:spacing w:after="120"/>
    </w:pPr>
  </w:style>
  <w:style w:type="character" w:customStyle="1" w:styleId="af9">
    <w:name w:val="正文文本 字符"/>
    <w:basedOn w:val="a0"/>
    <w:link w:val="af8"/>
    <w:qFormat/>
    <w:rsid w:val="00C503A8"/>
  </w:style>
  <w:style w:type="paragraph" w:styleId="afa">
    <w:name w:val="Body Text First Indent"/>
    <w:basedOn w:val="af8"/>
    <w:link w:val="afb"/>
    <w:qFormat/>
    <w:rsid w:val="00C503A8"/>
    <w:pPr>
      <w:spacing w:line="300" w:lineRule="auto"/>
      <w:ind w:firstLine="510"/>
      <w:jc w:val="both"/>
    </w:pPr>
    <w:rPr>
      <w:rFonts w:ascii="Calibri" w:eastAsia="宋体" w:hAnsi="Calibri" w:cs="Times New Roman"/>
      <w:sz w:val="24"/>
      <w:szCs w:val="22"/>
      <w14:ligatures w14:val="none"/>
    </w:rPr>
  </w:style>
  <w:style w:type="character" w:customStyle="1" w:styleId="afb">
    <w:name w:val="正文文本首行缩进 字符"/>
    <w:basedOn w:val="af9"/>
    <w:link w:val="afa"/>
    <w:qFormat/>
    <w:rsid w:val="00C503A8"/>
    <w:rPr>
      <w:rFonts w:ascii="Calibri" w:eastAsia="宋体" w:hAnsi="Calibri" w:cs="Times New Roman"/>
      <w:sz w:val="24"/>
      <w:szCs w:val="22"/>
      <w14:ligatures w14:val="none"/>
    </w:rPr>
  </w:style>
  <w:style w:type="paragraph" w:styleId="afc">
    <w:name w:val="Note Heading"/>
    <w:basedOn w:val="a"/>
    <w:next w:val="a"/>
    <w:link w:val="afd"/>
    <w:qFormat/>
    <w:rsid w:val="00C503A8"/>
    <w:pPr>
      <w:spacing w:after="0" w:line="240" w:lineRule="auto"/>
      <w:jc w:val="center"/>
    </w:pPr>
    <w:rPr>
      <w:rFonts w:ascii="Calibri" w:eastAsia="宋体" w:hAnsi="Calibri" w:cs="Times New Roman"/>
      <w:sz w:val="21"/>
      <w:szCs w:val="22"/>
      <w14:ligatures w14:val="none"/>
    </w:rPr>
  </w:style>
  <w:style w:type="character" w:customStyle="1" w:styleId="afd">
    <w:name w:val="注释标题 字符"/>
    <w:basedOn w:val="a0"/>
    <w:link w:val="afc"/>
    <w:qFormat/>
    <w:rsid w:val="00C503A8"/>
    <w:rPr>
      <w:rFonts w:ascii="Calibri" w:eastAsia="宋体" w:hAnsi="Calibri" w:cs="Times New Roman"/>
      <w:sz w:val="21"/>
      <w:szCs w:val="22"/>
      <w14:ligatures w14:val="none"/>
    </w:rPr>
  </w:style>
  <w:style w:type="paragraph" w:styleId="41">
    <w:name w:val="List Bullet 4"/>
    <w:basedOn w:val="a"/>
    <w:qFormat/>
    <w:rsid w:val="00C503A8"/>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e">
    <w:name w:val="List Number"/>
    <w:basedOn w:val="a"/>
    <w:qFormat/>
    <w:rsid w:val="00C503A8"/>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f">
    <w:name w:val="caption"/>
    <w:basedOn w:val="a"/>
    <w:next w:val="a"/>
    <w:qFormat/>
    <w:rsid w:val="00C503A8"/>
    <w:pPr>
      <w:spacing w:after="0" w:line="480" w:lineRule="auto"/>
      <w:jc w:val="both"/>
    </w:pPr>
    <w:rPr>
      <w:rFonts w:ascii="华文中宋" w:eastAsia="华文中宋" w:hAnsi="华文中宋" w:cs="Times New Roman"/>
      <w:sz w:val="36"/>
      <w:szCs w:val="20"/>
      <w14:ligatures w14:val="none"/>
    </w:rPr>
  </w:style>
  <w:style w:type="paragraph" w:styleId="aff0">
    <w:name w:val="List Bullet"/>
    <w:basedOn w:val="a"/>
    <w:qFormat/>
    <w:rsid w:val="00C503A8"/>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f1">
    <w:name w:val="Document Map"/>
    <w:basedOn w:val="a"/>
    <w:link w:val="aff2"/>
    <w:qFormat/>
    <w:rsid w:val="00C503A8"/>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f2">
    <w:name w:val="文档结构图 字符"/>
    <w:basedOn w:val="a0"/>
    <w:link w:val="aff1"/>
    <w:qFormat/>
    <w:rsid w:val="00C503A8"/>
    <w:rPr>
      <w:rFonts w:ascii="Times New Roman" w:eastAsia="宋体" w:hAnsi="Times New Roman" w:cs="Times New Roman"/>
      <w:sz w:val="21"/>
      <w:szCs w:val="20"/>
      <w:shd w:val="clear" w:color="auto" w:fill="000080"/>
      <w14:ligatures w14:val="none"/>
    </w:rPr>
  </w:style>
  <w:style w:type="paragraph" w:styleId="aff3">
    <w:name w:val="Salutation"/>
    <w:basedOn w:val="a"/>
    <w:next w:val="a"/>
    <w:link w:val="aff4"/>
    <w:qFormat/>
    <w:rsid w:val="00C503A8"/>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4">
    <w:name w:val="称呼 字符"/>
    <w:basedOn w:val="a0"/>
    <w:link w:val="aff3"/>
    <w:qFormat/>
    <w:rsid w:val="00C503A8"/>
    <w:rPr>
      <w:rFonts w:ascii="Times New Roman" w:eastAsia="宋体" w:hAnsi="Times New Roman" w:cs="Times New Roman"/>
      <w:kern w:val="0"/>
      <w:sz w:val="24"/>
      <w14:ligatures w14:val="none"/>
    </w:rPr>
  </w:style>
  <w:style w:type="paragraph" w:styleId="31">
    <w:name w:val="Body Text 3"/>
    <w:basedOn w:val="a"/>
    <w:link w:val="32"/>
    <w:qFormat/>
    <w:rsid w:val="00C503A8"/>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C503A8"/>
    <w:rPr>
      <w:rFonts w:ascii="Times New Roman" w:eastAsia="宋体" w:hAnsi="Times New Roman" w:cs="Times New Roman"/>
      <w:kern w:val="0"/>
      <w:sz w:val="16"/>
      <w:szCs w:val="20"/>
      <w14:ligatures w14:val="none"/>
    </w:rPr>
  </w:style>
  <w:style w:type="paragraph" w:styleId="33">
    <w:name w:val="List Bullet 3"/>
    <w:basedOn w:val="a"/>
    <w:qFormat/>
    <w:rsid w:val="00C503A8"/>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5">
    <w:name w:val="Body Text Indent"/>
    <w:basedOn w:val="a"/>
    <w:link w:val="aff6"/>
    <w:qFormat/>
    <w:rsid w:val="00C503A8"/>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6">
    <w:name w:val="正文文本缩进 字符"/>
    <w:basedOn w:val="a0"/>
    <w:link w:val="aff5"/>
    <w:qFormat/>
    <w:rsid w:val="00C503A8"/>
    <w:rPr>
      <w:rFonts w:ascii="Times New Roman" w:eastAsia="宋体" w:hAnsi="Times New Roman" w:cs="Times New Roman"/>
      <w:b/>
      <w:sz w:val="24"/>
      <w:szCs w:val="20"/>
      <w14:ligatures w14:val="none"/>
    </w:rPr>
  </w:style>
  <w:style w:type="paragraph" w:styleId="21">
    <w:name w:val="List Bullet 2"/>
    <w:basedOn w:val="a"/>
    <w:qFormat/>
    <w:rsid w:val="00C503A8"/>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C503A8"/>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C503A8"/>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7">
    <w:name w:val="Plain Text"/>
    <w:basedOn w:val="a"/>
    <w:link w:val="aff8"/>
    <w:qFormat/>
    <w:rsid w:val="00C503A8"/>
    <w:pPr>
      <w:spacing w:after="0" w:line="240" w:lineRule="auto"/>
      <w:jc w:val="both"/>
    </w:pPr>
    <w:rPr>
      <w:rFonts w:ascii="宋体" w:eastAsia="宋体" w:hAnsi="Courier New" w:cs="Times New Roman"/>
      <w:kern w:val="0"/>
      <w:sz w:val="20"/>
      <w:szCs w:val="20"/>
      <w14:ligatures w14:val="none"/>
    </w:rPr>
  </w:style>
  <w:style w:type="character" w:customStyle="1" w:styleId="aff8">
    <w:name w:val="纯文本 字符"/>
    <w:basedOn w:val="a0"/>
    <w:link w:val="aff7"/>
    <w:qFormat/>
    <w:rsid w:val="00C503A8"/>
    <w:rPr>
      <w:rFonts w:ascii="宋体" w:eastAsia="宋体" w:hAnsi="Courier New" w:cs="Times New Roman"/>
      <w:kern w:val="0"/>
      <w:sz w:val="20"/>
      <w:szCs w:val="20"/>
      <w14:ligatures w14:val="none"/>
    </w:rPr>
  </w:style>
  <w:style w:type="paragraph" w:styleId="TOC8">
    <w:name w:val="toc 8"/>
    <w:basedOn w:val="a"/>
    <w:next w:val="a"/>
    <w:uiPriority w:val="39"/>
    <w:qFormat/>
    <w:rsid w:val="00C503A8"/>
    <w:pPr>
      <w:spacing w:after="0" w:line="240" w:lineRule="auto"/>
      <w:ind w:leftChars="1400" w:left="2940"/>
      <w:jc w:val="both"/>
    </w:pPr>
    <w:rPr>
      <w:rFonts w:ascii="Times New Roman" w:eastAsia="宋体" w:hAnsi="Times New Roman" w:cs="Times New Roman"/>
      <w:sz w:val="21"/>
      <w:szCs w:val="20"/>
      <w14:ligatures w14:val="none"/>
    </w:rPr>
  </w:style>
  <w:style w:type="paragraph" w:styleId="aff9">
    <w:name w:val="Date"/>
    <w:basedOn w:val="a"/>
    <w:next w:val="a"/>
    <w:link w:val="affa"/>
    <w:qFormat/>
    <w:rsid w:val="00C503A8"/>
    <w:pPr>
      <w:spacing w:after="0" w:line="240" w:lineRule="auto"/>
      <w:jc w:val="both"/>
    </w:pPr>
    <w:rPr>
      <w:rFonts w:ascii="Calibri" w:eastAsia="宋体" w:hAnsi="Calibri" w:cs="Times New Roman"/>
      <w:sz w:val="21"/>
      <w:szCs w:val="22"/>
      <w14:ligatures w14:val="none"/>
    </w:rPr>
  </w:style>
  <w:style w:type="character" w:customStyle="1" w:styleId="affa">
    <w:name w:val="日期 字符"/>
    <w:basedOn w:val="a0"/>
    <w:link w:val="aff9"/>
    <w:qFormat/>
    <w:rsid w:val="00C503A8"/>
    <w:rPr>
      <w:rFonts w:ascii="Calibri" w:eastAsia="宋体" w:hAnsi="Calibri" w:cs="Times New Roman"/>
      <w:sz w:val="21"/>
      <w:szCs w:val="22"/>
      <w14:ligatures w14:val="none"/>
    </w:rPr>
  </w:style>
  <w:style w:type="paragraph" w:styleId="22">
    <w:name w:val="Body Text Indent 2"/>
    <w:basedOn w:val="a"/>
    <w:link w:val="23"/>
    <w:qFormat/>
    <w:rsid w:val="00C503A8"/>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C503A8"/>
    <w:rPr>
      <w:rFonts w:ascii="宋体" w:eastAsia="宋体" w:hAnsi="宋体" w:cs="Times New Roman"/>
      <w:b/>
      <w:bCs/>
      <w:sz w:val="24"/>
      <w:szCs w:val="20"/>
      <w14:ligatures w14:val="none"/>
    </w:rPr>
  </w:style>
  <w:style w:type="paragraph" w:styleId="affb">
    <w:name w:val="Balloon Text"/>
    <w:basedOn w:val="a"/>
    <w:link w:val="affc"/>
    <w:qFormat/>
    <w:rsid w:val="00C503A8"/>
    <w:pPr>
      <w:spacing w:after="0" w:line="240" w:lineRule="auto"/>
      <w:jc w:val="both"/>
    </w:pPr>
    <w:rPr>
      <w:rFonts w:ascii="Times New Roman" w:eastAsia="宋体" w:hAnsi="Times New Roman" w:cs="Times New Roman"/>
      <w:sz w:val="18"/>
      <w:szCs w:val="18"/>
      <w14:ligatures w14:val="none"/>
    </w:rPr>
  </w:style>
  <w:style w:type="character" w:customStyle="1" w:styleId="affc">
    <w:name w:val="批注框文本 字符"/>
    <w:basedOn w:val="a0"/>
    <w:link w:val="affb"/>
    <w:qFormat/>
    <w:rsid w:val="00C503A8"/>
    <w:rPr>
      <w:rFonts w:ascii="Times New Roman" w:eastAsia="宋体" w:hAnsi="Times New Roman" w:cs="Times New Roman"/>
      <w:sz w:val="18"/>
      <w:szCs w:val="18"/>
      <w14:ligatures w14:val="none"/>
    </w:rPr>
  </w:style>
  <w:style w:type="paragraph" w:styleId="TOC1">
    <w:name w:val="toc 1"/>
    <w:basedOn w:val="a"/>
    <w:next w:val="a"/>
    <w:uiPriority w:val="39"/>
    <w:qFormat/>
    <w:rsid w:val="00C503A8"/>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C503A8"/>
    <w:pPr>
      <w:spacing w:after="0" w:line="240" w:lineRule="auto"/>
      <w:ind w:leftChars="600" w:left="1260"/>
      <w:jc w:val="both"/>
    </w:pPr>
    <w:rPr>
      <w:rFonts w:ascii="Times New Roman" w:eastAsia="宋体" w:hAnsi="Times New Roman" w:cs="Times New Roman"/>
      <w:sz w:val="21"/>
      <w:szCs w:val="20"/>
      <w14:ligatures w14:val="none"/>
    </w:rPr>
  </w:style>
  <w:style w:type="paragraph" w:styleId="affd">
    <w:name w:val="footnote text"/>
    <w:basedOn w:val="a"/>
    <w:link w:val="affe"/>
    <w:unhideWhenUsed/>
    <w:qFormat/>
    <w:rsid w:val="00C503A8"/>
    <w:pPr>
      <w:snapToGrid w:val="0"/>
      <w:spacing w:after="0" w:line="240" w:lineRule="auto"/>
    </w:pPr>
    <w:rPr>
      <w:rFonts w:ascii="Times New Roman" w:eastAsia="宋体" w:hAnsi="Times New Roman" w:cs="Times New Roman"/>
      <w:sz w:val="18"/>
      <w:szCs w:val="18"/>
      <w14:ligatures w14:val="none"/>
    </w:rPr>
  </w:style>
  <w:style w:type="character" w:customStyle="1" w:styleId="affe">
    <w:name w:val="脚注文本 字符"/>
    <w:basedOn w:val="a0"/>
    <w:link w:val="affd"/>
    <w:qFormat/>
    <w:rsid w:val="00C503A8"/>
    <w:rPr>
      <w:rFonts w:ascii="Times New Roman" w:eastAsia="宋体" w:hAnsi="Times New Roman" w:cs="Times New Roman"/>
      <w:sz w:val="18"/>
      <w:szCs w:val="18"/>
      <w14:ligatures w14:val="none"/>
    </w:rPr>
  </w:style>
  <w:style w:type="paragraph" w:styleId="TOC6">
    <w:name w:val="toc 6"/>
    <w:basedOn w:val="a"/>
    <w:next w:val="a"/>
    <w:uiPriority w:val="39"/>
    <w:qFormat/>
    <w:rsid w:val="00C503A8"/>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C503A8"/>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C503A8"/>
    <w:rPr>
      <w:rFonts w:ascii="Times New Roman" w:eastAsia="宋体" w:hAnsi="Times New Roman" w:cs="Times New Roman"/>
      <w:sz w:val="21"/>
      <w:szCs w:val="21"/>
      <w14:ligatures w14:val="none"/>
    </w:rPr>
  </w:style>
  <w:style w:type="paragraph" w:styleId="TOC2">
    <w:name w:val="toc 2"/>
    <w:basedOn w:val="a"/>
    <w:next w:val="a"/>
    <w:uiPriority w:val="39"/>
    <w:qFormat/>
    <w:rsid w:val="00C503A8"/>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C503A8"/>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C503A8"/>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C503A8"/>
    <w:rPr>
      <w:rFonts w:ascii="Times New Roman" w:eastAsia="宋体" w:hAnsi="Times New Roman" w:cs="Times New Roman"/>
      <w:sz w:val="21"/>
      <w:szCs w:val="20"/>
      <w14:ligatures w14:val="none"/>
    </w:rPr>
  </w:style>
  <w:style w:type="paragraph" w:styleId="HTML">
    <w:name w:val="HTML Preformatted"/>
    <w:basedOn w:val="a"/>
    <w:link w:val="HTML0"/>
    <w:qFormat/>
    <w:rsid w:val="00C503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C503A8"/>
    <w:rPr>
      <w:rFonts w:ascii="宋体" w:eastAsia="宋体" w:hAnsi="宋体" w:cs="宋体"/>
      <w:kern w:val="0"/>
      <w:sz w:val="24"/>
      <w14:ligatures w14:val="none"/>
    </w:rPr>
  </w:style>
  <w:style w:type="paragraph" w:styleId="afff">
    <w:name w:val="Normal (Web)"/>
    <w:basedOn w:val="a"/>
    <w:uiPriority w:val="99"/>
    <w:qFormat/>
    <w:rsid w:val="00C503A8"/>
    <w:pPr>
      <w:widowControl/>
      <w:spacing w:before="100" w:beforeAutospacing="1" w:after="100" w:afterAutospacing="1" w:line="240" w:lineRule="auto"/>
    </w:pPr>
    <w:rPr>
      <w:rFonts w:ascii="宋体" w:eastAsia="宋体" w:hAnsi="宋体" w:cs="宋体"/>
      <w:kern w:val="0"/>
      <w:sz w:val="24"/>
      <w14:ligatures w14:val="none"/>
    </w:rPr>
  </w:style>
  <w:style w:type="character" w:styleId="afff0">
    <w:name w:val="Strong"/>
    <w:uiPriority w:val="22"/>
    <w:qFormat/>
    <w:rsid w:val="00C503A8"/>
    <w:rPr>
      <w:b/>
      <w:bCs/>
    </w:rPr>
  </w:style>
  <w:style w:type="character" w:styleId="afff1">
    <w:name w:val="page number"/>
    <w:basedOn w:val="a0"/>
    <w:qFormat/>
    <w:rsid w:val="00C503A8"/>
  </w:style>
  <w:style w:type="character" w:styleId="afff2">
    <w:name w:val="FollowedHyperlink"/>
    <w:uiPriority w:val="99"/>
    <w:qFormat/>
    <w:rsid w:val="00C503A8"/>
    <w:rPr>
      <w:color w:val="800080"/>
      <w:u w:val="single"/>
    </w:rPr>
  </w:style>
  <w:style w:type="character" w:styleId="afff3">
    <w:name w:val="Emphasis"/>
    <w:qFormat/>
    <w:rsid w:val="00C503A8"/>
    <w:rPr>
      <w:i/>
      <w:iCs/>
    </w:rPr>
  </w:style>
  <w:style w:type="character" w:styleId="afff4">
    <w:name w:val="Hyperlink"/>
    <w:uiPriority w:val="99"/>
    <w:qFormat/>
    <w:rsid w:val="00C503A8"/>
    <w:rPr>
      <w:color w:val="0000FF"/>
      <w:u w:val="single"/>
    </w:rPr>
  </w:style>
  <w:style w:type="character" w:styleId="afff5">
    <w:name w:val="annotation reference"/>
    <w:uiPriority w:val="99"/>
    <w:unhideWhenUsed/>
    <w:qFormat/>
    <w:rsid w:val="00C503A8"/>
    <w:rPr>
      <w:sz w:val="21"/>
      <w:szCs w:val="21"/>
    </w:rPr>
  </w:style>
  <w:style w:type="table" w:styleId="afff6">
    <w:name w:val="Table Grid"/>
    <w:basedOn w:val="a1"/>
    <w:uiPriority w:val="59"/>
    <w:qFormat/>
    <w:rsid w:val="00C503A8"/>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C503A8"/>
    <w:rPr>
      <w:kern w:val="2"/>
      <w:sz w:val="24"/>
    </w:rPr>
  </w:style>
  <w:style w:type="character" w:customStyle="1" w:styleId="Char1">
    <w:name w:val="批注文字 Char1"/>
    <w:basedOn w:val="a0"/>
    <w:uiPriority w:val="99"/>
    <w:qFormat/>
    <w:rsid w:val="00C503A8"/>
  </w:style>
  <w:style w:type="character" w:customStyle="1" w:styleId="Char0">
    <w:name w:val="标准款样式 Char"/>
    <w:basedOn w:val="a0"/>
    <w:link w:val="afff7"/>
    <w:qFormat/>
    <w:rsid w:val="00C503A8"/>
    <w:rPr>
      <w:rFonts w:ascii="黑体" w:eastAsia="宋体" w:hAnsi="宋体" w:cs="Times New Roman"/>
      <w:szCs w:val="20"/>
    </w:rPr>
  </w:style>
  <w:style w:type="paragraph" w:customStyle="1" w:styleId="afff7">
    <w:name w:val="标准款样式"/>
    <w:basedOn w:val="a"/>
    <w:link w:val="Char0"/>
    <w:qFormat/>
    <w:rsid w:val="00C503A8"/>
    <w:pPr>
      <w:spacing w:after="0" w:line="240" w:lineRule="auto"/>
      <w:jc w:val="both"/>
    </w:pPr>
    <w:rPr>
      <w:rFonts w:ascii="黑体" w:eastAsia="宋体" w:hAnsi="宋体" w:cs="Times New Roman"/>
      <w:szCs w:val="20"/>
    </w:rPr>
  </w:style>
  <w:style w:type="character" w:customStyle="1" w:styleId="Char2">
    <w:name w:val="脚注文本 Char"/>
    <w:basedOn w:val="a0"/>
    <w:qFormat/>
    <w:rsid w:val="00C503A8"/>
    <w:rPr>
      <w:sz w:val="18"/>
      <w:szCs w:val="18"/>
    </w:rPr>
  </w:style>
  <w:style w:type="character" w:customStyle="1" w:styleId="solutioncontent1">
    <w:name w:val="solutioncontent1"/>
    <w:qFormat/>
    <w:rsid w:val="00C503A8"/>
    <w:rPr>
      <w:rFonts w:cs="Times New Roman"/>
      <w:color w:val="333333"/>
      <w:sz w:val="15"/>
      <w:szCs w:val="15"/>
    </w:rPr>
  </w:style>
  <w:style w:type="character" w:customStyle="1" w:styleId="SubtitleChar">
    <w:name w:val="Subtitle Char"/>
    <w:qFormat/>
    <w:locked/>
    <w:rsid w:val="00C503A8"/>
    <w:rPr>
      <w:rFonts w:ascii="Calibri Light" w:eastAsia="宋体" w:hAnsi="Calibri Light" w:cs="Times New Roman"/>
      <w:b/>
      <w:bCs/>
      <w:kern w:val="28"/>
      <w:sz w:val="32"/>
      <w:szCs w:val="32"/>
      <w:lang w:eastAsia="en-US"/>
    </w:rPr>
  </w:style>
  <w:style w:type="character" w:customStyle="1" w:styleId="Char10">
    <w:name w:val="页脚 Char1"/>
    <w:basedOn w:val="a0"/>
    <w:uiPriority w:val="99"/>
    <w:qFormat/>
    <w:rsid w:val="00C503A8"/>
    <w:rPr>
      <w:sz w:val="18"/>
      <w:szCs w:val="18"/>
    </w:rPr>
  </w:style>
  <w:style w:type="character" w:customStyle="1" w:styleId="Char3">
    <w:name w:val="明显引用 Char"/>
    <w:basedOn w:val="a0"/>
    <w:qFormat/>
    <w:rsid w:val="00C503A8"/>
    <w:rPr>
      <w:b/>
      <w:bCs/>
      <w:i/>
      <w:iCs/>
      <w:color w:val="4F81BD"/>
      <w:kern w:val="2"/>
      <w:sz w:val="21"/>
    </w:rPr>
  </w:style>
  <w:style w:type="character" w:customStyle="1" w:styleId="CharChar">
    <w:name w:val="+正文 Char Char"/>
    <w:link w:val="CharCharChar"/>
    <w:qFormat/>
    <w:locked/>
    <w:rsid w:val="00C503A8"/>
    <w:rPr>
      <w:rFonts w:ascii="楷体_GB2312" w:eastAsia="楷体_GB2312"/>
      <w:sz w:val="24"/>
    </w:rPr>
  </w:style>
  <w:style w:type="paragraph" w:customStyle="1" w:styleId="CharCharChar">
    <w:name w:val="+正文 Char Char Char"/>
    <w:basedOn w:val="a"/>
    <w:link w:val="CharChar"/>
    <w:qFormat/>
    <w:rsid w:val="00C503A8"/>
    <w:pPr>
      <w:spacing w:after="0" w:line="360" w:lineRule="auto"/>
      <w:ind w:firstLineChars="200" w:firstLine="200"/>
      <w:jc w:val="both"/>
    </w:pPr>
    <w:rPr>
      <w:rFonts w:ascii="楷体_GB2312" w:eastAsia="楷体_GB2312"/>
      <w:sz w:val="24"/>
    </w:rPr>
  </w:style>
  <w:style w:type="character" w:customStyle="1" w:styleId="CharChar4">
    <w:name w:val="Char Char4"/>
    <w:qFormat/>
    <w:rsid w:val="00C503A8"/>
    <w:rPr>
      <w:kern w:val="2"/>
      <w:sz w:val="16"/>
    </w:rPr>
  </w:style>
  <w:style w:type="character" w:customStyle="1" w:styleId="CharChar6">
    <w:name w:val="Char Char6"/>
    <w:qFormat/>
    <w:rsid w:val="00C503A8"/>
    <w:rPr>
      <w:rFonts w:ascii="Arial" w:eastAsia="黑体" w:hAnsi="Arial"/>
      <w:kern w:val="2"/>
      <w:sz w:val="44"/>
    </w:rPr>
  </w:style>
  <w:style w:type="character" w:customStyle="1" w:styleId="Char4">
    <w:name w:val="引用 Char"/>
    <w:basedOn w:val="a0"/>
    <w:qFormat/>
    <w:rsid w:val="00C503A8"/>
    <w:rPr>
      <w:i/>
      <w:iCs/>
      <w:color w:val="000000"/>
      <w:kern w:val="2"/>
      <w:sz w:val="21"/>
    </w:rPr>
  </w:style>
  <w:style w:type="character" w:customStyle="1" w:styleId="1CharCharCharCharChar">
    <w:name w:val="+列表1 Char Char Char Char Char"/>
    <w:link w:val="1CharCharChar"/>
    <w:qFormat/>
    <w:locked/>
    <w:rsid w:val="00C503A8"/>
    <w:rPr>
      <w:rFonts w:ascii="宋体" w:hAnsi="宋体"/>
    </w:rPr>
  </w:style>
  <w:style w:type="paragraph" w:customStyle="1" w:styleId="1CharCharChar">
    <w:name w:val="+列表1 Char Char Char"/>
    <w:basedOn w:val="a"/>
    <w:link w:val="1CharCharCharCharChar"/>
    <w:qFormat/>
    <w:rsid w:val="00C503A8"/>
    <w:pPr>
      <w:spacing w:after="0" w:line="240" w:lineRule="auto"/>
      <w:jc w:val="center"/>
    </w:pPr>
    <w:rPr>
      <w:rFonts w:ascii="宋体" w:hAnsi="宋体"/>
    </w:rPr>
  </w:style>
  <w:style w:type="character" w:customStyle="1" w:styleId="3Char1">
    <w:name w:val="正文文本 3 Char1"/>
    <w:basedOn w:val="a0"/>
    <w:uiPriority w:val="99"/>
    <w:qFormat/>
    <w:rsid w:val="00C503A8"/>
    <w:rPr>
      <w:sz w:val="16"/>
      <w:szCs w:val="16"/>
    </w:rPr>
  </w:style>
  <w:style w:type="character" w:customStyle="1" w:styleId="Char11">
    <w:name w:val="日期 Char1"/>
    <w:basedOn w:val="a0"/>
    <w:uiPriority w:val="99"/>
    <w:qFormat/>
    <w:rsid w:val="00C503A8"/>
  </w:style>
  <w:style w:type="character" w:customStyle="1" w:styleId="Char5">
    <w:name w:val="无间隔 Char"/>
    <w:link w:val="12"/>
    <w:qFormat/>
    <w:locked/>
    <w:rsid w:val="00C503A8"/>
    <w:rPr>
      <w:rFonts w:ascii="Calibri" w:eastAsia="Times New Roman" w:hAnsi="Calibri"/>
      <w:szCs w:val="22"/>
      <w:lang w:eastAsia="en-US" w:bidi="en-US"/>
    </w:rPr>
  </w:style>
  <w:style w:type="paragraph" w:customStyle="1" w:styleId="12">
    <w:name w:val="无间隔1"/>
    <w:link w:val="Char5"/>
    <w:qFormat/>
    <w:rsid w:val="00C503A8"/>
    <w:pPr>
      <w:spacing w:after="0" w:line="240" w:lineRule="auto"/>
    </w:pPr>
    <w:rPr>
      <w:rFonts w:ascii="Calibri" w:eastAsia="Times New Roman" w:hAnsi="Calibri"/>
      <w:szCs w:val="22"/>
      <w:lang w:eastAsia="en-US" w:bidi="en-US"/>
    </w:rPr>
  </w:style>
  <w:style w:type="character" w:customStyle="1" w:styleId="CharChar5">
    <w:name w:val="Char Char5"/>
    <w:qFormat/>
    <w:rsid w:val="00C503A8"/>
    <w:rPr>
      <w:rFonts w:ascii="Arial" w:eastAsia="方正魏碑简体" w:hAnsi="Arial" w:cs="Arial"/>
      <w:bCs/>
      <w:kern w:val="28"/>
      <w:sz w:val="32"/>
      <w:szCs w:val="32"/>
    </w:rPr>
  </w:style>
  <w:style w:type="character" w:customStyle="1" w:styleId="CharChar0">
    <w:name w:val="表文字 Char Char"/>
    <w:link w:val="afff8"/>
    <w:qFormat/>
    <w:locked/>
    <w:rsid w:val="00C503A8"/>
    <w:rPr>
      <w:rFonts w:ascii="楷体_GB2312" w:eastAsia="楷体_GB2312" w:hAnsi="宋体"/>
      <w:spacing w:val="-8"/>
      <w:sz w:val="24"/>
      <w:lang w:val="zh-CN"/>
    </w:rPr>
  </w:style>
  <w:style w:type="paragraph" w:customStyle="1" w:styleId="afff8">
    <w:name w:val="表文字"/>
    <w:basedOn w:val="a"/>
    <w:link w:val="CharChar0"/>
    <w:qFormat/>
    <w:rsid w:val="00C503A8"/>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qFormat/>
    <w:rsid w:val="00C503A8"/>
    <w:rPr>
      <w:color w:val="2B579A"/>
      <w:shd w:val="clear" w:color="auto" w:fill="E6E6E6"/>
    </w:rPr>
  </w:style>
  <w:style w:type="character" w:customStyle="1" w:styleId="Char5CharCharCharCharChar">
    <w:name w:val="+正文 Char5 Char Char Char Char Char"/>
    <w:link w:val="Char5CharCharChar"/>
    <w:qFormat/>
    <w:locked/>
    <w:rsid w:val="00C503A8"/>
    <w:rPr>
      <w:rFonts w:ascii="宋体" w:hAnsi="宋体"/>
      <w:sz w:val="24"/>
    </w:rPr>
  </w:style>
  <w:style w:type="paragraph" w:customStyle="1" w:styleId="Char5CharCharChar">
    <w:name w:val="+正文 Char5 Char Char Char"/>
    <w:basedOn w:val="a"/>
    <w:link w:val="Char5CharCharCharCharChar"/>
    <w:qFormat/>
    <w:rsid w:val="00C503A8"/>
    <w:pPr>
      <w:spacing w:after="0" w:line="360" w:lineRule="auto"/>
      <w:ind w:firstLineChars="200" w:firstLine="200"/>
      <w:jc w:val="both"/>
    </w:pPr>
    <w:rPr>
      <w:rFonts w:ascii="宋体" w:hAnsi="宋体"/>
      <w:sz w:val="24"/>
    </w:rPr>
  </w:style>
  <w:style w:type="character" w:customStyle="1" w:styleId="hCharChar">
    <w:name w:val="h Char Char"/>
    <w:qFormat/>
    <w:rsid w:val="00C503A8"/>
    <w:rPr>
      <w:kern w:val="2"/>
      <w:sz w:val="18"/>
    </w:rPr>
  </w:style>
  <w:style w:type="character" w:customStyle="1" w:styleId="Char6">
    <w:name w:val="段 Char"/>
    <w:basedOn w:val="a0"/>
    <w:link w:val="afff9"/>
    <w:qFormat/>
    <w:rsid w:val="00C503A8"/>
    <w:rPr>
      <w:rFonts w:ascii="宋体"/>
      <w:sz w:val="21"/>
    </w:rPr>
  </w:style>
  <w:style w:type="paragraph" w:customStyle="1" w:styleId="afff9">
    <w:name w:val="段"/>
    <w:link w:val="Char6"/>
    <w:qFormat/>
    <w:rsid w:val="00C503A8"/>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qFormat/>
    <w:rsid w:val="00C503A8"/>
    <w:rPr>
      <w:kern w:val="2"/>
      <w:sz w:val="24"/>
      <w:szCs w:val="24"/>
    </w:rPr>
  </w:style>
  <w:style w:type="character" w:customStyle="1" w:styleId="msoins0">
    <w:name w:val="msoins"/>
    <w:basedOn w:val="a0"/>
    <w:qFormat/>
    <w:rsid w:val="00C503A8"/>
  </w:style>
  <w:style w:type="character" w:customStyle="1" w:styleId="Char12">
    <w:name w:val="纯文本 Char1"/>
    <w:basedOn w:val="a0"/>
    <w:uiPriority w:val="99"/>
    <w:qFormat/>
    <w:rsid w:val="00C503A8"/>
    <w:rPr>
      <w:rFonts w:ascii="宋体" w:eastAsia="宋体" w:hAnsi="Courier New" w:cs="Courier New"/>
      <w:szCs w:val="21"/>
    </w:rPr>
  </w:style>
  <w:style w:type="character" w:customStyle="1" w:styleId="CharChar1">
    <w:name w:val="Char Char1"/>
    <w:qFormat/>
    <w:rsid w:val="00C503A8"/>
    <w:rPr>
      <w:kern w:val="2"/>
      <w:sz w:val="21"/>
    </w:rPr>
  </w:style>
  <w:style w:type="character" w:customStyle="1" w:styleId="af3">
    <w:name w:val="正文缩进 字符"/>
    <w:link w:val="af2"/>
    <w:qFormat/>
    <w:rsid w:val="00C503A8"/>
    <w:rPr>
      <w:rFonts w:ascii="Calibri" w:eastAsia="宋体" w:hAnsi="Calibri" w:cs="Times New Roman"/>
      <w:sz w:val="21"/>
      <w:szCs w:val="22"/>
      <w14:ligatures w14:val="none"/>
    </w:rPr>
  </w:style>
  <w:style w:type="character" w:customStyle="1" w:styleId="black1">
    <w:name w:val="black1"/>
    <w:qFormat/>
    <w:rsid w:val="00C503A8"/>
    <w:rPr>
      <w:rFonts w:ascii="ˎ̥" w:hAnsi="ˎ̥" w:hint="default"/>
      <w:color w:val="333333"/>
      <w:sz w:val="18"/>
      <w:szCs w:val="18"/>
      <w:u w:val="none"/>
    </w:rPr>
  </w:style>
  <w:style w:type="character" w:customStyle="1" w:styleId="Char13">
    <w:name w:val="引用 Char1"/>
    <w:basedOn w:val="a0"/>
    <w:link w:val="14"/>
    <w:qFormat/>
    <w:locked/>
    <w:rsid w:val="00C503A8"/>
    <w:rPr>
      <w:rFonts w:ascii="Calibri" w:eastAsia="宋体" w:hAnsi="Calibri" w:cs="Times New Roman"/>
      <w:i/>
      <w:iCs/>
      <w:color w:val="000000"/>
      <w:kern w:val="0"/>
      <w:lang w:eastAsia="en-US" w:bidi="en-US"/>
    </w:rPr>
  </w:style>
  <w:style w:type="paragraph" w:customStyle="1" w:styleId="14">
    <w:name w:val="引用1"/>
    <w:basedOn w:val="a"/>
    <w:next w:val="a"/>
    <w:link w:val="Char13"/>
    <w:qFormat/>
    <w:rsid w:val="00C503A8"/>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qFormat/>
    <w:locked/>
    <w:rsid w:val="00C503A8"/>
    <w:rPr>
      <w:rFonts w:ascii="宋体" w:hAnsi="宋体"/>
      <w:sz w:val="24"/>
    </w:rPr>
  </w:style>
  <w:style w:type="paragraph" w:customStyle="1" w:styleId="CharChar3CharChar">
    <w:name w:val="+正文 Char Char3 Char Char"/>
    <w:basedOn w:val="a"/>
    <w:link w:val="CharChar3CharCharCharChar"/>
    <w:qFormat/>
    <w:rsid w:val="00C503A8"/>
    <w:pPr>
      <w:spacing w:after="0" w:line="360" w:lineRule="auto"/>
      <w:ind w:firstLineChars="200" w:firstLine="200"/>
      <w:jc w:val="both"/>
    </w:pPr>
    <w:rPr>
      <w:rFonts w:ascii="宋体" w:hAnsi="宋体"/>
      <w:sz w:val="24"/>
    </w:rPr>
  </w:style>
  <w:style w:type="character" w:customStyle="1" w:styleId="Char14">
    <w:name w:val="页眉 Char1"/>
    <w:basedOn w:val="a0"/>
    <w:uiPriority w:val="99"/>
    <w:qFormat/>
    <w:rsid w:val="00C503A8"/>
    <w:rPr>
      <w:sz w:val="18"/>
      <w:szCs w:val="18"/>
    </w:rPr>
  </w:style>
  <w:style w:type="character" w:customStyle="1" w:styleId="Char15">
    <w:name w:val="副标题 Char1"/>
    <w:basedOn w:val="a0"/>
    <w:uiPriority w:val="11"/>
    <w:qFormat/>
    <w:rsid w:val="00C503A8"/>
    <w:rPr>
      <w:rFonts w:ascii="Cambria" w:eastAsia="宋体" w:hAnsi="Cambria" w:cs="Times New Roman"/>
      <w:b/>
      <w:bCs/>
      <w:kern w:val="28"/>
      <w:sz w:val="32"/>
      <w:szCs w:val="32"/>
    </w:rPr>
  </w:style>
  <w:style w:type="character" w:customStyle="1" w:styleId="font12-blue-bold1">
    <w:name w:val="font12-blue-bold1"/>
    <w:qFormat/>
    <w:rsid w:val="00C503A8"/>
    <w:rPr>
      <w:b/>
      <w:bCs/>
      <w:color w:val="0249A5"/>
      <w:sz w:val="18"/>
      <w:szCs w:val="18"/>
      <w:u w:val="none"/>
    </w:rPr>
  </w:style>
  <w:style w:type="character" w:customStyle="1" w:styleId="CharChar5CharCharChar">
    <w:name w:val="+正文 Char Char5 Char Char Char"/>
    <w:link w:val="CharChar5Char"/>
    <w:qFormat/>
    <w:locked/>
    <w:rsid w:val="00C503A8"/>
    <w:rPr>
      <w:rFonts w:ascii="宋体" w:hAnsi="宋体"/>
      <w:sz w:val="24"/>
    </w:rPr>
  </w:style>
  <w:style w:type="paragraph" w:customStyle="1" w:styleId="CharChar5Char">
    <w:name w:val="+正文 Char Char5 Char"/>
    <w:basedOn w:val="a"/>
    <w:link w:val="CharChar5CharCharChar"/>
    <w:qFormat/>
    <w:rsid w:val="00C503A8"/>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qFormat/>
    <w:rsid w:val="00C503A8"/>
    <w:rPr>
      <w:b/>
      <w:bCs/>
    </w:rPr>
  </w:style>
  <w:style w:type="character" w:customStyle="1" w:styleId="CharChar3">
    <w:name w:val="Char Char3"/>
    <w:qFormat/>
    <w:rsid w:val="00C503A8"/>
    <w:rPr>
      <w:kern w:val="2"/>
      <w:sz w:val="21"/>
    </w:rPr>
  </w:style>
  <w:style w:type="character" w:customStyle="1" w:styleId="Char7">
    <w:name w:val="正文文本 Char"/>
    <w:qFormat/>
    <w:rsid w:val="00C503A8"/>
    <w:rPr>
      <w:kern w:val="2"/>
      <w:sz w:val="24"/>
    </w:rPr>
  </w:style>
  <w:style w:type="character" w:customStyle="1" w:styleId="CharChar7">
    <w:name w:val="普通文字 Char Char"/>
    <w:qFormat/>
    <w:rsid w:val="00C503A8"/>
    <w:rPr>
      <w:rFonts w:ascii="宋体" w:hAnsi="Courier New"/>
      <w:kern w:val="2"/>
      <w:sz w:val="21"/>
    </w:rPr>
  </w:style>
  <w:style w:type="character" w:customStyle="1" w:styleId="grame">
    <w:name w:val="grame"/>
    <w:basedOn w:val="a0"/>
    <w:qFormat/>
    <w:rsid w:val="00C503A8"/>
  </w:style>
  <w:style w:type="character" w:customStyle="1" w:styleId="16">
    <w:name w:val="16"/>
    <w:qFormat/>
    <w:rsid w:val="00C503A8"/>
    <w:rPr>
      <w:rFonts w:ascii="Times New Roman" w:hAnsi="Times New Roman" w:cs="Times New Roman" w:hint="default"/>
      <w:color w:val="0000FF"/>
      <w:sz w:val="20"/>
      <w:szCs w:val="20"/>
      <w:u w:val="single"/>
    </w:rPr>
  </w:style>
  <w:style w:type="character" w:customStyle="1" w:styleId="CharChar70">
    <w:name w:val="Char Char7"/>
    <w:qFormat/>
    <w:rsid w:val="00C503A8"/>
    <w:rPr>
      <w:kern w:val="2"/>
      <w:sz w:val="18"/>
    </w:rPr>
  </w:style>
  <w:style w:type="character" w:customStyle="1" w:styleId="15">
    <w:name w:val="15"/>
    <w:qFormat/>
    <w:rsid w:val="00C503A8"/>
    <w:rPr>
      <w:rFonts w:ascii="Calibri" w:hAnsi="Calibri" w:hint="default"/>
    </w:rPr>
  </w:style>
  <w:style w:type="character" w:customStyle="1" w:styleId="1CharCharChar0">
    <w:name w:val="+1. Char Char Char"/>
    <w:link w:val="1Char"/>
    <w:qFormat/>
    <w:locked/>
    <w:rsid w:val="00C503A8"/>
    <w:rPr>
      <w:rFonts w:ascii="Times New Roman" w:eastAsia="宋体" w:hAnsi="Times New Roman" w:cs="Times New Roman"/>
      <w:szCs w:val="20"/>
    </w:rPr>
  </w:style>
  <w:style w:type="paragraph" w:customStyle="1" w:styleId="1Char">
    <w:name w:val="+1. Char"/>
    <w:basedOn w:val="a"/>
    <w:link w:val="1CharCharChar0"/>
    <w:qFormat/>
    <w:rsid w:val="00C503A8"/>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qFormat/>
    <w:locked/>
    <w:rsid w:val="00C503A8"/>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qFormat/>
    <w:rsid w:val="00C503A8"/>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qFormat/>
    <w:rsid w:val="00C503A8"/>
    <w:rPr>
      <w:kern w:val="2"/>
      <w:sz w:val="21"/>
    </w:rPr>
  </w:style>
  <w:style w:type="character" w:customStyle="1" w:styleId="CharChar9">
    <w:name w:val="Char Char"/>
    <w:qFormat/>
    <w:rsid w:val="00C503A8"/>
    <w:rPr>
      <w:b/>
      <w:bCs/>
      <w:kern w:val="2"/>
      <w:sz w:val="21"/>
    </w:rPr>
  </w:style>
  <w:style w:type="character" w:customStyle="1" w:styleId="Char18">
    <w:name w:val="表正文 Char1"/>
    <w:qFormat/>
    <w:rsid w:val="00C503A8"/>
    <w:rPr>
      <w:kern w:val="2"/>
      <w:sz w:val="21"/>
    </w:rPr>
  </w:style>
  <w:style w:type="character" w:customStyle="1" w:styleId="Char8">
    <w:name w:val="表正文 Char"/>
    <w:qFormat/>
    <w:rsid w:val="00C503A8"/>
    <w:rPr>
      <w:rFonts w:eastAsia="宋体"/>
      <w:kern w:val="2"/>
      <w:sz w:val="24"/>
      <w:lang w:val="en-US" w:eastAsia="zh-CN" w:bidi="ar-SA"/>
    </w:rPr>
  </w:style>
  <w:style w:type="character" w:customStyle="1" w:styleId="Char19">
    <w:name w:val="正文首行缩进 Char1"/>
    <w:basedOn w:val="af9"/>
    <w:uiPriority w:val="99"/>
    <w:qFormat/>
    <w:rsid w:val="00C503A8"/>
  </w:style>
  <w:style w:type="character" w:customStyle="1" w:styleId="Char1a">
    <w:name w:val="标题 Char1"/>
    <w:basedOn w:val="a0"/>
    <w:uiPriority w:val="10"/>
    <w:qFormat/>
    <w:rsid w:val="00C503A8"/>
    <w:rPr>
      <w:rFonts w:ascii="Cambria" w:eastAsia="宋体" w:hAnsi="Cambria" w:cs="Times New Roman"/>
      <w:b/>
      <w:bCs/>
      <w:sz w:val="32"/>
      <w:szCs w:val="32"/>
    </w:rPr>
  </w:style>
  <w:style w:type="character" w:customStyle="1" w:styleId="Char40">
    <w:name w:val="+正文 Char4"/>
    <w:link w:val="afffa"/>
    <w:qFormat/>
    <w:locked/>
    <w:rsid w:val="00C503A8"/>
    <w:rPr>
      <w:rFonts w:ascii="宋体" w:hAnsi="宋体"/>
      <w:sz w:val="24"/>
    </w:rPr>
  </w:style>
  <w:style w:type="paragraph" w:customStyle="1" w:styleId="afffa">
    <w:name w:val="+正文"/>
    <w:basedOn w:val="a"/>
    <w:link w:val="Char40"/>
    <w:qFormat/>
    <w:rsid w:val="00C503A8"/>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C503A8"/>
    <w:rPr>
      <w:rFonts w:ascii="宋体" w:hAnsi="宋体"/>
      <w:sz w:val="24"/>
    </w:rPr>
  </w:style>
  <w:style w:type="paragraph" w:customStyle="1" w:styleId="CharChar2Char">
    <w:name w:val="+正文 Char Char2 Char"/>
    <w:basedOn w:val="a"/>
    <w:link w:val="CharChar2CharCharChar"/>
    <w:qFormat/>
    <w:rsid w:val="00C503A8"/>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qFormat/>
    <w:rsid w:val="00C503A8"/>
  </w:style>
  <w:style w:type="character" w:customStyle="1" w:styleId="Char2CharChar">
    <w:name w:val="+正文 Char2 Char Char"/>
    <w:link w:val="Char20"/>
    <w:qFormat/>
    <w:locked/>
    <w:rsid w:val="00C503A8"/>
    <w:rPr>
      <w:rFonts w:ascii="宋体" w:hAnsi="宋体"/>
      <w:sz w:val="24"/>
    </w:rPr>
  </w:style>
  <w:style w:type="paragraph" w:customStyle="1" w:styleId="Char20">
    <w:name w:val="+正文 Char2"/>
    <w:basedOn w:val="a"/>
    <w:link w:val="Char2CharChar"/>
    <w:qFormat/>
    <w:rsid w:val="00C503A8"/>
    <w:pPr>
      <w:spacing w:after="0" w:line="360" w:lineRule="auto"/>
      <w:ind w:firstLineChars="200" w:firstLine="200"/>
      <w:jc w:val="both"/>
    </w:pPr>
    <w:rPr>
      <w:rFonts w:ascii="宋体" w:hAnsi="宋体"/>
      <w:sz w:val="24"/>
    </w:rPr>
  </w:style>
  <w:style w:type="character" w:customStyle="1" w:styleId="Char1c">
    <w:name w:val="称呼 Char1"/>
    <w:basedOn w:val="a0"/>
    <w:uiPriority w:val="99"/>
    <w:qFormat/>
    <w:rsid w:val="00C503A8"/>
  </w:style>
  <w:style w:type="paragraph" w:customStyle="1" w:styleId="afffb">
    <w:name w:val="标准次分项"/>
    <w:basedOn w:val="a"/>
    <w:qFormat/>
    <w:rsid w:val="00C503A8"/>
    <w:pPr>
      <w:spacing w:after="0" w:line="240" w:lineRule="auto"/>
    </w:pPr>
    <w:rPr>
      <w:rFonts w:ascii="宋体" w:eastAsia="宋体" w:hAnsi="宋体" w:cs="Times New Roman"/>
      <w:sz w:val="21"/>
      <w:szCs w:val="21"/>
      <w14:ligatures w14:val="none"/>
    </w:rPr>
  </w:style>
  <w:style w:type="paragraph" w:customStyle="1" w:styleId="xl34">
    <w:name w:val="xl34"/>
    <w:basedOn w:val="a"/>
    <w:qFormat/>
    <w:rsid w:val="00C503A8"/>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qFormat/>
    <w:rsid w:val="00C503A8"/>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C503A8"/>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C503A8"/>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qFormat/>
    <w:rsid w:val="00C503A8"/>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qFormat/>
    <w:rsid w:val="00C503A8"/>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qFormat/>
    <w:rsid w:val="00C503A8"/>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qFormat/>
    <w:rsid w:val="00C503A8"/>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qFormat/>
    <w:rsid w:val="00C503A8"/>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qFormat/>
    <w:rsid w:val="00C503A8"/>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34"/>
    <w:qFormat/>
    <w:rsid w:val="00C503A8"/>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qFormat/>
    <w:rsid w:val="00C503A8"/>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qFormat/>
    <w:rsid w:val="00C503A8"/>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qFormat/>
    <w:rsid w:val="00C503A8"/>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qFormat/>
    <w:rsid w:val="00C503A8"/>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34"/>
    <w:qFormat/>
    <w:rsid w:val="00C503A8"/>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qFormat/>
    <w:rsid w:val="00C503A8"/>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qFormat/>
    <w:rsid w:val="00C503A8"/>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qFormat/>
    <w:rsid w:val="00C503A8"/>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qFormat/>
    <w:rsid w:val="00C503A8"/>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qFormat/>
    <w:rsid w:val="00C503A8"/>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qFormat/>
    <w:rsid w:val="00C503A8"/>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qFormat/>
    <w:rsid w:val="00C503A8"/>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link w:val="affff"/>
    <w:uiPriority w:val="34"/>
    <w:unhideWhenUsed/>
    <w:qFormat/>
    <w:rsid w:val="00C503A8"/>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0">
    <w:name w:val="文档正文"/>
    <w:basedOn w:val="a"/>
    <w:qFormat/>
    <w:rsid w:val="00C503A8"/>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C503A8"/>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qFormat/>
    <w:rsid w:val="00C503A8"/>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1">
    <w:name w:val="点点"/>
    <w:basedOn w:val="a"/>
    <w:qFormat/>
    <w:rsid w:val="00C503A8"/>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qFormat/>
    <w:rsid w:val="00C503A8"/>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C503A8"/>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C503A8"/>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qFormat/>
    <w:rsid w:val="00C503A8"/>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qFormat/>
    <w:rsid w:val="00C503A8"/>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qFormat/>
    <w:rsid w:val="00C503A8"/>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qFormat/>
    <w:rsid w:val="00C503A8"/>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C503A8"/>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C503A8"/>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C503A8"/>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qFormat/>
    <w:rsid w:val="00C503A8"/>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2">
    <w:name w:val="全文标题"/>
    <w:next w:val="a"/>
    <w:qFormat/>
    <w:rsid w:val="00C503A8"/>
    <w:pPr>
      <w:spacing w:after="0" w:line="240" w:lineRule="auto"/>
      <w:jc w:val="center"/>
    </w:pPr>
    <w:rPr>
      <w:rFonts w:ascii="Arial" w:eastAsia="黑体" w:hAnsi="Arial" w:cs="Arial"/>
      <w:bCs/>
      <w:sz w:val="52"/>
      <w:szCs w:val="32"/>
      <w14:ligatures w14:val="none"/>
    </w:rPr>
  </w:style>
  <w:style w:type="paragraph" w:customStyle="1" w:styleId="p18">
    <w:name w:val="p18"/>
    <w:basedOn w:val="a"/>
    <w:qFormat/>
    <w:rsid w:val="00C503A8"/>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qFormat/>
    <w:rsid w:val="00C503A8"/>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qFormat/>
    <w:rsid w:val="00C503A8"/>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qFormat/>
    <w:rsid w:val="00C503A8"/>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34"/>
    <w:qFormat/>
    <w:rsid w:val="00C503A8"/>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qFormat/>
    <w:rsid w:val="00C503A8"/>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qFormat/>
    <w:rsid w:val="00C503A8"/>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qFormat/>
    <w:rsid w:val="00C503A8"/>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C503A8"/>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3">
    <w:name w:val="正文段"/>
    <w:basedOn w:val="a"/>
    <w:qFormat/>
    <w:rsid w:val="00C503A8"/>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qFormat/>
    <w:rsid w:val="00C503A8"/>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C503A8"/>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qFormat/>
    <w:rsid w:val="00C503A8"/>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qFormat/>
    <w:rsid w:val="00C503A8"/>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qFormat/>
    <w:rsid w:val="00C503A8"/>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C503A8"/>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qFormat/>
    <w:rsid w:val="00C503A8"/>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qFormat/>
    <w:rsid w:val="00C503A8"/>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qFormat/>
    <w:rsid w:val="00C503A8"/>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C503A8"/>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qFormat/>
    <w:rsid w:val="00C503A8"/>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C503A8"/>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C503A8"/>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qFormat/>
    <w:rsid w:val="00C503A8"/>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qFormat/>
    <w:rsid w:val="00C503A8"/>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qFormat/>
    <w:rsid w:val="00C503A8"/>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qFormat/>
    <w:rsid w:val="00C503A8"/>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4">
    <w:name w:val="缩进正文"/>
    <w:basedOn w:val="a"/>
    <w:qFormat/>
    <w:rsid w:val="00C503A8"/>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5">
    <w:name w:val="文字列表"/>
    <w:basedOn w:val="afa"/>
    <w:qFormat/>
    <w:rsid w:val="00C503A8"/>
  </w:style>
  <w:style w:type="paragraph" w:customStyle="1" w:styleId="affff6">
    <w:name w:val="图例编号"/>
    <w:basedOn w:val="afa"/>
    <w:next w:val="afa"/>
    <w:qFormat/>
    <w:rsid w:val="00C503A8"/>
  </w:style>
  <w:style w:type="paragraph" w:customStyle="1" w:styleId="font14">
    <w:name w:val="font14"/>
    <w:basedOn w:val="a"/>
    <w:qFormat/>
    <w:rsid w:val="00C503A8"/>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qFormat/>
    <w:rsid w:val="00C503A8"/>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qFormat/>
    <w:rsid w:val="00C503A8"/>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qFormat/>
    <w:rsid w:val="00C503A8"/>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qFormat/>
    <w:rsid w:val="00C503A8"/>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C503A8"/>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qFormat/>
    <w:rsid w:val="00C503A8"/>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qFormat/>
    <w:rsid w:val="00C503A8"/>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39"/>
    <w:unhideWhenUsed/>
    <w:qFormat/>
    <w:rsid w:val="00C503A8"/>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qFormat/>
    <w:rsid w:val="00C503A8"/>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qFormat/>
    <w:rsid w:val="00C503A8"/>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qFormat/>
    <w:rsid w:val="00C503A8"/>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C503A8"/>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qFormat/>
    <w:rsid w:val="00C503A8"/>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qFormat/>
    <w:rsid w:val="00C503A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C503A8"/>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C503A8"/>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qFormat/>
    <w:rsid w:val="00C503A8"/>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34"/>
    <w:qFormat/>
    <w:rsid w:val="00C503A8"/>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qFormat/>
    <w:rsid w:val="00C503A8"/>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C503A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C503A8"/>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qFormat/>
    <w:rsid w:val="00C503A8"/>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C503A8"/>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qFormat/>
    <w:rsid w:val="00C503A8"/>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qFormat/>
    <w:rsid w:val="00C503A8"/>
  </w:style>
  <w:style w:type="paragraph" w:customStyle="1" w:styleId="Default">
    <w:name w:val="Default"/>
    <w:qFormat/>
    <w:rsid w:val="00C503A8"/>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7">
    <w:name w:val="Unresolved Mention"/>
    <w:basedOn w:val="a0"/>
    <w:uiPriority w:val="99"/>
    <w:semiHidden/>
    <w:unhideWhenUsed/>
    <w:rsid w:val="00C503A8"/>
    <w:rPr>
      <w:color w:val="605E5C"/>
      <w:shd w:val="clear" w:color="auto" w:fill="E1DFDD"/>
    </w:rPr>
  </w:style>
  <w:style w:type="table" w:customStyle="1" w:styleId="TableNormal1">
    <w:name w:val="Table Normal1"/>
    <w:uiPriority w:val="2"/>
    <w:qFormat/>
    <w:rsid w:val="00C503A8"/>
    <w:pPr>
      <w:widowControl w:val="0"/>
      <w:autoSpaceDE w:val="0"/>
      <w:autoSpaceDN w:val="0"/>
      <w:spacing w:after="0" w:line="240" w:lineRule="auto"/>
    </w:pPr>
    <w:rPr>
      <w:rFonts w:ascii="Calibri" w:eastAsia="宋体" w:hAnsi="Calibri" w:cs="宋体"/>
      <w:kern w:val="0"/>
      <w:szCs w:val="20"/>
      <w:lang w:eastAsia="en-US"/>
      <w14:ligatures w14:val="none"/>
    </w:rPr>
    <w:tblPr>
      <w:tblCellMar>
        <w:top w:w="0" w:type="dxa"/>
        <w:left w:w="0" w:type="dxa"/>
        <w:bottom w:w="0" w:type="dxa"/>
        <w:right w:w="0" w:type="dxa"/>
      </w:tblCellMar>
    </w:tblPr>
  </w:style>
  <w:style w:type="paragraph" w:customStyle="1" w:styleId="37">
    <w:name w:val="列出段落3"/>
    <w:basedOn w:val="a"/>
    <w:uiPriority w:val="34"/>
    <w:unhideWhenUsed/>
    <w:qFormat/>
    <w:rsid w:val="00C503A8"/>
    <w:pPr>
      <w:spacing w:after="0" w:line="240" w:lineRule="auto"/>
      <w:ind w:firstLineChars="200" w:firstLine="420"/>
      <w:jc w:val="both"/>
    </w:pPr>
    <w:rPr>
      <w:rFonts w:ascii="Calibri" w:eastAsia="宋体" w:hAnsi="Calibri" w:cs="Times New Roman"/>
      <w:sz w:val="21"/>
      <w:szCs w:val="22"/>
      <w14:ligatures w14:val="none"/>
    </w:rPr>
  </w:style>
  <w:style w:type="character" w:customStyle="1" w:styleId="Chara">
    <w:name w:val="批注文字 Char"/>
    <w:uiPriority w:val="99"/>
    <w:qFormat/>
    <w:rsid w:val="00C503A8"/>
    <w:rPr>
      <w:rFonts w:ascii="Calibri" w:eastAsia="宋体" w:hAnsi="Calibri" w:cs="Times New Roman"/>
    </w:rPr>
  </w:style>
  <w:style w:type="paragraph" w:customStyle="1" w:styleId="TableParagraph">
    <w:name w:val="Table Paragraph"/>
    <w:basedOn w:val="a"/>
    <w:uiPriority w:val="1"/>
    <w:qFormat/>
    <w:rsid w:val="00C503A8"/>
    <w:pPr>
      <w:autoSpaceDE w:val="0"/>
      <w:autoSpaceDN w:val="0"/>
      <w:spacing w:after="0" w:line="240" w:lineRule="auto"/>
      <w:jc w:val="center"/>
    </w:pPr>
    <w:rPr>
      <w:rFonts w:ascii="宋体" w:eastAsia="宋体" w:hAnsi="宋体" w:cs="宋体"/>
      <w:kern w:val="0"/>
      <w:szCs w:val="22"/>
      <w14:ligatures w14:val="none"/>
    </w:rPr>
  </w:style>
  <w:style w:type="character" w:customStyle="1" w:styleId="font01">
    <w:name w:val="font01"/>
    <w:basedOn w:val="a0"/>
    <w:qFormat/>
    <w:rsid w:val="00C503A8"/>
    <w:rPr>
      <w:rFonts w:ascii="宋体" w:eastAsia="宋体" w:hAnsi="宋体" w:cs="宋体" w:hint="eastAsia"/>
      <w:color w:val="000000"/>
      <w:sz w:val="22"/>
      <w:szCs w:val="22"/>
      <w:u w:val="none"/>
    </w:rPr>
  </w:style>
  <w:style w:type="character" w:customStyle="1" w:styleId="font31">
    <w:name w:val="font31"/>
    <w:basedOn w:val="a0"/>
    <w:qFormat/>
    <w:rsid w:val="00C503A8"/>
    <w:rPr>
      <w:rFonts w:ascii="等线" w:eastAsia="等线" w:hAnsi="等线" w:cs="等线" w:hint="default"/>
      <w:color w:val="000000"/>
      <w:sz w:val="22"/>
      <w:szCs w:val="22"/>
      <w:u w:val="none"/>
    </w:rPr>
  </w:style>
  <w:style w:type="table" w:customStyle="1" w:styleId="38">
    <w:name w:val="网格型3"/>
    <w:basedOn w:val="a1"/>
    <w:qFormat/>
    <w:rsid w:val="00C503A8"/>
    <w:pPr>
      <w:widowControl w:val="0"/>
      <w:spacing w:after="0" w:line="240" w:lineRule="auto"/>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uiPriority w:val="2"/>
    <w:semiHidden/>
    <w:unhideWhenUsed/>
    <w:qFormat/>
    <w:rsid w:val="00C503A8"/>
    <w:pPr>
      <w:widowControl w:val="0"/>
      <w:autoSpaceDE w:val="0"/>
      <w:autoSpaceDN w:val="0"/>
      <w:spacing w:after="0" w:line="240" w:lineRule="auto"/>
    </w:pPr>
    <w:rPr>
      <w:kern w:val="0"/>
      <w:szCs w:val="20"/>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C503A8"/>
    <w:pPr>
      <w:spacing w:after="0" w:line="240" w:lineRule="auto"/>
      <w:jc w:val="both"/>
    </w:pPr>
    <w:rPr>
      <w:rFonts w:ascii="宋体" w:eastAsia="宋体" w:hAnsi="宋体" w:cs="宋体"/>
      <w:sz w:val="20"/>
      <w:szCs w:val="20"/>
      <w:lang w:eastAsia="en-US"/>
      <w14:ligatures w14:val="none"/>
    </w:rPr>
  </w:style>
  <w:style w:type="paragraph" w:customStyle="1" w:styleId="1d">
    <w:name w:val="修订1"/>
    <w:hidden/>
    <w:uiPriority w:val="99"/>
    <w:unhideWhenUsed/>
    <w:qFormat/>
    <w:rsid w:val="00C503A8"/>
    <w:pPr>
      <w:spacing w:after="0" w:line="240" w:lineRule="auto"/>
    </w:pPr>
    <w:rPr>
      <w:rFonts w:ascii="Calibri" w:eastAsia="宋体" w:hAnsi="Calibri" w:cs="Times New Roman"/>
      <w:sz w:val="21"/>
      <w:szCs w:val="22"/>
      <w14:ligatures w14:val="none"/>
    </w:rPr>
  </w:style>
  <w:style w:type="character" w:customStyle="1" w:styleId="affff">
    <w:name w:val="列表段落 字符"/>
    <w:link w:val="19"/>
    <w:uiPriority w:val="34"/>
    <w:qFormat/>
    <w:rsid w:val="00C503A8"/>
    <w:rPr>
      <w:rFonts w:ascii="Calibri" w:eastAsia="宋体" w:hAnsi="Calibri" w:cs="Times New Roman"/>
      <w:sz w:val="21"/>
      <w:szCs w:val="22"/>
      <w14:ligatures w14:val="none"/>
    </w:rPr>
  </w:style>
  <w:style w:type="paragraph" w:customStyle="1" w:styleId="112">
    <w:name w:val="修订11"/>
    <w:hidden/>
    <w:uiPriority w:val="99"/>
    <w:unhideWhenUsed/>
    <w:qFormat/>
    <w:rsid w:val="00C503A8"/>
    <w:pPr>
      <w:spacing w:after="0" w:line="240" w:lineRule="auto"/>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a:xfrm>
          <a:off x="1812145" y="553213"/>
          <a:ext cx="1185833"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a:solidFill>
                <a:sysClr val="window" lastClr="FFFFFF"/>
              </a:solidFill>
              <a:latin typeface="Calibri" panose="020F0502020204030204"/>
              <a:ea typeface="宋体" panose="02010600030101010101" charset="-122"/>
              <a:cs typeface="+mn-cs"/>
            </a:rPr>
            <a:t>综合管理</a:t>
          </a:r>
        </a:p>
      </dgm:t>
    </dgm:pt>
    <dgm:pt modelId="{962696B2-D4B3-402F-B8B0-0CD72685011D}" type="parTrans" cxnId="{5B2124FC-43EC-4CC0-90FA-5BA7B926C636}">
      <dgm:prSet/>
      <dgm:spPr/>
      <dgm:t>
        <a:bodyPr/>
        <a:lstStyle/>
        <a:p>
          <a:pPr algn="ctr"/>
          <a:endParaRPr lang="zh-CN" altLang="en-US"/>
        </a:p>
      </dgm:t>
    </dgm:pt>
    <dgm:pt modelId="{C237D8A3-F5CD-49CB-8DBB-214472977808}" type="sibTrans" cxnId="{5B2124FC-43EC-4CC0-90FA-5BA7B926C636}">
      <dgm:prSet/>
      <dgm:spPr/>
      <dgm:t>
        <a:bodyPr/>
        <a:lstStyle/>
        <a:p>
          <a:pPr algn="ctr"/>
          <a:endParaRPr lang="zh-CN" altLang="en-US"/>
        </a:p>
      </dgm:t>
    </dgm:pt>
    <dgm:pt modelId="{96A30CB4-E80D-432C-A6B6-3AEF08BAAF16}">
      <dgm:prSet phldrT="[文本]" phldr="0" custT="1"/>
      <dgm:spPr>
        <a:xfrm>
          <a:off x="7"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buNone/>
          </a:pPr>
          <a:r>
            <a:rPr lang="zh-CN" altLang="en-US" sz="2000">
              <a:solidFill>
                <a:sysClr val="window" lastClr="FFFFFF"/>
              </a:solidFill>
              <a:latin typeface="Calibri" panose="020F0502020204030204"/>
              <a:ea typeface="宋体" panose="02010600030101010101" charset="-122"/>
              <a:cs typeface="+mn-cs"/>
            </a:rPr>
            <a:t>设备</a:t>
          </a:r>
        </a:p>
      </dgm:t>
    </dgm:pt>
    <dgm:pt modelId="{04981417-8DB4-4740-94FB-748084AF7E97}" type="parTrans" cxnId="{A840C5D8-9DD0-4E16-96CC-F49ED00632E3}">
      <dgm:prSet/>
      <dgm:spPr>
        <a:xfrm>
          <a:off x="518922" y="1072127"/>
          <a:ext cx="1886140" cy="217944"/>
        </a:xfrm>
        <a:custGeom>
          <a:avLst/>
          <a:gdLst/>
          <a:ahLst/>
          <a:cxnLst/>
          <a:rect l="0" t="0" r="0" b="0"/>
          <a:pathLst>
            <a:path>
              <a:moveTo>
                <a:pt x="2151320" y="0"/>
              </a:moveTo>
              <a:lnTo>
                <a:pt x="2151320" y="124292"/>
              </a:lnTo>
              <a:lnTo>
                <a:pt x="0" y="124292"/>
              </a:lnTo>
              <a:lnTo>
                <a:pt x="0" y="24858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a:p>
      </dgm:t>
    </dgm:pt>
    <dgm:pt modelId="{09F2593F-A2B3-46AF-8F97-93869F8E7F74}" type="sibTrans" cxnId="{A840C5D8-9DD0-4E16-96CC-F49ED00632E3}">
      <dgm:prSet/>
      <dgm:spPr/>
      <dgm:t>
        <a:bodyPr/>
        <a:lstStyle/>
        <a:p>
          <a:pPr algn="ctr"/>
          <a:endParaRPr lang="zh-CN" altLang="en-US"/>
        </a:p>
      </dgm:t>
    </dgm:pt>
    <dgm:pt modelId="{7E89D84D-EC5C-4951-A6BF-1D18614DFA44}">
      <dgm:prSet phldrT="[文本]" phldr="0" custT="0"/>
      <dgm:spPr>
        <a:xfrm>
          <a:off x="1258261"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buNone/>
          </a:pPr>
          <a:r>
            <a:rPr lang="zh-CN" altLang="en-US">
              <a:solidFill>
                <a:sysClr val="window" lastClr="FFFFFF"/>
              </a:solidFill>
              <a:latin typeface="Calibri" panose="020F0502020204030204"/>
              <a:ea typeface="宋体" panose="02010600030101010101" charset="-122"/>
              <a:cs typeface="+mn-cs"/>
            </a:rPr>
            <a:t>保洁</a:t>
          </a:r>
          <a:endParaRPr>
            <a:solidFill>
              <a:sysClr val="window" lastClr="FFFFFF"/>
            </a:solidFill>
            <a:latin typeface="Calibri" panose="020F0502020204030204"/>
            <a:ea typeface="+mn-ea"/>
            <a:cs typeface="+mn-cs"/>
          </a:endParaRPr>
        </a:p>
      </dgm:t>
    </dgm:pt>
    <dgm:pt modelId="{6310039C-D4FD-4323-BF34-CE5153A72C52}" type="parTrans" cxnId="{F77C1920-4DF4-4E12-92D3-914B3D0E6A83}">
      <dgm:prSet/>
      <dgm:spPr>
        <a:xfrm>
          <a:off x="1777175" y="1072127"/>
          <a:ext cx="627886" cy="217944"/>
        </a:xfrm>
        <a:custGeom>
          <a:avLst/>
          <a:gdLst/>
          <a:ahLst/>
          <a:cxnLst/>
          <a:rect l="0" t="0" r="0" b="0"/>
          <a:pathLst>
            <a:path>
              <a:moveTo>
                <a:pt x="716163" y="0"/>
              </a:moveTo>
              <a:lnTo>
                <a:pt x="716163" y="124292"/>
              </a:lnTo>
              <a:lnTo>
                <a:pt x="0" y="124292"/>
              </a:lnTo>
              <a:lnTo>
                <a:pt x="0" y="24858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a:p>
      </dgm:t>
    </dgm:pt>
    <dgm:pt modelId="{945DE71C-7880-436B-B651-1382C27E16BD}" type="sibTrans" cxnId="{F77C1920-4DF4-4E12-92D3-914B3D0E6A83}">
      <dgm:prSet/>
      <dgm:spPr/>
      <dgm:t>
        <a:bodyPr/>
        <a:lstStyle/>
        <a:p>
          <a:pPr algn="ctr"/>
          <a:endParaRPr lang="zh-CN" altLang="en-US"/>
        </a:p>
      </dgm:t>
    </dgm:pt>
    <dgm:pt modelId="{02EDF03A-AD4F-4402-ABC8-B318E535134E}">
      <dgm:prSet phldrT="[文本]"/>
      <dgm:spPr>
        <a:xfrm>
          <a:off x="2514034"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a:solidFill>
                <a:sysClr val="window" lastClr="FFFFFF"/>
              </a:solidFill>
              <a:latin typeface="Calibri" panose="020F0502020204030204"/>
              <a:ea typeface="宋体" panose="02010600030101010101" charset="-122"/>
              <a:cs typeface="+mn-cs"/>
            </a:rPr>
            <a:t>保安</a:t>
          </a:r>
        </a:p>
      </dgm:t>
    </dgm:pt>
    <dgm:pt modelId="{33F02A1B-D87B-4CE7-91F8-35072C9B64B2}" type="parTrans" cxnId="{35680ED4-E976-436F-A8F0-B8C596758E0B}">
      <dgm:prSet/>
      <dgm:spPr>
        <a:xfrm>
          <a:off x="2405062" y="1072127"/>
          <a:ext cx="627886" cy="217944"/>
        </a:xfrm>
        <a:custGeom>
          <a:avLst/>
          <a:gdLst/>
          <a:ahLst/>
          <a:cxnLst/>
          <a:rect l="0" t="0" r="0" b="0"/>
          <a:pathLst>
            <a:path>
              <a:moveTo>
                <a:pt x="0" y="0"/>
              </a:moveTo>
              <a:lnTo>
                <a:pt x="0" y="124292"/>
              </a:lnTo>
              <a:lnTo>
                <a:pt x="716163" y="124292"/>
              </a:lnTo>
              <a:lnTo>
                <a:pt x="716163" y="24858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a:p>
      </dgm:t>
    </dgm:pt>
    <dgm:pt modelId="{C2E3DF50-5C02-4D2F-B20A-A64D968C92F1}" type="sibTrans" cxnId="{35680ED4-E976-436F-A8F0-B8C596758E0B}">
      <dgm:prSet/>
      <dgm:spPr/>
      <dgm:t>
        <a:bodyPr/>
        <a:lstStyle/>
        <a:p>
          <a:pPr algn="ctr"/>
          <a:endParaRPr lang="zh-CN" altLang="en-US"/>
        </a:p>
      </dgm:t>
    </dgm:pt>
    <dgm:pt modelId="{0B66129E-2D84-41DA-9533-BBC16C00053A}">
      <dgm:prSet phldrT="[文本]"/>
      <dgm:spPr>
        <a:xfrm>
          <a:off x="3769807"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a:solidFill>
                <a:sysClr val="window" lastClr="FFFFFF"/>
              </a:solidFill>
              <a:latin typeface="Calibri" panose="020F0502020204030204"/>
              <a:ea typeface="宋体" panose="02010600030101010101" charset="-122"/>
              <a:cs typeface="+mn-cs"/>
            </a:rPr>
            <a:t>会务</a:t>
          </a:r>
          <a:r>
            <a:rPr lang="en-US" altLang="zh-CN">
              <a:solidFill>
                <a:sysClr val="window" lastClr="FFFFFF"/>
              </a:solidFill>
              <a:latin typeface="Calibri" panose="020F0502020204030204"/>
              <a:ea typeface="宋体" panose="02010600030101010101" charset="-122"/>
              <a:cs typeface="+mn-cs"/>
            </a:rPr>
            <a:t>/</a:t>
          </a:r>
          <a:r>
            <a:rPr lang="zh-CN" altLang="en-US">
              <a:solidFill>
                <a:sysClr val="window" lastClr="FFFFFF"/>
              </a:solidFill>
              <a:latin typeface="Calibri" panose="020F0502020204030204"/>
              <a:ea typeface="宋体" panose="02010600030101010101" charset="-122"/>
              <a:cs typeface="+mn-cs"/>
            </a:rPr>
            <a:t>客服</a:t>
          </a:r>
        </a:p>
      </dgm:t>
    </dgm:pt>
    <dgm:pt modelId="{1995B0A0-829E-4B52-8C22-723A7C6FAE4B}" type="parTrans" cxnId="{A68D2B9E-19C1-4984-BE24-5F438C1D63C8}">
      <dgm:prSet/>
      <dgm:spPr>
        <a:xfrm>
          <a:off x="2405062" y="1072127"/>
          <a:ext cx="1883659" cy="217944"/>
        </a:xfrm>
        <a:custGeom>
          <a:avLst/>
          <a:gdLst/>
          <a:ahLst/>
          <a:cxnLst/>
          <a:rect l="0" t="0" r="0" b="0"/>
          <a:pathLst>
            <a:path>
              <a:moveTo>
                <a:pt x="0" y="0"/>
              </a:moveTo>
              <a:lnTo>
                <a:pt x="0" y="124292"/>
              </a:lnTo>
              <a:lnTo>
                <a:pt x="2148491" y="124292"/>
              </a:lnTo>
              <a:lnTo>
                <a:pt x="2148491" y="24858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a:p>
      </dgm:t>
    </dgm:pt>
    <dgm:pt modelId="{60D1884E-4E9A-4322-9BED-39F146AC7F03}" type="sibTrans" cxnId="{A68D2B9E-19C1-4984-BE24-5F438C1D63C8}">
      <dgm:prSet/>
      <dgm:spPr/>
      <dgm:t>
        <a:bodyPr/>
        <a:lstStyle/>
        <a:p>
          <a:pPr algn="ctr"/>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custScaleX="114261">
        <dgm:presLayoutVars>
          <dgm:chPref val="3"/>
        </dgm:presLayoutVars>
      </dgm:prSet>
      <dgm:spPr>
        <a:prstGeom prst="rect">
          <a:avLst/>
        </a:prstGeom>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4"/>
      <dgm:spPr>
        <a:custGeom>
          <a:avLst/>
          <a:gdLst/>
          <a:ahLst/>
          <a:cxnLst/>
          <a:rect l="0" t="0" r="0" b="0"/>
          <a:pathLst>
            <a:path>
              <a:moveTo>
                <a:pt x="2151320" y="0"/>
              </a:moveTo>
              <a:lnTo>
                <a:pt x="2151320" y="124292"/>
              </a:lnTo>
              <a:lnTo>
                <a:pt x="0" y="124292"/>
              </a:lnTo>
              <a:lnTo>
                <a:pt x="0" y="248585"/>
              </a:lnTo>
            </a:path>
          </a:pathLst>
        </a:custGeom>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4" custLinFactNeighborX="-239">
        <dgm:presLayoutVars>
          <dgm:chPref val="3"/>
        </dgm:presLayoutVars>
      </dgm:prSet>
      <dgm:spPr>
        <a:prstGeom prst="rect">
          <a:avLst/>
        </a:prstGeom>
      </dgm:spPr>
    </dgm:pt>
    <dgm:pt modelId="{135DA06C-8FA4-4B7A-B221-EEB442A1FD5E}" type="pres">
      <dgm:prSet presAssocID="{96A30CB4-E80D-432C-A6B6-3AEF08BAAF16}" presName="rootConnector" presStyleLbl="node2" presStyleIdx="0" presStyleCnt="4"/>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4"/>
      <dgm:spPr>
        <a:custGeom>
          <a:avLst/>
          <a:gdLst/>
          <a:ahLst/>
          <a:cxnLst/>
          <a:rect l="0" t="0" r="0" b="0"/>
          <a:pathLst>
            <a:path>
              <a:moveTo>
                <a:pt x="716163" y="0"/>
              </a:moveTo>
              <a:lnTo>
                <a:pt x="716163" y="124292"/>
              </a:lnTo>
              <a:lnTo>
                <a:pt x="0" y="124292"/>
              </a:lnTo>
              <a:lnTo>
                <a:pt x="0" y="248585"/>
              </a:lnTo>
            </a:path>
          </a:pathLst>
        </a:custGeom>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4">
        <dgm:presLayoutVars>
          <dgm:chPref val="3"/>
        </dgm:presLayoutVars>
      </dgm:prSet>
      <dgm:spPr>
        <a:prstGeom prst="rect">
          <a:avLst/>
        </a:prstGeom>
      </dgm:spPr>
    </dgm:pt>
    <dgm:pt modelId="{1341414F-8FE7-4CE9-A9F2-1312552D637B}" type="pres">
      <dgm:prSet presAssocID="{7E89D84D-EC5C-4951-A6BF-1D18614DFA44}" presName="rootConnector" presStyleLbl="node2" presStyleIdx="1" presStyleCnt="4"/>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4"/>
      <dgm:spPr>
        <a:custGeom>
          <a:avLst/>
          <a:gdLst/>
          <a:ahLst/>
          <a:cxnLst/>
          <a:rect l="0" t="0" r="0" b="0"/>
          <a:pathLst>
            <a:path>
              <a:moveTo>
                <a:pt x="0" y="0"/>
              </a:moveTo>
              <a:lnTo>
                <a:pt x="0" y="124292"/>
              </a:lnTo>
              <a:lnTo>
                <a:pt x="716163" y="124292"/>
              </a:lnTo>
              <a:lnTo>
                <a:pt x="716163" y="248585"/>
              </a:lnTo>
            </a:path>
          </a:pathLst>
        </a:custGeom>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4">
        <dgm:presLayoutVars>
          <dgm:chPref val="3"/>
        </dgm:presLayoutVars>
      </dgm:prSet>
      <dgm:spPr>
        <a:prstGeom prst="rect">
          <a:avLst/>
        </a:prstGeom>
      </dgm:spPr>
    </dgm:pt>
    <dgm:pt modelId="{25114182-EEE6-4778-B582-27D3902D54F4}" type="pres">
      <dgm:prSet presAssocID="{02EDF03A-AD4F-4402-ABC8-B318E535134E}" presName="rootConnector" presStyleLbl="node2" presStyleIdx="2" presStyleCnt="4"/>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60057E6A-439E-456D-81B9-920417719F1E}" type="pres">
      <dgm:prSet presAssocID="{1995B0A0-829E-4B52-8C22-723A7C6FAE4B}" presName="Name37" presStyleLbl="parChTrans1D2" presStyleIdx="3" presStyleCnt="4"/>
      <dgm:spPr>
        <a:custGeom>
          <a:avLst/>
          <a:gdLst/>
          <a:ahLst/>
          <a:cxnLst/>
          <a:rect l="0" t="0" r="0" b="0"/>
          <a:pathLst>
            <a:path>
              <a:moveTo>
                <a:pt x="0" y="0"/>
              </a:moveTo>
              <a:lnTo>
                <a:pt x="0" y="124292"/>
              </a:lnTo>
              <a:lnTo>
                <a:pt x="2148491" y="124292"/>
              </a:lnTo>
              <a:lnTo>
                <a:pt x="2148491" y="248585"/>
              </a:lnTo>
            </a:path>
          </a:pathLst>
        </a:custGeom>
      </dgm:spPr>
    </dgm:pt>
    <dgm:pt modelId="{4B5F3967-C4F2-4C6C-A5FF-292D377164DA}" type="pres">
      <dgm:prSet presAssocID="{0B66129E-2D84-41DA-9533-BBC16C00053A}" presName="hierRoot2" presStyleCnt="0">
        <dgm:presLayoutVars>
          <dgm:hierBranch val="init"/>
        </dgm:presLayoutVars>
      </dgm:prSet>
      <dgm:spPr/>
    </dgm:pt>
    <dgm:pt modelId="{71E8219C-34BB-4220-8498-25D80765A76E}" type="pres">
      <dgm:prSet presAssocID="{0B66129E-2D84-41DA-9533-BBC16C00053A}" presName="rootComposite" presStyleCnt="0"/>
      <dgm:spPr/>
    </dgm:pt>
    <dgm:pt modelId="{696683AC-E945-44FE-BF7D-16FA05865FD7}" type="pres">
      <dgm:prSet presAssocID="{0B66129E-2D84-41DA-9533-BBC16C00053A}" presName="rootText" presStyleLbl="node2" presStyleIdx="3" presStyleCnt="4">
        <dgm:presLayoutVars>
          <dgm:chPref val="3"/>
        </dgm:presLayoutVars>
      </dgm:prSet>
      <dgm:spPr>
        <a:prstGeom prst="rect">
          <a:avLst/>
        </a:prstGeom>
      </dgm:spPr>
    </dgm:pt>
    <dgm:pt modelId="{1F04F45F-8FD0-433C-B483-94E6DCAFC6C8}" type="pres">
      <dgm:prSet presAssocID="{0B66129E-2D84-41DA-9533-BBC16C00053A}" presName="rootConnector" presStyleLbl="node2" presStyleIdx="3" presStyleCnt="4"/>
      <dgm:spPr/>
    </dgm:pt>
    <dgm:pt modelId="{97B8571C-8D2F-47A4-819A-67309F2B62AA}" type="pres">
      <dgm:prSet presAssocID="{0B66129E-2D84-41DA-9533-BBC16C00053A}" presName="hierChild4" presStyleCnt="0"/>
      <dgm:spPr/>
    </dgm:pt>
    <dgm:pt modelId="{ADA5AAD3-16FB-4D92-9AAB-2DDDAE4C0FCF}" type="pres">
      <dgm:prSet presAssocID="{0B66129E-2D84-41DA-9533-BBC16C00053A}" presName="hierChild5" presStyleCnt="0"/>
      <dgm:spPr/>
    </dgm:pt>
    <dgm:pt modelId="{02422E14-04ED-4F3E-8E80-0BB86984AC05}" type="pres">
      <dgm:prSet presAssocID="{B840A962-5012-4F94-AD9D-F5CDF0FDBD86}" presName="hierChild3" presStyleCnt="0"/>
      <dgm:spPr/>
    </dgm:pt>
  </dgm:ptLst>
  <dgm:cxnLst>
    <dgm:cxn modelId="{838ED103-5D8E-481C-8E85-C7E05F656436}" type="presOf" srcId="{6310039C-D4FD-4323-BF34-CE5153A72C52}" destId="{B20BB92E-EBF5-4EA9-8D97-DEEB8E595CE9}" srcOrd="0" destOrd="0" presId="urn:microsoft.com/office/officeart/2005/8/layout/orgChart1#1"/>
    <dgm:cxn modelId="{34505A1A-1D81-4BCC-A130-AE000321357F}" type="presOf" srcId="{B840A962-5012-4F94-AD9D-F5CDF0FDBD86}" destId="{D9439AC5-C575-435C-BED0-6DA595024AF8}" srcOrd="0" destOrd="0" presId="urn:microsoft.com/office/officeart/2005/8/layout/orgChart1#1"/>
    <dgm:cxn modelId="{F77C1920-4DF4-4E12-92D3-914B3D0E6A83}" srcId="{B840A962-5012-4F94-AD9D-F5CDF0FDBD86}" destId="{7E89D84D-EC5C-4951-A6BF-1D18614DFA44}" srcOrd="1" destOrd="0" parTransId="{6310039C-D4FD-4323-BF34-CE5153A72C52}" sibTransId="{945DE71C-7880-436B-B651-1382C27E16BD}"/>
    <dgm:cxn modelId="{6BF9CF27-CC0B-4FCD-8EDC-92B7DC86C207}" type="presOf" srcId="{1995B0A0-829E-4B52-8C22-723A7C6FAE4B}" destId="{60057E6A-439E-456D-81B9-920417719F1E}" srcOrd="0" destOrd="0" presId="urn:microsoft.com/office/officeart/2005/8/layout/orgChart1#1"/>
    <dgm:cxn modelId="{3D37E73C-0604-4C59-992E-656BF3723B23}" type="presOf" srcId="{7E89D84D-EC5C-4951-A6BF-1D18614DFA44}" destId="{72824BE7-6A15-416A-AA2D-7C51F752D546}" srcOrd="0" destOrd="0" presId="urn:microsoft.com/office/officeart/2005/8/layout/orgChart1#1"/>
    <dgm:cxn modelId="{3966DE45-29D2-42AA-93C8-2F9401A35359}" type="presOf" srcId="{33F02A1B-D87B-4CE7-91F8-35072C9B64B2}" destId="{B519E269-3574-4214-8277-0B3894E0A002}" srcOrd="0" destOrd="0" presId="urn:microsoft.com/office/officeart/2005/8/layout/orgChart1#1"/>
    <dgm:cxn modelId="{B6C37F46-524E-423E-AECD-D5F6DAD0CB0D}" type="presOf" srcId="{02EDF03A-AD4F-4402-ABC8-B318E535134E}" destId="{25114182-EEE6-4778-B582-27D3902D54F4}" srcOrd="1" destOrd="0" presId="urn:microsoft.com/office/officeart/2005/8/layout/orgChart1#1"/>
    <dgm:cxn modelId="{CC8B6F55-5926-43FF-BCA8-14FE7CE3F467}" type="presOf" srcId="{B840A962-5012-4F94-AD9D-F5CDF0FDBD86}" destId="{0B2DFC5E-4548-429C-9263-AC4CE1901280}" srcOrd="1" destOrd="0" presId="urn:microsoft.com/office/officeart/2005/8/layout/orgChart1#1"/>
    <dgm:cxn modelId="{F0527F8E-B162-4E28-AA7C-7C05FE6D3D52}" type="presOf" srcId="{0B66129E-2D84-41DA-9533-BBC16C00053A}" destId="{696683AC-E945-44FE-BF7D-16FA05865FD7}" srcOrd="0" destOrd="0" presId="urn:microsoft.com/office/officeart/2005/8/layout/orgChart1#1"/>
    <dgm:cxn modelId="{E4040D94-409B-43B1-AEE3-8C0E71765DDD}" type="presOf" srcId="{17FEB0BA-DBB6-4FC3-9D25-0B9DA7D90FC9}" destId="{B7E9DE68-E2C9-49BF-8D37-4A2E6E337669}" srcOrd="0" destOrd="0" presId="urn:microsoft.com/office/officeart/2005/8/layout/orgChart1#1"/>
    <dgm:cxn modelId="{6653749C-C6F4-4A0F-B8C8-CEB9B05BBA3C}" type="presOf" srcId="{0B66129E-2D84-41DA-9533-BBC16C00053A}" destId="{1F04F45F-8FD0-433C-B483-94E6DCAFC6C8}" srcOrd="1" destOrd="0" presId="urn:microsoft.com/office/officeart/2005/8/layout/orgChart1#1"/>
    <dgm:cxn modelId="{A68D2B9E-19C1-4984-BE24-5F438C1D63C8}" srcId="{B840A962-5012-4F94-AD9D-F5CDF0FDBD86}" destId="{0B66129E-2D84-41DA-9533-BBC16C00053A}" srcOrd="3" destOrd="0" parTransId="{1995B0A0-829E-4B52-8C22-723A7C6FAE4B}" sibTransId="{60D1884E-4E9A-4322-9BED-39F146AC7F03}"/>
    <dgm:cxn modelId="{872E58A4-EB82-4012-B6C4-B87F02FDDC87}" type="presOf" srcId="{96A30CB4-E80D-432C-A6B6-3AEF08BAAF16}" destId="{D4FEFFC0-3B42-4B50-9A5B-36C0BD4DCA55}" srcOrd="0" destOrd="0" presId="urn:microsoft.com/office/officeart/2005/8/layout/orgChart1#1"/>
    <dgm:cxn modelId="{460C10B8-51B3-457A-AF27-9FCD7FA0F4C2}" type="presOf" srcId="{7E89D84D-EC5C-4951-A6BF-1D18614DFA44}" destId="{1341414F-8FE7-4CE9-A9F2-1312552D637B}" srcOrd="1" destOrd="0" presId="urn:microsoft.com/office/officeart/2005/8/layout/orgChart1#1"/>
    <dgm:cxn modelId="{35680ED4-E976-436F-A8F0-B8C596758E0B}" srcId="{B840A962-5012-4F94-AD9D-F5CDF0FDBD86}" destId="{02EDF03A-AD4F-4402-ABC8-B318E535134E}" srcOrd="2" destOrd="0" parTransId="{33F02A1B-D87B-4CE7-91F8-35072C9B64B2}" sibTransId="{C2E3DF50-5C02-4D2F-B20A-A64D968C92F1}"/>
    <dgm:cxn modelId="{A840C5D8-9DD0-4E16-96CC-F49ED00632E3}" srcId="{B840A962-5012-4F94-AD9D-F5CDF0FDBD86}" destId="{96A30CB4-E80D-432C-A6B6-3AEF08BAAF16}" srcOrd="0" destOrd="0" parTransId="{04981417-8DB4-4740-94FB-748084AF7E97}" sibTransId="{09F2593F-A2B3-46AF-8F97-93869F8E7F74}"/>
    <dgm:cxn modelId="{0B6D49DD-7EB3-4446-B281-03791838E650}" type="presOf" srcId="{96A30CB4-E80D-432C-A6B6-3AEF08BAAF16}" destId="{135DA06C-8FA4-4B7A-B221-EEB442A1FD5E}" srcOrd="1" destOrd="0" presId="urn:microsoft.com/office/officeart/2005/8/layout/orgChart1#1"/>
    <dgm:cxn modelId="{DA471BE5-F933-4CD7-B466-FBE0B5DF4FDC}" type="presOf" srcId="{02EDF03A-AD4F-4402-ABC8-B318E535134E}" destId="{CCB52A0C-7724-45BE-B107-09D123208F4E}" srcOrd="0" destOrd="0" presId="urn:microsoft.com/office/officeart/2005/8/layout/orgChart1#1"/>
    <dgm:cxn modelId="{5B2124FC-43EC-4CC0-90FA-5BA7B926C636}" srcId="{17FEB0BA-DBB6-4FC3-9D25-0B9DA7D90FC9}" destId="{B840A962-5012-4F94-AD9D-F5CDF0FDBD86}" srcOrd="0" destOrd="0" parTransId="{962696B2-D4B3-402F-B8B0-0CD72685011D}" sibTransId="{C237D8A3-F5CD-49CB-8DBB-214472977808}"/>
    <dgm:cxn modelId="{2BD32BFD-3DA4-4DFC-8537-DEB9065E6809}" type="presOf" srcId="{04981417-8DB4-4740-94FB-748084AF7E97}" destId="{CD851252-2375-4C6D-84C1-A51D08799276}" srcOrd="0" destOrd="0" presId="urn:microsoft.com/office/officeart/2005/8/layout/orgChart1#1"/>
    <dgm:cxn modelId="{58C288D5-FCEC-48F3-831D-147F723684E8}" type="presParOf" srcId="{B7E9DE68-E2C9-49BF-8D37-4A2E6E337669}" destId="{C137C003-08E0-4EE0-8C2A-5B9740C6E895}" srcOrd="0" destOrd="0" presId="urn:microsoft.com/office/officeart/2005/8/layout/orgChart1#1"/>
    <dgm:cxn modelId="{BB5E8C4C-C372-48D4-A2FA-14252213CEFC}" type="presParOf" srcId="{C137C003-08E0-4EE0-8C2A-5B9740C6E895}" destId="{F694EF6D-B952-47D2-BDB7-9F4BF1AC7446}" srcOrd="0" destOrd="0" presId="urn:microsoft.com/office/officeart/2005/8/layout/orgChart1#1"/>
    <dgm:cxn modelId="{287972FC-588D-4E16-AA59-B09CF1B44A71}" type="presParOf" srcId="{F694EF6D-B952-47D2-BDB7-9F4BF1AC7446}" destId="{D9439AC5-C575-435C-BED0-6DA595024AF8}" srcOrd="0" destOrd="0" presId="urn:microsoft.com/office/officeart/2005/8/layout/orgChart1#1"/>
    <dgm:cxn modelId="{0E044772-60BB-4B39-B4FB-5AEDAA0D481E}" type="presParOf" srcId="{F694EF6D-B952-47D2-BDB7-9F4BF1AC7446}" destId="{0B2DFC5E-4548-429C-9263-AC4CE1901280}" srcOrd="1" destOrd="0" presId="urn:microsoft.com/office/officeart/2005/8/layout/orgChart1#1"/>
    <dgm:cxn modelId="{5605C718-6774-44B8-9EA1-0DB9E2473382}" type="presParOf" srcId="{C137C003-08E0-4EE0-8C2A-5B9740C6E895}" destId="{F1315D0B-18C1-4815-B3B1-CCB69B5B02E4}" srcOrd="1" destOrd="0" presId="urn:microsoft.com/office/officeart/2005/8/layout/orgChart1#1"/>
    <dgm:cxn modelId="{A4BC48F9-94B3-4556-97AD-23FDC7F331E7}" type="presParOf" srcId="{F1315D0B-18C1-4815-B3B1-CCB69B5B02E4}" destId="{CD851252-2375-4C6D-84C1-A51D08799276}" srcOrd="0" destOrd="0" presId="urn:microsoft.com/office/officeart/2005/8/layout/orgChart1#1"/>
    <dgm:cxn modelId="{AF617434-494A-418C-8295-63DA3934CC2C}" type="presParOf" srcId="{F1315D0B-18C1-4815-B3B1-CCB69B5B02E4}" destId="{2455181E-9838-4BA1-B153-DA8368632D14}" srcOrd="1" destOrd="0" presId="urn:microsoft.com/office/officeart/2005/8/layout/orgChart1#1"/>
    <dgm:cxn modelId="{436334C7-754D-49E0-A0BF-3D54ED5452CD}" type="presParOf" srcId="{2455181E-9838-4BA1-B153-DA8368632D14}" destId="{D0A7EC1A-F28F-4E70-9AEC-8B21D307751A}" srcOrd="0" destOrd="0" presId="urn:microsoft.com/office/officeart/2005/8/layout/orgChart1#1"/>
    <dgm:cxn modelId="{3092A55D-B362-4F7B-9BF9-9550C26CAED3}" type="presParOf" srcId="{D0A7EC1A-F28F-4E70-9AEC-8B21D307751A}" destId="{D4FEFFC0-3B42-4B50-9A5B-36C0BD4DCA55}" srcOrd="0" destOrd="0" presId="urn:microsoft.com/office/officeart/2005/8/layout/orgChart1#1"/>
    <dgm:cxn modelId="{9995B534-58B7-4638-A8B8-05618804A3A3}" type="presParOf" srcId="{D0A7EC1A-F28F-4E70-9AEC-8B21D307751A}" destId="{135DA06C-8FA4-4B7A-B221-EEB442A1FD5E}" srcOrd="1" destOrd="0" presId="urn:microsoft.com/office/officeart/2005/8/layout/orgChart1#1"/>
    <dgm:cxn modelId="{1F146635-ECE5-435E-AED7-C489F742ACC8}" type="presParOf" srcId="{2455181E-9838-4BA1-B153-DA8368632D14}" destId="{2D4C7D98-4824-42BD-8818-806C665095C6}" srcOrd="1" destOrd="0" presId="urn:microsoft.com/office/officeart/2005/8/layout/orgChart1#1"/>
    <dgm:cxn modelId="{34C56B11-AEF7-47FA-B73C-0EA2AFFDB446}" type="presParOf" srcId="{2455181E-9838-4BA1-B153-DA8368632D14}" destId="{3C27C3EC-B3C4-4BAA-BF3E-8816EC093319}" srcOrd="2" destOrd="0" presId="urn:microsoft.com/office/officeart/2005/8/layout/orgChart1#1"/>
    <dgm:cxn modelId="{797A1DB6-D94B-4742-A370-CA1A68AC13D1}" type="presParOf" srcId="{F1315D0B-18C1-4815-B3B1-CCB69B5B02E4}" destId="{B20BB92E-EBF5-4EA9-8D97-DEEB8E595CE9}" srcOrd="2" destOrd="0" presId="urn:microsoft.com/office/officeart/2005/8/layout/orgChart1#1"/>
    <dgm:cxn modelId="{502DA983-1CF8-426F-A32F-F94C9CFB4A1A}" type="presParOf" srcId="{F1315D0B-18C1-4815-B3B1-CCB69B5B02E4}" destId="{C834B0E1-96AE-4AA7-B8CE-57DF0C96C908}" srcOrd="3" destOrd="0" presId="urn:microsoft.com/office/officeart/2005/8/layout/orgChart1#1"/>
    <dgm:cxn modelId="{175F117F-130E-4BC1-9920-13D20BFBC13A}" type="presParOf" srcId="{C834B0E1-96AE-4AA7-B8CE-57DF0C96C908}" destId="{CE4F89AA-C34D-434E-978C-49C6BD20845B}" srcOrd="0" destOrd="0" presId="urn:microsoft.com/office/officeart/2005/8/layout/orgChart1#1"/>
    <dgm:cxn modelId="{F5859BF7-4A16-43C3-AAD6-CED8384E0F24}" type="presParOf" srcId="{CE4F89AA-C34D-434E-978C-49C6BD20845B}" destId="{72824BE7-6A15-416A-AA2D-7C51F752D546}" srcOrd="0" destOrd="0" presId="urn:microsoft.com/office/officeart/2005/8/layout/orgChart1#1"/>
    <dgm:cxn modelId="{7BB9D5B2-3F11-4773-A2EE-A0529DB94287}" type="presParOf" srcId="{CE4F89AA-C34D-434E-978C-49C6BD20845B}" destId="{1341414F-8FE7-4CE9-A9F2-1312552D637B}" srcOrd="1" destOrd="0" presId="urn:microsoft.com/office/officeart/2005/8/layout/orgChart1#1"/>
    <dgm:cxn modelId="{44F6E290-5EBF-4794-959E-80E6D9C5F722}" type="presParOf" srcId="{C834B0E1-96AE-4AA7-B8CE-57DF0C96C908}" destId="{C75743EC-1561-4D95-A407-4DA0F35AB557}" srcOrd="1" destOrd="0" presId="urn:microsoft.com/office/officeart/2005/8/layout/orgChart1#1"/>
    <dgm:cxn modelId="{FD4A519D-5A77-49A4-95BC-8F75C9D5B5E6}" type="presParOf" srcId="{C834B0E1-96AE-4AA7-B8CE-57DF0C96C908}" destId="{8C7793B2-8DD0-43B8-BEEB-56569A22EDC5}" srcOrd="2" destOrd="0" presId="urn:microsoft.com/office/officeart/2005/8/layout/orgChart1#1"/>
    <dgm:cxn modelId="{05E6AFFD-D865-4446-BD9D-A963C1677139}" type="presParOf" srcId="{F1315D0B-18C1-4815-B3B1-CCB69B5B02E4}" destId="{B519E269-3574-4214-8277-0B3894E0A002}" srcOrd="4" destOrd="0" presId="urn:microsoft.com/office/officeart/2005/8/layout/orgChart1#1"/>
    <dgm:cxn modelId="{18168688-B742-409D-BDE4-62D33A4F9B1C}" type="presParOf" srcId="{F1315D0B-18C1-4815-B3B1-CCB69B5B02E4}" destId="{622CAC43-F0EB-41C1-B209-D0A3E1472057}" srcOrd="5" destOrd="0" presId="urn:microsoft.com/office/officeart/2005/8/layout/orgChart1#1"/>
    <dgm:cxn modelId="{E78EE414-E9FD-4B3B-889D-02F63DF3A971}" type="presParOf" srcId="{622CAC43-F0EB-41C1-B209-D0A3E1472057}" destId="{0EEBA481-F51E-47B4-997E-D2678546A681}" srcOrd="0" destOrd="0" presId="urn:microsoft.com/office/officeart/2005/8/layout/orgChart1#1"/>
    <dgm:cxn modelId="{E07E93BA-AEBC-4584-B91C-348A366BC6C0}" type="presParOf" srcId="{0EEBA481-F51E-47B4-997E-D2678546A681}" destId="{CCB52A0C-7724-45BE-B107-09D123208F4E}" srcOrd="0" destOrd="0" presId="urn:microsoft.com/office/officeart/2005/8/layout/orgChart1#1"/>
    <dgm:cxn modelId="{6E7856D8-A014-4758-9A4C-3693ADD21EA4}" type="presParOf" srcId="{0EEBA481-F51E-47B4-997E-D2678546A681}" destId="{25114182-EEE6-4778-B582-27D3902D54F4}" srcOrd="1" destOrd="0" presId="urn:microsoft.com/office/officeart/2005/8/layout/orgChart1#1"/>
    <dgm:cxn modelId="{138EDF78-ED69-42C5-A053-787F252E8134}" type="presParOf" srcId="{622CAC43-F0EB-41C1-B209-D0A3E1472057}" destId="{9FD3D13E-66D8-44A9-AFFE-BF3D31BD570D}" srcOrd="1" destOrd="0" presId="urn:microsoft.com/office/officeart/2005/8/layout/orgChart1#1"/>
    <dgm:cxn modelId="{EBC09285-DB0F-4573-8D87-40B1D3D09E97}" type="presParOf" srcId="{622CAC43-F0EB-41C1-B209-D0A3E1472057}" destId="{C0CBE9D9-1B09-4821-9574-3A7A7DD82779}" srcOrd="2" destOrd="0" presId="urn:microsoft.com/office/officeart/2005/8/layout/orgChart1#1"/>
    <dgm:cxn modelId="{9579AB98-3DEA-44D6-A14D-022674345E49}" type="presParOf" srcId="{F1315D0B-18C1-4815-B3B1-CCB69B5B02E4}" destId="{60057E6A-439E-456D-81B9-920417719F1E}" srcOrd="6" destOrd="0" presId="urn:microsoft.com/office/officeart/2005/8/layout/orgChart1#1"/>
    <dgm:cxn modelId="{553586C8-E4A1-432D-A1CA-80FEDD14F27C}" type="presParOf" srcId="{F1315D0B-18C1-4815-B3B1-CCB69B5B02E4}" destId="{4B5F3967-C4F2-4C6C-A5FF-292D377164DA}" srcOrd="7" destOrd="0" presId="urn:microsoft.com/office/officeart/2005/8/layout/orgChart1#1"/>
    <dgm:cxn modelId="{E1D7B55C-A478-47B4-A106-9A61542DD904}" type="presParOf" srcId="{4B5F3967-C4F2-4C6C-A5FF-292D377164DA}" destId="{71E8219C-34BB-4220-8498-25D80765A76E}" srcOrd="0" destOrd="0" presId="urn:microsoft.com/office/officeart/2005/8/layout/orgChart1#1"/>
    <dgm:cxn modelId="{AFB31A5B-CAA7-4F35-8E63-250D6B8CDC99}" type="presParOf" srcId="{71E8219C-34BB-4220-8498-25D80765A76E}" destId="{696683AC-E945-44FE-BF7D-16FA05865FD7}" srcOrd="0" destOrd="0" presId="urn:microsoft.com/office/officeart/2005/8/layout/orgChart1#1"/>
    <dgm:cxn modelId="{1F0E0BA9-8D83-4309-9C53-36958AD5529B}" type="presParOf" srcId="{71E8219C-34BB-4220-8498-25D80765A76E}" destId="{1F04F45F-8FD0-433C-B483-94E6DCAFC6C8}" srcOrd="1" destOrd="0" presId="urn:microsoft.com/office/officeart/2005/8/layout/orgChart1#1"/>
    <dgm:cxn modelId="{BEF5A3D4-CF06-4256-9496-7186113D2204}" type="presParOf" srcId="{4B5F3967-C4F2-4C6C-A5FF-292D377164DA}" destId="{97B8571C-8D2F-47A4-819A-67309F2B62AA}" srcOrd="1" destOrd="0" presId="urn:microsoft.com/office/officeart/2005/8/layout/orgChart1#1"/>
    <dgm:cxn modelId="{1670CD55-5B20-4032-B413-2343A26EAECE}" type="presParOf" srcId="{4B5F3967-C4F2-4C6C-A5FF-292D377164DA}" destId="{ADA5AAD3-16FB-4D92-9AAB-2DDDAE4C0FCF}" srcOrd="2" destOrd="0" presId="urn:microsoft.com/office/officeart/2005/8/layout/orgChart1#1"/>
    <dgm:cxn modelId="{9BE58AC1-6AFC-4BFD-AB6D-65A7CD18C791}"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57E6A-439E-456D-81B9-920417719F1E}">
      <dsp:nvSpPr>
        <dsp:cNvPr id="0" name=""/>
        <dsp:cNvSpPr/>
      </dsp:nvSpPr>
      <dsp:spPr>
        <a:xfrm>
          <a:off x="2405062" y="1072127"/>
          <a:ext cx="1883659" cy="217944"/>
        </a:xfrm>
        <a:custGeom>
          <a:avLst/>
          <a:gdLst/>
          <a:ahLst/>
          <a:cxnLst/>
          <a:rect l="0" t="0" r="0" b="0"/>
          <a:pathLst>
            <a:path>
              <a:moveTo>
                <a:pt x="0" y="0"/>
              </a:moveTo>
              <a:lnTo>
                <a:pt x="0" y="124292"/>
              </a:lnTo>
              <a:lnTo>
                <a:pt x="2148491" y="124292"/>
              </a:lnTo>
              <a:lnTo>
                <a:pt x="2148491" y="2485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405062" y="1072127"/>
          <a:ext cx="627886" cy="217944"/>
        </a:xfrm>
        <a:custGeom>
          <a:avLst/>
          <a:gdLst/>
          <a:ahLst/>
          <a:cxnLst/>
          <a:rect l="0" t="0" r="0" b="0"/>
          <a:pathLst>
            <a:path>
              <a:moveTo>
                <a:pt x="0" y="0"/>
              </a:moveTo>
              <a:lnTo>
                <a:pt x="0" y="124292"/>
              </a:lnTo>
              <a:lnTo>
                <a:pt x="716163" y="124292"/>
              </a:lnTo>
              <a:lnTo>
                <a:pt x="716163" y="2485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777175" y="1072127"/>
          <a:ext cx="627886" cy="217944"/>
        </a:xfrm>
        <a:custGeom>
          <a:avLst/>
          <a:gdLst/>
          <a:ahLst/>
          <a:cxnLst/>
          <a:rect l="0" t="0" r="0" b="0"/>
          <a:pathLst>
            <a:path>
              <a:moveTo>
                <a:pt x="716163" y="0"/>
              </a:moveTo>
              <a:lnTo>
                <a:pt x="716163" y="124292"/>
              </a:lnTo>
              <a:lnTo>
                <a:pt x="0" y="124292"/>
              </a:lnTo>
              <a:lnTo>
                <a:pt x="0" y="2485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518922" y="1072127"/>
          <a:ext cx="1886140" cy="217944"/>
        </a:xfrm>
        <a:custGeom>
          <a:avLst/>
          <a:gdLst/>
          <a:ahLst/>
          <a:cxnLst/>
          <a:rect l="0" t="0" r="0" b="0"/>
          <a:pathLst>
            <a:path>
              <a:moveTo>
                <a:pt x="2151320" y="0"/>
              </a:moveTo>
              <a:lnTo>
                <a:pt x="2151320" y="124292"/>
              </a:lnTo>
              <a:lnTo>
                <a:pt x="0" y="124292"/>
              </a:lnTo>
              <a:lnTo>
                <a:pt x="0" y="2485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812145" y="553213"/>
          <a:ext cx="1185833"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zh-CN" altLang="en-US" sz="1800" kern="1200">
              <a:solidFill>
                <a:sysClr val="window" lastClr="FFFFFF"/>
              </a:solidFill>
              <a:latin typeface="Calibri" panose="020F0502020204030204"/>
              <a:ea typeface="宋体" panose="02010600030101010101" charset="-122"/>
              <a:cs typeface="+mn-cs"/>
            </a:rPr>
            <a:t>综合管理</a:t>
          </a:r>
        </a:p>
      </dsp:txBody>
      <dsp:txXfrm>
        <a:off x="1812145" y="553213"/>
        <a:ext cx="1185833" cy="518914"/>
      </dsp:txXfrm>
    </dsp:sp>
    <dsp:sp modelId="{D4FEFFC0-3B42-4B50-9A5B-36C0BD4DCA55}">
      <dsp:nvSpPr>
        <dsp:cNvPr id="0" name=""/>
        <dsp:cNvSpPr/>
      </dsp:nvSpPr>
      <dsp:spPr>
        <a:xfrm>
          <a:off x="7"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100000"/>
            </a:lnSpc>
            <a:spcBef>
              <a:spcPct val="0"/>
            </a:spcBef>
            <a:spcAft>
              <a:spcPct val="35000"/>
            </a:spcAft>
            <a:buNone/>
          </a:pPr>
          <a:r>
            <a:rPr lang="zh-CN" altLang="en-US" sz="2000" kern="1200">
              <a:solidFill>
                <a:sysClr val="window" lastClr="FFFFFF"/>
              </a:solidFill>
              <a:latin typeface="Calibri" panose="020F0502020204030204"/>
              <a:ea typeface="宋体" panose="02010600030101010101" charset="-122"/>
              <a:cs typeface="+mn-cs"/>
            </a:rPr>
            <a:t>设备</a:t>
          </a:r>
        </a:p>
      </dsp:txBody>
      <dsp:txXfrm>
        <a:off x="7" y="1290072"/>
        <a:ext cx="1037829" cy="518914"/>
      </dsp:txXfrm>
    </dsp:sp>
    <dsp:sp modelId="{72824BE7-6A15-416A-AA2D-7C51F752D546}">
      <dsp:nvSpPr>
        <dsp:cNvPr id="0" name=""/>
        <dsp:cNvSpPr/>
      </dsp:nvSpPr>
      <dsp:spPr>
        <a:xfrm>
          <a:off x="1258261"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100000"/>
            </a:lnSpc>
            <a:spcBef>
              <a:spcPct val="0"/>
            </a:spcBef>
            <a:spcAft>
              <a:spcPct val="35000"/>
            </a:spcAft>
            <a:buNone/>
          </a:pPr>
          <a:r>
            <a:rPr lang="zh-CN" altLang="en-US" sz="1800" kern="1200">
              <a:solidFill>
                <a:sysClr val="window" lastClr="FFFFFF"/>
              </a:solidFill>
              <a:latin typeface="Calibri" panose="020F0502020204030204"/>
              <a:ea typeface="宋体" panose="02010600030101010101" charset="-122"/>
              <a:cs typeface="+mn-cs"/>
            </a:rPr>
            <a:t>保洁</a:t>
          </a:r>
          <a:endParaRPr sz="1800" kern="1200">
            <a:solidFill>
              <a:sysClr val="window" lastClr="FFFFFF"/>
            </a:solidFill>
            <a:latin typeface="Calibri" panose="020F0502020204030204"/>
            <a:ea typeface="+mn-ea"/>
            <a:cs typeface="+mn-cs"/>
          </a:endParaRPr>
        </a:p>
      </dsp:txBody>
      <dsp:txXfrm>
        <a:off x="1258261" y="1290072"/>
        <a:ext cx="1037829" cy="518914"/>
      </dsp:txXfrm>
    </dsp:sp>
    <dsp:sp modelId="{CCB52A0C-7724-45BE-B107-09D123208F4E}">
      <dsp:nvSpPr>
        <dsp:cNvPr id="0" name=""/>
        <dsp:cNvSpPr/>
      </dsp:nvSpPr>
      <dsp:spPr>
        <a:xfrm>
          <a:off x="2514034"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zh-CN" altLang="en-US" sz="1800" kern="1200">
              <a:solidFill>
                <a:sysClr val="window" lastClr="FFFFFF"/>
              </a:solidFill>
              <a:latin typeface="Calibri" panose="020F0502020204030204"/>
              <a:ea typeface="宋体" panose="02010600030101010101" charset="-122"/>
              <a:cs typeface="+mn-cs"/>
            </a:rPr>
            <a:t>保安</a:t>
          </a:r>
        </a:p>
      </dsp:txBody>
      <dsp:txXfrm>
        <a:off x="2514034" y="1290072"/>
        <a:ext cx="1037829" cy="518914"/>
      </dsp:txXfrm>
    </dsp:sp>
    <dsp:sp modelId="{696683AC-E945-44FE-BF7D-16FA05865FD7}">
      <dsp:nvSpPr>
        <dsp:cNvPr id="0" name=""/>
        <dsp:cNvSpPr/>
      </dsp:nvSpPr>
      <dsp:spPr>
        <a:xfrm>
          <a:off x="3769807" y="1290072"/>
          <a:ext cx="1037829" cy="51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zh-CN" altLang="en-US" sz="1800" kern="1200">
              <a:solidFill>
                <a:sysClr val="window" lastClr="FFFFFF"/>
              </a:solidFill>
              <a:latin typeface="Calibri" panose="020F0502020204030204"/>
              <a:ea typeface="宋体" panose="02010600030101010101" charset="-122"/>
              <a:cs typeface="+mn-cs"/>
            </a:rPr>
            <a:t>会务</a:t>
          </a:r>
          <a:r>
            <a:rPr lang="en-US" altLang="zh-CN" sz="1800" kern="1200">
              <a:solidFill>
                <a:sysClr val="window" lastClr="FFFFFF"/>
              </a:solidFill>
              <a:latin typeface="Calibri" panose="020F0502020204030204"/>
              <a:ea typeface="宋体" panose="02010600030101010101" charset="-122"/>
              <a:cs typeface="+mn-cs"/>
            </a:rPr>
            <a:t>/</a:t>
          </a:r>
          <a:r>
            <a:rPr lang="zh-CN" altLang="en-US" sz="1800" kern="1200">
              <a:solidFill>
                <a:sysClr val="window" lastClr="FFFFFF"/>
              </a:solidFill>
              <a:latin typeface="Calibri" panose="020F0502020204030204"/>
              <a:ea typeface="宋体" panose="02010600030101010101" charset="-122"/>
              <a:cs typeface="+mn-cs"/>
            </a:rPr>
            <a:t>客服</a:t>
          </a:r>
        </a:p>
      </dsp:txBody>
      <dsp:txXfrm>
        <a:off x="3769807" y="1290072"/>
        <a:ext cx="1037829" cy="5189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32C8-3755-4F9A-AEBA-C5C00954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12345</Words>
  <Characters>12963</Characters>
  <Application>Microsoft Office Word</Application>
  <DocSecurity>0</DocSecurity>
  <Lines>1080</Lines>
  <Paragraphs>937</Paragraphs>
  <ScaleCrop>false</ScaleCrop>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2025-09-29T05:24:00Z</dcterms:created>
  <dcterms:modified xsi:type="dcterms:W3CDTF">2025-09-29T05:26:00Z</dcterms:modified>
</cp:coreProperties>
</file>