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A749" w14:textId="77777777" w:rsidR="00772B45" w:rsidRPr="00634666" w:rsidRDefault="00772B45" w:rsidP="00772B45">
      <w:pPr>
        <w:adjustRightInd w:val="0"/>
        <w:snapToGrid w:val="0"/>
        <w:jc w:val="center"/>
        <w:outlineLvl w:val="1"/>
        <w:rPr>
          <w:rFonts w:eastAsia="黑体"/>
          <w:color w:val="000000"/>
          <w:sz w:val="30"/>
          <w:szCs w:val="30"/>
        </w:rPr>
      </w:pPr>
      <w:bookmarkStart w:id="0" w:name="_Toc8000"/>
      <w:r w:rsidRPr="00634666">
        <w:rPr>
          <w:rFonts w:eastAsia="黑体"/>
          <w:color w:val="000000"/>
          <w:sz w:val="30"/>
          <w:szCs w:val="30"/>
        </w:rPr>
        <w:t>一、说明</w:t>
      </w:r>
      <w:bookmarkEnd w:id="0"/>
    </w:p>
    <w:p w14:paraId="57776E64" w14:textId="77777777" w:rsidR="00772B45" w:rsidRPr="00634666" w:rsidRDefault="00772B45" w:rsidP="00772B45">
      <w:pPr>
        <w:snapToGrid w:val="0"/>
        <w:ind w:firstLineChars="200" w:firstLine="442"/>
        <w:jc w:val="left"/>
        <w:outlineLvl w:val="2"/>
        <w:rPr>
          <w:b/>
          <w:color w:val="000000"/>
          <w:sz w:val="22"/>
        </w:rPr>
      </w:pPr>
      <w:bookmarkStart w:id="1" w:name="_Toc11377"/>
      <w:r w:rsidRPr="00634666">
        <w:rPr>
          <w:b/>
          <w:color w:val="000000"/>
          <w:sz w:val="22"/>
        </w:rPr>
        <w:t xml:space="preserve">1 </w:t>
      </w:r>
      <w:r w:rsidRPr="00634666">
        <w:rPr>
          <w:b/>
          <w:color w:val="000000"/>
          <w:sz w:val="22"/>
        </w:rPr>
        <w:t>总则</w:t>
      </w:r>
      <w:bookmarkEnd w:id="1"/>
    </w:p>
    <w:p w14:paraId="1BD2C820" w14:textId="77777777" w:rsidR="00772B45" w:rsidRPr="00634666" w:rsidRDefault="00772B45" w:rsidP="00772B45">
      <w:pPr>
        <w:snapToGrid w:val="0"/>
        <w:ind w:firstLineChars="200" w:firstLine="440"/>
        <w:rPr>
          <w:sz w:val="22"/>
        </w:rPr>
      </w:pPr>
      <w:r w:rsidRPr="00634666">
        <w:rPr>
          <w:sz w:val="22"/>
        </w:rPr>
        <w:t xml:space="preserve">1.1 </w:t>
      </w:r>
      <w:r w:rsidRPr="00634666">
        <w:rPr>
          <w:sz w:val="22"/>
        </w:rPr>
        <w:t>投标人应具备国家或行业管理部门规定的，在本市实施本项目所需的资格（资质）和相关手续（如果有），由此引起的所有有关事宜及费用由投标人自行负责。</w:t>
      </w:r>
    </w:p>
    <w:p w14:paraId="00542648" w14:textId="77777777" w:rsidR="00772B45" w:rsidRPr="00634666" w:rsidRDefault="00772B45" w:rsidP="00772B45">
      <w:pPr>
        <w:snapToGrid w:val="0"/>
        <w:ind w:firstLineChars="200" w:firstLine="440"/>
        <w:rPr>
          <w:sz w:val="22"/>
        </w:rPr>
      </w:pPr>
      <w:r w:rsidRPr="00634666">
        <w:rPr>
          <w:sz w:val="22"/>
        </w:rPr>
        <w:t xml:space="preserve">1.2 </w:t>
      </w:r>
      <w:r w:rsidRPr="00634666">
        <w:rPr>
          <w:sz w:val="22"/>
        </w:rPr>
        <w:t>投标人对所提供的货物应当享有合法的所有权，没有侵犯任何第三方的知识产权、技术秘密等权利，而且不存在任何抵押、留置、查封等产权瑕疵。</w:t>
      </w:r>
    </w:p>
    <w:p w14:paraId="374D438A" w14:textId="77777777" w:rsidR="00772B45" w:rsidRPr="00634666" w:rsidRDefault="00772B45" w:rsidP="00772B45">
      <w:pPr>
        <w:snapToGrid w:val="0"/>
        <w:ind w:firstLineChars="200" w:firstLine="440"/>
        <w:rPr>
          <w:sz w:val="22"/>
        </w:rPr>
      </w:pPr>
      <w:r w:rsidRPr="00634666">
        <w:rPr>
          <w:sz w:val="22"/>
        </w:rPr>
        <w:t xml:space="preserve">1.3 </w:t>
      </w:r>
      <w:r w:rsidRPr="00634666">
        <w:rPr>
          <w:sz w:val="22"/>
        </w:rPr>
        <w:t>投标人提供的货物应当是全新的、未使用过的，货物和相关服务应当符合招标文件的要求，并且其质量完全符合国家标准</w:t>
      </w:r>
      <w:r w:rsidRPr="00634666">
        <w:rPr>
          <w:color w:val="000000"/>
          <w:sz w:val="22"/>
        </w:rPr>
        <w:t>和招标需求</w:t>
      </w:r>
      <w:r w:rsidRPr="00634666">
        <w:rPr>
          <w:sz w:val="22"/>
        </w:rPr>
        <w:t>。</w:t>
      </w:r>
    </w:p>
    <w:p w14:paraId="2A24E57E" w14:textId="77777777" w:rsidR="00772B45" w:rsidRPr="00634666" w:rsidRDefault="00772B45" w:rsidP="00772B45">
      <w:pPr>
        <w:snapToGrid w:val="0"/>
        <w:ind w:firstLineChars="200" w:firstLine="440"/>
        <w:jc w:val="left"/>
        <w:rPr>
          <w:sz w:val="22"/>
        </w:rPr>
      </w:pPr>
      <w:r w:rsidRPr="00634666">
        <w:rPr>
          <w:sz w:val="22"/>
        </w:rPr>
        <w:t xml:space="preserve">1.4 </w:t>
      </w:r>
      <w:r w:rsidRPr="00634666">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14:paraId="6484EB43" w14:textId="77777777" w:rsidR="00772B45" w:rsidRPr="00634666" w:rsidRDefault="00772B45" w:rsidP="00772B45">
      <w:pPr>
        <w:snapToGrid w:val="0"/>
        <w:ind w:firstLineChars="200" w:firstLine="440"/>
        <w:jc w:val="left"/>
        <w:rPr>
          <w:sz w:val="22"/>
        </w:rPr>
      </w:pPr>
      <w:r w:rsidRPr="00634666">
        <w:rPr>
          <w:sz w:val="22"/>
        </w:rPr>
        <w:t xml:space="preserve">★1.5 </w:t>
      </w:r>
      <w:r w:rsidRPr="00634666">
        <w:rPr>
          <w:sz w:val="22"/>
        </w:rPr>
        <w:t>若本项目涉及国家强制认证产品（信息安全产品、</w:t>
      </w:r>
      <w:r w:rsidRPr="00634666">
        <w:rPr>
          <w:sz w:val="22"/>
        </w:rPr>
        <w:t>3C</w:t>
      </w:r>
      <w:r w:rsidRPr="00634666">
        <w:rPr>
          <w:sz w:val="22"/>
        </w:rPr>
        <w:t>认证产品、强制节能产品、电信设备进网许可证等），则根据国家有关规定，投标人提供的产品必须满足强制认证要求。</w:t>
      </w:r>
      <w:r w:rsidRPr="00634666">
        <w:rPr>
          <w:rFonts w:hAnsi="宋体" w:hint="eastAsia"/>
          <w:sz w:val="22"/>
        </w:rPr>
        <w:t>（详见第一章投标人须知及前附表</w:t>
      </w:r>
      <w:r w:rsidRPr="00634666">
        <w:rPr>
          <w:rFonts w:hAnsi="宋体" w:hint="eastAsia"/>
          <w:sz w:val="22"/>
        </w:rPr>
        <w:t>21.3</w:t>
      </w:r>
      <w:r w:rsidRPr="00634666">
        <w:rPr>
          <w:rFonts w:hAnsi="宋体" w:hint="eastAsia"/>
          <w:sz w:val="22"/>
        </w:rPr>
        <w:t>（</w:t>
      </w:r>
      <w:r w:rsidRPr="00634666">
        <w:rPr>
          <w:rFonts w:hAnsi="宋体" w:hint="eastAsia"/>
          <w:sz w:val="22"/>
        </w:rPr>
        <w:t>9</w:t>
      </w:r>
      <w:r w:rsidRPr="00634666">
        <w:rPr>
          <w:rFonts w:hAnsi="宋体" w:hint="eastAsia"/>
          <w:sz w:val="22"/>
        </w:rPr>
        <w:t>））</w:t>
      </w:r>
    </w:p>
    <w:p w14:paraId="5A425709" w14:textId="77777777" w:rsidR="00772B45" w:rsidRPr="00634666" w:rsidRDefault="00772B45" w:rsidP="00772B45">
      <w:pPr>
        <w:snapToGrid w:val="0"/>
        <w:ind w:firstLineChars="200" w:firstLine="440"/>
        <w:jc w:val="left"/>
        <w:rPr>
          <w:color w:val="FF0000"/>
          <w:sz w:val="22"/>
        </w:rPr>
      </w:pPr>
      <w:r w:rsidRPr="00634666">
        <w:rPr>
          <w:color w:val="FF0000"/>
          <w:sz w:val="22"/>
        </w:rPr>
        <w:t>★</w:t>
      </w:r>
      <w:r w:rsidRPr="00634666">
        <w:rPr>
          <w:rFonts w:hint="eastAsia"/>
          <w:color w:val="FF0000"/>
          <w:sz w:val="22"/>
        </w:rPr>
        <w:t>1.6</w:t>
      </w:r>
      <w:r w:rsidRPr="00634666">
        <w:rPr>
          <w:color w:val="FF0000"/>
          <w:sz w:val="22"/>
        </w:rPr>
        <w:t>投标人提供的产品必须符合国家强制性标准</w:t>
      </w:r>
      <w:r w:rsidRPr="00634666">
        <w:rPr>
          <w:rFonts w:hint="eastAsia"/>
          <w:color w:val="FF0000"/>
          <w:sz w:val="22"/>
        </w:rPr>
        <w:t>。</w:t>
      </w:r>
    </w:p>
    <w:p w14:paraId="3E11CB1D" w14:textId="77777777" w:rsidR="00772B45" w:rsidRPr="00634666" w:rsidRDefault="00772B45" w:rsidP="00772B45">
      <w:pPr>
        <w:snapToGrid w:val="0"/>
        <w:ind w:firstLineChars="200" w:firstLine="440"/>
        <w:rPr>
          <w:sz w:val="22"/>
        </w:rPr>
      </w:pPr>
      <w:r w:rsidRPr="00634666">
        <w:rPr>
          <w:sz w:val="22"/>
        </w:rPr>
        <w:t>1.</w:t>
      </w:r>
      <w:r w:rsidRPr="00634666">
        <w:rPr>
          <w:rFonts w:hint="eastAsia"/>
          <w:sz w:val="22"/>
        </w:rPr>
        <w:t>7</w:t>
      </w:r>
      <w:r w:rsidRPr="00634666">
        <w:rPr>
          <w:sz w:val="22"/>
        </w:rPr>
        <w:t>采购人在技术需求和图纸或图片（如果有）中指出的工艺、材料和货物的标准以及参照的技术参数或型号仅</w:t>
      </w:r>
      <w:proofErr w:type="gramStart"/>
      <w:r w:rsidRPr="00634666">
        <w:rPr>
          <w:sz w:val="22"/>
        </w:rPr>
        <w:t>起说明</w:t>
      </w:r>
      <w:proofErr w:type="gramEnd"/>
      <w:r w:rsidRPr="00634666">
        <w:rPr>
          <w:sz w:val="22"/>
        </w:rPr>
        <w:t>作用，并没有任何限制性和排他性，投标人在投标中可以选用其他替代标准、技术参数或型号，但这些替代要在不影响功能实现的前提下，并在可接受范围内接受偏离。</w:t>
      </w:r>
    </w:p>
    <w:p w14:paraId="4BA9DF04" w14:textId="77777777" w:rsidR="00772B45" w:rsidRPr="00634666" w:rsidRDefault="00772B45" w:rsidP="00772B45">
      <w:pPr>
        <w:snapToGrid w:val="0"/>
        <w:ind w:firstLineChars="200" w:firstLine="440"/>
        <w:rPr>
          <w:sz w:val="22"/>
        </w:rPr>
      </w:pPr>
      <w:r w:rsidRPr="00634666">
        <w:rPr>
          <w:sz w:val="22"/>
        </w:rPr>
        <w:t>1.</w:t>
      </w:r>
      <w:r w:rsidRPr="00634666">
        <w:rPr>
          <w:rFonts w:hint="eastAsia"/>
          <w:sz w:val="22"/>
        </w:rPr>
        <w:t>8</w:t>
      </w:r>
      <w:r w:rsidRPr="00634666">
        <w:rPr>
          <w:sz w:val="22"/>
        </w:rPr>
        <w:t>投标人在投标前应认真了解采购人的使用需求、使用条件（使用空间、能源条件等）和其他相关条件，一旦中标，应按照招标文件和合同规定的要求提供货物及相关服务。</w:t>
      </w:r>
    </w:p>
    <w:p w14:paraId="4EDD813B" w14:textId="77777777" w:rsidR="00772B45" w:rsidRPr="00634666" w:rsidRDefault="00772B45" w:rsidP="00772B45">
      <w:pPr>
        <w:snapToGrid w:val="0"/>
        <w:ind w:firstLineChars="200" w:firstLine="440"/>
        <w:rPr>
          <w:sz w:val="22"/>
        </w:rPr>
      </w:pPr>
      <w:r w:rsidRPr="00634666">
        <w:rPr>
          <w:sz w:val="22"/>
        </w:rPr>
        <w:t>1.</w:t>
      </w:r>
      <w:r w:rsidRPr="00634666">
        <w:rPr>
          <w:rFonts w:hint="eastAsia"/>
          <w:sz w:val="22"/>
        </w:rPr>
        <w:t>9</w:t>
      </w:r>
      <w:r w:rsidRPr="00634666">
        <w:rPr>
          <w:sz w:val="22"/>
        </w:rPr>
        <w:t xml:space="preserve"> </w:t>
      </w:r>
      <w:r w:rsidRPr="00634666">
        <w:rPr>
          <w:sz w:val="22"/>
        </w:rPr>
        <w:t>投标人应根据本章节中详细技术规格要求，采用市场主流产品或按照要求提供定制产品参加竞标。同时，</w:t>
      </w:r>
      <w:r w:rsidRPr="00634666">
        <w:rPr>
          <w:b/>
          <w:color w:val="000000"/>
          <w:sz w:val="22"/>
        </w:rPr>
        <w:t>请投标人务必注意：无论是正偏离还是负偏离，都不得与招标要求相差太大，否则将可能影响投标人的得分</w:t>
      </w:r>
      <w:r w:rsidRPr="00634666">
        <w:rPr>
          <w:sz w:val="22"/>
        </w:rPr>
        <w:t>。一旦中标，投标人应按投标文件的承诺签订合同并提供相应的产品和服务。</w:t>
      </w:r>
    </w:p>
    <w:p w14:paraId="22B39A0A" w14:textId="77777777" w:rsidR="00772B45" w:rsidRPr="00634666" w:rsidRDefault="00772B45" w:rsidP="00772B45">
      <w:pPr>
        <w:adjustRightInd w:val="0"/>
        <w:snapToGrid w:val="0"/>
        <w:ind w:firstLineChars="200" w:firstLine="440"/>
        <w:rPr>
          <w:sz w:val="22"/>
        </w:rPr>
      </w:pPr>
      <w:r w:rsidRPr="00634666">
        <w:rPr>
          <w:sz w:val="22"/>
        </w:rPr>
        <w:t>1.</w:t>
      </w:r>
      <w:r w:rsidRPr="00634666">
        <w:rPr>
          <w:rFonts w:hint="eastAsia"/>
          <w:sz w:val="22"/>
        </w:rPr>
        <w:t>10</w:t>
      </w:r>
      <w:r w:rsidRPr="00634666">
        <w:rPr>
          <w:rFonts w:hint="eastAsia"/>
          <w:sz w:val="22"/>
        </w:rPr>
        <w:t>投标人认为招标文件（包括招标补充文件）存在排他性或歧视性条款，自收到招标文件之日或者招标文件公告期限届满之日起</w:t>
      </w:r>
      <w:r w:rsidRPr="00634666">
        <w:rPr>
          <w:sz w:val="22"/>
        </w:rPr>
        <w:t>10</w:t>
      </w:r>
      <w:r w:rsidRPr="00634666">
        <w:rPr>
          <w:sz w:val="22"/>
        </w:rPr>
        <w:t>日内</w:t>
      </w:r>
      <w:r w:rsidRPr="00634666">
        <w:rPr>
          <w:rFonts w:hint="eastAsia"/>
          <w:sz w:val="22"/>
        </w:rPr>
        <w:t>，以书面形式提出，并附相关证据。</w:t>
      </w:r>
    </w:p>
    <w:p w14:paraId="5F2930CC" w14:textId="77777777" w:rsidR="00772B45" w:rsidRPr="00634666" w:rsidRDefault="00772B45" w:rsidP="00772B45">
      <w:pPr>
        <w:snapToGrid w:val="0"/>
        <w:ind w:firstLineChars="200" w:firstLine="440"/>
        <w:rPr>
          <w:sz w:val="22"/>
        </w:rPr>
      </w:pPr>
    </w:p>
    <w:p w14:paraId="4A41E0AB" w14:textId="77777777" w:rsidR="00772B45" w:rsidRPr="00634666" w:rsidRDefault="00772B45" w:rsidP="00772B45">
      <w:pPr>
        <w:adjustRightInd w:val="0"/>
        <w:snapToGrid w:val="0"/>
        <w:jc w:val="center"/>
        <w:outlineLvl w:val="1"/>
        <w:rPr>
          <w:rFonts w:eastAsia="黑体"/>
          <w:color w:val="000000"/>
          <w:sz w:val="30"/>
          <w:szCs w:val="30"/>
        </w:rPr>
      </w:pPr>
      <w:bookmarkStart w:id="2" w:name="_Toc17059"/>
      <w:r w:rsidRPr="00634666">
        <w:rPr>
          <w:rFonts w:eastAsia="黑体"/>
          <w:color w:val="000000"/>
          <w:sz w:val="30"/>
          <w:szCs w:val="30"/>
        </w:rPr>
        <w:t>二、项目概况</w:t>
      </w:r>
      <w:bookmarkEnd w:id="2"/>
    </w:p>
    <w:p w14:paraId="5C54E2CD" w14:textId="77777777" w:rsidR="00772B45" w:rsidRPr="00634666" w:rsidRDefault="00772B45" w:rsidP="00772B45">
      <w:pPr>
        <w:snapToGrid w:val="0"/>
        <w:ind w:firstLineChars="200" w:firstLine="442"/>
        <w:outlineLvl w:val="2"/>
        <w:rPr>
          <w:b/>
          <w:bCs/>
          <w:sz w:val="22"/>
        </w:rPr>
      </w:pPr>
      <w:bookmarkStart w:id="3" w:name="_Toc4846"/>
      <w:r w:rsidRPr="00634666">
        <w:rPr>
          <w:b/>
          <w:bCs/>
          <w:sz w:val="22"/>
        </w:rPr>
        <w:t xml:space="preserve">2 </w:t>
      </w:r>
      <w:r w:rsidRPr="00634666">
        <w:rPr>
          <w:b/>
          <w:bCs/>
          <w:sz w:val="22"/>
        </w:rPr>
        <w:t>项目名称</w:t>
      </w:r>
      <w:bookmarkEnd w:id="3"/>
    </w:p>
    <w:p w14:paraId="3F8DB4C7" w14:textId="77777777" w:rsidR="00772B45" w:rsidRPr="00634666" w:rsidRDefault="00772B45" w:rsidP="00772B45">
      <w:pPr>
        <w:snapToGrid w:val="0"/>
        <w:ind w:firstLineChars="200" w:firstLine="442"/>
        <w:rPr>
          <w:b/>
          <w:bCs/>
          <w:sz w:val="22"/>
        </w:rPr>
      </w:pPr>
      <w:r w:rsidRPr="00634666">
        <w:rPr>
          <w:b/>
          <w:bCs/>
          <w:sz w:val="22"/>
        </w:rPr>
        <w:t>项目名称：</w:t>
      </w:r>
      <w:r>
        <w:rPr>
          <w:rFonts w:hAnsi="宋体" w:hint="eastAsia"/>
          <w:b/>
          <w:bCs/>
          <w:sz w:val="22"/>
        </w:rPr>
        <w:t>考试专用终端（学生端）</w:t>
      </w:r>
    </w:p>
    <w:p w14:paraId="3A5D1C1F" w14:textId="77777777" w:rsidR="00772B45" w:rsidRPr="00634666" w:rsidRDefault="00772B45" w:rsidP="00772B45">
      <w:pPr>
        <w:snapToGrid w:val="0"/>
        <w:ind w:firstLineChars="200" w:firstLine="442"/>
        <w:outlineLvl w:val="2"/>
        <w:rPr>
          <w:b/>
          <w:bCs/>
          <w:sz w:val="22"/>
        </w:rPr>
      </w:pPr>
      <w:bookmarkStart w:id="4" w:name="_Toc17628"/>
      <w:r w:rsidRPr="00634666">
        <w:rPr>
          <w:b/>
          <w:bCs/>
          <w:sz w:val="22"/>
        </w:rPr>
        <w:t xml:space="preserve">3 </w:t>
      </w:r>
      <w:r w:rsidRPr="00634666">
        <w:rPr>
          <w:b/>
          <w:bCs/>
          <w:sz w:val="22"/>
        </w:rPr>
        <w:t>项目地点</w:t>
      </w:r>
      <w:bookmarkEnd w:id="4"/>
    </w:p>
    <w:p w14:paraId="210CA555" w14:textId="77777777" w:rsidR="00772B45" w:rsidRPr="00634666" w:rsidRDefault="00772B45" w:rsidP="00772B45">
      <w:pPr>
        <w:snapToGrid w:val="0"/>
        <w:ind w:firstLineChars="200" w:firstLine="442"/>
        <w:rPr>
          <w:b/>
          <w:bCs/>
          <w:sz w:val="22"/>
        </w:rPr>
      </w:pPr>
      <w:r w:rsidRPr="00634666">
        <w:rPr>
          <w:b/>
          <w:bCs/>
          <w:sz w:val="22"/>
        </w:rPr>
        <w:t>地点：</w:t>
      </w:r>
      <w:r>
        <w:rPr>
          <w:rFonts w:hAnsi="宋体" w:hint="eastAsia"/>
          <w:b/>
          <w:bCs/>
          <w:sz w:val="22"/>
        </w:rPr>
        <w:t>各考点学校</w:t>
      </w:r>
    </w:p>
    <w:p w14:paraId="7D2F8012" w14:textId="77777777" w:rsidR="00772B45" w:rsidRPr="00634666" w:rsidRDefault="00772B45" w:rsidP="00772B45">
      <w:pPr>
        <w:adjustRightInd w:val="0"/>
        <w:snapToGrid w:val="0"/>
        <w:ind w:firstLineChars="200" w:firstLine="442"/>
        <w:jc w:val="left"/>
        <w:outlineLvl w:val="2"/>
        <w:rPr>
          <w:b/>
          <w:color w:val="000000"/>
          <w:sz w:val="22"/>
        </w:rPr>
      </w:pPr>
      <w:bookmarkStart w:id="5" w:name="_Toc29779"/>
      <w:r w:rsidRPr="00634666">
        <w:rPr>
          <w:b/>
          <w:color w:val="000000"/>
          <w:sz w:val="22"/>
        </w:rPr>
        <w:t xml:space="preserve">4 </w:t>
      </w:r>
      <w:r w:rsidRPr="00634666">
        <w:rPr>
          <w:b/>
          <w:color w:val="000000"/>
          <w:sz w:val="22"/>
        </w:rPr>
        <w:t>招标范围与内容</w:t>
      </w:r>
      <w:bookmarkEnd w:id="5"/>
    </w:p>
    <w:p w14:paraId="22513CB5" w14:textId="77777777" w:rsidR="00772B45" w:rsidRDefault="00772B45" w:rsidP="00772B45">
      <w:pPr>
        <w:snapToGrid w:val="0"/>
        <w:ind w:firstLineChars="200" w:firstLine="440"/>
        <w:rPr>
          <w:sz w:val="22"/>
        </w:rPr>
      </w:pPr>
      <w:r w:rsidRPr="00634666">
        <w:rPr>
          <w:sz w:val="22"/>
        </w:rPr>
        <w:t xml:space="preserve">4.1 </w:t>
      </w:r>
      <w:r w:rsidRPr="00634666">
        <w:rPr>
          <w:sz w:val="22"/>
        </w:rPr>
        <w:t>项目背景及现状：</w:t>
      </w:r>
    </w:p>
    <w:p w14:paraId="2192C37F" w14:textId="77777777" w:rsidR="00772B45" w:rsidRPr="00F24DE2" w:rsidRDefault="00772B45" w:rsidP="00772B45">
      <w:pPr>
        <w:adjustRightInd w:val="0"/>
        <w:snapToGrid w:val="0"/>
        <w:ind w:firstLineChars="200" w:firstLine="440"/>
        <w:jc w:val="left"/>
        <w:rPr>
          <w:sz w:val="22"/>
        </w:rPr>
      </w:pPr>
      <w:r w:rsidRPr="002A3013">
        <w:rPr>
          <w:rFonts w:hint="eastAsia"/>
          <w:sz w:val="22"/>
        </w:rPr>
        <w:lastRenderedPageBreak/>
        <w:t>主要依据《上海市教育委员会关于印发</w:t>
      </w:r>
      <w:r w:rsidRPr="002A3013">
        <w:rPr>
          <w:rFonts w:hint="eastAsia"/>
          <w:sz w:val="22"/>
        </w:rPr>
        <w:t>&lt;</w:t>
      </w:r>
      <w:r w:rsidRPr="002A3013">
        <w:rPr>
          <w:rFonts w:hint="eastAsia"/>
          <w:sz w:val="22"/>
        </w:rPr>
        <w:t>上海市进一步推进高中阶段学校考试招生制度改革实施意见</w:t>
      </w:r>
      <w:r w:rsidRPr="002A3013">
        <w:rPr>
          <w:rFonts w:hint="eastAsia"/>
          <w:sz w:val="22"/>
        </w:rPr>
        <w:t>&gt;</w:t>
      </w:r>
      <w:r>
        <w:rPr>
          <w:rFonts w:hint="eastAsia"/>
          <w:sz w:val="22"/>
        </w:rPr>
        <w:t>的通知》</w:t>
      </w:r>
      <w:r w:rsidRPr="002A3013">
        <w:rPr>
          <w:rFonts w:hint="eastAsia"/>
          <w:sz w:val="22"/>
        </w:rPr>
        <w:t>、《上海市教育考试标准化考点场地及信息化建设规划指南》、《关于做好高考外语听力与听说测试合并的通知》等要求，为了满足考试需求</w:t>
      </w:r>
      <w:r>
        <w:rPr>
          <w:rFonts w:hint="eastAsia"/>
          <w:sz w:val="22"/>
        </w:rPr>
        <w:t>同时兼</w:t>
      </w:r>
      <w:r w:rsidRPr="002A3013">
        <w:rPr>
          <w:rFonts w:hint="eastAsia"/>
          <w:sz w:val="22"/>
        </w:rPr>
        <w:t>作语音室</w:t>
      </w:r>
      <w:r>
        <w:rPr>
          <w:rFonts w:hint="eastAsia"/>
          <w:sz w:val="22"/>
        </w:rPr>
        <w:t>，</w:t>
      </w:r>
      <w:proofErr w:type="gramStart"/>
      <w:r>
        <w:rPr>
          <w:rFonts w:hint="eastAsia"/>
          <w:sz w:val="22"/>
        </w:rPr>
        <w:t>故进行</w:t>
      </w:r>
      <w:proofErr w:type="gramEnd"/>
      <w:r>
        <w:rPr>
          <w:rFonts w:hint="eastAsia"/>
          <w:sz w:val="22"/>
        </w:rPr>
        <w:t>高考外语听力听说标准化考场考试设备采购</w:t>
      </w:r>
      <w:r w:rsidRPr="002A3013">
        <w:rPr>
          <w:rFonts w:hint="eastAsia"/>
          <w:sz w:val="22"/>
        </w:rPr>
        <w:t>。</w:t>
      </w:r>
    </w:p>
    <w:p w14:paraId="1662AD84" w14:textId="77777777" w:rsidR="00772B45" w:rsidRPr="00F24DE2" w:rsidRDefault="00772B45" w:rsidP="00772B45">
      <w:pPr>
        <w:adjustRightInd w:val="0"/>
        <w:snapToGrid w:val="0"/>
        <w:ind w:firstLineChars="200" w:firstLine="440"/>
        <w:jc w:val="left"/>
        <w:rPr>
          <w:color w:val="000000"/>
          <w:sz w:val="22"/>
        </w:rPr>
      </w:pPr>
      <w:r w:rsidRPr="00634666">
        <w:rPr>
          <w:sz w:val="22"/>
        </w:rPr>
        <w:t xml:space="preserve">4.2 </w:t>
      </w:r>
      <w:r w:rsidRPr="00634666">
        <w:rPr>
          <w:sz w:val="22"/>
        </w:rPr>
        <w:t>项目招标范围及内容：</w:t>
      </w:r>
      <w:r w:rsidRPr="002A3013">
        <w:rPr>
          <w:rFonts w:hint="eastAsia"/>
          <w:sz w:val="22"/>
        </w:rPr>
        <w:t>本项目包含三个考点学校建设：上海市实验学校、上海师范大学附属中学、华东师范大学第二附属中学</w:t>
      </w:r>
      <w:r>
        <w:rPr>
          <w:rFonts w:hint="eastAsia"/>
          <w:sz w:val="22"/>
        </w:rPr>
        <w:t>。</w:t>
      </w:r>
    </w:p>
    <w:p w14:paraId="62A75447" w14:textId="77777777" w:rsidR="00772B45" w:rsidRDefault="00772B45" w:rsidP="00772B45">
      <w:pPr>
        <w:snapToGrid w:val="0"/>
        <w:ind w:firstLineChars="200" w:firstLine="440"/>
        <w:rPr>
          <w:bCs/>
          <w:sz w:val="22"/>
        </w:rPr>
      </w:pPr>
      <w:r w:rsidRPr="00634666">
        <w:rPr>
          <w:sz w:val="22"/>
        </w:rPr>
        <w:t xml:space="preserve">4.3 </w:t>
      </w:r>
      <w:r w:rsidRPr="00634666">
        <w:rPr>
          <w:sz w:val="22"/>
        </w:rPr>
        <w:t>交付日期：</w:t>
      </w:r>
      <w:bookmarkStart w:id="6" w:name="_Toc19739"/>
      <w:r w:rsidRPr="006402B7">
        <w:rPr>
          <w:rFonts w:ascii="黑体" w:hAnsi="黑体" w:hint="eastAsia"/>
          <w:szCs w:val="21"/>
        </w:rPr>
        <w:t>自合同签后</w:t>
      </w:r>
      <w:r w:rsidRPr="006402B7">
        <w:rPr>
          <w:rFonts w:ascii="黑体" w:hAnsi="黑体" w:hint="eastAsia"/>
          <w:szCs w:val="21"/>
        </w:rPr>
        <w:t>30</w:t>
      </w:r>
      <w:r w:rsidRPr="006402B7">
        <w:rPr>
          <w:rFonts w:ascii="黑体" w:hAnsi="黑体" w:hint="eastAsia"/>
          <w:szCs w:val="21"/>
        </w:rPr>
        <w:t>天内供货至采购人指定地点并完成集成安装、调试等。</w:t>
      </w:r>
    </w:p>
    <w:p w14:paraId="485911E4" w14:textId="77777777" w:rsidR="00772B45" w:rsidRPr="00634666" w:rsidRDefault="00772B45" w:rsidP="00772B45">
      <w:pPr>
        <w:snapToGrid w:val="0"/>
        <w:ind w:firstLineChars="200" w:firstLine="442"/>
        <w:rPr>
          <w:b/>
          <w:color w:val="000000"/>
          <w:sz w:val="22"/>
        </w:rPr>
      </w:pPr>
      <w:r w:rsidRPr="00634666">
        <w:rPr>
          <w:b/>
          <w:color w:val="000000"/>
          <w:sz w:val="22"/>
        </w:rPr>
        <w:t xml:space="preserve">5 </w:t>
      </w:r>
      <w:r w:rsidRPr="00634666">
        <w:rPr>
          <w:b/>
          <w:color w:val="000000"/>
          <w:sz w:val="22"/>
        </w:rPr>
        <w:t>承包方式</w:t>
      </w:r>
      <w:bookmarkEnd w:id="6"/>
    </w:p>
    <w:p w14:paraId="1C103976" w14:textId="77777777" w:rsidR="00772B45" w:rsidRPr="00634666" w:rsidRDefault="00772B45" w:rsidP="00772B45">
      <w:pPr>
        <w:snapToGrid w:val="0"/>
        <w:ind w:firstLineChars="200" w:firstLine="440"/>
        <w:rPr>
          <w:sz w:val="22"/>
        </w:rPr>
      </w:pPr>
      <w:r w:rsidRPr="00634666">
        <w:rPr>
          <w:sz w:val="22"/>
        </w:rPr>
        <w:t xml:space="preserve">5.1 </w:t>
      </w:r>
      <w:r w:rsidRPr="00634666">
        <w:rPr>
          <w:sz w:val="22"/>
        </w:rPr>
        <w:t>依据本项目的招标范围和内容，中标人以包工、包料、包质包量、包安全可靠的方式实施</w:t>
      </w:r>
      <w:r w:rsidRPr="00634666">
        <w:rPr>
          <w:rFonts w:hint="eastAsia"/>
          <w:sz w:val="22"/>
        </w:rPr>
        <w:t>总</w:t>
      </w:r>
      <w:r w:rsidRPr="00634666">
        <w:rPr>
          <w:sz w:val="22"/>
        </w:rPr>
        <w:t>承包。</w:t>
      </w:r>
    </w:p>
    <w:p w14:paraId="35793158" w14:textId="77777777" w:rsidR="00772B45" w:rsidRPr="00634666" w:rsidRDefault="00772B45" w:rsidP="00772B45">
      <w:pPr>
        <w:snapToGrid w:val="0"/>
        <w:ind w:firstLineChars="200" w:firstLine="440"/>
        <w:rPr>
          <w:sz w:val="22"/>
        </w:rPr>
      </w:pPr>
      <w:r w:rsidRPr="00634666">
        <w:rPr>
          <w:color w:val="000000"/>
          <w:sz w:val="22"/>
        </w:rPr>
        <w:t>5.2</w:t>
      </w:r>
      <w:r w:rsidRPr="00634666">
        <w:rPr>
          <w:color w:val="0000FF"/>
          <w:sz w:val="22"/>
        </w:rPr>
        <w:t>本项目不允许分包。</w:t>
      </w:r>
    </w:p>
    <w:p w14:paraId="0566CFC5" w14:textId="77777777" w:rsidR="00772B45" w:rsidRPr="00634666" w:rsidRDefault="00772B45" w:rsidP="00772B45">
      <w:pPr>
        <w:adjustRightInd w:val="0"/>
        <w:snapToGrid w:val="0"/>
        <w:ind w:firstLineChars="200" w:firstLine="442"/>
        <w:jc w:val="left"/>
        <w:outlineLvl w:val="2"/>
        <w:rPr>
          <w:b/>
          <w:color w:val="000000"/>
          <w:sz w:val="22"/>
        </w:rPr>
      </w:pPr>
      <w:bookmarkStart w:id="7" w:name="_Toc10347"/>
      <w:r w:rsidRPr="00634666">
        <w:rPr>
          <w:b/>
          <w:color w:val="000000"/>
          <w:sz w:val="22"/>
        </w:rPr>
        <w:t xml:space="preserve">6 </w:t>
      </w:r>
      <w:r w:rsidRPr="00634666">
        <w:rPr>
          <w:b/>
          <w:color w:val="000000"/>
          <w:sz w:val="22"/>
        </w:rPr>
        <w:t>合同的签订</w:t>
      </w:r>
      <w:bookmarkEnd w:id="7"/>
    </w:p>
    <w:p w14:paraId="543D6107" w14:textId="77777777" w:rsidR="00772B45" w:rsidRPr="00634666" w:rsidRDefault="00772B45" w:rsidP="00772B45">
      <w:pPr>
        <w:snapToGrid w:val="0"/>
        <w:ind w:firstLineChars="200" w:firstLine="440"/>
        <w:rPr>
          <w:sz w:val="22"/>
        </w:rPr>
      </w:pPr>
      <w:r w:rsidRPr="00634666">
        <w:rPr>
          <w:sz w:val="22"/>
        </w:rPr>
        <w:t xml:space="preserve">6.1 </w:t>
      </w:r>
      <w:r w:rsidRPr="00634666">
        <w:rPr>
          <w:sz w:val="22"/>
        </w:rPr>
        <w:t>本项目合同的标的、价格、质量及验收标准、考核管理、履约期限等主要条款应当与招标文件和中标人投标文件的内容一致，并互相补充和解释。</w:t>
      </w:r>
    </w:p>
    <w:p w14:paraId="51C026AE" w14:textId="77777777" w:rsidR="00772B45" w:rsidRPr="00634666" w:rsidRDefault="00772B45" w:rsidP="00772B45">
      <w:pPr>
        <w:adjustRightInd w:val="0"/>
        <w:snapToGrid w:val="0"/>
        <w:ind w:firstLineChars="200" w:firstLine="442"/>
        <w:jc w:val="left"/>
        <w:outlineLvl w:val="2"/>
        <w:rPr>
          <w:sz w:val="22"/>
        </w:rPr>
      </w:pPr>
      <w:bookmarkStart w:id="8" w:name="_Toc21488"/>
      <w:r w:rsidRPr="00634666">
        <w:rPr>
          <w:b/>
          <w:color w:val="000000"/>
          <w:sz w:val="22"/>
        </w:rPr>
        <w:t xml:space="preserve">7 </w:t>
      </w:r>
      <w:r w:rsidRPr="00634666">
        <w:rPr>
          <w:b/>
          <w:color w:val="000000"/>
          <w:sz w:val="22"/>
        </w:rPr>
        <w:t>结算原则和支付方式</w:t>
      </w:r>
      <w:bookmarkEnd w:id="8"/>
    </w:p>
    <w:p w14:paraId="5398B295" w14:textId="77777777" w:rsidR="00772B45" w:rsidRPr="00634666" w:rsidRDefault="00772B45" w:rsidP="00772B45">
      <w:pPr>
        <w:snapToGrid w:val="0"/>
        <w:ind w:firstLineChars="200" w:firstLine="440"/>
        <w:rPr>
          <w:sz w:val="22"/>
        </w:rPr>
      </w:pPr>
      <w:r w:rsidRPr="00634666">
        <w:rPr>
          <w:sz w:val="22"/>
        </w:rPr>
        <w:t xml:space="preserve">7.1 </w:t>
      </w:r>
      <w:r w:rsidRPr="00634666">
        <w:rPr>
          <w:sz w:val="22"/>
        </w:rPr>
        <w:t>结算原则</w:t>
      </w:r>
    </w:p>
    <w:p w14:paraId="2407E203" w14:textId="77777777" w:rsidR="00772B45" w:rsidRPr="00C46BC8" w:rsidRDefault="00772B45" w:rsidP="00772B45">
      <w:pPr>
        <w:snapToGrid w:val="0"/>
        <w:ind w:firstLineChars="200" w:firstLine="440"/>
        <w:rPr>
          <w:b/>
          <w:bCs/>
          <w:color w:val="FF0000"/>
          <w:sz w:val="22"/>
          <w:u w:val="wavyHeavy"/>
        </w:rPr>
      </w:pPr>
      <w:r w:rsidRPr="00634666">
        <w:rPr>
          <w:sz w:val="22"/>
        </w:rPr>
        <w:t xml:space="preserve">7.1.1 </w:t>
      </w:r>
      <w:r w:rsidRPr="00634666">
        <w:rPr>
          <w:sz w:val="22"/>
        </w:rPr>
        <w:t>本项目合同总价不变，采购人不会因人工费、物价、费率、汇率或其他因素（不可抗力除外）的变动而进行调整。</w:t>
      </w:r>
    </w:p>
    <w:p w14:paraId="5D76456F" w14:textId="77777777" w:rsidR="00772B45" w:rsidRPr="00634666" w:rsidRDefault="00772B45" w:rsidP="00772B45">
      <w:pPr>
        <w:snapToGrid w:val="0"/>
        <w:ind w:firstLineChars="200" w:firstLine="440"/>
        <w:rPr>
          <w:sz w:val="22"/>
        </w:rPr>
      </w:pPr>
      <w:r w:rsidRPr="00634666">
        <w:rPr>
          <w:sz w:val="22"/>
        </w:rPr>
        <w:t>7.1.2</w:t>
      </w:r>
      <w:r w:rsidRPr="00634666">
        <w:rPr>
          <w:sz w:val="22"/>
        </w:rPr>
        <w:t>发生设备维修的，如该设备尚在质保期内的，采购人</w:t>
      </w:r>
      <w:proofErr w:type="gramStart"/>
      <w:r w:rsidRPr="00634666">
        <w:rPr>
          <w:sz w:val="22"/>
        </w:rPr>
        <w:t>不</w:t>
      </w:r>
      <w:proofErr w:type="gramEnd"/>
      <w:r w:rsidRPr="00634666">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14:paraId="1D52A3F2" w14:textId="77777777" w:rsidR="00772B45" w:rsidRPr="00634666" w:rsidRDefault="00772B45" w:rsidP="00772B45">
      <w:pPr>
        <w:snapToGrid w:val="0"/>
        <w:ind w:firstLineChars="200" w:firstLine="440"/>
        <w:rPr>
          <w:sz w:val="22"/>
        </w:rPr>
      </w:pPr>
      <w:r w:rsidRPr="00634666">
        <w:rPr>
          <w:sz w:val="22"/>
        </w:rPr>
        <w:t xml:space="preserve">7.2 </w:t>
      </w:r>
      <w:r w:rsidRPr="00634666">
        <w:rPr>
          <w:sz w:val="22"/>
        </w:rPr>
        <w:t>支付方式</w:t>
      </w:r>
    </w:p>
    <w:p w14:paraId="06682E9E" w14:textId="77777777" w:rsidR="00772B45" w:rsidRDefault="00772B45" w:rsidP="00772B45">
      <w:pPr>
        <w:adjustRightInd w:val="0"/>
        <w:snapToGrid w:val="0"/>
        <w:ind w:firstLineChars="200" w:firstLine="440"/>
        <w:rPr>
          <w:sz w:val="22"/>
        </w:rPr>
      </w:pPr>
      <w:r>
        <w:rPr>
          <w:sz w:val="22"/>
        </w:rPr>
        <w:t>7.2.2</w:t>
      </w:r>
      <w:r>
        <w:rPr>
          <w:rFonts w:hAnsi="宋体"/>
          <w:sz w:val="22"/>
        </w:rPr>
        <w:t>分期付款的时间进度要求和支付比例具体如下：</w:t>
      </w:r>
    </w:p>
    <w:p w14:paraId="65D1239C" w14:textId="77777777" w:rsidR="00772B45" w:rsidRPr="00356415" w:rsidRDefault="00772B45" w:rsidP="00772B45">
      <w:pPr>
        <w:adjustRightInd w:val="0"/>
        <w:snapToGrid w:val="0"/>
        <w:ind w:firstLineChars="200" w:firstLine="440"/>
        <w:jc w:val="left"/>
        <w:rPr>
          <w:color w:val="000000"/>
          <w:sz w:val="22"/>
        </w:rPr>
      </w:pPr>
      <w:r w:rsidRPr="00356415">
        <w:rPr>
          <w:rFonts w:hint="eastAsia"/>
          <w:color w:val="000000"/>
          <w:sz w:val="22"/>
        </w:rPr>
        <w:t>（</w:t>
      </w:r>
      <w:r w:rsidRPr="00356415">
        <w:rPr>
          <w:color w:val="000000"/>
          <w:sz w:val="22"/>
        </w:rPr>
        <w:t>1</w:t>
      </w:r>
      <w:r w:rsidRPr="00356415">
        <w:rPr>
          <w:rFonts w:hint="eastAsia"/>
          <w:color w:val="000000"/>
          <w:sz w:val="22"/>
        </w:rPr>
        <w:t>）双方合同签订后一周内，采购人向中标人支付</w:t>
      </w:r>
      <w:r w:rsidRPr="00356415">
        <w:rPr>
          <w:rFonts w:hint="eastAsia"/>
          <w:color w:val="000000"/>
          <w:sz w:val="22"/>
        </w:rPr>
        <w:t>50%</w:t>
      </w:r>
      <w:r w:rsidRPr="00356415">
        <w:rPr>
          <w:rFonts w:hint="eastAsia"/>
          <w:color w:val="000000"/>
          <w:sz w:val="22"/>
        </w:rPr>
        <w:t>合同款。</w:t>
      </w:r>
    </w:p>
    <w:p w14:paraId="23500B10" w14:textId="77777777" w:rsidR="00772B45" w:rsidRPr="00356415" w:rsidRDefault="00772B45" w:rsidP="00772B45">
      <w:pPr>
        <w:adjustRightInd w:val="0"/>
        <w:snapToGrid w:val="0"/>
        <w:ind w:firstLineChars="200" w:firstLine="440"/>
        <w:jc w:val="left"/>
        <w:rPr>
          <w:color w:val="000000"/>
          <w:sz w:val="22"/>
        </w:rPr>
      </w:pPr>
      <w:r w:rsidRPr="00356415">
        <w:rPr>
          <w:rFonts w:hint="eastAsia"/>
          <w:color w:val="000000"/>
          <w:sz w:val="22"/>
        </w:rPr>
        <w:t>（</w:t>
      </w:r>
      <w:r w:rsidRPr="00356415">
        <w:rPr>
          <w:rFonts w:hint="eastAsia"/>
          <w:color w:val="000000"/>
          <w:sz w:val="22"/>
        </w:rPr>
        <w:t>2</w:t>
      </w:r>
      <w:r w:rsidRPr="00356415">
        <w:rPr>
          <w:rFonts w:hint="eastAsia"/>
          <w:color w:val="000000"/>
          <w:sz w:val="22"/>
        </w:rPr>
        <w:t>）设备验收合格后一周内，采购人向中标人支付合同剩余余款。</w:t>
      </w:r>
    </w:p>
    <w:p w14:paraId="50C53429" w14:textId="77777777" w:rsidR="00772B45" w:rsidRDefault="00772B45" w:rsidP="00772B45">
      <w:pPr>
        <w:adjustRightInd w:val="0"/>
        <w:snapToGrid w:val="0"/>
        <w:ind w:firstLineChars="200" w:firstLine="440"/>
        <w:jc w:val="left"/>
        <w:rPr>
          <w:color w:val="000000"/>
          <w:sz w:val="22"/>
        </w:rPr>
      </w:pPr>
      <w:r w:rsidRPr="00356415">
        <w:rPr>
          <w:rFonts w:hint="eastAsia"/>
          <w:color w:val="000000"/>
          <w:sz w:val="22"/>
        </w:rPr>
        <w:t>（</w:t>
      </w:r>
      <w:r>
        <w:rPr>
          <w:rFonts w:hint="eastAsia"/>
          <w:color w:val="000000"/>
          <w:sz w:val="22"/>
        </w:rPr>
        <w:t>3</w:t>
      </w:r>
      <w:r w:rsidRPr="00356415">
        <w:rPr>
          <w:color w:val="000000"/>
          <w:sz w:val="22"/>
        </w:rPr>
        <w:t>）</w:t>
      </w:r>
      <w:r w:rsidRPr="00356415">
        <w:rPr>
          <w:rFonts w:hint="eastAsia"/>
          <w:color w:val="000000"/>
          <w:sz w:val="22"/>
        </w:rPr>
        <w:t>本合同中涉及的相关数据允许因“四舍五入”而有所差异</w:t>
      </w:r>
    </w:p>
    <w:p w14:paraId="386EF072" w14:textId="77777777" w:rsidR="00772B45" w:rsidRPr="00634666" w:rsidRDefault="00772B45" w:rsidP="00772B45">
      <w:pPr>
        <w:snapToGrid w:val="0"/>
        <w:ind w:firstLineChars="200" w:firstLine="440"/>
        <w:jc w:val="left"/>
        <w:rPr>
          <w:sz w:val="22"/>
        </w:rPr>
      </w:pPr>
      <w:r w:rsidRPr="00634666">
        <w:rPr>
          <w:sz w:val="22"/>
        </w:rPr>
        <w:t>7.3</w:t>
      </w:r>
      <w:r w:rsidRPr="00634666">
        <w:rPr>
          <w:sz w:val="22"/>
        </w:rPr>
        <w:t>中标人因自身原因造成返工的工作量，采购人将不予计量和支付。</w:t>
      </w:r>
    </w:p>
    <w:p w14:paraId="130B204E" w14:textId="77777777" w:rsidR="00772B45" w:rsidRPr="00634666" w:rsidRDefault="00772B45" w:rsidP="00772B45">
      <w:pPr>
        <w:snapToGrid w:val="0"/>
        <w:ind w:firstLineChars="200" w:firstLine="440"/>
        <w:jc w:val="left"/>
        <w:rPr>
          <w:color w:val="FF0000"/>
          <w:sz w:val="22"/>
        </w:rPr>
      </w:pPr>
      <w:r w:rsidRPr="00634666">
        <w:rPr>
          <w:rFonts w:hint="eastAsia"/>
          <w:color w:val="FF0000"/>
          <w:sz w:val="22"/>
        </w:rPr>
        <w:t>7.4</w:t>
      </w:r>
      <w:r w:rsidRPr="00634666">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34666">
        <w:rPr>
          <w:rFonts w:hint="eastAsia"/>
          <w:color w:val="FF0000"/>
          <w:sz w:val="22"/>
        </w:rPr>
        <w:t>1</w:t>
      </w:r>
      <w:r w:rsidRPr="00634666">
        <w:rPr>
          <w:rFonts w:hint="eastAsia"/>
          <w:color w:val="FF0000"/>
          <w:sz w:val="22"/>
        </w:rPr>
        <w:t>年</w:t>
      </w:r>
      <w:proofErr w:type="gramStart"/>
      <w:r w:rsidRPr="00634666">
        <w:rPr>
          <w:rFonts w:hint="eastAsia"/>
          <w:color w:val="FF0000"/>
          <w:sz w:val="22"/>
        </w:rPr>
        <w:t>期贷款市场</w:t>
      </w:r>
      <w:proofErr w:type="gramEnd"/>
      <w:r w:rsidRPr="00634666">
        <w:rPr>
          <w:rFonts w:hint="eastAsia"/>
          <w:color w:val="FF0000"/>
          <w:sz w:val="22"/>
        </w:rPr>
        <w:t>报价利率。</w:t>
      </w:r>
    </w:p>
    <w:p w14:paraId="2CE3107A" w14:textId="77777777" w:rsidR="00772B45" w:rsidRPr="00634666" w:rsidRDefault="00772B45" w:rsidP="00772B45">
      <w:pPr>
        <w:adjustRightInd w:val="0"/>
        <w:snapToGrid w:val="0"/>
        <w:jc w:val="center"/>
        <w:outlineLvl w:val="1"/>
        <w:rPr>
          <w:rFonts w:eastAsia="黑体"/>
          <w:color w:val="000000"/>
          <w:sz w:val="30"/>
          <w:szCs w:val="30"/>
        </w:rPr>
      </w:pPr>
      <w:bookmarkStart w:id="9" w:name="_Toc3505"/>
      <w:r w:rsidRPr="00634666">
        <w:rPr>
          <w:rFonts w:eastAsia="黑体"/>
          <w:color w:val="000000"/>
          <w:sz w:val="30"/>
          <w:szCs w:val="30"/>
        </w:rPr>
        <w:t>三、技术质量要求</w:t>
      </w:r>
      <w:bookmarkEnd w:id="9"/>
    </w:p>
    <w:p w14:paraId="1DFBDE61" w14:textId="77777777" w:rsidR="00772B45" w:rsidRPr="00634666" w:rsidRDefault="00772B45" w:rsidP="00772B45">
      <w:pPr>
        <w:adjustRightInd w:val="0"/>
        <w:snapToGrid w:val="0"/>
        <w:ind w:firstLineChars="200" w:firstLine="442"/>
        <w:outlineLvl w:val="2"/>
        <w:rPr>
          <w:b/>
          <w:bCs/>
          <w:sz w:val="22"/>
        </w:rPr>
      </w:pPr>
      <w:bookmarkStart w:id="10" w:name="_Toc476308503"/>
      <w:bookmarkStart w:id="11" w:name="_Toc3439"/>
      <w:r w:rsidRPr="00634666">
        <w:rPr>
          <w:b/>
          <w:bCs/>
          <w:sz w:val="22"/>
        </w:rPr>
        <w:t xml:space="preserve">8 </w:t>
      </w:r>
      <w:r w:rsidRPr="00634666">
        <w:rPr>
          <w:b/>
          <w:bCs/>
          <w:sz w:val="22"/>
        </w:rPr>
        <w:t>适用技术规范和规范性文件</w:t>
      </w:r>
      <w:bookmarkEnd w:id="10"/>
      <w:bookmarkEnd w:id="11"/>
    </w:p>
    <w:p w14:paraId="628F02B5" w14:textId="77777777" w:rsidR="00772B45" w:rsidRPr="00634666" w:rsidRDefault="00772B45" w:rsidP="00772B45">
      <w:pPr>
        <w:snapToGrid w:val="0"/>
        <w:ind w:firstLineChars="200" w:firstLine="440"/>
        <w:jc w:val="left"/>
        <w:rPr>
          <w:sz w:val="22"/>
        </w:rPr>
      </w:pPr>
      <w:r w:rsidRPr="00634666">
        <w:rPr>
          <w:sz w:val="22"/>
        </w:rPr>
        <w:t>各投标人应充分注意，凡涉及国家或行业管理部门颁发的相关规范、规程和标准，无论其是否在本招标文件中列明，中标人应无条件执行。标准、规范等不一致的，以要求高者为准。</w:t>
      </w:r>
    </w:p>
    <w:p w14:paraId="2367C0EF" w14:textId="77777777" w:rsidR="00772B45" w:rsidRPr="00634666" w:rsidRDefault="00772B45" w:rsidP="00772B45">
      <w:pPr>
        <w:adjustRightInd w:val="0"/>
        <w:snapToGrid w:val="0"/>
        <w:ind w:firstLineChars="200" w:firstLine="442"/>
        <w:outlineLvl w:val="2"/>
        <w:rPr>
          <w:b/>
          <w:bCs/>
          <w:sz w:val="22"/>
        </w:rPr>
      </w:pPr>
      <w:bookmarkStart w:id="12" w:name="_Toc8546"/>
      <w:r w:rsidRPr="00634666">
        <w:rPr>
          <w:b/>
          <w:bCs/>
          <w:sz w:val="22"/>
        </w:rPr>
        <w:t xml:space="preserve">9 </w:t>
      </w:r>
      <w:r w:rsidRPr="00634666">
        <w:rPr>
          <w:b/>
          <w:bCs/>
          <w:sz w:val="22"/>
        </w:rPr>
        <w:t>招标内容与质量要求</w:t>
      </w:r>
      <w:bookmarkEnd w:id="12"/>
    </w:p>
    <w:p w14:paraId="5E6148DE" w14:textId="77777777" w:rsidR="00772B45" w:rsidRPr="00634666" w:rsidRDefault="00772B45" w:rsidP="00772B45">
      <w:pPr>
        <w:snapToGrid w:val="0"/>
        <w:ind w:firstLineChars="200" w:firstLine="440"/>
        <w:rPr>
          <w:sz w:val="22"/>
        </w:rPr>
      </w:pPr>
      <w:r w:rsidRPr="00634666">
        <w:rPr>
          <w:sz w:val="22"/>
        </w:rPr>
        <w:lastRenderedPageBreak/>
        <w:t xml:space="preserve">9.1 </w:t>
      </w:r>
      <w:r w:rsidRPr="00634666">
        <w:rPr>
          <w:sz w:val="22"/>
        </w:rPr>
        <w:t>供货清单</w:t>
      </w:r>
    </w:p>
    <w:tbl>
      <w:tblPr>
        <w:tblW w:w="52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536"/>
        <w:gridCol w:w="1260"/>
        <w:gridCol w:w="1291"/>
        <w:gridCol w:w="1333"/>
        <w:gridCol w:w="659"/>
        <w:gridCol w:w="2047"/>
      </w:tblGrid>
      <w:tr w:rsidR="00772B45" w:rsidRPr="00F41F80" w14:paraId="050A7715" w14:textId="77777777" w:rsidTr="00434BD3">
        <w:trPr>
          <w:trHeight w:val="260"/>
        </w:trPr>
        <w:tc>
          <w:tcPr>
            <w:tcW w:w="375" w:type="pct"/>
            <w:vMerge w:val="restart"/>
            <w:noWrap/>
            <w:vAlign w:val="center"/>
            <w:hideMark/>
          </w:tcPr>
          <w:p w14:paraId="553567C1"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序号</w:t>
            </w:r>
          </w:p>
        </w:tc>
        <w:tc>
          <w:tcPr>
            <w:tcW w:w="874" w:type="pct"/>
            <w:vMerge w:val="restart"/>
            <w:noWrap/>
            <w:vAlign w:val="center"/>
            <w:hideMark/>
          </w:tcPr>
          <w:p w14:paraId="7CDA41A8"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名  称</w:t>
            </w:r>
          </w:p>
        </w:tc>
        <w:tc>
          <w:tcPr>
            <w:tcW w:w="2211" w:type="pct"/>
            <w:gridSpan w:val="3"/>
            <w:noWrap/>
            <w:vAlign w:val="center"/>
            <w:hideMark/>
          </w:tcPr>
          <w:p w14:paraId="5C15D579"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数量</w:t>
            </w:r>
          </w:p>
        </w:tc>
        <w:tc>
          <w:tcPr>
            <w:tcW w:w="375" w:type="pct"/>
            <w:vMerge w:val="restart"/>
            <w:noWrap/>
            <w:vAlign w:val="center"/>
            <w:hideMark/>
          </w:tcPr>
          <w:p w14:paraId="4CAB5E25"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单位</w:t>
            </w:r>
          </w:p>
        </w:tc>
        <w:tc>
          <w:tcPr>
            <w:tcW w:w="1165" w:type="pct"/>
            <w:vMerge w:val="restart"/>
            <w:vAlign w:val="center"/>
            <w:hideMark/>
          </w:tcPr>
          <w:p w14:paraId="65478D74"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备注</w:t>
            </w:r>
          </w:p>
        </w:tc>
      </w:tr>
      <w:tr w:rsidR="00772B45" w:rsidRPr="00F41F80" w14:paraId="6F248399" w14:textId="77777777" w:rsidTr="00434BD3">
        <w:trPr>
          <w:trHeight w:val="780"/>
        </w:trPr>
        <w:tc>
          <w:tcPr>
            <w:tcW w:w="375" w:type="pct"/>
            <w:vMerge/>
            <w:vAlign w:val="center"/>
            <w:hideMark/>
          </w:tcPr>
          <w:p w14:paraId="7D870F3B" w14:textId="77777777" w:rsidR="00772B45" w:rsidRPr="00F41F80" w:rsidRDefault="00772B45" w:rsidP="00434BD3">
            <w:pPr>
              <w:widowControl/>
              <w:jc w:val="left"/>
              <w:rPr>
                <w:rFonts w:ascii="宋体" w:hAnsi="宋体" w:cs="宋体" w:hint="eastAsia"/>
                <w:b/>
                <w:bCs/>
                <w:color w:val="000000"/>
                <w:kern w:val="0"/>
                <w:sz w:val="22"/>
              </w:rPr>
            </w:pPr>
          </w:p>
        </w:tc>
        <w:tc>
          <w:tcPr>
            <w:tcW w:w="874" w:type="pct"/>
            <w:vMerge/>
            <w:vAlign w:val="center"/>
            <w:hideMark/>
          </w:tcPr>
          <w:p w14:paraId="416049E3" w14:textId="77777777" w:rsidR="00772B45" w:rsidRPr="00F41F80" w:rsidRDefault="00772B45" w:rsidP="00434BD3">
            <w:pPr>
              <w:widowControl/>
              <w:jc w:val="left"/>
              <w:rPr>
                <w:rFonts w:ascii="宋体" w:hAnsi="宋体" w:cs="宋体" w:hint="eastAsia"/>
                <w:b/>
                <w:bCs/>
                <w:color w:val="000000"/>
                <w:kern w:val="0"/>
                <w:sz w:val="22"/>
              </w:rPr>
            </w:pPr>
          </w:p>
        </w:tc>
        <w:tc>
          <w:tcPr>
            <w:tcW w:w="717" w:type="pct"/>
            <w:vAlign w:val="center"/>
            <w:hideMark/>
          </w:tcPr>
          <w:p w14:paraId="25FF6242"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上海市实验学校</w:t>
            </w:r>
          </w:p>
        </w:tc>
        <w:tc>
          <w:tcPr>
            <w:tcW w:w="735" w:type="pct"/>
            <w:vAlign w:val="center"/>
            <w:hideMark/>
          </w:tcPr>
          <w:p w14:paraId="51693AD1"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上海师范大学附属中学</w:t>
            </w:r>
          </w:p>
        </w:tc>
        <w:tc>
          <w:tcPr>
            <w:tcW w:w="759" w:type="pct"/>
            <w:vAlign w:val="center"/>
            <w:hideMark/>
          </w:tcPr>
          <w:p w14:paraId="4D0250A5" w14:textId="77777777" w:rsidR="00772B45" w:rsidRPr="00F41F80" w:rsidRDefault="00772B45" w:rsidP="00434BD3">
            <w:pPr>
              <w:widowControl/>
              <w:jc w:val="center"/>
              <w:rPr>
                <w:rFonts w:ascii="宋体" w:hAnsi="宋体" w:cs="宋体" w:hint="eastAsia"/>
                <w:b/>
                <w:bCs/>
                <w:color w:val="000000"/>
                <w:kern w:val="0"/>
                <w:sz w:val="22"/>
              </w:rPr>
            </w:pPr>
            <w:r w:rsidRPr="00F41F80">
              <w:rPr>
                <w:rFonts w:ascii="宋体" w:hAnsi="宋体" w:cs="宋体" w:hint="eastAsia"/>
                <w:b/>
                <w:bCs/>
                <w:color w:val="000000"/>
                <w:kern w:val="0"/>
                <w:sz w:val="22"/>
              </w:rPr>
              <w:t>华东师范大学第二附属中学</w:t>
            </w:r>
          </w:p>
        </w:tc>
        <w:tc>
          <w:tcPr>
            <w:tcW w:w="375" w:type="pct"/>
            <w:vMerge/>
            <w:vAlign w:val="center"/>
            <w:hideMark/>
          </w:tcPr>
          <w:p w14:paraId="6CDCB948" w14:textId="77777777" w:rsidR="00772B45" w:rsidRPr="00F41F80" w:rsidRDefault="00772B45" w:rsidP="00434BD3">
            <w:pPr>
              <w:widowControl/>
              <w:jc w:val="left"/>
              <w:rPr>
                <w:rFonts w:ascii="宋体" w:hAnsi="宋体" w:cs="宋体" w:hint="eastAsia"/>
                <w:b/>
                <w:bCs/>
                <w:color w:val="000000"/>
                <w:kern w:val="0"/>
                <w:sz w:val="22"/>
              </w:rPr>
            </w:pPr>
          </w:p>
        </w:tc>
        <w:tc>
          <w:tcPr>
            <w:tcW w:w="1165" w:type="pct"/>
            <w:vMerge/>
            <w:vAlign w:val="center"/>
            <w:hideMark/>
          </w:tcPr>
          <w:p w14:paraId="6ABCFC36" w14:textId="77777777" w:rsidR="00772B45" w:rsidRPr="00F41F80" w:rsidRDefault="00772B45" w:rsidP="00434BD3">
            <w:pPr>
              <w:widowControl/>
              <w:jc w:val="left"/>
              <w:rPr>
                <w:rFonts w:ascii="宋体" w:hAnsi="宋体" w:cs="宋体" w:hint="eastAsia"/>
                <w:b/>
                <w:bCs/>
                <w:color w:val="000000"/>
                <w:kern w:val="0"/>
                <w:sz w:val="22"/>
              </w:rPr>
            </w:pPr>
          </w:p>
        </w:tc>
      </w:tr>
      <w:tr w:rsidR="00772B45" w:rsidRPr="00F41F80" w14:paraId="293C7C29" w14:textId="77777777" w:rsidTr="00434BD3">
        <w:trPr>
          <w:trHeight w:val="260"/>
        </w:trPr>
        <w:tc>
          <w:tcPr>
            <w:tcW w:w="375" w:type="pct"/>
            <w:noWrap/>
            <w:vAlign w:val="center"/>
            <w:hideMark/>
          </w:tcPr>
          <w:p w14:paraId="66D97892" w14:textId="77777777" w:rsidR="00772B45" w:rsidRPr="00F41F80" w:rsidRDefault="00772B45" w:rsidP="00434BD3">
            <w:pPr>
              <w:widowControl/>
              <w:jc w:val="center"/>
              <w:rPr>
                <w:rFonts w:ascii="宋体" w:hAnsi="宋体" w:cs="宋体" w:hint="eastAsia"/>
                <w:color w:val="000000"/>
                <w:kern w:val="0"/>
                <w:sz w:val="22"/>
              </w:rPr>
            </w:pPr>
            <w:r w:rsidRPr="00F41F80">
              <w:rPr>
                <w:rFonts w:ascii="宋体" w:hAnsi="宋体" w:cs="宋体" w:hint="eastAsia"/>
                <w:color w:val="000000"/>
                <w:kern w:val="0"/>
                <w:sz w:val="22"/>
              </w:rPr>
              <w:t>1</w:t>
            </w:r>
          </w:p>
        </w:tc>
        <w:tc>
          <w:tcPr>
            <w:tcW w:w="874" w:type="pct"/>
            <w:noWrap/>
            <w:vAlign w:val="center"/>
            <w:hideMark/>
          </w:tcPr>
          <w:p w14:paraId="3FF359C6" w14:textId="77777777" w:rsidR="00772B45" w:rsidRPr="00F41F80" w:rsidRDefault="00772B45" w:rsidP="00434BD3">
            <w:pPr>
              <w:widowControl/>
              <w:jc w:val="left"/>
              <w:rPr>
                <w:rFonts w:ascii="宋体" w:hAnsi="宋体" w:cs="宋体" w:hint="eastAsia"/>
                <w:color w:val="000000"/>
                <w:kern w:val="0"/>
                <w:sz w:val="22"/>
              </w:rPr>
            </w:pPr>
            <w:r w:rsidRPr="00F41F80">
              <w:rPr>
                <w:rFonts w:ascii="宋体" w:hAnsi="宋体" w:cs="宋体" w:hint="eastAsia"/>
                <w:color w:val="000000"/>
                <w:kern w:val="0"/>
                <w:sz w:val="22"/>
              </w:rPr>
              <w:t>考试专用终端</w:t>
            </w:r>
          </w:p>
          <w:p w14:paraId="75C7C782" w14:textId="77777777" w:rsidR="00772B45" w:rsidRPr="00F41F80" w:rsidRDefault="00772B45" w:rsidP="00434BD3">
            <w:pPr>
              <w:widowControl/>
              <w:jc w:val="left"/>
              <w:rPr>
                <w:rFonts w:ascii="宋体" w:hAnsi="宋体" w:cs="宋体" w:hint="eastAsia"/>
                <w:color w:val="000000"/>
                <w:kern w:val="0"/>
                <w:sz w:val="22"/>
              </w:rPr>
            </w:pPr>
            <w:r w:rsidRPr="00F41F80">
              <w:rPr>
                <w:rFonts w:ascii="宋体" w:hAnsi="宋体" w:cs="宋体" w:hint="eastAsia"/>
                <w:color w:val="000000"/>
                <w:kern w:val="0"/>
                <w:sz w:val="22"/>
              </w:rPr>
              <w:t>（学生端）</w:t>
            </w:r>
          </w:p>
        </w:tc>
        <w:tc>
          <w:tcPr>
            <w:tcW w:w="717" w:type="pct"/>
            <w:noWrap/>
            <w:vAlign w:val="center"/>
            <w:hideMark/>
          </w:tcPr>
          <w:p w14:paraId="0C3DCA7A" w14:textId="77777777" w:rsidR="00772B45" w:rsidRPr="00F41F80" w:rsidRDefault="00772B45" w:rsidP="00434BD3">
            <w:pPr>
              <w:widowControl/>
              <w:jc w:val="center"/>
              <w:rPr>
                <w:rFonts w:ascii="宋体" w:hAnsi="宋体" w:cs="宋体" w:hint="eastAsia"/>
                <w:color w:val="000000"/>
                <w:kern w:val="0"/>
                <w:sz w:val="22"/>
              </w:rPr>
            </w:pPr>
            <w:r>
              <w:rPr>
                <w:rFonts w:ascii="宋体" w:hAnsi="宋体" w:cs="宋体" w:hint="eastAsia"/>
                <w:color w:val="000000"/>
                <w:kern w:val="0"/>
                <w:sz w:val="22"/>
              </w:rPr>
              <w:t>96</w:t>
            </w:r>
          </w:p>
        </w:tc>
        <w:tc>
          <w:tcPr>
            <w:tcW w:w="735" w:type="pct"/>
            <w:noWrap/>
            <w:vAlign w:val="center"/>
            <w:hideMark/>
          </w:tcPr>
          <w:p w14:paraId="398D74BA" w14:textId="77777777" w:rsidR="00772B45" w:rsidRPr="00F41F80" w:rsidRDefault="00772B45" w:rsidP="00434BD3">
            <w:pPr>
              <w:widowControl/>
              <w:jc w:val="center"/>
              <w:rPr>
                <w:rFonts w:ascii="宋体" w:hAnsi="宋体" w:cs="宋体" w:hint="eastAsia"/>
                <w:color w:val="000000"/>
                <w:kern w:val="0"/>
                <w:sz w:val="22"/>
              </w:rPr>
            </w:pPr>
            <w:r>
              <w:rPr>
                <w:rFonts w:ascii="宋体" w:hAnsi="宋体" w:cs="宋体" w:hint="eastAsia"/>
                <w:color w:val="000000"/>
                <w:kern w:val="0"/>
                <w:sz w:val="22"/>
              </w:rPr>
              <w:t>88</w:t>
            </w:r>
          </w:p>
        </w:tc>
        <w:tc>
          <w:tcPr>
            <w:tcW w:w="759" w:type="pct"/>
            <w:noWrap/>
            <w:vAlign w:val="center"/>
            <w:hideMark/>
          </w:tcPr>
          <w:p w14:paraId="02C3C536" w14:textId="77777777" w:rsidR="00772B45" w:rsidRPr="00F41F80" w:rsidRDefault="00772B45" w:rsidP="00434BD3">
            <w:pPr>
              <w:widowControl/>
              <w:jc w:val="center"/>
              <w:rPr>
                <w:rFonts w:ascii="宋体" w:hAnsi="宋体" w:cs="宋体" w:hint="eastAsia"/>
                <w:color w:val="000000"/>
                <w:kern w:val="0"/>
                <w:sz w:val="22"/>
              </w:rPr>
            </w:pPr>
            <w:r w:rsidRPr="00F41F80">
              <w:rPr>
                <w:rFonts w:ascii="宋体" w:hAnsi="宋体" w:cs="宋体" w:hint="eastAsia"/>
                <w:color w:val="000000"/>
                <w:kern w:val="0"/>
                <w:sz w:val="22"/>
              </w:rPr>
              <w:t>133</w:t>
            </w:r>
          </w:p>
        </w:tc>
        <w:tc>
          <w:tcPr>
            <w:tcW w:w="375" w:type="pct"/>
            <w:noWrap/>
            <w:vAlign w:val="center"/>
            <w:hideMark/>
          </w:tcPr>
          <w:p w14:paraId="2B716097" w14:textId="77777777" w:rsidR="00772B45" w:rsidRPr="00F41F80" w:rsidRDefault="00772B45" w:rsidP="00434BD3">
            <w:pPr>
              <w:widowControl/>
              <w:jc w:val="center"/>
              <w:rPr>
                <w:rFonts w:ascii="宋体" w:hAnsi="宋体" w:cs="宋体" w:hint="eastAsia"/>
                <w:color w:val="000000"/>
                <w:kern w:val="0"/>
                <w:sz w:val="22"/>
              </w:rPr>
            </w:pPr>
            <w:r w:rsidRPr="00F41F80">
              <w:rPr>
                <w:rFonts w:ascii="宋体" w:hAnsi="宋体" w:cs="宋体" w:hint="eastAsia"/>
                <w:color w:val="000000"/>
                <w:kern w:val="0"/>
                <w:sz w:val="22"/>
              </w:rPr>
              <w:t>套</w:t>
            </w:r>
          </w:p>
        </w:tc>
        <w:tc>
          <w:tcPr>
            <w:tcW w:w="1165" w:type="pct"/>
            <w:vAlign w:val="center"/>
            <w:hideMark/>
          </w:tcPr>
          <w:p w14:paraId="37934EA2" w14:textId="77777777" w:rsidR="00772B45" w:rsidRPr="00F41F80" w:rsidRDefault="00772B45" w:rsidP="00434BD3">
            <w:pPr>
              <w:widowControl/>
              <w:jc w:val="left"/>
              <w:rPr>
                <w:rFonts w:ascii="宋体" w:hAnsi="宋体" w:cs="宋体" w:hint="eastAsia"/>
                <w:color w:val="000000"/>
                <w:kern w:val="0"/>
                <w:sz w:val="22"/>
              </w:rPr>
            </w:pPr>
            <w:r w:rsidRPr="00F41F80">
              <w:rPr>
                <w:rFonts w:ascii="宋体" w:hAnsi="宋体" w:cs="宋体" w:hint="eastAsia"/>
                <w:color w:val="000000"/>
                <w:kern w:val="0"/>
                <w:sz w:val="22"/>
              </w:rPr>
              <w:t>详见“设备技术详细参数</w:t>
            </w:r>
            <w:r>
              <w:rPr>
                <w:rFonts w:ascii="宋体" w:hAnsi="宋体" w:cs="宋体" w:hint="eastAsia"/>
                <w:color w:val="000000"/>
                <w:kern w:val="0"/>
                <w:sz w:val="22"/>
              </w:rPr>
              <w:t>10.1</w:t>
            </w:r>
            <w:r w:rsidRPr="00F41F80">
              <w:rPr>
                <w:rFonts w:ascii="宋体" w:hAnsi="宋体" w:cs="宋体" w:hint="eastAsia"/>
                <w:color w:val="000000"/>
                <w:kern w:val="0"/>
                <w:sz w:val="22"/>
              </w:rPr>
              <w:t>”</w:t>
            </w:r>
          </w:p>
        </w:tc>
      </w:tr>
      <w:tr w:rsidR="00772B45" w:rsidRPr="00F41F80" w14:paraId="4F119CDD" w14:textId="77777777" w:rsidTr="00434BD3">
        <w:trPr>
          <w:trHeight w:val="520"/>
        </w:trPr>
        <w:tc>
          <w:tcPr>
            <w:tcW w:w="5000" w:type="pct"/>
            <w:gridSpan w:val="7"/>
            <w:noWrap/>
            <w:vAlign w:val="center"/>
          </w:tcPr>
          <w:p w14:paraId="10740C89" w14:textId="77777777" w:rsidR="00772B45" w:rsidRPr="00F41F80" w:rsidRDefault="00772B45" w:rsidP="00434BD3">
            <w:pPr>
              <w:snapToGrid w:val="0"/>
              <w:rPr>
                <w:rFonts w:ascii="宋体" w:hAnsi="宋体" w:cs="宋体" w:hint="eastAsia"/>
                <w:kern w:val="0"/>
                <w:sz w:val="22"/>
              </w:rPr>
            </w:pPr>
            <w:r>
              <w:rPr>
                <w:b/>
                <w:color w:val="0000FF"/>
                <w:sz w:val="22"/>
                <w:u w:val="single"/>
              </w:rPr>
              <w:t>说明：上表中所列为本次招标的主要工作内容，投标人不得减少核心工作内容数量。</w:t>
            </w:r>
          </w:p>
        </w:tc>
      </w:tr>
    </w:tbl>
    <w:p w14:paraId="71BBB3DB" w14:textId="77777777" w:rsidR="00772B45" w:rsidRPr="00634666" w:rsidRDefault="00772B45" w:rsidP="00772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sidRPr="00634666">
        <w:rPr>
          <w:b/>
          <w:color w:val="0000FF"/>
          <w:sz w:val="22"/>
        </w:rPr>
        <w:t>说明：投标人不得对表内产品数量进行缩减。</w:t>
      </w:r>
    </w:p>
    <w:p w14:paraId="48EFD623" w14:textId="77777777" w:rsidR="00772B45" w:rsidRDefault="00772B45" w:rsidP="00772B45">
      <w:pPr>
        <w:adjustRightInd w:val="0"/>
        <w:snapToGrid w:val="0"/>
        <w:ind w:firstLineChars="200" w:firstLine="440"/>
        <w:rPr>
          <w:sz w:val="22"/>
        </w:rPr>
      </w:pPr>
      <w:r>
        <w:rPr>
          <w:sz w:val="22"/>
        </w:rPr>
        <w:t>9.2</w:t>
      </w:r>
      <w:r>
        <w:rPr>
          <w:sz w:val="22"/>
        </w:rPr>
        <w:t>具体技术质量需求</w:t>
      </w:r>
    </w:p>
    <w:p w14:paraId="33F6E70A" w14:textId="77777777" w:rsidR="00772B45" w:rsidRDefault="00772B45" w:rsidP="00772B45">
      <w:pPr>
        <w:adjustRightInd w:val="0"/>
        <w:snapToGrid w:val="0"/>
        <w:ind w:firstLineChars="200" w:firstLine="440"/>
        <w:rPr>
          <w:sz w:val="22"/>
        </w:rPr>
      </w:pPr>
      <w:r>
        <w:rPr>
          <w:sz w:val="22"/>
        </w:rPr>
        <w:t>9.2.1</w:t>
      </w:r>
      <w:r>
        <w:rPr>
          <w:sz w:val="22"/>
        </w:rPr>
        <w:t>建设要求</w:t>
      </w:r>
    </w:p>
    <w:p w14:paraId="220A3ACF" w14:textId="77777777" w:rsidR="00772B45" w:rsidRPr="00544279" w:rsidRDefault="00772B45" w:rsidP="00772B45">
      <w:pPr>
        <w:adjustRightInd w:val="0"/>
        <w:snapToGrid w:val="0"/>
        <w:spacing w:line="360" w:lineRule="auto"/>
        <w:ind w:firstLineChars="200" w:firstLine="420"/>
        <w:jc w:val="left"/>
        <w:rPr>
          <w:rFonts w:ascii="黑体" w:hAnsi="黑体" w:hint="eastAsia"/>
          <w:szCs w:val="21"/>
        </w:rPr>
      </w:pPr>
      <w:r w:rsidRPr="00544279">
        <w:rPr>
          <w:rFonts w:ascii="黑体" w:hAnsi="黑体" w:hint="eastAsia"/>
          <w:szCs w:val="21"/>
        </w:rPr>
        <w:t>外语听力听说标准化考场建设是教育考试标准化考点建设工程的重要组成部分，为建设统一的标准化考场，满足高考考试要求，标准化考场的建设应遵循以下原则：</w:t>
      </w:r>
    </w:p>
    <w:p w14:paraId="7D7ED84F" w14:textId="77777777" w:rsidR="00772B45" w:rsidRPr="00544279" w:rsidRDefault="00772B45" w:rsidP="00772B45">
      <w:pPr>
        <w:adjustRightInd w:val="0"/>
        <w:snapToGrid w:val="0"/>
        <w:spacing w:line="360" w:lineRule="auto"/>
        <w:ind w:firstLineChars="200" w:firstLine="420"/>
        <w:jc w:val="left"/>
        <w:rPr>
          <w:rFonts w:ascii="黑体" w:hAnsi="黑体" w:hint="eastAsia"/>
          <w:szCs w:val="21"/>
        </w:rPr>
      </w:pPr>
      <w:r w:rsidRPr="00544279">
        <w:rPr>
          <w:rFonts w:ascii="黑体" w:hAnsi="黑体" w:hint="eastAsia"/>
          <w:szCs w:val="21"/>
        </w:rPr>
        <w:t>（</w:t>
      </w:r>
      <w:r w:rsidRPr="00544279">
        <w:rPr>
          <w:rFonts w:ascii="黑体" w:hAnsi="黑体" w:hint="eastAsia"/>
          <w:szCs w:val="21"/>
        </w:rPr>
        <w:t>1</w:t>
      </w:r>
      <w:r w:rsidRPr="00544279">
        <w:rPr>
          <w:rFonts w:ascii="黑体" w:hAnsi="黑体" w:hint="eastAsia"/>
          <w:szCs w:val="21"/>
        </w:rPr>
        <w:t>）标准化建设。对考场环境、主要考试设备严格按照统一的布局和选型标准，使分散建设的各考场能够保证样式、型式、性能一致性，保证考场的协调、统一。</w:t>
      </w:r>
    </w:p>
    <w:p w14:paraId="063D48FC" w14:textId="77777777" w:rsidR="00772B45" w:rsidRPr="00544279" w:rsidRDefault="00772B45" w:rsidP="00772B45">
      <w:pPr>
        <w:adjustRightInd w:val="0"/>
        <w:snapToGrid w:val="0"/>
        <w:spacing w:line="360" w:lineRule="auto"/>
        <w:ind w:firstLineChars="200" w:firstLine="420"/>
        <w:jc w:val="left"/>
        <w:rPr>
          <w:rFonts w:ascii="黑体" w:hAnsi="黑体" w:hint="eastAsia"/>
          <w:szCs w:val="21"/>
        </w:rPr>
      </w:pPr>
      <w:r w:rsidRPr="00544279">
        <w:rPr>
          <w:rFonts w:ascii="黑体" w:hAnsi="黑体" w:hint="eastAsia"/>
          <w:szCs w:val="21"/>
        </w:rPr>
        <w:t>（</w:t>
      </w:r>
      <w:r w:rsidRPr="00544279">
        <w:rPr>
          <w:rFonts w:ascii="黑体" w:hAnsi="黑体" w:hint="eastAsia"/>
          <w:szCs w:val="21"/>
        </w:rPr>
        <w:t>2</w:t>
      </w:r>
      <w:r w:rsidRPr="00544279">
        <w:rPr>
          <w:rFonts w:ascii="黑体" w:hAnsi="黑体" w:hint="eastAsia"/>
          <w:szCs w:val="21"/>
        </w:rPr>
        <w:t>）整体性建设。标准化外语听力听说标准化的重要性等同于高考，考试期间不容有失，考试时所有相关系统均为同时使用，各系统之间互相关联、互相配合运行，因此项目建设应当遵循整体设计、整体建设、整体服务的原则。</w:t>
      </w:r>
    </w:p>
    <w:p w14:paraId="7825AFCE" w14:textId="77777777" w:rsidR="00772B45" w:rsidRPr="00544279" w:rsidRDefault="00772B45" w:rsidP="00772B45">
      <w:pPr>
        <w:adjustRightInd w:val="0"/>
        <w:snapToGrid w:val="0"/>
        <w:spacing w:line="360" w:lineRule="auto"/>
        <w:ind w:firstLineChars="200" w:firstLine="420"/>
        <w:jc w:val="left"/>
        <w:rPr>
          <w:rFonts w:ascii="黑体" w:hAnsi="黑体" w:hint="eastAsia"/>
          <w:szCs w:val="21"/>
        </w:rPr>
      </w:pPr>
      <w:r w:rsidRPr="00544279">
        <w:rPr>
          <w:rFonts w:ascii="黑体" w:hAnsi="黑体" w:hint="eastAsia"/>
          <w:szCs w:val="21"/>
        </w:rPr>
        <w:t>（</w:t>
      </w:r>
      <w:r w:rsidRPr="00544279">
        <w:rPr>
          <w:rFonts w:ascii="黑体" w:hAnsi="黑体" w:hint="eastAsia"/>
          <w:szCs w:val="21"/>
        </w:rPr>
        <w:t>3</w:t>
      </w:r>
      <w:r w:rsidRPr="00544279">
        <w:rPr>
          <w:rFonts w:ascii="黑体" w:hAnsi="黑体" w:hint="eastAsia"/>
          <w:szCs w:val="21"/>
        </w:rPr>
        <w:t>）保证稳定性。在考虑技术先进性和开放性的同时，从系统结构、技术措施、设备性能、系统管理、厂商技术支持及维修能力方面着手，确保系统运行的可靠和稳定。</w:t>
      </w:r>
    </w:p>
    <w:p w14:paraId="58D65DE2" w14:textId="77777777" w:rsidR="00772B45" w:rsidRPr="00544279" w:rsidRDefault="00772B45" w:rsidP="00772B45">
      <w:pPr>
        <w:adjustRightInd w:val="0"/>
        <w:snapToGrid w:val="0"/>
        <w:spacing w:line="360" w:lineRule="auto"/>
        <w:ind w:firstLineChars="200" w:firstLine="420"/>
        <w:jc w:val="left"/>
        <w:rPr>
          <w:rFonts w:ascii="黑体" w:hAnsi="黑体" w:hint="eastAsia"/>
          <w:szCs w:val="21"/>
        </w:rPr>
      </w:pPr>
      <w:r w:rsidRPr="00544279">
        <w:rPr>
          <w:rFonts w:ascii="黑体" w:hAnsi="黑体" w:hint="eastAsia"/>
          <w:szCs w:val="21"/>
        </w:rPr>
        <w:t>根据《指南》要求，外语听说听力考场日常可兼作语音室、教师网上评</w:t>
      </w:r>
      <w:r>
        <w:rPr>
          <w:rFonts w:ascii="黑体" w:hAnsi="黑体" w:hint="eastAsia"/>
          <w:szCs w:val="21"/>
        </w:rPr>
        <w:t>卷的评卷机房使用，也可作为信息科技考试等其他类型的上机考场使用</w:t>
      </w:r>
      <w:r w:rsidRPr="00544279">
        <w:rPr>
          <w:rFonts w:ascii="黑体" w:hAnsi="黑体" w:hint="eastAsia"/>
          <w:szCs w:val="21"/>
        </w:rPr>
        <w:t>。</w:t>
      </w:r>
    </w:p>
    <w:p w14:paraId="32DC7E3F" w14:textId="2A26B7B4" w:rsidR="00772B45" w:rsidRPr="00F24DE2" w:rsidRDefault="00772B45" w:rsidP="00772B45">
      <w:pPr>
        <w:spacing w:line="360" w:lineRule="auto"/>
        <w:ind w:firstLineChars="200" w:firstLine="422"/>
        <w:rPr>
          <w:rFonts w:ascii="黑体" w:hAnsi="黑体" w:hint="eastAsia"/>
          <w:b/>
          <w:szCs w:val="21"/>
        </w:rPr>
      </w:pPr>
      <w:r w:rsidRPr="00F24DE2">
        <w:rPr>
          <w:rFonts w:ascii="黑体" w:hAnsi="黑体" w:hint="eastAsia"/>
          <w:b/>
          <w:szCs w:val="21"/>
        </w:rPr>
        <w:t>本项目因涉及到招生考试，社会关注度高，具有很高的系统稳定性和运行保障要求，故本项目设备需采用有成熟应用的可靠品牌产品，投标人书面承诺所提供的考试专用终端（学生端）与现有考场监控工作站</w:t>
      </w:r>
      <w:proofErr w:type="gramStart"/>
      <w:r w:rsidRPr="00F24DE2">
        <w:rPr>
          <w:rFonts w:ascii="黑体" w:hAnsi="黑体" w:hint="eastAsia"/>
          <w:b/>
          <w:szCs w:val="21"/>
        </w:rPr>
        <w:t>讯飞考试</w:t>
      </w:r>
      <w:proofErr w:type="gramEnd"/>
      <w:r w:rsidRPr="00F24DE2">
        <w:rPr>
          <w:rFonts w:ascii="黑体" w:hAnsi="黑体" w:hint="eastAsia"/>
          <w:b/>
          <w:szCs w:val="21"/>
        </w:rPr>
        <w:t>软件、</w:t>
      </w:r>
      <w:proofErr w:type="gramStart"/>
      <w:r w:rsidRPr="00F24DE2">
        <w:rPr>
          <w:rFonts w:ascii="黑体" w:hAnsi="黑体" w:hint="eastAsia"/>
          <w:b/>
          <w:szCs w:val="21"/>
        </w:rPr>
        <w:t>讯飞考试</w:t>
      </w:r>
      <w:proofErr w:type="gramEnd"/>
      <w:r w:rsidRPr="00F24DE2">
        <w:rPr>
          <w:rFonts w:ascii="黑体" w:hAnsi="黑体" w:hint="eastAsia"/>
          <w:b/>
          <w:szCs w:val="21"/>
        </w:rPr>
        <w:t>专用耳机实现互联互通，</w:t>
      </w:r>
      <w:r w:rsidRPr="00F24DE2">
        <w:rPr>
          <w:rFonts w:ascii="黑体" w:hAnsi="黑体"/>
          <w:b/>
          <w:szCs w:val="21"/>
        </w:rPr>
        <w:t>确保软硬件数据实时交互</w:t>
      </w:r>
      <w:r w:rsidRPr="00F24DE2">
        <w:rPr>
          <w:rFonts w:ascii="黑体" w:hAnsi="黑体" w:hint="eastAsia"/>
          <w:b/>
          <w:szCs w:val="21"/>
        </w:rPr>
        <w:t>。</w:t>
      </w:r>
    </w:p>
    <w:p w14:paraId="4FE3F3E1" w14:textId="64A3ED7F" w:rsidR="00772B45" w:rsidRPr="00F24DE2" w:rsidRDefault="00772B45" w:rsidP="00772B45">
      <w:pPr>
        <w:spacing w:line="360" w:lineRule="auto"/>
        <w:ind w:firstLineChars="200" w:firstLine="422"/>
        <w:rPr>
          <w:rFonts w:ascii="黑体" w:hAnsi="黑体" w:hint="eastAsia"/>
          <w:b/>
          <w:szCs w:val="21"/>
        </w:rPr>
      </w:pPr>
      <w:r w:rsidRPr="00F24DE2">
        <w:rPr>
          <w:rFonts w:ascii="宋体" w:hAnsi="宋体" w:hint="eastAsia"/>
          <w:b/>
        </w:rPr>
        <w:t>投标人在投标文件中提供书面承诺，承诺按期无条件通过上海市教育考试院验收。如不能通过验收，造成违约，用户有权要求中标人承担一切损失并保留进一步追究其法律责任的权利。</w:t>
      </w:r>
    </w:p>
    <w:p w14:paraId="770FD308" w14:textId="77777777" w:rsidR="00772B45" w:rsidRDefault="00772B45" w:rsidP="00772B45">
      <w:pPr>
        <w:spacing w:line="360" w:lineRule="auto"/>
        <w:ind w:firstLineChars="200" w:firstLine="440"/>
        <w:rPr>
          <w:sz w:val="22"/>
        </w:rPr>
      </w:pPr>
      <w:r>
        <w:rPr>
          <w:sz w:val="22"/>
        </w:rPr>
        <w:t>9.2.2</w:t>
      </w:r>
      <w:r>
        <w:rPr>
          <w:rFonts w:hint="eastAsia"/>
          <w:sz w:val="22"/>
        </w:rPr>
        <w:t>考点建设名单</w:t>
      </w:r>
    </w:p>
    <w:tbl>
      <w:tblPr>
        <w:tblW w:w="5000" w:type="pct"/>
        <w:jc w:val="center"/>
        <w:tblLook w:val="04A0" w:firstRow="1" w:lastRow="0" w:firstColumn="1" w:lastColumn="0" w:noHBand="0" w:noVBand="1"/>
      </w:tblPr>
      <w:tblGrid>
        <w:gridCol w:w="974"/>
        <w:gridCol w:w="3026"/>
        <w:gridCol w:w="2074"/>
        <w:gridCol w:w="2222"/>
      </w:tblGrid>
      <w:tr w:rsidR="00772B45" w:rsidRPr="00A96B70" w14:paraId="151CCEF2" w14:textId="77777777" w:rsidTr="00434BD3">
        <w:trPr>
          <w:trHeight w:hRule="exact" w:val="567"/>
          <w:jc w:val="center"/>
        </w:trPr>
        <w:tc>
          <w:tcPr>
            <w:tcW w:w="587" w:type="pct"/>
            <w:tcBorders>
              <w:top w:val="single" w:sz="4" w:space="0" w:color="auto"/>
              <w:left w:val="single" w:sz="4" w:space="0" w:color="auto"/>
              <w:bottom w:val="single" w:sz="4" w:space="0" w:color="000000"/>
              <w:right w:val="single" w:sz="4" w:space="0" w:color="auto"/>
            </w:tcBorders>
            <w:vAlign w:val="center"/>
            <w:hideMark/>
          </w:tcPr>
          <w:p w14:paraId="351FC102" w14:textId="77777777" w:rsidR="00772B45" w:rsidRPr="00A96B70" w:rsidRDefault="00772B45" w:rsidP="00434BD3">
            <w:pPr>
              <w:widowControl/>
              <w:jc w:val="center"/>
              <w:rPr>
                <w:rFonts w:ascii="宋体" w:hAnsi="宋体" w:cs="宋体" w:hint="eastAsia"/>
                <w:b/>
                <w:bCs/>
                <w:color w:val="000000"/>
                <w:kern w:val="0"/>
                <w:sz w:val="22"/>
              </w:rPr>
            </w:pPr>
            <w:r w:rsidRPr="00A96B70">
              <w:rPr>
                <w:rFonts w:ascii="宋体" w:hAnsi="宋体" w:cs="宋体" w:hint="eastAsia"/>
                <w:b/>
                <w:bCs/>
                <w:color w:val="000000"/>
                <w:kern w:val="0"/>
                <w:sz w:val="22"/>
              </w:rPr>
              <w:t>序号</w:t>
            </w:r>
          </w:p>
        </w:tc>
        <w:tc>
          <w:tcPr>
            <w:tcW w:w="1824" w:type="pct"/>
            <w:tcBorders>
              <w:top w:val="single" w:sz="4" w:space="0" w:color="auto"/>
              <w:left w:val="single" w:sz="4" w:space="0" w:color="auto"/>
              <w:bottom w:val="single" w:sz="4" w:space="0" w:color="000000"/>
              <w:right w:val="single" w:sz="4" w:space="0" w:color="auto"/>
            </w:tcBorders>
            <w:vAlign w:val="center"/>
            <w:hideMark/>
          </w:tcPr>
          <w:p w14:paraId="1E3C412C" w14:textId="77777777" w:rsidR="00772B45" w:rsidRPr="00A96B70" w:rsidRDefault="00772B45" w:rsidP="00434BD3">
            <w:pPr>
              <w:widowControl/>
              <w:jc w:val="center"/>
              <w:rPr>
                <w:rFonts w:ascii="宋体" w:hAnsi="宋体" w:cs="宋体" w:hint="eastAsia"/>
                <w:b/>
                <w:bCs/>
                <w:color w:val="000000"/>
                <w:kern w:val="0"/>
                <w:sz w:val="22"/>
              </w:rPr>
            </w:pPr>
            <w:r w:rsidRPr="00A96B70">
              <w:rPr>
                <w:rFonts w:ascii="宋体" w:hAnsi="宋体" w:cs="宋体" w:hint="eastAsia"/>
                <w:b/>
                <w:bCs/>
                <w:color w:val="000000"/>
                <w:kern w:val="0"/>
                <w:sz w:val="22"/>
              </w:rPr>
              <w:t>考点名称</w:t>
            </w:r>
          </w:p>
        </w:tc>
        <w:tc>
          <w:tcPr>
            <w:tcW w:w="1250" w:type="pct"/>
            <w:tcBorders>
              <w:top w:val="single" w:sz="4" w:space="0" w:color="auto"/>
              <w:left w:val="single" w:sz="4" w:space="0" w:color="auto"/>
              <w:bottom w:val="single" w:sz="4" w:space="0" w:color="000000"/>
              <w:right w:val="single" w:sz="4" w:space="0" w:color="auto"/>
            </w:tcBorders>
            <w:vAlign w:val="center"/>
            <w:hideMark/>
          </w:tcPr>
          <w:p w14:paraId="089CE77D" w14:textId="77777777" w:rsidR="00772B45" w:rsidRPr="00A96B70" w:rsidRDefault="00772B45" w:rsidP="00434BD3">
            <w:pPr>
              <w:widowControl/>
              <w:jc w:val="center"/>
              <w:rPr>
                <w:rFonts w:ascii="宋体" w:hAnsi="宋体" w:cs="宋体" w:hint="eastAsia"/>
                <w:b/>
                <w:bCs/>
                <w:color w:val="000000"/>
                <w:kern w:val="0"/>
                <w:sz w:val="22"/>
              </w:rPr>
            </w:pPr>
            <w:r w:rsidRPr="00A96B70">
              <w:rPr>
                <w:rFonts w:ascii="宋体" w:hAnsi="宋体" w:cs="宋体" w:hint="eastAsia"/>
                <w:b/>
                <w:bCs/>
                <w:color w:val="000000"/>
                <w:kern w:val="0"/>
                <w:sz w:val="22"/>
              </w:rPr>
              <w:t>考点地址</w:t>
            </w:r>
          </w:p>
        </w:tc>
        <w:tc>
          <w:tcPr>
            <w:tcW w:w="1339" w:type="pct"/>
            <w:tcBorders>
              <w:top w:val="single" w:sz="4" w:space="0" w:color="auto"/>
              <w:left w:val="single" w:sz="4" w:space="0" w:color="auto"/>
              <w:bottom w:val="single" w:sz="4" w:space="0" w:color="000000"/>
              <w:right w:val="single" w:sz="4" w:space="0" w:color="auto"/>
            </w:tcBorders>
            <w:vAlign w:val="center"/>
            <w:hideMark/>
          </w:tcPr>
          <w:p w14:paraId="06696A39" w14:textId="77777777" w:rsidR="00772B45" w:rsidRPr="00A96B70" w:rsidRDefault="00772B45" w:rsidP="00434BD3">
            <w:pPr>
              <w:widowControl/>
              <w:jc w:val="center"/>
              <w:rPr>
                <w:rFonts w:ascii="宋体" w:hAnsi="宋体" w:cs="宋体" w:hint="eastAsia"/>
                <w:b/>
                <w:bCs/>
                <w:color w:val="000000"/>
                <w:kern w:val="0"/>
                <w:sz w:val="22"/>
              </w:rPr>
            </w:pPr>
            <w:r>
              <w:rPr>
                <w:rFonts w:ascii="宋体" w:hAnsi="宋体" w:cs="宋体" w:hint="eastAsia"/>
                <w:b/>
                <w:bCs/>
                <w:color w:val="000000"/>
                <w:kern w:val="0"/>
                <w:sz w:val="22"/>
              </w:rPr>
              <w:t>备注</w:t>
            </w:r>
          </w:p>
        </w:tc>
      </w:tr>
      <w:tr w:rsidR="00772B45" w:rsidRPr="00A96B70" w14:paraId="4BBFE116" w14:textId="77777777" w:rsidTr="00434BD3">
        <w:trPr>
          <w:trHeight w:hRule="exact" w:val="567"/>
          <w:jc w:val="center"/>
        </w:trPr>
        <w:tc>
          <w:tcPr>
            <w:tcW w:w="587" w:type="pct"/>
            <w:tcBorders>
              <w:top w:val="nil"/>
              <w:left w:val="single" w:sz="4" w:space="0" w:color="auto"/>
              <w:bottom w:val="single" w:sz="4" w:space="0" w:color="auto"/>
              <w:right w:val="single" w:sz="4" w:space="0" w:color="auto"/>
            </w:tcBorders>
            <w:vAlign w:val="center"/>
            <w:hideMark/>
          </w:tcPr>
          <w:p w14:paraId="0D3BE346" w14:textId="77777777" w:rsidR="00772B45" w:rsidRPr="00A96B70" w:rsidRDefault="00772B45" w:rsidP="00434BD3">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1824" w:type="pct"/>
            <w:tcBorders>
              <w:top w:val="nil"/>
              <w:left w:val="nil"/>
              <w:bottom w:val="single" w:sz="4" w:space="0" w:color="auto"/>
              <w:right w:val="single" w:sz="4" w:space="0" w:color="auto"/>
            </w:tcBorders>
            <w:vAlign w:val="center"/>
            <w:hideMark/>
          </w:tcPr>
          <w:p w14:paraId="4D8AA13C" w14:textId="77777777" w:rsidR="00772B45" w:rsidRPr="00A96B70" w:rsidRDefault="00772B45" w:rsidP="00434BD3">
            <w:pPr>
              <w:widowControl/>
              <w:jc w:val="center"/>
              <w:rPr>
                <w:rFonts w:ascii="宋体" w:hAnsi="宋体" w:cs="宋体" w:hint="eastAsia"/>
                <w:color w:val="000000"/>
                <w:kern w:val="0"/>
                <w:sz w:val="22"/>
              </w:rPr>
            </w:pPr>
            <w:r w:rsidRPr="00A96B70">
              <w:rPr>
                <w:rFonts w:ascii="宋体" w:hAnsi="宋体" w:cs="宋体" w:hint="eastAsia"/>
                <w:color w:val="000000"/>
                <w:kern w:val="0"/>
                <w:sz w:val="22"/>
              </w:rPr>
              <w:t>华东师范大学第二附属中学</w:t>
            </w:r>
          </w:p>
        </w:tc>
        <w:tc>
          <w:tcPr>
            <w:tcW w:w="1250" w:type="pct"/>
            <w:tcBorders>
              <w:top w:val="nil"/>
              <w:left w:val="nil"/>
              <w:bottom w:val="single" w:sz="4" w:space="0" w:color="auto"/>
              <w:right w:val="single" w:sz="4" w:space="0" w:color="auto"/>
            </w:tcBorders>
            <w:vAlign w:val="center"/>
            <w:hideMark/>
          </w:tcPr>
          <w:p w14:paraId="5A586C76" w14:textId="77777777" w:rsidR="00772B45" w:rsidRPr="00A96B70" w:rsidRDefault="00772B45" w:rsidP="00434BD3">
            <w:pPr>
              <w:widowControl/>
              <w:jc w:val="center"/>
              <w:rPr>
                <w:rFonts w:ascii="宋体" w:hAnsi="宋体" w:cs="宋体" w:hint="eastAsia"/>
                <w:color w:val="000000"/>
                <w:kern w:val="0"/>
                <w:sz w:val="22"/>
              </w:rPr>
            </w:pPr>
            <w:r w:rsidRPr="00A96B70">
              <w:rPr>
                <w:rFonts w:ascii="宋体" w:hAnsi="宋体" w:cs="宋体" w:hint="eastAsia"/>
                <w:color w:val="000000"/>
                <w:kern w:val="0"/>
                <w:sz w:val="22"/>
              </w:rPr>
              <w:t>晨晖路555号</w:t>
            </w:r>
          </w:p>
        </w:tc>
        <w:tc>
          <w:tcPr>
            <w:tcW w:w="1339" w:type="pct"/>
            <w:tcBorders>
              <w:top w:val="nil"/>
              <w:left w:val="nil"/>
              <w:bottom w:val="single" w:sz="4" w:space="0" w:color="auto"/>
              <w:right w:val="single" w:sz="4" w:space="0" w:color="auto"/>
            </w:tcBorders>
            <w:vAlign w:val="center"/>
          </w:tcPr>
          <w:p w14:paraId="0D45D9C4" w14:textId="77777777" w:rsidR="00772B45" w:rsidRPr="00A96B70" w:rsidRDefault="00772B45" w:rsidP="00434BD3">
            <w:pPr>
              <w:widowControl/>
              <w:jc w:val="center"/>
              <w:rPr>
                <w:rFonts w:ascii="宋体" w:hAnsi="宋体" w:cs="宋体" w:hint="eastAsia"/>
                <w:color w:val="000000"/>
                <w:kern w:val="0"/>
                <w:sz w:val="22"/>
              </w:rPr>
            </w:pPr>
          </w:p>
        </w:tc>
      </w:tr>
      <w:tr w:rsidR="00772B45" w:rsidRPr="00A96B70" w14:paraId="2F463953" w14:textId="77777777" w:rsidTr="00434BD3">
        <w:trPr>
          <w:trHeight w:hRule="exact" w:val="567"/>
          <w:jc w:val="center"/>
        </w:trPr>
        <w:tc>
          <w:tcPr>
            <w:tcW w:w="587" w:type="pct"/>
            <w:tcBorders>
              <w:top w:val="nil"/>
              <w:left w:val="single" w:sz="4" w:space="0" w:color="auto"/>
              <w:bottom w:val="single" w:sz="4" w:space="0" w:color="auto"/>
              <w:right w:val="single" w:sz="4" w:space="0" w:color="auto"/>
            </w:tcBorders>
            <w:vAlign w:val="center"/>
            <w:hideMark/>
          </w:tcPr>
          <w:p w14:paraId="1B2ADB44" w14:textId="77777777" w:rsidR="00772B45" w:rsidRPr="00A96B70" w:rsidRDefault="00772B45" w:rsidP="00434BD3">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2</w:t>
            </w:r>
          </w:p>
        </w:tc>
        <w:tc>
          <w:tcPr>
            <w:tcW w:w="1824" w:type="pct"/>
            <w:tcBorders>
              <w:top w:val="nil"/>
              <w:left w:val="nil"/>
              <w:bottom w:val="single" w:sz="4" w:space="0" w:color="auto"/>
              <w:right w:val="single" w:sz="4" w:space="0" w:color="auto"/>
            </w:tcBorders>
            <w:vAlign w:val="center"/>
            <w:hideMark/>
          </w:tcPr>
          <w:p w14:paraId="562A841D" w14:textId="77777777" w:rsidR="00772B45" w:rsidRPr="00A96B70" w:rsidRDefault="00772B45" w:rsidP="00434BD3">
            <w:pPr>
              <w:widowControl/>
              <w:jc w:val="center"/>
              <w:rPr>
                <w:rFonts w:ascii="宋体" w:hAnsi="宋体" w:cs="宋体" w:hint="eastAsia"/>
                <w:color w:val="000000"/>
                <w:kern w:val="0"/>
                <w:sz w:val="22"/>
              </w:rPr>
            </w:pPr>
            <w:r w:rsidRPr="00A96B70">
              <w:rPr>
                <w:rFonts w:ascii="宋体" w:hAnsi="宋体" w:cs="宋体" w:hint="eastAsia"/>
                <w:color w:val="000000"/>
                <w:kern w:val="0"/>
                <w:sz w:val="22"/>
              </w:rPr>
              <w:t>上海师范大学附属中学</w:t>
            </w:r>
          </w:p>
        </w:tc>
        <w:tc>
          <w:tcPr>
            <w:tcW w:w="1250" w:type="pct"/>
            <w:tcBorders>
              <w:top w:val="nil"/>
              <w:left w:val="nil"/>
              <w:bottom w:val="single" w:sz="4" w:space="0" w:color="auto"/>
              <w:right w:val="single" w:sz="4" w:space="0" w:color="auto"/>
            </w:tcBorders>
            <w:vAlign w:val="center"/>
            <w:hideMark/>
          </w:tcPr>
          <w:p w14:paraId="381B2028" w14:textId="77777777" w:rsidR="00772B45" w:rsidRPr="00A96B70" w:rsidRDefault="00772B45" w:rsidP="00434BD3">
            <w:pPr>
              <w:widowControl/>
              <w:jc w:val="center"/>
              <w:rPr>
                <w:rFonts w:ascii="宋体" w:hAnsi="宋体" w:cs="宋体" w:hint="eastAsia"/>
                <w:color w:val="000000"/>
                <w:kern w:val="0"/>
                <w:sz w:val="22"/>
              </w:rPr>
            </w:pPr>
            <w:proofErr w:type="gramStart"/>
            <w:r w:rsidRPr="00A96B70">
              <w:rPr>
                <w:rFonts w:ascii="宋体" w:hAnsi="宋体" w:cs="宋体" w:hint="eastAsia"/>
                <w:color w:val="000000"/>
                <w:kern w:val="0"/>
                <w:sz w:val="22"/>
              </w:rPr>
              <w:t>浦星公路</w:t>
            </w:r>
            <w:proofErr w:type="gramEnd"/>
            <w:r w:rsidRPr="00A96B70">
              <w:rPr>
                <w:rFonts w:ascii="宋体" w:hAnsi="宋体" w:cs="宋体" w:hint="eastAsia"/>
                <w:color w:val="000000"/>
                <w:kern w:val="0"/>
                <w:sz w:val="22"/>
              </w:rPr>
              <w:t>388号</w:t>
            </w:r>
          </w:p>
        </w:tc>
        <w:tc>
          <w:tcPr>
            <w:tcW w:w="1339" w:type="pct"/>
            <w:tcBorders>
              <w:top w:val="nil"/>
              <w:left w:val="nil"/>
              <w:bottom w:val="single" w:sz="4" w:space="0" w:color="auto"/>
              <w:right w:val="single" w:sz="4" w:space="0" w:color="auto"/>
            </w:tcBorders>
            <w:vAlign w:val="center"/>
          </w:tcPr>
          <w:p w14:paraId="03AD6D49" w14:textId="77777777" w:rsidR="00772B45" w:rsidRPr="00A96B70" w:rsidRDefault="00772B45" w:rsidP="00434BD3">
            <w:pPr>
              <w:widowControl/>
              <w:jc w:val="center"/>
              <w:rPr>
                <w:rFonts w:ascii="宋体" w:hAnsi="宋体" w:cs="宋体" w:hint="eastAsia"/>
                <w:color w:val="000000"/>
                <w:kern w:val="0"/>
                <w:sz w:val="22"/>
              </w:rPr>
            </w:pPr>
          </w:p>
        </w:tc>
      </w:tr>
      <w:tr w:rsidR="00772B45" w:rsidRPr="00A96B70" w14:paraId="0EECE2AB" w14:textId="77777777" w:rsidTr="00434BD3">
        <w:trPr>
          <w:trHeight w:hRule="exact" w:val="567"/>
          <w:jc w:val="center"/>
        </w:trPr>
        <w:tc>
          <w:tcPr>
            <w:tcW w:w="587" w:type="pct"/>
            <w:tcBorders>
              <w:top w:val="nil"/>
              <w:left w:val="single" w:sz="4" w:space="0" w:color="auto"/>
              <w:bottom w:val="single" w:sz="4" w:space="0" w:color="auto"/>
              <w:right w:val="single" w:sz="4" w:space="0" w:color="auto"/>
            </w:tcBorders>
            <w:vAlign w:val="center"/>
            <w:hideMark/>
          </w:tcPr>
          <w:p w14:paraId="3411FAA6" w14:textId="77777777" w:rsidR="00772B45" w:rsidRPr="00A96B70" w:rsidRDefault="00772B45" w:rsidP="00434BD3">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1824" w:type="pct"/>
            <w:tcBorders>
              <w:top w:val="nil"/>
              <w:left w:val="nil"/>
              <w:bottom w:val="single" w:sz="4" w:space="0" w:color="auto"/>
              <w:right w:val="single" w:sz="4" w:space="0" w:color="auto"/>
            </w:tcBorders>
            <w:vAlign w:val="center"/>
            <w:hideMark/>
          </w:tcPr>
          <w:p w14:paraId="30C96F73" w14:textId="77777777" w:rsidR="00772B45" w:rsidRPr="00A96B70" w:rsidRDefault="00772B45" w:rsidP="00434BD3">
            <w:pPr>
              <w:widowControl/>
              <w:jc w:val="center"/>
              <w:rPr>
                <w:rFonts w:ascii="宋体" w:hAnsi="宋体" w:cs="宋体" w:hint="eastAsia"/>
                <w:color w:val="000000"/>
                <w:kern w:val="0"/>
                <w:sz w:val="22"/>
              </w:rPr>
            </w:pPr>
            <w:r w:rsidRPr="00A96B70">
              <w:rPr>
                <w:rFonts w:ascii="宋体" w:hAnsi="宋体" w:cs="宋体" w:hint="eastAsia"/>
                <w:color w:val="000000"/>
                <w:kern w:val="0"/>
                <w:sz w:val="22"/>
              </w:rPr>
              <w:t>上海市实验学校</w:t>
            </w:r>
          </w:p>
        </w:tc>
        <w:tc>
          <w:tcPr>
            <w:tcW w:w="1250" w:type="pct"/>
            <w:tcBorders>
              <w:top w:val="nil"/>
              <w:left w:val="nil"/>
              <w:bottom w:val="single" w:sz="4" w:space="0" w:color="auto"/>
              <w:right w:val="single" w:sz="4" w:space="0" w:color="auto"/>
            </w:tcBorders>
            <w:vAlign w:val="center"/>
            <w:hideMark/>
          </w:tcPr>
          <w:p w14:paraId="3AC54AA5" w14:textId="77777777" w:rsidR="00772B45" w:rsidRPr="00A96B70" w:rsidRDefault="00772B45" w:rsidP="00434BD3">
            <w:pPr>
              <w:widowControl/>
              <w:jc w:val="center"/>
              <w:rPr>
                <w:rFonts w:ascii="宋体" w:hAnsi="宋体" w:cs="宋体" w:hint="eastAsia"/>
                <w:color w:val="000000"/>
                <w:kern w:val="0"/>
                <w:sz w:val="22"/>
              </w:rPr>
            </w:pPr>
            <w:r w:rsidRPr="00A96B70">
              <w:rPr>
                <w:rFonts w:ascii="宋体" w:hAnsi="宋体" w:cs="宋体" w:hint="eastAsia"/>
                <w:color w:val="000000"/>
                <w:kern w:val="0"/>
                <w:sz w:val="22"/>
              </w:rPr>
              <w:t>东明路300号</w:t>
            </w:r>
          </w:p>
        </w:tc>
        <w:tc>
          <w:tcPr>
            <w:tcW w:w="1339" w:type="pct"/>
            <w:tcBorders>
              <w:top w:val="nil"/>
              <w:left w:val="nil"/>
              <w:bottom w:val="single" w:sz="4" w:space="0" w:color="auto"/>
              <w:right w:val="single" w:sz="4" w:space="0" w:color="auto"/>
            </w:tcBorders>
            <w:vAlign w:val="center"/>
          </w:tcPr>
          <w:p w14:paraId="3DCD7ACD" w14:textId="77777777" w:rsidR="00772B45" w:rsidRPr="00A96B70" w:rsidRDefault="00772B45" w:rsidP="00434BD3">
            <w:pPr>
              <w:widowControl/>
              <w:jc w:val="center"/>
              <w:rPr>
                <w:rFonts w:ascii="宋体" w:hAnsi="宋体" w:cs="宋体" w:hint="eastAsia"/>
                <w:color w:val="000000"/>
                <w:kern w:val="0"/>
                <w:sz w:val="22"/>
              </w:rPr>
            </w:pPr>
          </w:p>
        </w:tc>
      </w:tr>
    </w:tbl>
    <w:p w14:paraId="30C06595" w14:textId="77777777" w:rsidR="00772B45" w:rsidRDefault="00772B45" w:rsidP="00772B45">
      <w:pPr>
        <w:adjustRightInd w:val="0"/>
        <w:snapToGrid w:val="0"/>
        <w:ind w:firstLineChars="200" w:firstLine="440"/>
        <w:jc w:val="left"/>
        <w:rPr>
          <w:color w:val="000000"/>
          <w:sz w:val="22"/>
        </w:rPr>
      </w:pPr>
    </w:p>
    <w:p w14:paraId="6005C617" w14:textId="77777777" w:rsidR="00772B45" w:rsidRDefault="00772B45" w:rsidP="00772B45">
      <w:pPr>
        <w:adjustRightInd w:val="0"/>
        <w:snapToGrid w:val="0"/>
        <w:ind w:firstLineChars="200" w:firstLine="442"/>
        <w:jc w:val="left"/>
        <w:outlineLvl w:val="2"/>
        <w:rPr>
          <w:b/>
          <w:color w:val="000000"/>
          <w:sz w:val="22"/>
        </w:rPr>
      </w:pPr>
      <w:bookmarkStart w:id="13" w:name="_Toc18589386"/>
      <w:r>
        <w:rPr>
          <w:b/>
          <w:color w:val="000000"/>
          <w:sz w:val="22"/>
        </w:rPr>
        <w:t xml:space="preserve">10 </w:t>
      </w:r>
      <w:r>
        <w:rPr>
          <w:b/>
          <w:color w:val="000000"/>
          <w:sz w:val="22"/>
        </w:rPr>
        <w:t>技术指标要求</w:t>
      </w:r>
      <w:bookmarkEnd w:id="13"/>
    </w:p>
    <w:p w14:paraId="588D4CB3" w14:textId="77777777" w:rsidR="00772B45" w:rsidRPr="00945605" w:rsidRDefault="00772B45" w:rsidP="00772B45">
      <w:pPr>
        <w:adjustRightInd w:val="0"/>
        <w:snapToGrid w:val="0"/>
        <w:ind w:firstLineChars="200" w:firstLine="442"/>
        <w:rPr>
          <w:rFonts w:ascii="宋体" w:hAnsi="宋体" w:hint="eastAsia"/>
          <w:b/>
          <w:sz w:val="22"/>
        </w:rPr>
      </w:pPr>
      <w:r w:rsidRPr="00945605">
        <w:rPr>
          <w:b/>
          <w:sz w:val="22"/>
        </w:rPr>
        <w:t>10.1</w:t>
      </w:r>
      <w:r w:rsidRPr="00945605">
        <w:rPr>
          <w:rFonts w:hint="eastAsia"/>
          <w:b/>
          <w:sz w:val="22"/>
        </w:rPr>
        <w:t>考试专用终端</w:t>
      </w:r>
      <w:r w:rsidRPr="00945605">
        <w:rPr>
          <w:rFonts w:ascii="宋体" w:hAnsi="宋体" w:hint="eastAsia"/>
          <w:b/>
          <w:sz w:val="22"/>
        </w:rPr>
        <w:t>（学生端）</w:t>
      </w:r>
      <w:r w:rsidRPr="00945605">
        <w:rPr>
          <w:rFonts w:ascii="宋体" w:hAnsi="宋体"/>
          <w:b/>
          <w:sz w:val="22"/>
        </w:rPr>
        <w:t>系统功能与技术指标</w:t>
      </w:r>
    </w:p>
    <w:p w14:paraId="3FC461E5"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外观：主机屏幕一体化设计。</w:t>
      </w:r>
    </w:p>
    <w:p w14:paraId="6BEC5320" w14:textId="77777777" w:rsidR="00772B45" w:rsidRPr="000A1CC2"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22C2A">
        <w:rPr>
          <w:rFonts w:ascii="宋体" w:hAnsi="宋体" w:hint="eastAsia"/>
        </w:rPr>
        <w:t>处理器：</w:t>
      </w:r>
      <w:r w:rsidRPr="000A1CC2">
        <w:rPr>
          <w:rFonts w:ascii="宋体" w:hAnsi="宋体" w:hint="eastAsia"/>
        </w:rPr>
        <w:t>性能不低于主频2.1GHz，6核及以上，12 线程，12MB 缓存及以上</w:t>
      </w:r>
    </w:p>
    <w:p w14:paraId="643DD0A8" w14:textId="77777777" w:rsidR="00772B45" w:rsidRPr="00100A43" w:rsidRDefault="00772B45" w:rsidP="00772B45">
      <w:pPr>
        <w:pStyle w:val="a9"/>
        <w:numPr>
          <w:ilvl w:val="0"/>
          <w:numId w:val="2"/>
        </w:numPr>
        <w:adjustRightInd w:val="0"/>
        <w:snapToGrid w:val="0"/>
        <w:spacing w:line="360" w:lineRule="auto"/>
        <w:ind w:left="0" w:firstLine="0"/>
        <w:contextualSpacing w:val="0"/>
        <w:jc w:val="left"/>
        <w:rPr>
          <w:rFonts w:ascii="黑体" w:hAnsi="黑体" w:hint="eastAsia"/>
        </w:rPr>
      </w:pPr>
      <w:r w:rsidRPr="00100A43">
        <w:rPr>
          <w:rFonts w:ascii="黑体" w:hAnsi="黑体"/>
        </w:rPr>
        <w:t>主板</w:t>
      </w:r>
      <w:r w:rsidRPr="00100A43">
        <w:rPr>
          <w:rFonts w:ascii="黑体" w:hAnsi="黑体" w:hint="eastAsia"/>
        </w:rPr>
        <w:t>：主芯片组与处理器同一个品牌，</w:t>
      </w:r>
      <w:r w:rsidRPr="00100A43">
        <w:rPr>
          <w:rFonts w:ascii="黑体" w:hAnsi="黑体"/>
        </w:rPr>
        <w:t>2</w:t>
      </w:r>
      <w:r w:rsidRPr="00100A43">
        <w:rPr>
          <w:rFonts w:ascii="黑体" w:hAnsi="黑体" w:hint="eastAsia"/>
        </w:rPr>
        <w:t>个及</w:t>
      </w:r>
      <w:proofErr w:type="gramStart"/>
      <w:r w:rsidRPr="00100A43">
        <w:rPr>
          <w:rFonts w:ascii="黑体" w:hAnsi="黑体" w:hint="eastAsia"/>
        </w:rPr>
        <w:t>以上</w:t>
      </w:r>
      <w:r w:rsidRPr="00100A43">
        <w:rPr>
          <w:rFonts w:ascii="黑体" w:hAnsi="黑体"/>
        </w:rPr>
        <w:t>双</w:t>
      </w:r>
      <w:proofErr w:type="gramEnd"/>
      <w:r w:rsidRPr="00100A43">
        <w:rPr>
          <w:rFonts w:ascii="黑体" w:hAnsi="黑体"/>
        </w:rPr>
        <w:t>内存槽位</w:t>
      </w:r>
      <w:r w:rsidRPr="00100A43">
        <w:rPr>
          <w:rFonts w:ascii="黑体" w:hAnsi="黑体" w:hint="eastAsia"/>
        </w:rPr>
        <w:t>，</w:t>
      </w:r>
      <w:proofErr w:type="gramStart"/>
      <w:r w:rsidRPr="00100A43">
        <w:rPr>
          <w:rFonts w:ascii="黑体" w:hAnsi="黑体" w:hint="eastAsia"/>
        </w:rPr>
        <w:t>集成带</w:t>
      </w:r>
      <w:proofErr w:type="gramEnd"/>
      <w:r w:rsidRPr="00100A43">
        <w:rPr>
          <w:rFonts w:ascii="黑体" w:hAnsi="黑体" w:hint="eastAsia"/>
        </w:rPr>
        <w:t>硬盘保护功能、网络同传功能。</w:t>
      </w:r>
    </w:p>
    <w:p w14:paraId="327ABBBC" w14:textId="77777777" w:rsidR="00772B45" w:rsidRPr="000A1CC2"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1765AE">
        <w:rPr>
          <w:rFonts w:ascii="黑体" w:hAnsi="黑体" w:hint="eastAsia"/>
        </w:rPr>
        <w:t>内存</w:t>
      </w:r>
      <w:r w:rsidRPr="000A4924">
        <w:rPr>
          <w:rFonts w:ascii="宋体" w:hAnsi="宋体" w:hint="eastAsia"/>
        </w:rPr>
        <w:t>：</w:t>
      </w:r>
      <w:r w:rsidRPr="00BF3B94">
        <w:rPr>
          <w:rFonts w:ascii="宋体" w:hAnsi="宋体" w:hint="eastAsia"/>
        </w:rPr>
        <w:t>≥</w:t>
      </w:r>
      <w:r>
        <w:rPr>
          <w:rFonts w:ascii="宋体" w:hAnsi="宋体" w:hint="eastAsia"/>
        </w:rPr>
        <w:t>16G DDR5 5200MHz</w:t>
      </w:r>
      <w:r w:rsidRPr="00BF3B94">
        <w:rPr>
          <w:rFonts w:ascii="宋体" w:hAnsi="宋体" w:hint="eastAsia"/>
        </w:rPr>
        <w:t>内存，提供2个内存槽位</w:t>
      </w:r>
    </w:p>
    <w:p w14:paraId="2980FB0F"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硬盘：≥512G M.2 NVME PCIE4.0SSD。</w:t>
      </w:r>
    </w:p>
    <w:p w14:paraId="542C272B"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声卡：集成声卡，带AI降噪功能。</w:t>
      </w:r>
    </w:p>
    <w:p w14:paraId="3CE789B8" w14:textId="77777777" w:rsidR="00772B45" w:rsidRPr="001765AE" w:rsidRDefault="00772B45" w:rsidP="00772B45">
      <w:pPr>
        <w:pStyle w:val="a9"/>
        <w:numPr>
          <w:ilvl w:val="0"/>
          <w:numId w:val="2"/>
        </w:numPr>
        <w:adjustRightInd w:val="0"/>
        <w:snapToGrid w:val="0"/>
        <w:spacing w:line="360" w:lineRule="auto"/>
        <w:ind w:left="0" w:firstLine="0"/>
        <w:contextualSpacing w:val="0"/>
        <w:jc w:val="left"/>
        <w:rPr>
          <w:rFonts w:ascii="黑体" w:hAnsi="黑体" w:hint="eastAsia"/>
        </w:rPr>
      </w:pPr>
      <w:r w:rsidRPr="001765AE">
        <w:rPr>
          <w:rFonts w:ascii="黑体" w:hAnsi="黑体" w:hint="eastAsia"/>
        </w:rPr>
        <w:t>显卡：集成显卡。</w:t>
      </w:r>
    </w:p>
    <w:p w14:paraId="199B1D4E" w14:textId="77777777" w:rsidR="00772B45" w:rsidRPr="001765AE" w:rsidRDefault="00772B45" w:rsidP="00772B45">
      <w:pPr>
        <w:pStyle w:val="a9"/>
        <w:numPr>
          <w:ilvl w:val="0"/>
          <w:numId w:val="2"/>
        </w:numPr>
        <w:adjustRightInd w:val="0"/>
        <w:snapToGrid w:val="0"/>
        <w:spacing w:line="360" w:lineRule="auto"/>
        <w:ind w:left="0" w:firstLine="0"/>
        <w:contextualSpacing w:val="0"/>
        <w:jc w:val="left"/>
        <w:rPr>
          <w:rFonts w:ascii="黑体" w:hAnsi="黑体" w:hint="eastAsia"/>
        </w:rPr>
      </w:pPr>
      <w:r w:rsidRPr="001765AE">
        <w:rPr>
          <w:rFonts w:ascii="黑体" w:hAnsi="黑体" w:hint="eastAsia"/>
        </w:rPr>
        <w:t>网卡：百兆</w:t>
      </w:r>
      <w:r w:rsidRPr="001765AE">
        <w:rPr>
          <w:rFonts w:ascii="黑体" w:hAnsi="黑体" w:hint="eastAsia"/>
        </w:rPr>
        <w:t>/</w:t>
      </w:r>
      <w:r w:rsidRPr="001765AE">
        <w:rPr>
          <w:rFonts w:ascii="黑体" w:hAnsi="黑体" w:hint="eastAsia"/>
        </w:rPr>
        <w:t>千兆自适应网卡。</w:t>
      </w:r>
    </w:p>
    <w:p w14:paraId="6EBFFB6C"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1765AE">
        <w:rPr>
          <w:rFonts w:ascii="黑体" w:hAnsi="黑体" w:hint="eastAsia"/>
        </w:rPr>
        <w:t>摄像头：</w:t>
      </w:r>
      <w:r w:rsidRPr="000A4924">
        <w:rPr>
          <w:rFonts w:ascii="宋体" w:hAnsi="宋体" w:hint="eastAsia"/>
        </w:rPr>
        <w:t>720</w:t>
      </w:r>
      <w:r w:rsidRPr="000A4924">
        <w:rPr>
          <w:rFonts w:ascii="宋体" w:hAnsi="宋体"/>
        </w:rPr>
        <w:t>P</w:t>
      </w:r>
      <w:r w:rsidRPr="000A4924">
        <w:rPr>
          <w:rFonts w:ascii="宋体" w:hAnsi="宋体" w:hint="eastAsia"/>
        </w:rPr>
        <w:t>及以上高清摄像头。</w:t>
      </w:r>
    </w:p>
    <w:p w14:paraId="561D4004"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显示屏：≥23英寸IPS（LED背光）/</w:t>
      </w:r>
      <w:r>
        <w:rPr>
          <w:rFonts w:ascii="宋体" w:hAnsi="宋体" w:hint="eastAsia"/>
        </w:rPr>
        <w:t>亮度</w:t>
      </w:r>
      <w:r w:rsidRPr="000A4924">
        <w:rPr>
          <w:rFonts w:ascii="宋体" w:hAnsi="宋体" w:hint="eastAsia"/>
        </w:rPr>
        <w:t>≥250nit/</w:t>
      </w:r>
      <w:proofErr w:type="gramStart"/>
      <w:r>
        <w:rPr>
          <w:rFonts w:ascii="宋体" w:hAnsi="宋体" w:hint="eastAsia"/>
        </w:rPr>
        <w:t>色域</w:t>
      </w:r>
      <w:proofErr w:type="gramEnd"/>
      <w:r w:rsidRPr="00562835">
        <w:rPr>
          <w:rFonts w:ascii="宋体" w:hAnsi="宋体" w:hint="eastAsia"/>
        </w:rPr>
        <w:t>≥</w:t>
      </w:r>
      <w:r w:rsidRPr="000A4924">
        <w:rPr>
          <w:rFonts w:ascii="宋体" w:hAnsi="宋体" w:hint="eastAsia"/>
        </w:rPr>
        <w:t>99%sRGB /</w:t>
      </w:r>
      <w:r w:rsidRPr="00F31E5B">
        <w:rPr>
          <w:rFonts w:ascii="宋体" w:hAnsi="宋体" w:hint="eastAsia"/>
        </w:rPr>
        <w:t>刷新率≥100Hz</w:t>
      </w:r>
      <w:r>
        <w:rPr>
          <w:rFonts w:ascii="宋体" w:hAnsi="宋体" w:hint="eastAsia"/>
        </w:rPr>
        <w:t>/</w:t>
      </w:r>
      <w:r w:rsidRPr="000A4924">
        <w:rPr>
          <w:rFonts w:ascii="宋体" w:hAnsi="宋体" w:hint="eastAsia"/>
        </w:rPr>
        <w:t>对比度≥1300:1/可视角度</w:t>
      </w:r>
      <w:r w:rsidRPr="00D75A8D">
        <w:rPr>
          <w:rFonts w:ascii="宋体" w:hAnsi="宋体" w:hint="eastAsia"/>
        </w:rPr>
        <w:t>≥178°</w:t>
      </w:r>
      <w:r>
        <w:rPr>
          <w:rFonts w:ascii="宋体" w:hAnsi="宋体" w:hint="eastAsia"/>
        </w:rPr>
        <w:t>/</w:t>
      </w:r>
      <w:proofErr w:type="gramStart"/>
      <w:r w:rsidRPr="00F31E5B">
        <w:rPr>
          <w:rFonts w:ascii="宋体" w:hAnsi="宋体" w:hint="eastAsia"/>
        </w:rPr>
        <w:t>屏占比</w:t>
      </w:r>
      <w:proofErr w:type="gramEnd"/>
      <w:r w:rsidRPr="00F31E5B">
        <w:rPr>
          <w:rFonts w:ascii="宋体" w:hAnsi="宋体" w:hint="eastAsia"/>
        </w:rPr>
        <w:t>≥92%</w:t>
      </w:r>
      <w:r w:rsidRPr="000A4924">
        <w:rPr>
          <w:rFonts w:ascii="宋体" w:hAnsi="宋体" w:hint="eastAsia"/>
        </w:rPr>
        <w:t>/</w:t>
      </w:r>
      <w:r>
        <w:rPr>
          <w:rFonts w:ascii="宋体" w:hAnsi="宋体" w:hint="eastAsia"/>
        </w:rPr>
        <w:t>分辨率</w:t>
      </w:r>
      <w:r w:rsidRPr="00D75A8D">
        <w:rPr>
          <w:rFonts w:ascii="宋体" w:hAnsi="宋体" w:hint="eastAsia"/>
        </w:rPr>
        <w:t>≥</w:t>
      </w:r>
      <w:r w:rsidRPr="000A4924">
        <w:rPr>
          <w:rFonts w:ascii="宋体" w:hAnsi="宋体" w:hint="eastAsia"/>
        </w:rPr>
        <w:t>1920×1080。</w:t>
      </w:r>
    </w:p>
    <w:p w14:paraId="3B2DB4F1"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键盘、鼠标：原厂防水键盘、抗菌鼠标。</w:t>
      </w:r>
    </w:p>
    <w:p w14:paraId="63835312" w14:textId="77777777" w:rsidR="00772B45" w:rsidRPr="00422766"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接口：</w:t>
      </w:r>
      <w:r w:rsidRPr="00422766">
        <w:rPr>
          <w:rFonts w:ascii="宋体" w:hAnsi="宋体" w:hint="eastAsia"/>
        </w:rPr>
        <w:t>≥4个USB接口(其中至少2个USB 3.2 G2接口、包含一个TYPEC)、≥1个音频输入输出接口、≥1个HDMI视频输出接口，≥1个HDMI视频输入接口</w:t>
      </w:r>
    </w:p>
    <w:p w14:paraId="4016CB5B"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音箱：3W x 2 内置音箱。</w:t>
      </w:r>
    </w:p>
    <w:p w14:paraId="45843887"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电源：</w:t>
      </w:r>
      <w:r w:rsidRPr="00422766">
        <w:rPr>
          <w:rFonts w:ascii="宋体" w:hAnsi="宋体" w:hint="eastAsia"/>
        </w:rPr>
        <w:t>≥</w:t>
      </w:r>
      <w:r w:rsidRPr="00F31E5B">
        <w:rPr>
          <w:rFonts w:ascii="宋体" w:hAnsi="宋体" w:hint="eastAsia"/>
        </w:rPr>
        <w:t>外置90W节能电源（能效≥89%）</w:t>
      </w:r>
    </w:p>
    <w:p w14:paraId="7C795E0B" w14:textId="77777777" w:rsidR="00772B45"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机箱：</w:t>
      </w:r>
      <w:r w:rsidRPr="002E103B">
        <w:rPr>
          <w:rFonts w:ascii="宋体" w:hAnsi="宋体" w:hint="eastAsia"/>
        </w:rPr>
        <w:t>噪音</w:t>
      </w:r>
      <w:r>
        <w:rPr>
          <w:rFonts w:ascii="宋体" w:hAnsi="宋体" w:hint="eastAsia"/>
        </w:rPr>
        <w:t>1级</w:t>
      </w:r>
      <w:r w:rsidRPr="002E103B">
        <w:rPr>
          <w:rFonts w:ascii="宋体" w:hAnsi="宋体" w:hint="eastAsia"/>
        </w:rPr>
        <w:t>认证</w:t>
      </w:r>
    </w:p>
    <w:p w14:paraId="5719C561"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F31E5B">
        <w:rPr>
          <w:rFonts w:ascii="宋体" w:hAnsi="宋体" w:hint="eastAsia"/>
        </w:rPr>
        <w:t>安全特性</w:t>
      </w:r>
      <w:r>
        <w:rPr>
          <w:rFonts w:ascii="宋体" w:hAnsi="宋体" w:hint="eastAsia"/>
        </w:rPr>
        <w:t>：</w:t>
      </w:r>
      <w:r>
        <w:rPr>
          <w:rFonts w:hint="eastAsia"/>
        </w:rPr>
        <w:t>支持</w:t>
      </w:r>
      <w:r>
        <w:rPr>
          <w:rFonts w:hint="eastAsia"/>
        </w:rPr>
        <w:t>USB</w:t>
      </w:r>
      <w:r>
        <w:rPr>
          <w:rFonts w:hint="eastAsia"/>
        </w:rPr>
        <w:t>端口屏蔽。</w:t>
      </w:r>
    </w:p>
    <w:p w14:paraId="12B5FDF9" w14:textId="77777777" w:rsidR="00772B45" w:rsidRPr="000A4924"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0A4924">
        <w:rPr>
          <w:rFonts w:ascii="宋体" w:hAnsi="宋体" w:hint="eastAsia"/>
        </w:rPr>
        <w:t>操作系统</w:t>
      </w:r>
      <w:r>
        <w:rPr>
          <w:rFonts w:ascii="宋体" w:hAnsi="宋体" w:hint="eastAsia"/>
        </w:rPr>
        <w:t>及办公软件</w:t>
      </w:r>
      <w:r w:rsidRPr="000A4924">
        <w:rPr>
          <w:rFonts w:ascii="宋体" w:hAnsi="宋体" w:hint="eastAsia"/>
        </w:rPr>
        <w:t>：正版完整安装的Windows10或Windows11及以上专业或旗舰版操作系统，系统需默认具有管理员权限</w:t>
      </w:r>
      <w:r w:rsidRPr="000A4924">
        <w:rPr>
          <w:rFonts w:ascii="宋体" w:hAnsi="宋体"/>
        </w:rPr>
        <w:t>、Office2016</w:t>
      </w:r>
      <w:r w:rsidRPr="000A4924">
        <w:rPr>
          <w:rFonts w:ascii="宋体" w:hAnsi="宋体" w:hint="eastAsia"/>
        </w:rPr>
        <w:t>及以上</w:t>
      </w:r>
      <w:r w:rsidRPr="000A4924">
        <w:rPr>
          <w:rFonts w:ascii="宋体" w:hAnsi="宋体"/>
        </w:rPr>
        <w:t>标准版及相关证明文件</w:t>
      </w:r>
      <w:r w:rsidRPr="000A4924">
        <w:rPr>
          <w:rFonts w:ascii="宋体" w:hAnsi="宋体" w:hint="eastAsia"/>
        </w:rPr>
        <w:t>。</w:t>
      </w:r>
    </w:p>
    <w:p w14:paraId="6ADCE3DD" w14:textId="77777777" w:rsidR="00772B45" w:rsidRPr="007064E7" w:rsidRDefault="00772B45" w:rsidP="00772B45">
      <w:pPr>
        <w:pStyle w:val="a9"/>
        <w:numPr>
          <w:ilvl w:val="0"/>
          <w:numId w:val="2"/>
        </w:numPr>
        <w:adjustRightInd w:val="0"/>
        <w:snapToGrid w:val="0"/>
        <w:spacing w:line="360" w:lineRule="auto"/>
        <w:ind w:left="0" w:firstLine="0"/>
        <w:contextualSpacing w:val="0"/>
        <w:jc w:val="left"/>
        <w:rPr>
          <w:rFonts w:ascii="宋体" w:hAnsi="宋体" w:hint="eastAsia"/>
        </w:rPr>
      </w:pPr>
      <w:r w:rsidRPr="007064E7">
        <w:rPr>
          <w:rFonts w:ascii="宋体" w:hAnsi="宋体" w:hint="eastAsia"/>
        </w:rPr>
        <w:t>配套</w:t>
      </w:r>
      <w:r w:rsidRPr="007064E7">
        <w:rPr>
          <w:rFonts w:ascii="宋体" w:hAnsi="宋体"/>
        </w:rPr>
        <w:t>云桌面</w:t>
      </w:r>
      <w:r w:rsidRPr="007064E7">
        <w:rPr>
          <w:rFonts w:ascii="宋体" w:hAnsi="宋体" w:hint="eastAsia"/>
        </w:rPr>
        <w:t>软件：</w:t>
      </w:r>
    </w:p>
    <w:p w14:paraId="371E8E25"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采用以单个教室为单位部署的云桌面系统</w:t>
      </w:r>
      <w:r w:rsidRPr="007064E7">
        <w:rPr>
          <w:rFonts w:ascii="黑体" w:hAnsi="黑体" w:hint="eastAsia"/>
          <w:szCs w:val="21"/>
        </w:rPr>
        <w:t>。</w:t>
      </w:r>
    </w:p>
    <w:p w14:paraId="2A3FFAD5"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纯软件产品，支持快速部署，服务器可在间隔</w:t>
      </w:r>
      <w:r w:rsidRPr="007064E7">
        <w:rPr>
          <w:rFonts w:ascii="黑体" w:hAnsi="黑体"/>
          <w:szCs w:val="21"/>
        </w:rPr>
        <w:t>5</w:t>
      </w:r>
      <w:r w:rsidRPr="007064E7">
        <w:rPr>
          <w:rFonts w:ascii="黑体" w:hAnsi="黑体"/>
          <w:szCs w:val="21"/>
        </w:rPr>
        <w:t>分钟内完成终端系统部署。</w:t>
      </w:r>
    </w:p>
    <w:p w14:paraId="73868B9A"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支持批量部署，终端系统支持从网卡启动，自动连上服务器，分发终端系统。</w:t>
      </w:r>
    </w:p>
    <w:p w14:paraId="0BA68511"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支持系统快速分发，把模板安装完毕之后，能迅速把桌面分发给用户。</w:t>
      </w:r>
    </w:p>
    <w:p w14:paraId="0E4B82DE"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支持系统保护，云桌面每次</w:t>
      </w:r>
      <w:proofErr w:type="gramStart"/>
      <w:r w:rsidRPr="007064E7">
        <w:rPr>
          <w:rFonts w:ascii="黑体" w:hAnsi="黑体"/>
          <w:szCs w:val="21"/>
        </w:rPr>
        <w:t>重启可恢复</w:t>
      </w:r>
      <w:proofErr w:type="gramEnd"/>
      <w:r w:rsidRPr="007064E7">
        <w:rPr>
          <w:rFonts w:ascii="黑体" w:hAnsi="黑体"/>
          <w:szCs w:val="21"/>
        </w:rPr>
        <w:t>到模板初始状态。</w:t>
      </w:r>
    </w:p>
    <w:p w14:paraId="01E84024" w14:textId="77777777" w:rsidR="00772B45" w:rsidRPr="007064E7" w:rsidRDefault="00772B45" w:rsidP="00772B45">
      <w:pPr>
        <w:adjustRightInd w:val="0"/>
        <w:snapToGrid w:val="0"/>
        <w:spacing w:line="360" w:lineRule="auto"/>
        <w:ind w:firstLineChars="400" w:firstLine="840"/>
        <w:jc w:val="left"/>
        <w:rPr>
          <w:rFonts w:ascii="黑体" w:hAnsi="黑体" w:hint="eastAsia"/>
          <w:szCs w:val="21"/>
        </w:rPr>
      </w:pPr>
      <w:r w:rsidRPr="007064E7">
        <w:rPr>
          <w:rFonts w:ascii="黑体" w:hAnsi="黑体"/>
          <w:szCs w:val="21"/>
        </w:rPr>
        <w:t>支持离线模式，云桌面下载到本地磁盘后可离线使用。</w:t>
      </w:r>
    </w:p>
    <w:p w14:paraId="45F14F1D" w14:textId="77777777" w:rsidR="00772B45" w:rsidRPr="00E234BB" w:rsidRDefault="00772B45" w:rsidP="00772B45">
      <w:pPr>
        <w:pStyle w:val="a9"/>
        <w:numPr>
          <w:ilvl w:val="0"/>
          <w:numId w:val="3"/>
        </w:numPr>
        <w:adjustRightInd w:val="0"/>
        <w:snapToGrid w:val="0"/>
        <w:spacing w:line="360" w:lineRule="auto"/>
        <w:contextualSpacing w:val="0"/>
        <w:jc w:val="left"/>
        <w:rPr>
          <w:rFonts w:ascii="黑体" w:hAnsi="黑体" w:hint="eastAsia"/>
        </w:rPr>
      </w:pPr>
      <w:r w:rsidRPr="007064E7">
        <w:rPr>
          <w:rFonts w:ascii="黑体" w:hAnsi="黑体" w:hint="eastAsia"/>
        </w:rPr>
        <w:t>配套电子教室软</w:t>
      </w:r>
      <w:r w:rsidRPr="007064E7">
        <w:rPr>
          <w:rFonts w:ascii="宋体" w:hAnsi="宋体" w:hint="eastAsia"/>
        </w:rPr>
        <w:t>件：</w:t>
      </w:r>
    </w:p>
    <w:p w14:paraId="5574E18E" w14:textId="77777777" w:rsidR="00772B45" w:rsidRDefault="00772B45" w:rsidP="00772B45">
      <w:pPr>
        <w:adjustRightInd w:val="0"/>
        <w:snapToGrid w:val="0"/>
        <w:spacing w:line="360" w:lineRule="auto"/>
        <w:jc w:val="left"/>
        <w:rPr>
          <w:rFonts w:ascii="宋体" w:hAnsi="宋体" w:cs="宋体" w:hint="eastAsia"/>
          <w:szCs w:val="21"/>
        </w:rPr>
      </w:pPr>
      <w:r>
        <w:rPr>
          <w:rFonts w:ascii="黑体" w:hAnsi="黑体" w:hint="eastAsia"/>
          <w:szCs w:val="21"/>
        </w:rPr>
        <w:lastRenderedPageBreak/>
        <w:t xml:space="preserve"> </w:t>
      </w:r>
      <w:r>
        <w:rPr>
          <w:rFonts w:ascii="黑体" w:hAnsi="黑体"/>
          <w:szCs w:val="21"/>
        </w:rPr>
        <w:t xml:space="preserve">     </w:t>
      </w:r>
      <w:r w:rsidRPr="007900FA">
        <w:rPr>
          <w:rFonts w:ascii="宋体" w:hAnsi="宋体" w:cs="宋体" w:hint="eastAsia"/>
          <w:b/>
          <w:szCs w:val="21"/>
        </w:rPr>
        <w:t>1</w:t>
      </w:r>
      <w:r>
        <w:rPr>
          <w:rFonts w:ascii="宋体" w:hAnsi="宋体" w:cs="宋体" w:hint="eastAsia"/>
          <w:szCs w:val="21"/>
        </w:rPr>
        <w:t>.纯软件产品，支持主窗口功能按钮、浮动工具条、快捷键多项操作方式。</w:t>
      </w:r>
    </w:p>
    <w:p w14:paraId="7FFDE324"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2</w:t>
      </w:r>
      <w:r>
        <w:rPr>
          <w:rFonts w:ascii="宋体" w:hAnsi="宋体" w:cs="宋体"/>
          <w:szCs w:val="21"/>
        </w:rPr>
        <w:t>.</w:t>
      </w:r>
      <w:r>
        <w:rPr>
          <w:rFonts w:ascii="宋体" w:hAnsi="宋体" w:cs="宋体" w:hint="eastAsia"/>
          <w:szCs w:val="21"/>
        </w:rPr>
        <w:t>支持截屏及实时压缩技术，在网络条件较差时亦能体现良好的性能；可根据网络条件调节网络补偿强度，根据广播内容调节广播及录制效率，使广播达到最佳效果。</w:t>
      </w:r>
    </w:p>
    <w:p w14:paraId="49FFE51F" w14:textId="77777777" w:rsidR="00772B45" w:rsidRDefault="00772B45" w:rsidP="00772B45">
      <w:pPr>
        <w:spacing w:line="360" w:lineRule="auto"/>
        <w:ind w:firstLineChars="300" w:firstLine="632"/>
        <w:rPr>
          <w:rFonts w:ascii="宋体" w:hAnsi="宋体" w:cs="宋体" w:hint="eastAsia"/>
          <w:szCs w:val="21"/>
        </w:rPr>
      </w:pPr>
      <w:r w:rsidRPr="007900FA">
        <w:rPr>
          <w:rFonts w:ascii="宋体" w:hAnsi="宋体" w:cs="宋体" w:hint="eastAsia"/>
          <w:b/>
          <w:szCs w:val="21"/>
        </w:rPr>
        <w:t>3</w:t>
      </w:r>
      <w:r>
        <w:rPr>
          <w:rFonts w:ascii="宋体" w:hAnsi="宋体" w:cs="宋体"/>
          <w:szCs w:val="21"/>
        </w:rPr>
        <w:t>.</w:t>
      </w:r>
      <w:r>
        <w:rPr>
          <w:rFonts w:ascii="宋体" w:hAnsi="宋体" w:cs="宋体" w:hint="eastAsia"/>
          <w:szCs w:val="21"/>
        </w:rPr>
        <w:t>支持防杀进程、断线保护、卸载密码保护等辅助功能维护教学秩序。</w:t>
      </w:r>
    </w:p>
    <w:p w14:paraId="7905B8A4"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4</w:t>
      </w:r>
      <w:r>
        <w:rPr>
          <w:rFonts w:ascii="宋体" w:hAnsi="宋体" w:cs="宋体"/>
          <w:szCs w:val="21"/>
        </w:rPr>
        <w:t>.</w:t>
      </w:r>
      <w:r>
        <w:rPr>
          <w:rFonts w:ascii="宋体" w:hAnsi="宋体" w:cs="宋体" w:hint="eastAsia"/>
          <w:szCs w:val="21"/>
        </w:rPr>
        <w:t>支持流媒体技术，流畅无延时，支持几乎所有常见的媒体音视频格式，Windows Media文件，VCD文件，DVD文件，Real文件，AVI文件，MP3等主流文件格式，支持720p、1080p的高清视频；支持将教师机播放的视频同步广播到学生机。</w:t>
      </w:r>
    </w:p>
    <w:p w14:paraId="6B89585F" w14:textId="77777777" w:rsidR="00772B45" w:rsidRDefault="00772B45" w:rsidP="00772B45">
      <w:pPr>
        <w:spacing w:line="360" w:lineRule="auto"/>
        <w:ind w:firstLineChars="300" w:firstLine="632"/>
        <w:rPr>
          <w:rFonts w:ascii="宋体" w:hAnsi="宋体" w:cs="宋体" w:hint="eastAsia"/>
          <w:szCs w:val="21"/>
        </w:rPr>
      </w:pPr>
      <w:r w:rsidRPr="007900FA">
        <w:rPr>
          <w:rFonts w:ascii="宋体" w:hAnsi="宋体" w:cs="宋体" w:hint="eastAsia"/>
          <w:b/>
          <w:szCs w:val="21"/>
        </w:rPr>
        <w:t>5</w:t>
      </w:r>
      <w:r>
        <w:rPr>
          <w:rFonts w:ascii="宋体" w:hAnsi="宋体" w:cs="宋体"/>
          <w:szCs w:val="21"/>
        </w:rPr>
        <w:t>.</w:t>
      </w:r>
      <w:r>
        <w:rPr>
          <w:rFonts w:ascii="宋体" w:hAnsi="宋体" w:cs="宋体" w:hint="eastAsia"/>
          <w:szCs w:val="21"/>
        </w:rPr>
        <w:t>支持文件分发和提交支持拖拽添加文件，可添加不同目录下的文件或文件目录。</w:t>
      </w:r>
    </w:p>
    <w:p w14:paraId="0F102AD4"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6</w:t>
      </w:r>
      <w:r>
        <w:rPr>
          <w:rFonts w:ascii="宋体" w:hAnsi="宋体" w:cs="宋体"/>
          <w:szCs w:val="21"/>
        </w:rPr>
        <w:t>.</w:t>
      </w:r>
      <w:r>
        <w:rPr>
          <w:rFonts w:ascii="宋体" w:hAnsi="宋体" w:cs="宋体" w:hint="eastAsia"/>
          <w:szCs w:val="21"/>
        </w:rPr>
        <w:t>屏幕广播：支持将教师机屏幕和教师讲话实时广播给单一、部分或全体学生，可选择全屏或窗口方式，窗口模式下或教师机与学生机分辨率不同情况下，学生机可以以不同的窗口方式接收广播；支持屏幕广播时支持多种画面质量的调节，根据网络的不同选择最好的效果进行广播。</w:t>
      </w:r>
    </w:p>
    <w:p w14:paraId="7A47B34C"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7</w:t>
      </w:r>
      <w:r>
        <w:rPr>
          <w:rFonts w:ascii="宋体" w:hAnsi="宋体" w:cs="宋体"/>
          <w:szCs w:val="21"/>
        </w:rPr>
        <w:t>.</w:t>
      </w:r>
      <w:r>
        <w:rPr>
          <w:rFonts w:ascii="宋体" w:hAnsi="宋体" w:cs="宋体" w:hint="eastAsia"/>
          <w:szCs w:val="21"/>
        </w:rPr>
        <w:t>共享白板：教师可共享白板、桌面或图片与选定的学生共同完成相同的学习任务或绘画作品，提供学生也可以单独完成。</w:t>
      </w:r>
    </w:p>
    <w:p w14:paraId="2BB651DD"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8</w:t>
      </w:r>
      <w:r>
        <w:rPr>
          <w:rFonts w:ascii="宋体" w:hAnsi="宋体" w:cs="宋体"/>
          <w:szCs w:val="21"/>
        </w:rPr>
        <w:t>.</w:t>
      </w:r>
      <w:r>
        <w:rPr>
          <w:rFonts w:ascii="宋体" w:hAnsi="宋体" w:cs="宋体" w:hint="eastAsia"/>
          <w:szCs w:val="21"/>
        </w:rPr>
        <w:t>分组教学：教师分派组长执行指定的功能，组长代替教师进行小组教学，小组不需要再临时创建，可以直接使用既有分组信息，教师可以监控每个分组的教学过程，以了解分组教学的进度。</w:t>
      </w:r>
    </w:p>
    <w:p w14:paraId="0C6F4A74" w14:textId="77777777" w:rsidR="00772B45" w:rsidRDefault="00772B45" w:rsidP="00772B45">
      <w:pPr>
        <w:spacing w:line="360" w:lineRule="auto"/>
        <w:ind w:leftChars="300" w:left="630"/>
        <w:rPr>
          <w:rFonts w:ascii="宋体" w:hAnsi="宋体" w:cs="宋体" w:hint="eastAsia"/>
          <w:szCs w:val="21"/>
        </w:rPr>
      </w:pPr>
      <w:r w:rsidRPr="007900FA">
        <w:rPr>
          <w:rFonts w:ascii="宋体" w:hAnsi="宋体" w:cs="宋体" w:hint="eastAsia"/>
          <w:b/>
          <w:szCs w:val="21"/>
        </w:rPr>
        <w:t>9</w:t>
      </w:r>
      <w:r>
        <w:rPr>
          <w:rFonts w:ascii="宋体" w:hAnsi="宋体" w:cs="宋体"/>
          <w:szCs w:val="21"/>
        </w:rPr>
        <w:t>.</w:t>
      </w:r>
      <w:r>
        <w:rPr>
          <w:rFonts w:ascii="宋体" w:hAnsi="宋体" w:cs="宋体" w:hint="eastAsia"/>
          <w:szCs w:val="21"/>
        </w:rPr>
        <w:t>分组讨论：教师可以创建多个小组进行讨论活动，并可任意选择分组加入讨论活动。同组师生支持多种方式进行交流，包括文字，表情，图片等。</w:t>
      </w:r>
    </w:p>
    <w:p w14:paraId="2487FC57" w14:textId="77777777" w:rsidR="00772B45" w:rsidRDefault="00772B45" w:rsidP="00772B45">
      <w:pPr>
        <w:spacing w:line="360" w:lineRule="auto"/>
        <w:ind w:leftChars="250" w:left="525" w:firstLineChars="50" w:firstLine="105"/>
        <w:rPr>
          <w:rFonts w:ascii="宋体" w:hAnsi="宋体" w:cs="宋体" w:hint="eastAsia"/>
          <w:szCs w:val="21"/>
        </w:rPr>
      </w:pPr>
      <w:r w:rsidRPr="007900FA">
        <w:rPr>
          <w:rFonts w:ascii="宋体" w:hAnsi="宋体" w:cs="宋体" w:hint="eastAsia"/>
          <w:b/>
          <w:szCs w:val="21"/>
        </w:rPr>
        <w:t>10</w:t>
      </w:r>
      <w:r>
        <w:rPr>
          <w:rFonts w:ascii="宋体" w:hAnsi="宋体" w:cs="宋体"/>
          <w:szCs w:val="21"/>
        </w:rPr>
        <w:t>.</w:t>
      </w:r>
      <w:r>
        <w:rPr>
          <w:rFonts w:ascii="宋体" w:hAnsi="宋体" w:cs="宋体" w:hint="eastAsia"/>
          <w:szCs w:val="21"/>
        </w:rPr>
        <w:t>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14:paraId="0FE851ED" w14:textId="77777777" w:rsidR="00772B45" w:rsidRPr="007064E7" w:rsidRDefault="00772B45" w:rsidP="00772B45">
      <w:pPr>
        <w:pStyle w:val="a9"/>
        <w:numPr>
          <w:ilvl w:val="0"/>
          <w:numId w:val="3"/>
        </w:numPr>
        <w:adjustRightInd w:val="0"/>
        <w:snapToGrid w:val="0"/>
        <w:spacing w:line="360" w:lineRule="auto"/>
        <w:contextualSpacing w:val="0"/>
        <w:jc w:val="left"/>
        <w:rPr>
          <w:rFonts w:ascii="黑体" w:hAnsi="黑体" w:hint="eastAsia"/>
        </w:rPr>
      </w:pPr>
      <w:r>
        <w:rPr>
          <w:rFonts w:hint="eastAsia"/>
        </w:rPr>
        <w:t>其它要求：</w:t>
      </w:r>
      <w:r w:rsidRPr="002A1E59">
        <w:rPr>
          <w:rFonts w:hint="eastAsia"/>
        </w:rPr>
        <w:t>考试专用终端</w:t>
      </w:r>
      <w:proofErr w:type="gramStart"/>
      <w:r>
        <w:rPr>
          <w:rFonts w:hint="eastAsia"/>
        </w:rPr>
        <w:t>做为</w:t>
      </w:r>
      <w:proofErr w:type="gramEnd"/>
      <w:r>
        <w:rPr>
          <w:rFonts w:hint="eastAsia"/>
        </w:rPr>
        <w:t>标准化考场</w:t>
      </w:r>
      <w:r>
        <w:rPr>
          <w:rFonts w:ascii="Arial" w:hAnsi="Arial" w:cs="Arial"/>
          <w:color w:val="333333"/>
          <w:shd w:val="clear" w:color="auto" w:fill="FFFFFF"/>
        </w:rPr>
        <w:t>关键组件</w:t>
      </w:r>
      <w:r>
        <w:rPr>
          <w:rFonts w:hint="eastAsia"/>
        </w:rPr>
        <w:t>，为确保与其它设备互联互通</w:t>
      </w:r>
      <w:r w:rsidRPr="00891A11">
        <w:rPr>
          <w:rFonts w:hint="eastAsia"/>
        </w:rPr>
        <w:t>，投标人提供该机型与</w:t>
      </w:r>
      <w:proofErr w:type="gramStart"/>
      <w:r w:rsidRPr="00891A11">
        <w:rPr>
          <w:rFonts w:hint="eastAsia"/>
        </w:rPr>
        <w:t>讯飞考试</w:t>
      </w:r>
      <w:proofErr w:type="gramEnd"/>
      <w:r w:rsidRPr="00891A11">
        <w:rPr>
          <w:rFonts w:hint="eastAsia"/>
        </w:rPr>
        <w:t>专用耳机</w:t>
      </w:r>
      <w:r>
        <w:rPr>
          <w:rFonts w:hint="eastAsia"/>
        </w:rPr>
        <w:t>(</w:t>
      </w:r>
      <w:r>
        <w:t>EH91)</w:t>
      </w:r>
      <w:r>
        <w:rPr>
          <w:rFonts w:hint="eastAsia"/>
        </w:rPr>
        <w:t>、市考试院组织下发的外语听说考试软件</w:t>
      </w:r>
      <w:r>
        <w:rPr>
          <w:rFonts w:ascii="Arial" w:hAnsi="Arial" w:cs="Arial"/>
          <w:color w:val="333333"/>
          <w:shd w:val="clear" w:color="auto" w:fill="FFFFFF"/>
        </w:rPr>
        <w:t>实时连接状态及功能测试界面</w:t>
      </w:r>
      <w:r>
        <w:rPr>
          <w:rFonts w:ascii="Arial" w:hAnsi="Arial" w:cs="Arial" w:hint="eastAsia"/>
          <w:color w:val="333333"/>
          <w:shd w:val="clear" w:color="auto" w:fill="FFFFFF"/>
        </w:rPr>
        <w:t>的</w:t>
      </w:r>
      <w:r w:rsidRPr="007064E7">
        <w:rPr>
          <w:rFonts w:hint="eastAsia"/>
        </w:rPr>
        <w:t>截图证明</w:t>
      </w:r>
    </w:p>
    <w:p w14:paraId="5E9BAD0A" w14:textId="77777777" w:rsidR="00772B45" w:rsidRPr="00DF42A1" w:rsidRDefault="00772B45" w:rsidP="00772B45">
      <w:pPr>
        <w:adjustRightInd w:val="0"/>
        <w:snapToGrid w:val="0"/>
        <w:spacing w:line="360" w:lineRule="auto"/>
        <w:ind w:left="420"/>
        <w:jc w:val="left"/>
        <w:rPr>
          <w:rFonts w:ascii="宋体" w:hAnsi="宋体" w:hint="eastAsia"/>
          <w:b/>
          <w:sz w:val="22"/>
        </w:rPr>
      </w:pPr>
      <w:r w:rsidRPr="00DF42A1">
        <w:rPr>
          <w:rFonts w:ascii="黑体" w:hAnsi="黑体" w:hint="eastAsia"/>
          <w:b/>
        </w:rPr>
        <w:t>注：</w:t>
      </w:r>
      <w:r w:rsidRPr="00DF42A1">
        <w:rPr>
          <w:rFonts w:ascii="Arial" w:hAnsi="Arial" w:cs="Arial" w:hint="eastAsia"/>
          <w:b/>
          <w:color w:val="333333"/>
          <w:kern w:val="1"/>
          <w:szCs w:val="21"/>
          <w:shd w:val="clear" w:color="auto" w:fill="FFFFFF"/>
        </w:rPr>
        <w:t>每台考试专用终端（学生端）含操作系统</w:t>
      </w:r>
      <w:r>
        <w:rPr>
          <w:rFonts w:ascii="Arial" w:hAnsi="Arial" w:cs="Arial" w:hint="eastAsia"/>
          <w:b/>
          <w:color w:val="333333"/>
          <w:kern w:val="1"/>
          <w:szCs w:val="21"/>
          <w:shd w:val="clear" w:color="auto" w:fill="FFFFFF"/>
        </w:rPr>
        <w:t>、</w:t>
      </w:r>
      <w:r w:rsidRPr="00DF42A1">
        <w:rPr>
          <w:rFonts w:ascii="Arial" w:hAnsi="Arial" w:cs="Arial" w:hint="eastAsia"/>
          <w:b/>
          <w:color w:val="333333"/>
          <w:kern w:val="1"/>
          <w:szCs w:val="21"/>
          <w:shd w:val="clear" w:color="auto" w:fill="FFFFFF"/>
        </w:rPr>
        <w:t>办公软件、云桌面软件、电子教室软件。</w:t>
      </w:r>
    </w:p>
    <w:p w14:paraId="154A3E77" w14:textId="77777777" w:rsidR="00772B45" w:rsidRDefault="00772B45" w:rsidP="00772B45">
      <w:pPr>
        <w:adjustRightInd w:val="0"/>
        <w:snapToGrid w:val="0"/>
        <w:spacing w:line="360" w:lineRule="auto"/>
        <w:ind w:left="420"/>
        <w:jc w:val="left"/>
      </w:pPr>
    </w:p>
    <w:p w14:paraId="5C4B08EF" w14:textId="77777777" w:rsidR="00772B45" w:rsidRDefault="00772B45" w:rsidP="00772B45">
      <w:pPr>
        <w:tabs>
          <w:tab w:val="left" w:pos="2414"/>
        </w:tabs>
        <w:autoSpaceDE w:val="0"/>
        <w:autoSpaceDN w:val="0"/>
        <w:spacing w:before="4"/>
        <w:jc w:val="left"/>
        <w:rPr>
          <w:spacing w:val="-3"/>
          <w:sz w:val="22"/>
        </w:rPr>
      </w:pPr>
      <w:r w:rsidRPr="00A0782E">
        <w:rPr>
          <w:rFonts w:ascii="黑体" w:hAnsi="黑体" w:hint="eastAsia"/>
          <w:szCs w:val="21"/>
        </w:rPr>
        <w:t>10.2</w:t>
      </w:r>
      <w:r>
        <w:rPr>
          <w:rFonts w:hint="eastAsia"/>
          <w:spacing w:val="-3"/>
          <w:sz w:val="22"/>
        </w:rPr>
        <w:t>需求标准</w:t>
      </w:r>
    </w:p>
    <w:p w14:paraId="45A2B162" w14:textId="77777777" w:rsidR="00772B45" w:rsidRDefault="00772B45" w:rsidP="00772B45">
      <w:pPr>
        <w:tabs>
          <w:tab w:val="left" w:pos="2414"/>
        </w:tabs>
        <w:autoSpaceDE w:val="0"/>
        <w:autoSpaceDN w:val="0"/>
        <w:spacing w:before="4"/>
        <w:jc w:val="left"/>
      </w:pPr>
      <w:r w:rsidRPr="003D5AF7">
        <w:rPr>
          <w:rFonts w:hint="eastAsia"/>
          <w:szCs w:val="21"/>
        </w:rPr>
        <w:t>注：根据财库</w:t>
      </w:r>
      <w:r w:rsidRPr="003D5AF7">
        <w:rPr>
          <w:rFonts w:hint="eastAsia"/>
          <w:szCs w:val="21"/>
        </w:rPr>
        <w:t>[2023]31</w:t>
      </w:r>
      <w:r w:rsidRPr="003D5AF7">
        <w:rPr>
          <w:rFonts w:hint="eastAsia"/>
          <w:szCs w:val="21"/>
        </w:rPr>
        <w:t>号文要求，下表中带</w:t>
      </w:r>
      <w:r w:rsidRPr="003D5AF7">
        <w:rPr>
          <w:szCs w:val="21"/>
        </w:rPr>
        <w:t>*</w:t>
      </w:r>
      <w:r w:rsidRPr="003D5AF7">
        <w:rPr>
          <w:rFonts w:hint="eastAsia"/>
        </w:rPr>
        <w:t>的指标为实质性要求</w:t>
      </w:r>
      <w:r>
        <w:rPr>
          <w:rFonts w:hint="eastAsia"/>
        </w:rPr>
        <w:t>。</w:t>
      </w:r>
    </w:p>
    <w:p w14:paraId="3F68DFA2" w14:textId="77777777" w:rsidR="00884F07" w:rsidRPr="00E35FC6" w:rsidRDefault="00884F07" w:rsidP="00772B45">
      <w:pPr>
        <w:tabs>
          <w:tab w:val="left" w:pos="2414"/>
        </w:tabs>
        <w:autoSpaceDE w:val="0"/>
        <w:autoSpaceDN w:val="0"/>
        <w:spacing w:before="4"/>
        <w:jc w:val="left"/>
        <w:rPr>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
        <w:gridCol w:w="1019"/>
        <w:gridCol w:w="869"/>
        <w:gridCol w:w="2140"/>
        <w:gridCol w:w="3828"/>
      </w:tblGrid>
      <w:tr w:rsidR="00772B45" w:rsidRPr="003D5AF7" w14:paraId="6A7B6C15" w14:textId="77777777" w:rsidTr="00884F07">
        <w:trPr>
          <w:trHeight w:val="57"/>
        </w:trPr>
        <w:tc>
          <w:tcPr>
            <w:tcW w:w="265" w:type="pct"/>
          </w:tcPr>
          <w:p w14:paraId="0D7BE069" w14:textId="77777777" w:rsidR="00772B45" w:rsidRPr="009E4EA1" w:rsidRDefault="00772B45" w:rsidP="00434BD3">
            <w:pPr>
              <w:pStyle w:val="TableParagraph"/>
              <w:spacing w:line="300" w:lineRule="auto"/>
              <w:rPr>
                <w:rFonts w:ascii="Times New Roman" w:hAnsi="Times New Roman" w:cs="Times New Roman"/>
                <w:sz w:val="21"/>
                <w:szCs w:val="21"/>
                <w:lang w:eastAsia="zh-CN"/>
              </w:rPr>
            </w:pPr>
          </w:p>
          <w:p w14:paraId="645CCD85" w14:textId="77777777" w:rsidR="00772B45" w:rsidRPr="003D5AF7" w:rsidRDefault="00772B45" w:rsidP="00434BD3">
            <w:pPr>
              <w:pStyle w:val="TableParagraph"/>
              <w:spacing w:line="300" w:lineRule="auto"/>
              <w:jc w:val="center"/>
              <w:rPr>
                <w:rFonts w:ascii="Times New Roman" w:hAnsi="Times New Roman" w:cs="Times New Roman"/>
                <w:b/>
                <w:sz w:val="21"/>
                <w:szCs w:val="21"/>
              </w:rPr>
            </w:pPr>
            <w:bookmarkStart w:id="14" w:name="OLE_LINK5"/>
            <w:bookmarkEnd w:id="14"/>
            <w:r w:rsidRPr="003D5AF7">
              <w:rPr>
                <w:rFonts w:ascii="Times New Roman" w:hAnsi="Times New Roman" w:cs="Times New Roman"/>
                <w:b/>
                <w:sz w:val="21"/>
                <w:szCs w:val="21"/>
              </w:rPr>
              <w:t>序号</w:t>
            </w:r>
          </w:p>
        </w:tc>
        <w:tc>
          <w:tcPr>
            <w:tcW w:w="614" w:type="pct"/>
          </w:tcPr>
          <w:p w14:paraId="57455C0E" w14:textId="77777777" w:rsidR="00772B45" w:rsidRPr="003D5AF7" w:rsidRDefault="00772B45" w:rsidP="00434BD3">
            <w:pPr>
              <w:pStyle w:val="TableParagraph"/>
              <w:spacing w:line="300" w:lineRule="auto"/>
              <w:rPr>
                <w:rFonts w:ascii="Times New Roman" w:hAnsi="Times New Roman" w:cs="Times New Roman"/>
                <w:sz w:val="21"/>
                <w:szCs w:val="21"/>
              </w:rPr>
            </w:pPr>
          </w:p>
          <w:p w14:paraId="1AE95EC7" w14:textId="77777777" w:rsidR="00772B45" w:rsidRPr="003D5AF7" w:rsidRDefault="00772B45" w:rsidP="00434BD3">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指标分类</w:t>
            </w:r>
          </w:p>
        </w:tc>
        <w:tc>
          <w:tcPr>
            <w:tcW w:w="524" w:type="pct"/>
          </w:tcPr>
          <w:p w14:paraId="05E5BC08" w14:textId="77777777" w:rsidR="00772B45" w:rsidRPr="003D5AF7" w:rsidRDefault="00772B45" w:rsidP="00434BD3">
            <w:pPr>
              <w:pStyle w:val="TableParagraph"/>
              <w:spacing w:line="300" w:lineRule="auto"/>
              <w:rPr>
                <w:rFonts w:ascii="Times New Roman" w:hAnsi="Times New Roman" w:cs="Times New Roman"/>
                <w:sz w:val="21"/>
                <w:szCs w:val="21"/>
              </w:rPr>
            </w:pPr>
          </w:p>
          <w:p w14:paraId="596B3A2C" w14:textId="77777777" w:rsidR="00772B45" w:rsidRPr="003D5AF7" w:rsidRDefault="00772B45" w:rsidP="00434BD3">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一级指标</w:t>
            </w:r>
          </w:p>
        </w:tc>
        <w:tc>
          <w:tcPr>
            <w:tcW w:w="1290" w:type="pct"/>
          </w:tcPr>
          <w:p w14:paraId="01A39DD4" w14:textId="77777777" w:rsidR="00772B45" w:rsidRPr="003D5AF7" w:rsidRDefault="00772B45" w:rsidP="00434BD3">
            <w:pPr>
              <w:pStyle w:val="TableParagraph"/>
              <w:spacing w:line="300" w:lineRule="auto"/>
              <w:rPr>
                <w:rFonts w:ascii="Times New Roman" w:hAnsi="Times New Roman" w:cs="Times New Roman"/>
                <w:sz w:val="21"/>
                <w:szCs w:val="21"/>
              </w:rPr>
            </w:pPr>
          </w:p>
          <w:p w14:paraId="7CEA7A72" w14:textId="77777777" w:rsidR="00772B45" w:rsidRPr="003D5AF7" w:rsidRDefault="00772B45" w:rsidP="00434BD3">
            <w:pPr>
              <w:pStyle w:val="TableParagraph"/>
              <w:spacing w:line="300" w:lineRule="auto"/>
              <w:rPr>
                <w:rFonts w:ascii="Times New Roman" w:hAnsi="Times New Roman" w:cs="Times New Roman"/>
                <w:b/>
                <w:sz w:val="21"/>
                <w:szCs w:val="21"/>
              </w:rPr>
            </w:pPr>
            <w:r w:rsidRPr="003D5AF7">
              <w:rPr>
                <w:rFonts w:ascii="Times New Roman" w:hAnsi="Times New Roman" w:cs="Times New Roman"/>
                <w:b/>
                <w:sz w:val="21"/>
                <w:szCs w:val="21"/>
              </w:rPr>
              <w:t>二级指标</w:t>
            </w:r>
          </w:p>
        </w:tc>
        <w:tc>
          <w:tcPr>
            <w:tcW w:w="2307" w:type="pct"/>
          </w:tcPr>
          <w:p w14:paraId="4A685C9A" w14:textId="77777777" w:rsidR="00772B45" w:rsidRPr="003D5AF7" w:rsidRDefault="00772B45" w:rsidP="00434BD3">
            <w:pPr>
              <w:pStyle w:val="TableParagraph"/>
              <w:spacing w:line="300" w:lineRule="auto"/>
              <w:rPr>
                <w:rFonts w:ascii="Times New Roman" w:hAnsi="Times New Roman" w:cs="Times New Roman"/>
                <w:sz w:val="21"/>
                <w:szCs w:val="21"/>
              </w:rPr>
            </w:pPr>
          </w:p>
          <w:p w14:paraId="20B5689F" w14:textId="77777777" w:rsidR="00772B45" w:rsidRPr="003D5AF7" w:rsidRDefault="00772B45" w:rsidP="00434BD3">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指标要求</w:t>
            </w:r>
          </w:p>
        </w:tc>
      </w:tr>
      <w:tr w:rsidR="00772B45" w:rsidRPr="003D5AF7" w14:paraId="232550AC" w14:textId="77777777" w:rsidTr="00884F07">
        <w:trPr>
          <w:trHeight w:val="57"/>
        </w:trPr>
        <w:tc>
          <w:tcPr>
            <w:tcW w:w="265" w:type="pct"/>
          </w:tcPr>
          <w:p w14:paraId="1BEE570B"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1</w:t>
            </w:r>
          </w:p>
        </w:tc>
        <w:tc>
          <w:tcPr>
            <w:tcW w:w="614" w:type="pct"/>
          </w:tcPr>
          <w:p w14:paraId="218E0CAD"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14:paraId="61890DDB"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规格</w:t>
            </w:r>
          </w:p>
        </w:tc>
        <w:tc>
          <w:tcPr>
            <w:tcW w:w="1290" w:type="pct"/>
          </w:tcPr>
          <w:p w14:paraId="61E56F8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信息</w:t>
            </w:r>
          </w:p>
        </w:tc>
        <w:tc>
          <w:tcPr>
            <w:tcW w:w="2307" w:type="pct"/>
          </w:tcPr>
          <w:p w14:paraId="39F5BB75"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信息，包含</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型号、物理核心数、主频、末级缓存容量、线程数、热设计功耗及内存的最高速率、通道数</w:t>
            </w:r>
            <w:proofErr w:type="gramStart"/>
            <w:r w:rsidRPr="003D5AF7">
              <w:rPr>
                <w:rFonts w:ascii="Times New Roman" w:hAnsi="Times New Roman" w:cs="Times New Roman"/>
                <w:sz w:val="21"/>
                <w:szCs w:val="21"/>
                <w:lang w:eastAsia="zh-CN"/>
              </w:rPr>
              <w:t>和位宽</w:t>
            </w:r>
            <w:proofErr w:type="gramEnd"/>
          </w:p>
        </w:tc>
      </w:tr>
      <w:tr w:rsidR="00772B45" w:rsidRPr="003D5AF7" w14:paraId="42BFC405" w14:textId="77777777" w:rsidTr="00884F07">
        <w:trPr>
          <w:trHeight w:val="57"/>
        </w:trPr>
        <w:tc>
          <w:tcPr>
            <w:tcW w:w="265" w:type="pct"/>
          </w:tcPr>
          <w:p w14:paraId="69948FCD"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35DA9F5"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2</w:t>
            </w:r>
          </w:p>
        </w:tc>
        <w:tc>
          <w:tcPr>
            <w:tcW w:w="614" w:type="pct"/>
          </w:tcPr>
          <w:p w14:paraId="3B4DC07F" w14:textId="77777777" w:rsidR="00772B45" w:rsidRPr="003D5AF7" w:rsidRDefault="00772B45" w:rsidP="00434BD3">
            <w:pPr>
              <w:pStyle w:val="TableParagraph"/>
              <w:spacing w:line="300" w:lineRule="auto"/>
              <w:rPr>
                <w:rFonts w:ascii="Times New Roman" w:hAnsi="Times New Roman" w:cs="Times New Roman"/>
                <w:sz w:val="21"/>
                <w:szCs w:val="21"/>
              </w:rPr>
            </w:pPr>
          </w:p>
          <w:p w14:paraId="30DE8D39"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val="restart"/>
          </w:tcPr>
          <w:p w14:paraId="64DC8950" w14:textId="77777777" w:rsidR="00772B45" w:rsidRPr="003D5AF7" w:rsidRDefault="00772B45" w:rsidP="00434BD3">
            <w:pPr>
              <w:pStyle w:val="TableParagraph"/>
              <w:spacing w:line="300" w:lineRule="auto"/>
              <w:rPr>
                <w:rFonts w:ascii="Times New Roman" w:hAnsi="Times New Roman" w:cs="Times New Roman"/>
                <w:sz w:val="21"/>
                <w:szCs w:val="21"/>
              </w:rPr>
            </w:pPr>
          </w:p>
          <w:p w14:paraId="7B8CB872" w14:textId="77777777" w:rsidR="00772B45" w:rsidRPr="003D5AF7" w:rsidRDefault="00772B45" w:rsidP="00434BD3">
            <w:pPr>
              <w:pStyle w:val="TableParagraph"/>
              <w:spacing w:line="300" w:lineRule="auto"/>
              <w:rPr>
                <w:rFonts w:ascii="Times New Roman" w:hAnsi="Times New Roman" w:cs="Times New Roman"/>
                <w:sz w:val="21"/>
                <w:szCs w:val="21"/>
              </w:rPr>
            </w:pPr>
          </w:p>
          <w:p w14:paraId="608CED51" w14:textId="77777777" w:rsidR="00772B45" w:rsidRPr="003D5AF7" w:rsidRDefault="00772B45" w:rsidP="00434BD3">
            <w:pPr>
              <w:pStyle w:val="TableParagraph"/>
              <w:spacing w:line="300" w:lineRule="auto"/>
              <w:rPr>
                <w:rFonts w:ascii="Times New Roman" w:hAnsi="Times New Roman" w:cs="Times New Roman"/>
                <w:sz w:val="21"/>
                <w:szCs w:val="21"/>
              </w:rPr>
            </w:pPr>
          </w:p>
          <w:p w14:paraId="197918AA" w14:textId="77777777" w:rsidR="00772B45" w:rsidRPr="003D5AF7" w:rsidRDefault="00772B45" w:rsidP="00434BD3">
            <w:pPr>
              <w:pStyle w:val="TableParagraph"/>
              <w:spacing w:line="300" w:lineRule="auto"/>
              <w:rPr>
                <w:rFonts w:ascii="Times New Roman" w:hAnsi="Times New Roman" w:cs="Times New Roman"/>
                <w:sz w:val="21"/>
                <w:szCs w:val="21"/>
              </w:rPr>
            </w:pPr>
          </w:p>
          <w:p w14:paraId="55B3FC3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内存规格</w:t>
            </w:r>
          </w:p>
        </w:tc>
        <w:tc>
          <w:tcPr>
            <w:tcW w:w="1290" w:type="pct"/>
          </w:tcPr>
          <w:p w14:paraId="74E078C3"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内存配置容量</w:t>
            </w:r>
          </w:p>
        </w:tc>
        <w:tc>
          <w:tcPr>
            <w:tcW w:w="2307" w:type="pct"/>
          </w:tcPr>
          <w:p w14:paraId="6285D16A"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8</w:t>
            </w:r>
            <w:r w:rsidRPr="003D5AF7">
              <w:rPr>
                <w:rFonts w:ascii="Times New Roman" w:hAnsi="Times New Roman" w:cs="Times New Roman"/>
                <w:sz w:val="21"/>
                <w:szCs w:val="21"/>
              </w:rPr>
              <w:t>GB</w:t>
            </w:r>
          </w:p>
        </w:tc>
      </w:tr>
      <w:tr w:rsidR="00772B45" w:rsidRPr="003D5AF7" w14:paraId="48380155" w14:textId="77777777" w:rsidTr="00884F07">
        <w:trPr>
          <w:trHeight w:val="482"/>
        </w:trPr>
        <w:tc>
          <w:tcPr>
            <w:tcW w:w="265" w:type="pct"/>
          </w:tcPr>
          <w:p w14:paraId="51CFDEF7" w14:textId="77777777" w:rsidR="00772B45" w:rsidRPr="003D5AF7" w:rsidRDefault="00772B45" w:rsidP="00434BD3">
            <w:pPr>
              <w:pStyle w:val="TableParagraph"/>
              <w:spacing w:line="300" w:lineRule="auto"/>
              <w:jc w:val="center"/>
              <w:rPr>
                <w:rFonts w:ascii="Times New Roman" w:hAnsi="Times New Roman" w:cs="Times New Roman"/>
                <w:sz w:val="21"/>
                <w:szCs w:val="21"/>
              </w:rPr>
            </w:pPr>
          </w:p>
          <w:p w14:paraId="2EA979D5" w14:textId="77777777" w:rsidR="00772B45" w:rsidRPr="003D5AF7" w:rsidRDefault="00772B45" w:rsidP="00434BD3">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3</w:t>
            </w:r>
          </w:p>
        </w:tc>
        <w:tc>
          <w:tcPr>
            <w:tcW w:w="614" w:type="pct"/>
          </w:tcPr>
          <w:p w14:paraId="36B39A86"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233BDEB9" w14:textId="77777777" w:rsidR="00772B45" w:rsidRPr="003D5AF7" w:rsidRDefault="00772B45" w:rsidP="00434BD3">
            <w:pPr>
              <w:rPr>
                <w:szCs w:val="21"/>
              </w:rPr>
            </w:pPr>
          </w:p>
        </w:tc>
        <w:tc>
          <w:tcPr>
            <w:tcW w:w="1290" w:type="pct"/>
          </w:tcPr>
          <w:p w14:paraId="4ADC231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内存类型</w:t>
            </w:r>
          </w:p>
        </w:tc>
        <w:tc>
          <w:tcPr>
            <w:tcW w:w="2307" w:type="pct"/>
          </w:tcPr>
          <w:p w14:paraId="7A3B18EC"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w:t>
            </w:r>
            <w:r w:rsidRPr="003D5AF7">
              <w:rPr>
                <w:rFonts w:ascii="Times New Roman" w:hAnsi="Times New Roman" w:cs="Times New Roman"/>
                <w:sz w:val="21"/>
                <w:szCs w:val="21"/>
                <w:lang w:eastAsia="zh-CN"/>
              </w:rPr>
              <w:t xml:space="preserve"> DDR4/LPDDR4/LPDDR4X</w:t>
            </w:r>
            <w:r w:rsidRPr="003D5AF7">
              <w:rPr>
                <w:rFonts w:ascii="Times New Roman" w:hAnsi="Times New Roman" w:cs="Times New Roman"/>
                <w:sz w:val="21"/>
                <w:szCs w:val="21"/>
                <w:lang w:eastAsia="zh-CN"/>
              </w:rPr>
              <w:t>及以上内存类型</w:t>
            </w:r>
          </w:p>
        </w:tc>
      </w:tr>
      <w:tr w:rsidR="00772B45" w:rsidRPr="003D5AF7" w14:paraId="307DF5B4" w14:textId="77777777" w:rsidTr="00884F07">
        <w:trPr>
          <w:trHeight w:val="775"/>
        </w:trPr>
        <w:tc>
          <w:tcPr>
            <w:tcW w:w="265" w:type="pct"/>
          </w:tcPr>
          <w:p w14:paraId="2797ED6D"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A7C3662" w14:textId="77777777" w:rsidR="00772B45" w:rsidRPr="003D5AF7" w:rsidRDefault="00772B45" w:rsidP="00434BD3">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4</w:t>
            </w:r>
          </w:p>
        </w:tc>
        <w:tc>
          <w:tcPr>
            <w:tcW w:w="614" w:type="pct"/>
          </w:tcPr>
          <w:p w14:paraId="5A3F0187" w14:textId="77777777" w:rsidR="00772B45" w:rsidRPr="003D5AF7" w:rsidRDefault="00772B45" w:rsidP="00434BD3">
            <w:pPr>
              <w:pStyle w:val="TableParagraph"/>
              <w:spacing w:line="300" w:lineRule="auto"/>
              <w:rPr>
                <w:rFonts w:ascii="Times New Roman" w:hAnsi="Times New Roman" w:cs="Times New Roman"/>
                <w:sz w:val="21"/>
                <w:szCs w:val="21"/>
              </w:rPr>
            </w:pPr>
          </w:p>
          <w:p w14:paraId="3E2A6D2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7CAAA4EB" w14:textId="77777777" w:rsidR="00772B45" w:rsidRPr="003D5AF7" w:rsidRDefault="00772B45" w:rsidP="00434BD3">
            <w:pPr>
              <w:rPr>
                <w:szCs w:val="21"/>
              </w:rPr>
            </w:pPr>
          </w:p>
        </w:tc>
        <w:tc>
          <w:tcPr>
            <w:tcW w:w="1290" w:type="pct"/>
          </w:tcPr>
          <w:p w14:paraId="3985C235"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内存条配置数量（</w:t>
            </w:r>
            <w:proofErr w:type="gramStart"/>
            <w:r w:rsidRPr="003D5AF7">
              <w:rPr>
                <w:rFonts w:ascii="Times New Roman" w:hAnsi="Times New Roman" w:cs="Times New Roman"/>
                <w:sz w:val="21"/>
                <w:szCs w:val="21"/>
                <w:lang w:eastAsia="zh-CN"/>
              </w:rPr>
              <w:t>板载内存</w:t>
            </w:r>
            <w:proofErr w:type="gramEnd"/>
            <w:r w:rsidRPr="003D5AF7">
              <w:rPr>
                <w:rFonts w:ascii="Times New Roman" w:hAnsi="Times New Roman" w:cs="Times New Roman"/>
                <w:sz w:val="21"/>
                <w:szCs w:val="21"/>
                <w:lang w:eastAsia="zh-CN"/>
              </w:rPr>
              <w:t>不涉及）</w:t>
            </w:r>
          </w:p>
        </w:tc>
        <w:tc>
          <w:tcPr>
            <w:tcW w:w="2307" w:type="pct"/>
          </w:tcPr>
          <w:p w14:paraId="5B784863"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w:t>
            </w:r>
          </w:p>
        </w:tc>
      </w:tr>
      <w:tr w:rsidR="00772B45" w:rsidRPr="003D5AF7" w14:paraId="667CB774" w14:textId="77777777" w:rsidTr="00884F07">
        <w:trPr>
          <w:trHeight w:val="57"/>
        </w:trPr>
        <w:tc>
          <w:tcPr>
            <w:tcW w:w="265" w:type="pct"/>
          </w:tcPr>
          <w:p w14:paraId="6B47B7E8" w14:textId="77777777" w:rsidR="00772B45" w:rsidRPr="003D5AF7" w:rsidRDefault="00772B45" w:rsidP="00434BD3">
            <w:pPr>
              <w:pStyle w:val="TableParagraph"/>
              <w:spacing w:line="300" w:lineRule="auto"/>
              <w:rPr>
                <w:rFonts w:ascii="Times New Roman" w:hAnsi="Times New Roman" w:cs="Times New Roman"/>
                <w:sz w:val="21"/>
                <w:szCs w:val="21"/>
              </w:rPr>
            </w:pPr>
          </w:p>
          <w:p w14:paraId="39671DFE"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5</w:t>
            </w:r>
          </w:p>
        </w:tc>
        <w:tc>
          <w:tcPr>
            <w:tcW w:w="614" w:type="pct"/>
          </w:tcPr>
          <w:p w14:paraId="43F66387" w14:textId="77777777" w:rsidR="00772B45" w:rsidRPr="003D5AF7" w:rsidRDefault="00772B45" w:rsidP="00434BD3">
            <w:pPr>
              <w:pStyle w:val="TableParagraph"/>
              <w:spacing w:line="300" w:lineRule="auto"/>
              <w:rPr>
                <w:rFonts w:ascii="Times New Roman" w:hAnsi="Times New Roman" w:cs="Times New Roman"/>
                <w:sz w:val="21"/>
                <w:szCs w:val="21"/>
              </w:rPr>
            </w:pPr>
          </w:p>
          <w:p w14:paraId="5E550C1B" w14:textId="77777777" w:rsidR="00772B45" w:rsidRPr="003D5AF7" w:rsidRDefault="00772B45" w:rsidP="00434BD3">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val="restart"/>
          </w:tcPr>
          <w:p w14:paraId="7FBE4E62" w14:textId="77777777" w:rsidR="00772B45" w:rsidRPr="003D5AF7" w:rsidRDefault="00772B45" w:rsidP="00434BD3">
            <w:pPr>
              <w:pStyle w:val="TableParagraph"/>
              <w:spacing w:line="300" w:lineRule="auto"/>
              <w:rPr>
                <w:rFonts w:ascii="Times New Roman" w:hAnsi="Times New Roman" w:cs="Times New Roman"/>
                <w:sz w:val="21"/>
                <w:szCs w:val="21"/>
              </w:rPr>
            </w:pPr>
          </w:p>
          <w:p w14:paraId="42D1F8FE" w14:textId="77777777" w:rsidR="00772B45" w:rsidRPr="003D5AF7" w:rsidRDefault="00772B45" w:rsidP="00434BD3">
            <w:pPr>
              <w:pStyle w:val="TableParagraph"/>
              <w:spacing w:line="300" w:lineRule="auto"/>
              <w:rPr>
                <w:rFonts w:ascii="Times New Roman" w:hAnsi="Times New Roman" w:cs="Times New Roman"/>
                <w:sz w:val="21"/>
                <w:szCs w:val="21"/>
              </w:rPr>
            </w:pPr>
          </w:p>
          <w:p w14:paraId="0C49F7A0" w14:textId="77777777" w:rsidR="00772B45" w:rsidRPr="003D5AF7" w:rsidRDefault="00772B45" w:rsidP="00434BD3">
            <w:pPr>
              <w:pStyle w:val="TableParagraph"/>
              <w:spacing w:line="300" w:lineRule="auto"/>
              <w:rPr>
                <w:rFonts w:ascii="Times New Roman" w:hAnsi="Times New Roman" w:cs="Times New Roman"/>
                <w:sz w:val="21"/>
                <w:szCs w:val="21"/>
              </w:rPr>
            </w:pPr>
          </w:p>
          <w:p w14:paraId="0CAD7651" w14:textId="77777777" w:rsidR="00772B45" w:rsidRPr="003D5AF7" w:rsidRDefault="00772B45" w:rsidP="00434BD3">
            <w:pPr>
              <w:pStyle w:val="TableParagraph"/>
              <w:spacing w:line="300" w:lineRule="auto"/>
              <w:rPr>
                <w:rFonts w:ascii="Times New Roman" w:hAnsi="Times New Roman" w:cs="Times New Roman"/>
                <w:sz w:val="21"/>
                <w:szCs w:val="21"/>
              </w:rPr>
            </w:pPr>
          </w:p>
          <w:p w14:paraId="75A0B5F3" w14:textId="77777777" w:rsidR="00772B45" w:rsidRPr="003D5AF7" w:rsidRDefault="00772B45" w:rsidP="00434BD3">
            <w:pPr>
              <w:pStyle w:val="TableParagraph"/>
              <w:spacing w:line="300" w:lineRule="auto"/>
              <w:rPr>
                <w:rFonts w:ascii="Times New Roman" w:hAnsi="Times New Roman" w:cs="Times New Roman"/>
                <w:sz w:val="21"/>
                <w:szCs w:val="21"/>
              </w:rPr>
            </w:pPr>
          </w:p>
          <w:p w14:paraId="317111C8"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主板规格</w:t>
            </w:r>
          </w:p>
        </w:tc>
        <w:tc>
          <w:tcPr>
            <w:tcW w:w="1290" w:type="pct"/>
          </w:tcPr>
          <w:p w14:paraId="59C3EBB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主板集成模块</w:t>
            </w:r>
          </w:p>
        </w:tc>
        <w:tc>
          <w:tcPr>
            <w:tcW w:w="2307" w:type="pct"/>
          </w:tcPr>
          <w:p w14:paraId="4C369EF3"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集成资源扩展模块、计算处理模块、音频扩展模块等，主板的互联拓扑可通过处理豁或交换电路实现</w:t>
            </w:r>
          </w:p>
        </w:tc>
      </w:tr>
      <w:tr w:rsidR="00772B45" w:rsidRPr="003D5AF7" w14:paraId="4900D94E" w14:textId="77777777" w:rsidTr="00884F07">
        <w:trPr>
          <w:trHeight w:val="601"/>
        </w:trPr>
        <w:tc>
          <w:tcPr>
            <w:tcW w:w="265" w:type="pct"/>
          </w:tcPr>
          <w:p w14:paraId="5996BB8D"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6A5E4F8"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6</w:t>
            </w:r>
          </w:p>
        </w:tc>
        <w:tc>
          <w:tcPr>
            <w:tcW w:w="614" w:type="pct"/>
          </w:tcPr>
          <w:p w14:paraId="254DC248"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332302D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6132001F" w14:textId="77777777" w:rsidR="00772B45" w:rsidRPr="003D5AF7" w:rsidRDefault="00772B45" w:rsidP="00434BD3">
            <w:pPr>
              <w:rPr>
                <w:szCs w:val="21"/>
              </w:rPr>
            </w:pPr>
          </w:p>
        </w:tc>
        <w:tc>
          <w:tcPr>
            <w:tcW w:w="1290" w:type="pct"/>
          </w:tcPr>
          <w:p w14:paraId="563BA0AB" w14:textId="77777777" w:rsidR="00772B45" w:rsidRPr="003D5AF7" w:rsidRDefault="00772B45" w:rsidP="00434BD3">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主板支持的</w:t>
            </w:r>
            <w:r w:rsidRPr="003D5AF7">
              <w:rPr>
                <w:rFonts w:ascii="Times New Roman" w:hAnsi="Times New Roman" w:cs="Times New Roman"/>
                <w:sz w:val="21"/>
                <w:szCs w:val="21"/>
                <w:lang w:eastAsia="zh-CN"/>
              </w:rPr>
              <w:t>CPU</w:t>
            </w:r>
            <w:r w:rsidRPr="003D5AF7">
              <w:rPr>
                <w:rFonts w:ascii="Times New Roman" w:hAnsi="Times New Roman" w:cs="Times New Roman"/>
                <w:spacing w:val="-13"/>
                <w:sz w:val="21"/>
                <w:szCs w:val="21"/>
                <w:lang w:eastAsia="zh-CN"/>
              </w:rPr>
              <w:t xml:space="preserve"> </w:t>
            </w:r>
            <w:r w:rsidRPr="003D5AF7">
              <w:rPr>
                <w:rFonts w:ascii="Times New Roman" w:hAnsi="Times New Roman" w:cs="Times New Roman"/>
                <w:spacing w:val="-13"/>
                <w:sz w:val="21"/>
                <w:szCs w:val="21"/>
                <w:lang w:eastAsia="zh-CN"/>
              </w:rPr>
              <w:t>和内存情</w:t>
            </w:r>
            <w:r w:rsidRPr="003D5AF7">
              <w:rPr>
                <w:rFonts w:ascii="Times New Roman" w:hAnsi="Times New Roman" w:cs="Times New Roman"/>
                <w:sz w:val="21"/>
                <w:szCs w:val="21"/>
                <w:lang w:eastAsia="zh-CN"/>
              </w:rPr>
              <w:t>况</w:t>
            </w:r>
          </w:p>
        </w:tc>
        <w:tc>
          <w:tcPr>
            <w:tcW w:w="2307" w:type="pct"/>
          </w:tcPr>
          <w:p w14:paraId="488FA02E"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供应商给出主板支持的</w:t>
            </w:r>
            <w:r w:rsidRPr="003D5AF7">
              <w:rPr>
                <w:rFonts w:ascii="Times New Roman" w:hAnsi="Times New Roman" w:cs="Times New Roman"/>
                <w:sz w:val="21"/>
                <w:szCs w:val="21"/>
                <w:lang w:eastAsia="zh-CN"/>
              </w:rPr>
              <w:t xml:space="preserve"> CPU</w:t>
            </w:r>
            <w:r w:rsidRPr="003D5AF7">
              <w:rPr>
                <w:rFonts w:ascii="Times New Roman" w:hAnsi="Times New Roman" w:cs="Times New Roman"/>
                <w:sz w:val="21"/>
                <w:szCs w:val="21"/>
                <w:lang w:eastAsia="zh-CN"/>
              </w:rPr>
              <w:t>、内存型号和数量</w:t>
            </w:r>
          </w:p>
        </w:tc>
      </w:tr>
      <w:tr w:rsidR="00772B45" w:rsidRPr="003D5AF7" w14:paraId="31DC9CFC" w14:textId="77777777" w:rsidTr="00884F07">
        <w:trPr>
          <w:trHeight w:val="227"/>
        </w:trPr>
        <w:tc>
          <w:tcPr>
            <w:tcW w:w="265" w:type="pct"/>
          </w:tcPr>
          <w:p w14:paraId="409D61F3" w14:textId="77777777" w:rsidR="00772B45" w:rsidRPr="003D5AF7" w:rsidRDefault="00772B45" w:rsidP="00884F0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7</w:t>
            </w:r>
          </w:p>
        </w:tc>
        <w:tc>
          <w:tcPr>
            <w:tcW w:w="614" w:type="pct"/>
          </w:tcPr>
          <w:p w14:paraId="70C36E3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1468CE2A" w14:textId="77777777" w:rsidR="00772B45" w:rsidRPr="003D5AF7" w:rsidRDefault="00772B45" w:rsidP="00434BD3">
            <w:pPr>
              <w:rPr>
                <w:szCs w:val="21"/>
              </w:rPr>
            </w:pPr>
          </w:p>
        </w:tc>
        <w:tc>
          <w:tcPr>
            <w:tcW w:w="1290" w:type="pct"/>
          </w:tcPr>
          <w:p w14:paraId="13B9D722"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主板内置</w:t>
            </w:r>
            <w:r w:rsidRPr="003D5AF7">
              <w:rPr>
                <w:rFonts w:ascii="Times New Roman" w:hAnsi="Times New Roman" w:cs="Times New Roman"/>
                <w:sz w:val="21"/>
                <w:szCs w:val="21"/>
                <w:lang w:eastAsia="zh-CN"/>
              </w:rPr>
              <w:t xml:space="preserve">PCIe </w:t>
            </w:r>
            <w:r w:rsidRPr="003D5AF7">
              <w:rPr>
                <w:rFonts w:ascii="Times New Roman" w:hAnsi="Times New Roman" w:cs="Times New Roman"/>
                <w:sz w:val="21"/>
                <w:szCs w:val="21"/>
                <w:lang w:eastAsia="zh-CN"/>
              </w:rPr>
              <w:t>插槽数量</w:t>
            </w:r>
          </w:p>
        </w:tc>
        <w:tc>
          <w:tcPr>
            <w:tcW w:w="2307" w:type="pct"/>
          </w:tcPr>
          <w:p w14:paraId="5B7EFDD4"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≥0</w:t>
            </w:r>
          </w:p>
        </w:tc>
      </w:tr>
      <w:tr w:rsidR="00772B45" w:rsidRPr="003D5AF7" w14:paraId="41D40374" w14:textId="77777777" w:rsidTr="00884F07">
        <w:trPr>
          <w:trHeight w:val="57"/>
        </w:trPr>
        <w:tc>
          <w:tcPr>
            <w:tcW w:w="265" w:type="pct"/>
          </w:tcPr>
          <w:p w14:paraId="693D8BF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8</w:t>
            </w:r>
          </w:p>
        </w:tc>
        <w:tc>
          <w:tcPr>
            <w:tcW w:w="614" w:type="pct"/>
          </w:tcPr>
          <w:p w14:paraId="4E18736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1B10AC69" w14:textId="77777777" w:rsidR="00772B45" w:rsidRPr="003D5AF7" w:rsidRDefault="00772B45" w:rsidP="00434BD3">
            <w:pPr>
              <w:rPr>
                <w:szCs w:val="21"/>
              </w:rPr>
            </w:pPr>
          </w:p>
        </w:tc>
        <w:tc>
          <w:tcPr>
            <w:tcW w:w="1290" w:type="pct"/>
          </w:tcPr>
          <w:p w14:paraId="69B2F822"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特殊孔位及接口</w:t>
            </w:r>
          </w:p>
        </w:tc>
        <w:tc>
          <w:tcPr>
            <w:tcW w:w="2307" w:type="pct"/>
          </w:tcPr>
          <w:p w14:paraId="11E60ED7" w14:textId="77777777" w:rsidR="00772B45" w:rsidRPr="003D5AF7" w:rsidRDefault="00772B45" w:rsidP="00434BD3">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hint="eastAsia"/>
                <w:spacing w:val="-6"/>
                <w:sz w:val="21"/>
                <w:szCs w:val="21"/>
                <w:lang w:eastAsia="zh-CN"/>
              </w:rPr>
              <w:t>不涉及</w:t>
            </w:r>
          </w:p>
        </w:tc>
      </w:tr>
      <w:tr w:rsidR="00772B45" w:rsidRPr="003D5AF7" w14:paraId="185DEA7F" w14:textId="77777777" w:rsidTr="00884F07">
        <w:trPr>
          <w:trHeight w:val="57"/>
        </w:trPr>
        <w:tc>
          <w:tcPr>
            <w:tcW w:w="265" w:type="pct"/>
          </w:tcPr>
          <w:p w14:paraId="7D955F90"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66802320" w14:textId="77777777" w:rsidR="00772B45" w:rsidRPr="003D5AF7" w:rsidRDefault="00772B45"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9</w:t>
            </w:r>
          </w:p>
        </w:tc>
        <w:tc>
          <w:tcPr>
            <w:tcW w:w="614" w:type="pct"/>
          </w:tcPr>
          <w:p w14:paraId="5CD080BA" w14:textId="77777777" w:rsidR="00772B45" w:rsidRPr="003D5AF7" w:rsidRDefault="00772B45" w:rsidP="00434BD3">
            <w:pPr>
              <w:pStyle w:val="TableParagraph"/>
              <w:spacing w:line="300" w:lineRule="auto"/>
              <w:rPr>
                <w:rFonts w:ascii="Times New Roman" w:hAnsi="Times New Roman" w:cs="Times New Roman"/>
                <w:sz w:val="21"/>
                <w:szCs w:val="21"/>
              </w:rPr>
            </w:pPr>
          </w:p>
          <w:p w14:paraId="45E7544F" w14:textId="77777777" w:rsidR="00772B45" w:rsidRPr="003D5AF7" w:rsidRDefault="00772B45" w:rsidP="00884F0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569A3463" w14:textId="77777777" w:rsidR="00772B45" w:rsidRPr="003D5AF7" w:rsidRDefault="00772B45" w:rsidP="00434BD3">
            <w:pPr>
              <w:rPr>
                <w:szCs w:val="21"/>
              </w:rPr>
            </w:pPr>
          </w:p>
        </w:tc>
        <w:tc>
          <w:tcPr>
            <w:tcW w:w="1290" w:type="pct"/>
          </w:tcPr>
          <w:p w14:paraId="74D8A40F"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单内存插槽最大可支持容量（</w:t>
            </w:r>
            <w:proofErr w:type="gramStart"/>
            <w:r w:rsidRPr="003D5AF7">
              <w:rPr>
                <w:rFonts w:ascii="Times New Roman" w:hAnsi="Times New Roman" w:cs="Times New Roman"/>
                <w:sz w:val="21"/>
                <w:szCs w:val="21"/>
                <w:lang w:eastAsia="zh-CN"/>
              </w:rPr>
              <w:t>板载内存</w:t>
            </w:r>
            <w:proofErr w:type="gramEnd"/>
            <w:r w:rsidRPr="003D5AF7">
              <w:rPr>
                <w:rFonts w:ascii="Times New Roman" w:hAnsi="Times New Roman" w:cs="Times New Roman"/>
                <w:sz w:val="21"/>
                <w:szCs w:val="21"/>
                <w:lang w:eastAsia="zh-CN"/>
              </w:rPr>
              <w:t>不涉及）</w:t>
            </w:r>
          </w:p>
        </w:tc>
        <w:tc>
          <w:tcPr>
            <w:tcW w:w="2307" w:type="pct"/>
          </w:tcPr>
          <w:p w14:paraId="361ADB72"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3F6171F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8</w:t>
            </w:r>
            <w:r w:rsidRPr="003D5AF7">
              <w:rPr>
                <w:rFonts w:ascii="Times New Roman" w:hAnsi="Times New Roman" w:cs="Times New Roman"/>
                <w:sz w:val="21"/>
                <w:szCs w:val="21"/>
              </w:rPr>
              <w:t>GB</w:t>
            </w:r>
          </w:p>
        </w:tc>
      </w:tr>
      <w:tr w:rsidR="00772B45" w:rsidRPr="003D5AF7" w14:paraId="0773DF24" w14:textId="77777777" w:rsidTr="00884F07">
        <w:trPr>
          <w:trHeight w:val="57"/>
        </w:trPr>
        <w:tc>
          <w:tcPr>
            <w:tcW w:w="265" w:type="pct"/>
          </w:tcPr>
          <w:p w14:paraId="65F9D4D7" w14:textId="77777777" w:rsidR="00772B45" w:rsidRPr="003D5AF7" w:rsidRDefault="00772B45" w:rsidP="00434BD3">
            <w:pPr>
              <w:pStyle w:val="TableParagraph"/>
              <w:spacing w:line="300" w:lineRule="auto"/>
              <w:rPr>
                <w:rFonts w:ascii="Times New Roman" w:hAnsi="Times New Roman" w:cs="Times New Roman"/>
                <w:sz w:val="21"/>
                <w:szCs w:val="21"/>
              </w:rPr>
            </w:pPr>
          </w:p>
          <w:p w14:paraId="3C67199E" w14:textId="77777777" w:rsidR="00772B45" w:rsidRPr="003D5AF7" w:rsidRDefault="00772B45" w:rsidP="00434BD3">
            <w:pPr>
              <w:pStyle w:val="TableParagraph"/>
              <w:spacing w:line="300" w:lineRule="auto"/>
              <w:rPr>
                <w:rFonts w:ascii="Times New Roman" w:hAnsi="Times New Roman" w:cs="Times New Roman"/>
                <w:sz w:val="21"/>
                <w:szCs w:val="21"/>
              </w:rPr>
            </w:pPr>
          </w:p>
          <w:p w14:paraId="5A4E903F"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1</w:t>
            </w:r>
            <w:r w:rsidRPr="003D5AF7">
              <w:rPr>
                <w:rFonts w:ascii="Times New Roman" w:hAnsi="Times New Roman" w:cs="Times New Roman" w:hint="eastAsia"/>
                <w:sz w:val="21"/>
                <w:szCs w:val="21"/>
                <w:lang w:eastAsia="zh-CN"/>
              </w:rPr>
              <w:t>0</w:t>
            </w:r>
          </w:p>
        </w:tc>
        <w:tc>
          <w:tcPr>
            <w:tcW w:w="614" w:type="pct"/>
          </w:tcPr>
          <w:p w14:paraId="1300B687" w14:textId="77777777" w:rsidR="00772B45" w:rsidRPr="003D5AF7" w:rsidRDefault="00772B45" w:rsidP="00434BD3">
            <w:pPr>
              <w:pStyle w:val="TableParagraph"/>
              <w:spacing w:line="300" w:lineRule="auto"/>
              <w:rPr>
                <w:rFonts w:ascii="Times New Roman" w:hAnsi="Times New Roman" w:cs="Times New Roman"/>
                <w:sz w:val="21"/>
                <w:szCs w:val="21"/>
              </w:rPr>
            </w:pPr>
          </w:p>
          <w:p w14:paraId="1D671344" w14:textId="77777777" w:rsidR="00772B45" w:rsidRPr="003D5AF7" w:rsidRDefault="00772B45" w:rsidP="00434BD3">
            <w:pPr>
              <w:pStyle w:val="TableParagraph"/>
              <w:spacing w:line="300" w:lineRule="auto"/>
              <w:rPr>
                <w:rFonts w:ascii="Times New Roman" w:hAnsi="Times New Roman" w:cs="Times New Roman"/>
                <w:sz w:val="21"/>
                <w:szCs w:val="21"/>
              </w:rPr>
            </w:pPr>
          </w:p>
          <w:p w14:paraId="165AD05A"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14:paraId="34F7CC76" w14:textId="77777777" w:rsidR="00772B45" w:rsidRPr="003D5AF7" w:rsidRDefault="00772B45" w:rsidP="00434BD3">
            <w:pPr>
              <w:rPr>
                <w:szCs w:val="21"/>
              </w:rPr>
            </w:pPr>
          </w:p>
        </w:tc>
        <w:tc>
          <w:tcPr>
            <w:tcW w:w="1290" w:type="pct"/>
          </w:tcPr>
          <w:p w14:paraId="216B9473"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内存插槽满配时提供的最高内存总容量</w:t>
            </w:r>
          </w:p>
        </w:tc>
        <w:tc>
          <w:tcPr>
            <w:tcW w:w="2307" w:type="pct"/>
          </w:tcPr>
          <w:p w14:paraId="372AC17E"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7E4DBDB6"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772B45" w:rsidRPr="003D5AF7" w14:paraId="7387253A" w14:textId="77777777" w:rsidTr="00884F07">
        <w:trPr>
          <w:trHeight w:val="57"/>
        </w:trPr>
        <w:tc>
          <w:tcPr>
            <w:tcW w:w="265" w:type="pct"/>
          </w:tcPr>
          <w:p w14:paraId="03440A79" w14:textId="77777777" w:rsidR="00772B45" w:rsidRPr="003D5AF7" w:rsidRDefault="00772B45" w:rsidP="00434BD3">
            <w:pPr>
              <w:rPr>
                <w:szCs w:val="21"/>
                <w:lang w:eastAsia="zh-CN"/>
              </w:rPr>
            </w:pPr>
            <w:r w:rsidRPr="003D5AF7">
              <w:rPr>
                <w:rFonts w:hint="eastAsia"/>
                <w:szCs w:val="21"/>
                <w:lang w:eastAsia="zh-CN"/>
              </w:rPr>
              <w:t>11</w:t>
            </w:r>
          </w:p>
        </w:tc>
        <w:tc>
          <w:tcPr>
            <w:tcW w:w="614" w:type="pct"/>
          </w:tcPr>
          <w:p w14:paraId="645285BE" w14:textId="77777777" w:rsidR="00772B45" w:rsidRPr="003D5AF7" w:rsidRDefault="00772B45" w:rsidP="00434BD3">
            <w:pPr>
              <w:rPr>
                <w:szCs w:val="21"/>
              </w:rPr>
            </w:pPr>
            <w:r w:rsidRPr="003D5AF7">
              <w:rPr>
                <w:szCs w:val="21"/>
              </w:rPr>
              <w:t>产品规格</w:t>
            </w:r>
          </w:p>
        </w:tc>
        <w:tc>
          <w:tcPr>
            <w:tcW w:w="524" w:type="pct"/>
            <w:vMerge w:val="restart"/>
            <w:vAlign w:val="center"/>
          </w:tcPr>
          <w:p w14:paraId="4CE1B64C" w14:textId="77777777" w:rsidR="00772B45" w:rsidRPr="003D5AF7" w:rsidRDefault="00772B45" w:rsidP="00434BD3">
            <w:pPr>
              <w:jc w:val="center"/>
              <w:rPr>
                <w:szCs w:val="21"/>
              </w:rPr>
            </w:pPr>
            <w:r w:rsidRPr="003D5AF7">
              <w:rPr>
                <w:szCs w:val="21"/>
              </w:rPr>
              <w:t>*</w:t>
            </w:r>
            <w:r w:rsidRPr="003D5AF7">
              <w:rPr>
                <w:szCs w:val="21"/>
              </w:rPr>
              <w:t>存储设备规格</w:t>
            </w:r>
          </w:p>
        </w:tc>
        <w:tc>
          <w:tcPr>
            <w:tcW w:w="1290" w:type="pct"/>
          </w:tcPr>
          <w:p w14:paraId="0A1B5E26"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固态盘数量</w:t>
            </w:r>
          </w:p>
        </w:tc>
        <w:tc>
          <w:tcPr>
            <w:tcW w:w="2307" w:type="pct"/>
          </w:tcPr>
          <w:p w14:paraId="56F797CB" w14:textId="77777777" w:rsidR="00772B45" w:rsidRPr="003D5AF7" w:rsidRDefault="00772B45" w:rsidP="00434BD3">
            <w:pPr>
              <w:rPr>
                <w:szCs w:val="21"/>
              </w:rPr>
            </w:pPr>
            <w:r w:rsidRPr="003D5AF7">
              <w:rPr>
                <w:szCs w:val="21"/>
              </w:rPr>
              <w:t xml:space="preserve">≥1 </w:t>
            </w:r>
            <w:r w:rsidRPr="003D5AF7">
              <w:rPr>
                <w:szCs w:val="21"/>
              </w:rPr>
              <w:t>个</w:t>
            </w:r>
          </w:p>
        </w:tc>
      </w:tr>
      <w:tr w:rsidR="00772B45" w:rsidRPr="003D5AF7" w14:paraId="3E9FD365" w14:textId="77777777" w:rsidTr="00884F07">
        <w:trPr>
          <w:trHeight w:val="57"/>
        </w:trPr>
        <w:tc>
          <w:tcPr>
            <w:tcW w:w="265" w:type="pct"/>
          </w:tcPr>
          <w:p w14:paraId="40F385DE" w14:textId="77777777" w:rsidR="00772B45" w:rsidRPr="003D5AF7" w:rsidRDefault="00772B45" w:rsidP="00434BD3">
            <w:pPr>
              <w:rPr>
                <w:szCs w:val="21"/>
                <w:lang w:eastAsia="zh-CN"/>
              </w:rPr>
            </w:pPr>
            <w:r w:rsidRPr="003D5AF7">
              <w:rPr>
                <w:rFonts w:hint="eastAsia"/>
                <w:szCs w:val="21"/>
                <w:lang w:eastAsia="zh-CN"/>
              </w:rPr>
              <w:t>12</w:t>
            </w:r>
          </w:p>
        </w:tc>
        <w:tc>
          <w:tcPr>
            <w:tcW w:w="614" w:type="pct"/>
          </w:tcPr>
          <w:p w14:paraId="58766C09" w14:textId="77777777" w:rsidR="00772B45" w:rsidRPr="003D5AF7" w:rsidRDefault="00772B45" w:rsidP="00434BD3">
            <w:pPr>
              <w:rPr>
                <w:szCs w:val="21"/>
              </w:rPr>
            </w:pPr>
            <w:r w:rsidRPr="003D5AF7">
              <w:rPr>
                <w:szCs w:val="21"/>
              </w:rPr>
              <w:t>产品规格</w:t>
            </w:r>
          </w:p>
        </w:tc>
        <w:tc>
          <w:tcPr>
            <w:tcW w:w="524" w:type="pct"/>
            <w:vMerge/>
          </w:tcPr>
          <w:p w14:paraId="521B7C12" w14:textId="77777777" w:rsidR="00772B45" w:rsidRPr="003D5AF7" w:rsidRDefault="00772B45" w:rsidP="00434BD3">
            <w:pPr>
              <w:rPr>
                <w:szCs w:val="21"/>
                <w:lang w:eastAsia="zh-CN"/>
              </w:rPr>
            </w:pPr>
          </w:p>
        </w:tc>
        <w:tc>
          <w:tcPr>
            <w:tcW w:w="1290" w:type="pct"/>
          </w:tcPr>
          <w:p w14:paraId="0373A07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固态存储容量</w:t>
            </w:r>
          </w:p>
        </w:tc>
        <w:tc>
          <w:tcPr>
            <w:tcW w:w="2307" w:type="pct"/>
          </w:tcPr>
          <w:p w14:paraId="7E2A7A39" w14:textId="77777777" w:rsidR="00772B45" w:rsidRPr="003D5AF7" w:rsidRDefault="00772B45" w:rsidP="00434BD3">
            <w:pPr>
              <w:rPr>
                <w:szCs w:val="21"/>
              </w:rPr>
            </w:pPr>
            <w:r w:rsidRPr="003D5AF7">
              <w:rPr>
                <w:szCs w:val="21"/>
              </w:rPr>
              <w:t>≥</w:t>
            </w:r>
            <w:r w:rsidRPr="003D5AF7">
              <w:rPr>
                <w:szCs w:val="21"/>
                <w:lang w:eastAsia="zh-CN"/>
              </w:rPr>
              <w:t>240GB</w:t>
            </w:r>
          </w:p>
        </w:tc>
      </w:tr>
      <w:tr w:rsidR="00772B45" w:rsidRPr="003D5AF7" w14:paraId="20E44AA3" w14:textId="77777777" w:rsidTr="00884F07">
        <w:trPr>
          <w:trHeight w:val="57"/>
        </w:trPr>
        <w:tc>
          <w:tcPr>
            <w:tcW w:w="265" w:type="pct"/>
          </w:tcPr>
          <w:p w14:paraId="31597CB4" w14:textId="77777777" w:rsidR="00772B45" w:rsidRPr="003D5AF7" w:rsidRDefault="00772B45" w:rsidP="00434BD3">
            <w:pPr>
              <w:rPr>
                <w:szCs w:val="21"/>
                <w:lang w:eastAsia="zh-CN"/>
              </w:rPr>
            </w:pPr>
            <w:r w:rsidRPr="003D5AF7">
              <w:rPr>
                <w:rFonts w:hint="eastAsia"/>
                <w:szCs w:val="21"/>
                <w:lang w:eastAsia="zh-CN"/>
              </w:rPr>
              <w:t>13</w:t>
            </w:r>
          </w:p>
        </w:tc>
        <w:tc>
          <w:tcPr>
            <w:tcW w:w="614" w:type="pct"/>
          </w:tcPr>
          <w:p w14:paraId="328E900F" w14:textId="77777777" w:rsidR="00772B45" w:rsidRPr="003D5AF7" w:rsidRDefault="00772B45" w:rsidP="00434BD3">
            <w:pPr>
              <w:rPr>
                <w:szCs w:val="21"/>
              </w:rPr>
            </w:pPr>
            <w:r w:rsidRPr="003D5AF7">
              <w:rPr>
                <w:szCs w:val="21"/>
              </w:rPr>
              <w:t>产品规格</w:t>
            </w:r>
          </w:p>
        </w:tc>
        <w:tc>
          <w:tcPr>
            <w:tcW w:w="524" w:type="pct"/>
            <w:vMerge/>
          </w:tcPr>
          <w:p w14:paraId="22396399" w14:textId="77777777" w:rsidR="00772B45" w:rsidRPr="003D5AF7" w:rsidRDefault="00772B45" w:rsidP="00434BD3">
            <w:pPr>
              <w:rPr>
                <w:szCs w:val="21"/>
              </w:rPr>
            </w:pPr>
          </w:p>
        </w:tc>
        <w:tc>
          <w:tcPr>
            <w:tcW w:w="1290" w:type="pct"/>
          </w:tcPr>
          <w:p w14:paraId="0EAE9763"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机械硬盘数量</w:t>
            </w:r>
          </w:p>
        </w:tc>
        <w:tc>
          <w:tcPr>
            <w:tcW w:w="2307" w:type="pct"/>
          </w:tcPr>
          <w:p w14:paraId="5AF26A49" w14:textId="77777777" w:rsidR="00772B45" w:rsidRPr="003D5AF7" w:rsidRDefault="00772B45" w:rsidP="00434BD3">
            <w:pPr>
              <w:rPr>
                <w:szCs w:val="21"/>
              </w:rPr>
            </w:pPr>
            <w:r w:rsidRPr="003D5AF7">
              <w:rPr>
                <w:rFonts w:hint="eastAsia"/>
                <w:szCs w:val="21"/>
              </w:rPr>
              <w:t>不涉及</w:t>
            </w:r>
          </w:p>
        </w:tc>
      </w:tr>
      <w:tr w:rsidR="00772B45" w:rsidRPr="003D5AF7" w14:paraId="4E7C4ABF" w14:textId="77777777" w:rsidTr="00884F07">
        <w:trPr>
          <w:trHeight w:val="57"/>
        </w:trPr>
        <w:tc>
          <w:tcPr>
            <w:tcW w:w="265" w:type="pct"/>
          </w:tcPr>
          <w:p w14:paraId="11C4E9A0" w14:textId="77777777" w:rsidR="00772B45" w:rsidRPr="003D5AF7" w:rsidRDefault="00772B45" w:rsidP="00434BD3">
            <w:pPr>
              <w:rPr>
                <w:szCs w:val="21"/>
              </w:rPr>
            </w:pPr>
            <w:r w:rsidRPr="003D5AF7">
              <w:rPr>
                <w:szCs w:val="21"/>
              </w:rPr>
              <w:t>14</w:t>
            </w:r>
          </w:p>
        </w:tc>
        <w:tc>
          <w:tcPr>
            <w:tcW w:w="614" w:type="pct"/>
          </w:tcPr>
          <w:p w14:paraId="16821011" w14:textId="77777777" w:rsidR="00772B45" w:rsidRPr="003D5AF7" w:rsidRDefault="00772B45" w:rsidP="00434BD3">
            <w:pPr>
              <w:rPr>
                <w:szCs w:val="21"/>
              </w:rPr>
            </w:pPr>
            <w:r w:rsidRPr="003D5AF7">
              <w:rPr>
                <w:szCs w:val="21"/>
              </w:rPr>
              <w:t>产品规格</w:t>
            </w:r>
          </w:p>
        </w:tc>
        <w:tc>
          <w:tcPr>
            <w:tcW w:w="524" w:type="pct"/>
            <w:vMerge/>
          </w:tcPr>
          <w:p w14:paraId="16AF071D" w14:textId="77777777" w:rsidR="00772B45" w:rsidRPr="003D5AF7" w:rsidRDefault="00772B45" w:rsidP="00434BD3">
            <w:pPr>
              <w:rPr>
                <w:szCs w:val="21"/>
              </w:rPr>
            </w:pPr>
          </w:p>
        </w:tc>
        <w:tc>
          <w:tcPr>
            <w:tcW w:w="1290" w:type="pct"/>
          </w:tcPr>
          <w:p w14:paraId="53B09A1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机械硬盘总容量</w:t>
            </w:r>
          </w:p>
        </w:tc>
        <w:tc>
          <w:tcPr>
            <w:tcW w:w="2307" w:type="pct"/>
          </w:tcPr>
          <w:p w14:paraId="3913FA76" w14:textId="77777777" w:rsidR="00772B45" w:rsidRPr="003D5AF7" w:rsidRDefault="00772B45" w:rsidP="00434BD3">
            <w:pPr>
              <w:rPr>
                <w:szCs w:val="21"/>
              </w:rPr>
            </w:pPr>
            <w:r w:rsidRPr="003D5AF7">
              <w:rPr>
                <w:rFonts w:hint="eastAsia"/>
                <w:szCs w:val="21"/>
              </w:rPr>
              <w:t>不涉及</w:t>
            </w:r>
          </w:p>
        </w:tc>
      </w:tr>
      <w:tr w:rsidR="00772B45" w:rsidRPr="003D5AF7" w14:paraId="656A5551" w14:textId="77777777" w:rsidTr="00884F07">
        <w:trPr>
          <w:trHeight w:val="57"/>
        </w:trPr>
        <w:tc>
          <w:tcPr>
            <w:tcW w:w="265" w:type="pct"/>
          </w:tcPr>
          <w:p w14:paraId="114C5EFA" w14:textId="77777777" w:rsidR="00772B45" w:rsidRPr="003D5AF7" w:rsidRDefault="00772B45" w:rsidP="00434BD3">
            <w:pPr>
              <w:pStyle w:val="TableParagraph"/>
              <w:spacing w:line="300" w:lineRule="auto"/>
              <w:rPr>
                <w:rFonts w:ascii="Times New Roman" w:hAnsi="Times New Roman" w:cs="Times New Roman"/>
                <w:sz w:val="21"/>
                <w:szCs w:val="21"/>
              </w:rPr>
            </w:pPr>
          </w:p>
          <w:p w14:paraId="39E44B47" w14:textId="77777777" w:rsidR="00772B45" w:rsidRPr="003D5AF7" w:rsidRDefault="00772B45" w:rsidP="00434BD3">
            <w:pPr>
              <w:rPr>
                <w:szCs w:val="21"/>
              </w:rPr>
            </w:pPr>
            <w:r w:rsidRPr="003D5AF7">
              <w:rPr>
                <w:szCs w:val="21"/>
              </w:rPr>
              <w:t>15</w:t>
            </w:r>
          </w:p>
        </w:tc>
        <w:tc>
          <w:tcPr>
            <w:tcW w:w="614" w:type="pct"/>
          </w:tcPr>
          <w:p w14:paraId="0628ADF3" w14:textId="77777777" w:rsidR="00772B45" w:rsidRPr="003D5AF7" w:rsidRDefault="00772B45" w:rsidP="00434BD3">
            <w:pPr>
              <w:pStyle w:val="TableParagraph"/>
              <w:spacing w:line="300" w:lineRule="auto"/>
              <w:rPr>
                <w:rFonts w:ascii="Times New Roman" w:hAnsi="Times New Roman" w:cs="Times New Roman"/>
                <w:sz w:val="21"/>
                <w:szCs w:val="21"/>
              </w:rPr>
            </w:pPr>
          </w:p>
          <w:p w14:paraId="61A5FDDF" w14:textId="77777777" w:rsidR="00772B45" w:rsidRPr="003D5AF7" w:rsidRDefault="00772B45" w:rsidP="00434BD3">
            <w:pPr>
              <w:rPr>
                <w:szCs w:val="21"/>
              </w:rPr>
            </w:pPr>
            <w:r w:rsidRPr="003D5AF7">
              <w:rPr>
                <w:szCs w:val="21"/>
              </w:rPr>
              <w:t>产品规格</w:t>
            </w:r>
          </w:p>
        </w:tc>
        <w:tc>
          <w:tcPr>
            <w:tcW w:w="524" w:type="pct"/>
            <w:vMerge/>
          </w:tcPr>
          <w:p w14:paraId="38092F80" w14:textId="77777777" w:rsidR="00772B45" w:rsidRPr="003D5AF7" w:rsidRDefault="00772B45" w:rsidP="00434BD3">
            <w:pPr>
              <w:rPr>
                <w:szCs w:val="21"/>
              </w:rPr>
            </w:pPr>
          </w:p>
        </w:tc>
        <w:tc>
          <w:tcPr>
            <w:tcW w:w="1290" w:type="pct"/>
          </w:tcPr>
          <w:p w14:paraId="5370130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机械硬盘转速</w:t>
            </w:r>
          </w:p>
        </w:tc>
        <w:tc>
          <w:tcPr>
            <w:tcW w:w="2307" w:type="pct"/>
          </w:tcPr>
          <w:p w14:paraId="0D9698A3" w14:textId="77777777" w:rsidR="00772B45" w:rsidRPr="003D5AF7" w:rsidRDefault="00772B45" w:rsidP="00434BD3">
            <w:pPr>
              <w:rPr>
                <w:szCs w:val="21"/>
              </w:rPr>
            </w:pPr>
            <w:r w:rsidRPr="003D5AF7">
              <w:rPr>
                <w:rFonts w:hint="eastAsia"/>
                <w:szCs w:val="21"/>
                <w:lang w:eastAsia="zh-CN"/>
              </w:rPr>
              <w:t>不涉及</w:t>
            </w:r>
          </w:p>
        </w:tc>
      </w:tr>
      <w:tr w:rsidR="00772B45" w:rsidRPr="003D5AF7" w14:paraId="6CF67EE9" w14:textId="77777777" w:rsidTr="00884F07">
        <w:trPr>
          <w:trHeight w:val="57"/>
        </w:trPr>
        <w:tc>
          <w:tcPr>
            <w:tcW w:w="265" w:type="pct"/>
          </w:tcPr>
          <w:p w14:paraId="3B57F5CB" w14:textId="77777777" w:rsidR="00772B45" w:rsidRPr="003D5AF7" w:rsidRDefault="00772B45" w:rsidP="00434BD3">
            <w:pPr>
              <w:pStyle w:val="TableParagraph"/>
              <w:spacing w:line="300" w:lineRule="auto"/>
              <w:rPr>
                <w:rFonts w:ascii="Times New Roman" w:hAnsi="Times New Roman" w:cs="Times New Roman"/>
                <w:sz w:val="21"/>
                <w:szCs w:val="21"/>
              </w:rPr>
            </w:pPr>
          </w:p>
          <w:p w14:paraId="387D3FC4" w14:textId="77777777" w:rsidR="00772B45" w:rsidRPr="003D5AF7" w:rsidRDefault="00772B45" w:rsidP="00434BD3">
            <w:pPr>
              <w:rPr>
                <w:szCs w:val="21"/>
              </w:rPr>
            </w:pPr>
            <w:r w:rsidRPr="003D5AF7">
              <w:rPr>
                <w:szCs w:val="21"/>
              </w:rPr>
              <w:t>16</w:t>
            </w:r>
          </w:p>
        </w:tc>
        <w:tc>
          <w:tcPr>
            <w:tcW w:w="614" w:type="pct"/>
          </w:tcPr>
          <w:p w14:paraId="380425EF" w14:textId="77777777" w:rsidR="00772B45" w:rsidRPr="003D5AF7" w:rsidRDefault="00772B45" w:rsidP="00434BD3">
            <w:pPr>
              <w:pStyle w:val="TableParagraph"/>
              <w:spacing w:line="300" w:lineRule="auto"/>
              <w:rPr>
                <w:rFonts w:ascii="Times New Roman" w:hAnsi="Times New Roman" w:cs="Times New Roman"/>
                <w:sz w:val="21"/>
                <w:szCs w:val="21"/>
              </w:rPr>
            </w:pPr>
          </w:p>
          <w:p w14:paraId="1230129A" w14:textId="77777777" w:rsidR="00772B45" w:rsidRPr="003D5AF7" w:rsidRDefault="00772B45" w:rsidP="00434BD3">
            <w:pPr>
              <w:rPr>
                <w:szCs w:val="21"/>
              </w:rPr>
            </w:pPr>
            <w:r w:rsidRPr="003D5AF7">
              <w:rPr>
                <w:szCs w:val="21"/>
              </w:rPr>
              <w:t>产品规格</w:t>
            </w:r>
          </w:p>
        </w:tc>
        <w:tc>
          <w:tcPr>
            <w:tcW w:w="524" w:type="pct"/>
            <w:vMerge/>
          </w:tcPr>
          <w:p w14:paraId="59464A14" w14:textId="77777777" w:rsidR="00772B45" w:rsidRPr="003D5AF7" w:rsidRDefault="00772B45" w:rsidP="00434BD3">
            <w:pPr>
              <w:rPr>
                <w:szCs w:val="21"/>
              </w:rPr>
            </w:pPr>
          </w:p>
        </w:tc>
        <w:tc>
          <w:tcPr>
            <w:tcW w:w="1290" w:type="pct"/>
          </w:tcPr>
          <w:p w14:paraId="7894BA94"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机械硬盘接口协议</w:t>
            </w:r>
          </w:p>
        </w:tc>
        <w:tc>
          <w:tcPr>
            <w:tcW w:w="2307" w:type="pct"/>
          </w:tcPr>
          <w:p w14:paraId="7CC6AD62"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30608DBF" w14:textId="77777777" w:rsidTr="00884F07">
        <w:trPr>
          <w:trHeight w:val="57"/>
        </w:trPr>
        <w:tc>
          <w:tcPr>
            <w:tcW w:w="265" w:type="pct"/>
          </w:tcPr>
          <w:p w14:paraId="476FA9A7"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21CC52FF" w14:textId="77777777" w:rsidR="00772B45" w:rsidRPr="003D5AF7" w:rsidRDefault="00772B45" w:rsidP="00434BD3">
            <w:pPr>
              <w:rPr>
                <w:szCs w:val="21"/>
              </w:rPr>
            </w:pPr>
            <w:r w:rsidRPr="003D5AF7">
              <w:rPr>
                <w:szCs w:val="21"/>
              </w:rPr>
              <w:lastRenderedPageBreak/>
              <w:t>17</w:t>
            </w:r>
          </w:p>
        </w:tc>
        <w:tc>
          <w:tcPr>
            <w:tcW w:w="614" w:type="pct"/>
          </w:tcPr>
          <w:p w14:paraId="3698C69F" w14:textId="77777777" w:rsidR="00772B45" w:rsidRPr="003D5AF7" w:rsidRDefault="00772B45" w:rsidP="00434BD3">
            <w:pPr>
              <w:pStyle w:val="TableParagraph"/>
              <w:spacing w:line="300" w:lineRule="auto"/>
              <w:rPr>
                <w:rFonts w:ascii="Times New Roman" w:hAnsi="Times New Roman" w:cs="Times New Roman"/>
                <w:sz w:val="21"/>
                <w:szCs w:val="21"/>
              </w:rPr>
            </w:pPr>
          </w:p>
          <w:p w14:paraId="1E088E44" w14:textId="77777777" w:rsidR="00772B45" w:rsidRPr="003D5AF7" w:rsidRDefault="00772B45" w:rsidP="00434BD3">
            <w:pPr>
              <w:rPr>
                <w:szCs w:val="21"/>
              </w:rPr>
            </w:pPr>
            <w:r w:rsidRPr="003D5AF7">
              <w:rPr>
                <w:szCs w:val="21"/>
              </w:rPr>
              <w:lastRenderedPageBreak/>
              <w:t>产品规格</w:t>
            </w:r>
          </w:p>
        </w:tc>
        <w:tc>
          <w:tcPr>
            <w:tcW w:w="524" w:type="pct"/>
            <w:vMerge/>
          </w:tcPr>
          <w:p w14:paraId="49468BA3" w14:textId="77777777" w:rsidR="00772B45" w:rsidRPr="003D5AF7" w:rsidRDefault="00772B45" w:rsidP="00434BD3">
            <w:pPr>
              <w:rPr>
                <w:szCs w:val="21"/>
              </w:rPr>
            </w:pPr>
          </w:p>
        </w:tc>
        <w:tc>
          <w:tcPr>
            <w:tcW w:w="1290" w:type="pct"/>
          </w:tcPr>
          <w:p w14:paraId="3267CA40"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机械硬盘形态</w:t>
            </w:r>
          </w:p>
        </w:tc>
        <w:tc>
          <w:tcPr>
            <w:tcW w:w="2307" w:type="pct"/>
          </w:tcPr>
          <w:p w14:paraId="52C6D184" w14:textId="77777777" w:rsidR="00772B45" w:rsidRPr="003D5AF7" w:rsidRDefault="00772B45" w:rsidP="00434BD3">
            <w:pPr>
              <w:rPr>
                <w:szCs w:val="21"/>
              </w:rPr>
            </w:pPr>
            <w:r w:rsidRPr="003D5AF7">
              <w:rPr>
                <w:rFonts w:hint="eastAsia"/>
                <w:szCs w:val="21"/>
                <w:lang w:eastAsia="zh-CN"/>
              </w:rPr>
              <w:t>不涉及</w:t>
            </w:r>
          </w:p>
        </w:tc>
      </w:tr>
      <w:tr w:rsidR="00772B45" w:rsidRPr="003D5AF7" w14:paraId="6CA2A36B" w14:textId="77777777" w:rsidTr="00884F07">
        <w:trPr>
          <w:trHeight w:val="570"/>
        </w:trPr>
        <w:tc>
          <w:tcPr>
            <w:tcW w:w="265" w:type="pct"/>
          </w:tcPr>
          <w:p w14:paraId="032A953C"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13ABBECB" w14:textId="77777777" w:rsidR="00772B45" w:rsidRPr="003D5AF7" w:rsidRDefault="00772B45" w:rsidP="00434BD3">
            <w:pPr>
              <w:rPr>
                <w:szCs w:val="21"/>
              </w:rPr>
            </w:pPr>
            <w:r w:rsidRPr="003D5AF7">
              <w:rPr>
                <w:szCs w:val="21"/>
              </w:rPr>
              <w:t>18</w:t>
            </w:r>
          </w:p>
        </w:tc>
        <w:tc>
          <w:tcPr>
            <w:tcW w:w="614" w:type="pct"/>
          </w:tcPr>
          <w:p w14:paraId="3EC33ABB" w14:textId="77777777" w:rsidR="00772B45" w:rsidRPr="003D5AF7" w:rsidRDefault="00772B45" w:rsidP="00434BD3">
            <w:pPr>
              <w:pStyle w:val="TableParagraph"/>
              <w:spacing w:line="300" w:lineRule="auto"/>
              <w:rPr>
                <w:rFonts w:ascii="Times New Roman" w:hAnsi="Times New Roman" w:cs="Times New Roman"/>
                <w:sz w:val="21"/>
                <w:szCs w:val="21"/>
              </w:rPr>
            </w:pPr>
          </w:p>
          <w:p w14:paraId="62B0DF43" w14:textId="77777777" w:rsidR="00772B45" w:rsidRPr="003D5AF7" w:rsidRDefault="00772B45" w:rsidP="00434BD3">
            <w:pPr>
              <w:rPr>
                <w:szCs w:val="21"/>
              </w:rPr>
            </w:pPr>
            <w:r w:rsidRPr="003D5AF7">
              <w:rPr>
                <w:szCs w:val="21"/>
              </w:rPr>
              <w:t>产品规格</w:t>
            </w:r>
          </w:p>
        </w:tc>
        <w:tc>
          <w:tcPr>
            <w:tcW w:w="524" w:type="pct"/>
            <w:vMerge/>
          </w:tcPr>
          <w:p w14:paraId="36720A8C" w14:textId="77777777" w:rsidR="00772B45" w:rsidRPr="003D5AF7" w:rsidRDefault="00772B45" w:rsidP="00434BD3">
            <w:pPr>
              <w:rPr>
                <w:szCs w:val="21"/>
              </w:rPr>
            </w:pPr>
          </w:p>
        </w:tc>
        <w:tc>
          <w:tcPr>
            <w:tcW w:w="1290" w:type="pct"/>
          </w:tcPr>
          <w:p w14:paraId="500B645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固态存储接口协议</w:t>
            </w:r>
          </w:p>
        </w:tc>
        <w:tc>
          <w:tcPr>
            <w:tcW w:w="2307" w:type="pct"/>
          </w:tcPr>
          <w:p w14:paraId="2AA08F35" w14:textId="77777777" w:rsidR="00772B45" w:rsidRPr="003D5AF7" w:rsidRDefault="00772B45" w:rsidP="00434BD3">
            <w:pPr>
              <w:rPr>
                <w:szCs w:val="21"/>
              </w:rPr>
            </w:pPr>
            <w:r w:rsidRPr="003D5AF7">
              <w:rPr>
                <w:szCs w:val="21"/>
              </w:rPr>
              <w:t xml:space="preserve">UFS/SATA/PCIe/NVMe </w:t>
            </w:r>
            <w:r w:rsidRPr="003D5AF7">
              <w:rPr>
                <w:szCs w:val="21"/>
              </w:rPr>
              <w:t>等类型接口协议</w:t>
            </w:r>
          </w:p>
        </w:tc>
      </w:tr>
      <w:tr w:rsidR="00772B45" w:rsidRPr="003D5AF7" w14:paraId="27F266FF" w14:textId="77777777" w:rsidTr="00884F07">
        <w:trPr>
          <w:trHeight w:val="57"/>
        </w:trPr>
        <w:tc>
          <w:tcPr>
            <w:tcW w:w="265" w:type="pct"/>
          </w:tcPr>
          <w:p w14:paraId="36641E6E" w14:textId="77777777" w:rsidR="00772B45" w:rsidRPr="003D5AF7" w:rsidRDefault="00772B45" w:rsidP="00434BD3">
            <w:pPr>
              <w:pStyle w:val="TableParagraph"/>
              <w:spacing w:line="300" w:lineRule="auto"/>
              <w:rPr>
                <w:rFonts w:ascii="Times New Roman" w:hAnsi="Times New Roman" w:cs="Times New Roman"/>
                <w:sz w:val="21"/>
                <w:szCs w:val="21"/>
              </w:rPr>
            </w:pPr>
          </w:p>
          <w:p w14:paraId="39F044CB" w14:textId="77777777" w:rsidR="00772B45" w:rsidRPr="003D5AF7" w:rsidRDefault="00772B45" w:rsidP="00434BD3">
            <w:pPr>
              <w:rPr>
                <w:szCs w:val="21"/>
              </w:rPr>
            </w:pPr>
            <w:r w:rsidRPr="003D5AF7">
              <w:rPr>
                <w:szCs w:val="21"/>
              </w:rPr>
              <w:t>19</w:t>
            </w:r>
          </w:p>
        </w:tc>
        <w:tc>
          <w:tcPr>
            <w:tcW w:w="614" w:type="pct"/>
          </w:tcPr>
          <w:p w14:paraId="518BE9A0" w14:textId="77777777" w:rsidR="00772B45" w:rsidRPr="003D5AF7" w:rsidRDefault="00772B45" w:rsidP="00434BD3">
            <w:pPr>
              <w:pStyle w:val="TableParagraph"/>
              <w:spacing w:line="300" w:lineRule="auto"/>
              <w:rPr>
                <w:rFonts w:ascii="Times New Roman" w:hAnsi="Times New Roman" w:cs="Times New Roman"/>
                <w:sz w:val="21"/>
                <w:szCs w:val="21"/>
              </w:rPr>
            </w:pPr>
          </w:p>
          <w:p w14:paraId="7F8E7CB5" w14:textId="77777777" w:rsidR="00772B45" w:rsidRPr="003D5AF7" w:rsidRDefault="00772B45" w:rsidP="00434BD3">
            <w:pPr>
              <w:rPr>
                <w:szCs w:val="21"/>
              </w:rPr>
            </w:pPr>
            <w:r w:rsidRPr="003D5AF7">
              <w:rPr>
                <w:szCs w:val="21"/>
              </w:rPr>
              <w:t>产品规格</w:t>
            </w:r>
          </w:p>
        </w:tc>
        <w:tc>
          <w:tcPr>
            <w:tcW w:w="524" w:type="pct"/>
            <w:vMerge/>
          </w:tcPr>
          <w:p w14:paraId="185326F0" w14:textId="77777777" w:rsidR="00772B45" w:rsidRPr="003D5AF7" w:rsidRDefault="00772B45" w:rsidP="00434BD3">
            <w:pPr>
              <w:rPr>
                <w:szCs w:val="21"/>
              </w:rPr>
            </w:pPr>
          </w:p>
        </w:tc>
        <w:tc>
          <w:tcPr>
            <w:tcW w:w="1290" w:type="pct"/>
          </w:tcPr>
          <w:p w14:paraId="4909905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固态存储形态</w:t>
            </w:r>
          </w:p>
        </w:tc>
        <w:tc>
          <w:tcPr>
            <w:tcW w:w="2307" w:type="pct"/>
          </w:tcPr>
          <w:p w14:paraId="241A81CD" w14:textId="77777777" w:rsidR="00772B45" w:rsidRPr="003D5AF7" w:rsidRDefault="00772B45" w:rsidP="00434BD3">
            <w:pPr>
              <w:rPr>
                <w:szCs w:val="21"/>
                <w:lang w:eastAsia="zh-CN"/>
              </w:rPr>
            </w:pPr>
            <w:r w:rsidRPr="003D5AF7">
              <w:rPr>
                <w:szCs w:val="21"/>
                <w:lang w:eastAsia="zh-CN"/>
              </w:rPr>
              <w:t>采用插卡形态，符合</w:t>
            </w:r>
            <w:r w:rsidRPr="003D5AF7">
              <w:rPr>
                <w:szCs w:val="21"/>
                <w:lang w:eastAsia="zh-CN"/>
              </w:rPr>
              <w:t xml:space="preserve"> M.2 </w:t>
            </w:r>
            <w:r w:rsidRPr="003D5AF7">
              <w:rPr>
                <w:szCs w:val="21"/>
                <w:lang w:eastAsia="zh-CN"/>
              </w:rPr>
              <w:t>标准的插卡形态</w:t>
            </w:r>
          </w:p>
        </w:tc>
      </w:tr>
      <w:tr w:rsidR="00772B45" w:rsidRPr="003D5AF7" w14:paraId="606532C3" w14:textId="77777777" w:rsidTr="00884F07">
        <w:trPr>
          <w:trHeight w:val="57"/>
        </w:trPr>
        <w:tc>
          <w:tcPr>
            <w:tcW w:w="265" w:type="pct"/>
          </w:tcPr>
          <w:p w14:paraId="7B8418D2" w14:textId="77777777" w:rsidR="00772B45" w:rsidRPr="003D5AF7" w:rsidRDefault="00772B45" w:rsidP="00434BD3">
            <w:pPr>
              <w:rPr>
                <w:szCs w:val="21"/>
              </w:rPr>
            </w:pPr>
            <w:r w:rsidRPr="003D5AF7">
              <w:rPr>
                <w:szCs w:val="21"/>
              </w:rPr>
              <w:t>20</w:t>
            </w:r>
          </w:p>
        </w:tc>
        <w:tc>
          <w:tcPr>
            <w:tcW w:w="614" w:type="pct"/>
          </w:tcPr>
          <w:p w14:paraId="7A4CFD20" w14:textId="77777777" w:rsidR="00772B45" w:rsidRPr="003D5AF7" w:rsidRDefault="00772B45" w:rsidP="00434BD3">
            <w:pPr>
              <w:rPr>
                <w:szCs w:val="21"/>
              </w:rPr>
            </w:pPr>
            <w:r w:rsidRPr="003D5AF7">
              <w:rPr>
                <w:szCs w:val="21"/>
              </w:rPr>
              <w:t>产品规格</w:t>
            </w:r>
          </w:p>
        </w:tc>
        <w:tc>
          <w:tcPr>
            <w:tcW w:w="524" w:type="pct"/>
            <w:vMerge/>
          </w:tcPr>
          <w:p w14:paraId="76979F52" w14:textId="77777777" w:rsidR="00772B45" w:rsidRPr="003D5AF7" w:rsidRDefault="00772B45" w:rsidP="00434BD3">
            <w:pPr>
              <w:rPr>
                <w:szCs w:val="21"/>
              </w:rPr>
            </w:pPr>
          </w:p>
        </w:tc>
        <w:tc>
          <w:tcPr>
            <w:tcW w:w="1290" w:type="pct"/>
          </w:tcPr>
          <w:p w14:paraId="31C7FFCE"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存储设备</w:t>
            </w:r>
            <w:proofErr w:type="gramStart"/>
            <w:r w:rsidRPr="003D5AF7">
              <w:rPr>
                <w:rFonts w:ascii="Times New Roman" w:hAnsi="Times New Roman" w:cs="Times New Roman"/>
                <w:sz w:val="21"/>
                <w:szCs w:val="21"/>
              </w:rPr>
              <w:t>扩展盘位</w:t>
            </w:r>
            <w:proofErr w:type="gramEnd"/>
          </w:p>
        </w:tc>
        <w:tc>
          <w:tcPr>
            <w:tcW w:w="2307" w:type="pct"/>
          </w:tcPr>
          <w:p w14:paraId="749A596A" w14:textId="77777777" w:rsidR="00772B45" w:rsidRPr="003D5AF7" w:rsidRDefault="00772B45" w:rsidP="00434BD3">
            <w:pPr>
              <w:rPr>
                <w:szCs w:val="21"/>
              </w:rPr>
            </w:pPr>
            <w:r w:rsidRPr="003D5AF7">
              <w:rPr>
                <w:szCs w:val="21"/>
              </w:rPr>
              <w:t>≥</w:t>
            </w:r>
            <w:r w:rsidRPr="003D5AF7">
              <w:rPr>
                <w:szCs w:val="21"/>
                <w:lang w:eastAsia="zh-CN"/>
              </w:rPr>
              <w:t>0</w:t>
            </w:r>
          </w:p>
        </w:tc>
      </w:tr>
      <w:tr w:rsidR="00772B45" w:rsidRPr="003D5AF7" w14:paraId="47DA7B9F" w14:textId="77777777" w:rsidTr="00884F07">
        <w:trPr>
          <w:trHeight w:val="535"/>
        </w:trPr>
        <w:tc>
          <w:tcPr>
            <w:tcW w:w="265" w:type="pct"/>
          </w:tcPr>
          <w:p w14:paraId="25595B67" w14:textId="77777777" w:rsidR="00772B45" w:rsidRPr="003D5AF7" w:rsidRDefault="00772B45" w:rsidP="00434BD3">
            <w:pPr>
              <w:rPr>
                <w:szCs w:val="21"/>
              </w:rPr>
            </w:pPr>
            <w:r w:rsidRPr="003D5AF7">
              <w:rPr>
                <w:szCs w:val="21"/>
              </w:rPr>
              <w:t>21</w:t>
            </w:r>
          </w:p>
        </w:tc>
        <w:tc>
          <w:tcPr>
            <w:tcW w:w="614" w:type="pct"/>
          </w:tcPr>
          <w:p w14:paraId="70143BDB" w14:textId="77777777" w:rsidR="00772B45" w:rsidRPr="003D5AF7" w:rsidRDefault="00772B45" w:rsidP="00434BD3">
            <w:pPr>
              <w:rPr>
                <w:szCs w:val="21"/>
              </w:rPr>
            </w:pPr>
            <w:r w:rsidRPr="003D5AF7">
              <w:rPr>
                <w:szCs w:val="21"/>
              </w:rPr>
              <w:t>产品规格</w:t>
            </w:r>
          </w:p>
        </w:tc>
        <w:tc>
          <w:tcPr>
            <w:tcW w:w="524" w:type="pct"/>
            <w:vMerge/>
          </w:tcPr>
          <w:p w14:paraId="53493EA9" w14:textId="77777777" w:rsidR="00772B45" w:rsidRPr="003D5AF7" w:rsidRDefault="00772B45" w:rsidP="00434BD3">
            <w:pPr>
              <w:rPr>
                <w:szCs w:val="21"/>
              </w:rPr>
            </w:pPr>
          </w:p>
        </w:tc>
        <w:tc>
          <w:tcPr>
            <w:tcW w:w="1290" w:type="pct"/>
          </w:tcPr>
          <w:p w14:paraId="3BF5CE3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存储设备其他参数要求</w:t>
            </w:r>
          </w:p>
        </w:tc>
        <w:tc>
          <w:tcPr>
            <w:tcW w:w="2307" w:type="pct"/>
          </w:tcPr>
          <w:p w14:paraId="5FF4A7E9" w14:textId="77777777" w:rsidR="00772B45" w:rsidRPr="00362A1E" w:rsidRDefault="00772B45" w:rsidP="00884F07">
            <w:pPr>
              <w:pStyle w:val="TableParagraph"/>
              <w:tabs>
                <w:tab w:val="left" w:pos="287"/>
              </w:tabs>
              <w:spacing w:line="300" w:lineRule="auto"/>
              <w:jc w:val="both"/>
              <w:rPr>
                <w:rFonts w:ascii="Times New Roman" w:hAnsi="Times New Roman" w:cs="Times New Roman"/>
                <w:sz w:val="21"/>
                <w:szCs w:val="21"/>
                <w:lang w:eastAsia="zh-CN"/>
              </w:rPr>
            </w:pPr>
            <w:r w:rsidRPr="003D5AF7">
              <w:rPr>
                <w:rFonts w:ascii="Times New Roman" w:hAnsi="Times New Roman" w:cs="Times New Roman"/>
                <w:spacing w:val="7"/>
                <w:sz w:val="21"/>
                <w:szCs w:val="21"/>
                <w:lang w:eastAsia="zh-CN"/>
              </w:rPr>
              <w:t>固态盘应符合</w:t>
            </w:r>
            <w:r w:rsidRPr="003D5AF7">
              <w:rPr>
                <w:rFonts w:ascii="Times New Roman" w:hAnsi="Times New Roman" w:cs="Times New Roman"/>
                <w:sz w:val="21"/>
                <w:szCs w:val="21"/>
                <w:lang w:eastAsia="zh-CN"/>
              </w:rPr>
              <w:t>SJ/T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11654</w:t>
            </w:r>
            <w:r w:rsidRPr="003D5AF7">
              <w:rPr>
                <w:rFonts w:ascii="Times New Roman" w:hAnsi="Times New Roman" w:cs="Times New Roman"/>
                <w:spacing w:val="-9"/>
                <w:sz w:val="21"/>
                <w:szCs w:val="21"/>
                <w:lang w:eastAsia="zh-CN"/>
              </w:rPr>
              <w:t xml:space="preserve"> </w:t>
            </w:r>
            <w:r w:rsidRPr="003D5AF7">
              <w:rPr>
                <w:rFonts w:ascii="Times New Roman" w:hAnsi="Times New Roman" w:cs="Times New Roman"/>
                <w:spacing w:val="-9"/>
                <w:sz w:val="21"/>
                <w:szCs w:val="21"/>
                <w:lang w:eastAsia="zh-CN"/>
              </w:rPr>
              <w:t>相关规定；</w:t>
            </w:r>
          </w:p>
        </w:tc>
      </w:tr>
      <w:tr w:rsidR="00772B45" w:rsidRPr="003D5AF7" w14:paraId="494A4460" w14:textId="77777777" w:rsidTr="00884F07">
        <w:trPr>
          <w:trHeight w:val="57"/>
        </w:trPr>
        <w:tc>
          <w:tcPr>
            <w:tcW w:w="265" w:type="pct"/>
          </w:tcPr>
          <w:p w14:paraId="23C564C5" w14:textId="77777777" w:rsidR="00772B45" w:rsidRPr="003D5AF7" w:rsidRDefault="00772B45" w:rsidP="00434BD3">
            <w:pPr>
              <w:rPr>
                <w:szCs w:val="21"/>
                <w:lang w:eastAsia="zh-CN"/>
              </w:rPr>
            </w:pPr>
            <w:r w:rsidRPr="003D5AF7">
              <w:rPr>
                <w:rFonts w:hint="eastAsia"/>
                <w:szCs w:val="21"/>
                <w:lang w:eastAsia="zh-CN"/>
              </w:rPr>
              <w:t>22</w:t>
            </w:r>
          </w:p>
        </w:tc>
        <w:tc>
          <w:tcPr>
            <w:tcW w:w="614" w:type="pct"/>
          </w:tcPr>
          <w:p w14:paraId="66B7A385" w14:textId="77777777" w:rsidR="00772B45" w:rsidRPr="003D5AF7" w:rsidRDefault="00772B45" w:rsidP="00434BD3">
            <w:pPr>
              <w:rPr>
                <w:szCs w:val="21"/>
              </w:rPr>
            </w:pPr>
            <w:r w:rsidRPr="003D5AF7">
              <w:rPr>
                <w:szCs w:val="21"/>
              </w:rPr>
              <w:t>产品规格</w:t>
            </w:r>
          </w:p>
        </w:tc>
        <w:tc>
          <w:tcPr>
            <w:tcW w:w="524" w:type="pct"/>
            <w:vMerge w:val="restart"/>
          </w:tcPr>
          <w:p w14:paraId="2E0909DF" w14:textId="77777777" w:rsidR="00772B45" w:rsidRPr="003D5AF7" w:rsidRDefault="00772B45" w:rsidP="00434BD3">
            <w:pPr>
              <w:rPr>
                <w:szCs w:val="21"/>
              </w:rPr>
            </w:pPr>
            <w:r w:rsidRPr="003D5AF7">
              <w:rPr>
                <w:szCs w:val="21"/>
              </w:rPr>
              <w:t>*</w:t>
            </w:r>
            <w:r w:rsidRPr="003D5AF7">
              <w:rPr>
                <w:szCs w:val="21"/>
              </w:rPr>
              <w:t>显卡规格</w:t>
            </w:r>
          </w:p>
        </w:tc>
        <w:tc>
          <w:tcPr>
            <w:tcW w:w="1290" w:type="pct"/>
          </w:tcPr>
          <w:p w14:paraId="2BCC80B6" w14:textId="77777777" w:rsidR="00772B45" w:rsidRPr="003D5AF7" w:rsidRDefault="00772B45" w:rsidP="00434BD3">
            <w:pPr>
              <w:rPr>
                <w:szCs w:val="21"/>
              </w:rPr>
            </w:pPr>
            <w:r w:rsidRPr="003D5AF7">
              <w:rPr>
                <w:szCs w:val="21"/>
              </w:rPr>
              <w:t>*</w:t>
            </w:r>
            <w:r w:rsidRPr="003D5AF7">
              <w:rPr>
                <w:szCs w:val="21"/>
              </w:rPr>
              <w:t>显卡类型</w:t>
            </w:r>
          </w:p>
        </w:tc>
        <w:tc>
          <w:tcPr>
            <w:tcW w:w="2307" w:type="pct"/>
          </w:tcPr>
          <w:p w14:paraId="5F7291A5" w14:textId="77777777" w:rsidR="00772B45" w:rsidRPr="003D5AF7" w:rsidRDefault="00772B45" w:rsidP="00434BD3">
            <w:pPr>
              <w:tabs>
                <w:tab w:val="left" w:pos="287"/>
              </w:tabs>
              <w:rPr>
                <w:spacing w:val="7"/>
                <w:szCs w:val="21"/>
              </w:rPr>
            </w:pPr>
            <w:r w:rsidRPr="003D5AF7">
              <w:rPr>
                <w:szCs w:val="21"/>
                <w:lang w:eastAsia="zh-CN"/>
              </w:rPr>
              <w:t>独立显卡或</w:t>
            </w:r>
            <w:r w:rsidRPr="003D5AF7">
              <w:rPr>
                <w:szCs w:val="21"/>
              </w:rPr>
              <w:t>集成显卡</w:t>
            </w:r>
          </w:p>
        </w:tc>
      </w:tr>
      <w:tr w:rsidR="00772B45" w:rsidRPr="003D5AF7" w14:paraId="45F5A21F" w14:textId="77777777" w:rsidTr="00884F07">
        <w:trPr>
          <w:trHeight w:val="57"/>
        </w:trPr>
        <w:tc>
          <w:tcPr>
            <w:tcW w:w="265" w:type="pct"/>
          </w:tcPr>
          <w:p w14:paraId="412E041F" w14:textId="77777777" w:rsidR="00772B45" w:rsidRPr="003D5AF7" w:rsidRDefault="00772B45" w:rsidP="00434BD3">
            <w:pPr>
              <w:rPr>
                <w:szCs w:val="21"/>
              </w:rPr>
            </w:pPr>
            <w:r w:rsidRPr="003D5AF7">
              <w:rPr>
                <w:szCs w:val="21"/>
              </w:rPr>
              <w:t>23</w:t>
            </w:r>
          </w:p>
        </w:tc>
        <w:tc>
          <w:tcPr>
            <w:tcW w:w="614" w:type="pct"/>
          </w:tcPr>
          <w:p w14:paraId="2A63C93E" w14:textId="77777777" w:rsidR="00772B45" w:rsidRPr="003D5AF7" w:rsidRDefault="00772B45" w:rsidP="00434BD3">
            <w:pPr>
              <w:rPr>
                <w:szCs w:val="21"/>
              </w:rPr>
            </w:pPr>
            <w:r w:rsidRPr="003D5AF7">
              <w:rPr>
                <w:szCs w:val="21"/>
              </w:rPr>
              <w:t>产品规格</w:t>
            </w:r>
          </w:p>
        </w:tc>
        <w:tc>
          <w:tcPr>
            <w:tcW w:w="524" w:type="pct"/>
            <w:vMerge/>
          </w:tcPr>
          <w:p w14:paraId="512C0BB1" w14:textId="77777777" w:rsidR="00772B45" w:rsidRPr="003D5AF7" w:rsidRDefault="00772B45" w:rsidP="00434BD3">
            <w:pPr>
              <w:rPr>
                <w:szCs w:val="21"/>
              </w:rPr>
            </w:pPr>
          </w:p>
        </w:tc>
        <w:tc>
          <w:tcPr>
            <w:tcW w:w="1290" w:type="pct"/>
          </w:tcPr>
          <w:p w14:paraId="21C959AC" w14:textId="77777777" w:rsidR="00772B45" w:rsidRPr="003D5AF7" w:rsidRDefault="00772B45" w:rsidP="00434BD3">
            <w:pPr>
              <w:rPr>
                <w:szCs w:val="21"/>
              </w:rPr>
            </w:pPr>
            <w:r w:rsidRPr="003D5AF7">
              <w:rPr>
                <w:szCs w:val="21"/>
              </w:rPr>
              <w:t>独立显卡显存类型</w:t>
            </w:r>
          </w:p>
        </w:tc>
        <w:tc>
          <w:tcPr>
            <w:tcW w:w="2307" w:type="pct"/>
          </w:tcPr>
          <w:p w14:paraId="4481E331" w14:textId="77777777" w:rsidR="00772B45" w:rsidRPr="003D5AF7" w:rsidRDefault="00772B45" w:rsidP="00434BD3">
            <w:pPr>
              <w:tabs>
                <w:tab w:val="left" w:pos="287"/>
              </w:tabs>
              <w:rPr>
                <w:szCs w:val="21"/>
              </w:rPr>
            </w:pPr>
            <w:r w:rsidRPr="003D5AF7">
              <w:rPr>
                <w:rFonts w:hint="eastAsia"/>
                <w:szCs w:val="21"/>
              </w:rPr>
              <w:t>不涉及</w:t>
            </w:r>
          </w:p>
        </w:tc>
      </w:tr>
      <w:tr w:rsidR="00772B45" w:rsidRPr="003D5AF7" w14:paraId="7A12A0F7" w14:textId="77777777" w:rsidTr="00884F07">
        <w:trPr>
          <w:trHeight w:val="57"/>
        </w:trPr>
        <w:tc>
          <w:tcPr>
            <w:tcW w:w="265" w:type="pct"/>
          </w:tcPr>
          <w:p w14:paraId="2DA50D27" w14:textId="77777777" w:rsidR="00772B45" w:rsidRPr="003D5AF7" w:rsidRDefault="00772B45" w:rsidP="00434BD3">
            <w:pPr>
              <w:rPr>
                <w:szCs w:val="21"/>
              </w:rPr>
            </w:pPr>
            <w:r w:rsidRPr="003D5AF7">
              <w:rPr>
                <w:szCs w:val="21"/>
              </w:rPr>
              <w:t>24</w:t>
            </w:r>
          </w:p>
        </w:tc>
        <w:tc>
          <w:tcPr>
            <w:tcW w:w="614" w:type="pct"/>
          </w:tcPr>
          <w:p w14:paraId="1A99873B" w14:textId="77777777" w:rsidR="00772B45" w:rsidRPr="003D5AF7" w:rsidRDefault="00772B45" w:rsidP="00434BD3">
            <w:pPr>
              <w:rPr>
                <w:szCs w:val="21"/>
              </w:rPr>
            </w:pPr>
            <w:r w:rsidRPr="003D5AF7">
              <w:rPr>
                <w:szCs w:val="21"/>
              </w:rPr>
              <w:t>产品规格</w:t>
            </w:r>
          </w:p>
        </w:tc>
        <w:tc>
          <w:tcPr>
            <w:tcW w:w="524" w:type="pct"/>
            <w:vMerge/>
          </w:tcPr>
          <w:p w14:paraId="0EE59BC2" w14:textId="77777777" w:rsidR="00772B45" w:rsidRPr="003D5AF7" w:rsidRDefault="00772B45" w:rsidP="00434BD3">
            <w:pPr>
              <w:rPr>
                <w:szCs w:val="21"/>
              </w:rPr>
            </w:pPr>
          </w:p>
        </w:tc>
        <w:tc>
          <w:tcPr>
            <w:tcW w:w="1290" w:type="pct"/>
          </w:tcPr>
          <w:p w14:paraId="1995133B" w14:textId="77777777" w:rsidR="00772B45" w:rsidRPr="003D5AF7" w:rsidRDefault="00772B45" w:rsidP="00434BD3">
            <w:pPr>
              <w:rPr>
                <w:szCs w:val="21"/>
              </w:rPr>
            </w:pPr>
            <w:r w:rsidRPr="003D5AF7">
              <w:rPr>
                <w:szCs w:val="21"/>
              </w:rPr>
              <w:t>独立显卡显存位宽</w:t>
            </w:r>
          </w:p>
        </w:tc>
        <w:tc>
          <w:tcPr>
            <w:tcW w:w="2307" w:type="pct"/>
          </w:tcPr>
          <w:p w14:paraId="070F894A" w14:textId="77777777" w:rsidR="00772B45" w:rsidRPr="003D5AF7" w:rsidRDefault="00772B45" w:rsidP="00434BD3">
            <w:pPr>
              <w:rPr>
                <w:szCs w:val="21"/>
                <w:lang w:eastAsia="zh-CN"/>
              </w:rPr>
            </w:pPr>
            <w:r w:rsidRPr="003D5AF7">
              <w:rPr>
                <w:rFonts w:hint="eastAsia"/>
                <w:szCs w:val="21"/>
              </w:rPr>
              <w:t>不涉及</w:t>
            </w:r>
          </w:p>
        </w:tc>
      </w:tr>
      <w:tr w:rsidR="00772B45" w:rsidRPr="003D5AF7" w14:paraId="0C9113DD" w14:textId="77777777" w:rsidTr="00884F07">
        <w:trPr>
          <w:trHeight w:val="57"/>
        </w:trPr>
        <w:tc>
          <w:tcPr>
            <w:tcW w:w="265" w:type="pct"/>
          </w:tcPr>
          <w:p w14:paraId="5E853C7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25</w:t>
            </w:r>
          </w:p>
        </w:tc>
        <w:tc>
          <w:tcPr>
            <w:tcW w:w="614" w:type="pct"/>
          </w:tcPr>
          <w:p w14:paraId="7E957A6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4785F865" w14:textId="77777777" w:rsidR="00772B45" w:rsidRPr="003D5AF7" w:rsidRDefault="00772B45" w:rsidP="00434BD3">
            <w:pPr>
              <w:rPr>
                <w:szCs w:val="21"/>
              </w:rPr>
            </w:pPr>
          </w:p>
        </w:tc>
        <w:tc>
          <w:tcPr>
            <w:tcW w:w="1290" w:type="pct"/>
          </w:tcPr>
          <w:p w14:paraId="7997040B" w14:textId="77777777" w:rsidR="00772B45" w:rsidRPr="003D5AF7" w:rsidRDefault="00772B45" w:rsidP="00434BD3">
            <w:pPr>
              <w:rPr>
                <w:szCs w:val="21"/>
              </w:rPr>
            </w:pPr>
            <w:r w:rsidRPr="003D5AF7">
              <w:rPr>
                <w:szCs w:val="21"/>
              </w:rPr>
              <w:t>独立显卡显存容量</w:t>
            </w:r>
          </w:p>
        </w:tc>
        <w:tc>
          <w:tcPr>
            <w:tcW w:w="2307" w:type="pct"/>
          </w:tcPr>
          <w:p w14:paraId="31831388"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hint="eastAsia"/>
                <w:szCs w:val="21"/>
              </w:rPr>
              <w:t>不涉及</w:t>
            </w:r>
          </w:p>
        </w:tc>
      </w:tr>
      <w:tr w:rsidR="00772B45" w:rsidRPr="003D5AF7" w14:paraId="0D711CDE" w14:textId="77777777" w:rsidTr="00884F07">
        <w:trPr>
          <w:trHeight w:val="57"/>
        </w:trPr>
        <w:tc>
          <w:tcPr>
            <w:tcW w:w="265" w:type="pct"/>
          </w:tcPr>
          <w:p w14:paraId="6D428854" w14:textId="77777777" w:rsidR="00772B45" w:rsidRPr="003D5AF7" w:rsidRDefault="00772B45" w:rsidP="00434BD3">
            <w:pPr>
              <w:rPr>
                <w:szCs w:val="21"/>
              </w:rPr>
            </w:pPr>
            <w:r w:rsidRPr="003D5AF7">
              <w:rPr>
                <w:szCs w:val="21"/>
              </w:rPr>
              <w:t>26</w:t>
            </w:r>
          </w:p>
        </w:tc>
        <w:tc>
          <w:tcPr>
            <w:tcW w:w="614" w:type="pct"/>
          </w:tcPr>
          <w:p w14:paraId="1E571649" w14:textId="77777777" w:rsidR="00772B45" w:rsidRPr="003D5AF7" w:rsidRDefault="00772B45" w:rsidP="00434BD3">
            <w:pPr>
              <w:rPr>
                <w:szCs w:val="21"/>
              </w:rPr>
            </w:pPr>
            <w:r w:rsidRPr="003D5AF7">
              <w:rPr>
                <w:szCs w:val="21"/>
              </w:rPr>
              <w:t>产品规格</w:t>
            </w:r>
          </w:p>
        </w:tc>
        <w:tc>
          <w:tcPr>
            <w:tcW w:w="524" w:type="pct"/>
            <w:vMerge/>
          </w:tcPr>
          <w:p w14:paraId="0DFEBF4C" w14:textId="77777777" w:rsidR="00772B45" w:rsidRPr="003D5AF7" w:rsidRDefault="00772B45" w:rsidP="00434BD3">
            <w:pPr>
              <w:rPr>
                <w:szCs w:val="21"/>
              </w:rPr>
            </w:pPr>
          </w:p>
        </w:tc>
        <w:tc>
          <w:tcPr>
            <w:tcW w:w="1290" w:type="pct"/>
          </w:tcPr>
          <w:p w14:paraId="00FD72BF" w14:textId="77777777" w:rsidR="00772B45" w:rsidRPr="003D5AF7" w:rsidRDefault="00772B45" w:rsidP="00434BD3">
            <w:pPr>
              <w:rPr>
                <w:szCs w:val="21"/>
              </w:rPr>
            </w:pPr>
            <w:r w:rsidRPr="003D5AF7">
              <w:rPr>
                <w:szCs w:val="21"/>
              </w:rPr>
              <w:t>独立显卡接口协议</w:t>
            </w:r>
          </w:p>
        </w:tc>
        <w:tc>
          <w:tcPr>
            <w:tcW w:w="2307" w:type="pct"/>
          </w:tcPr>
          <w:p w14:paraId="1627BC57" w14:textId="77777777" w:rsidR="00772B45" w:rsidRPr="003D5AF7" w:rsidRDefault="00772B45" w:rsidP="00434BD3">
            <w:pPr>
              <w:rPr>
                <w:szCs w:val="21"/>
              </w:rPr>
            </w:pPr>
            <w:r w:rsidRPr="003D5AF7">
              <w:rPr>
                <w:rFonts w:hint="eastAsia"/>
                <w:szCs w:val="21"/>
              </w:rPr>
              <w:t>不涉及</w:t>
            </w:r>
          </w:p>
        </w:tc>
      </w:tr>
      <w:tr w:rsidR="00772B45" w:rsidRPr="003D5AF7" w14:paraId="1044438F" w14:textId="77777777" w:rsidTr="00884F07">
        <w:trPr>
          <w:trHeight w:val="57"/>
        </w:trPr>
        <w:tc>
          <w:tcPr>
            <w:tcW w:w="265" w:type="pct"/>
          </w:tcPr>
          <w:p w14:paraId="414A9EA5" w14:textId="77777777" w:rsidR="00772B45" w:rsidRPr="003D5AF7" w:rsidRDefault="00772B45" w:rsidP="00434BD3">
            <w:pPr>
              <w:rPr>
                <w:szCs w:val="21"/>
              </w:rPr>
            </w:pPr>
            <w:r w:rsidRPr="003D5AF7">
              <w:rPr>
                <w:szCs w:val="21"/>
              </w:rPr>
              <w:t>27</w:t>
            </w:r>
          </w:p>
        </w:tc>
        <w:tc>
          <w:tcPr>
            <w:tcW w:w="614" w:type="pct"/>
          </w:tcPr>
          <w:p w14:paraId="4985CC51" w14:textId="77777777" w:rsidR="00772B45" w:rsidRPr="003D5AF7" w:rsidRDefault="00772B45" w:rsidP="00434BD3">
            <w:pPr>
              <w:rPr>
                <w:szCs w:val="21"/>
              </w:rPr>
            </w:pPr>
            <w:r w:rsidRPr="003D5AF7">
              <w:rPr>
                <w:szCs w:val="21"/>
              </w:rPr>
              <w:t>产品规格</w:t>
            </w:r>
          </w:p>
        </w:tc>
        <w:tc>
          <w:tcPr>
            <w:tcW w:w="524" w:type="pct"/>
            <w:vMerge w:val="restart"/>
          </w:tcPr>
          <w:p w14:paraId="2CFC20D6" w14:textId="77777777" w:rsidR="00772B45" w:rsidRPr="003D5AF7" w:rsidRDefault="00772B45" w:rsidP="00434BD3">
            <w:pPr>
              <w:rPr>
                <w:szCs w:val="21"/>
              </w:rPr>
            </w:pPr>
            <w:r w:rsidRPr="003D5AF7">
              <w:rPr>
                <w:szCs w:val="21"/>
              </w:rPr>
              <w:t>*</w:t>
            </w:r>
            <w:r w:rsidRPr="003D5AF7">
              <w:rPr>
                <w:szCs w:val="21"/>
              </w:rPr>
              <w:t>显示设备规格</w:t>
            </w:r>
          </w:p>
        </w:tc>
        <w:tc>
          <w:tcPr>
            <w:tcW w:w="1290" w:type="pct"/>
          </w:tcPr>
          <w:p w14:paraId="5F846A50" w14:textId="77777777" w:rsidR="00772B45" w:rsidRPr="003D5AF7" w:rsidRDefault="00772B45" w:rsidP="00434BD3">
            <w:pPr>
              <w:rPr>
                <w:szCs w:val="21"/>
              </w:rPr>
            </w:pPr>
            <w:r w:rsidRPr="003D5AF7">
              <w:rPr>
                <w:szCs w:val="21"/>
              </w:rPr>
              <w:t>*</w:t>
            </w:r>
            <w:r w:rsidRPr="003D5AF7">
              <w:rPr>
                <w:szCs w:val="21"/>
              </w:rPr>
              <w:t>显示屏屏占比</w:t>
            </w:r>
          </w:p>
        </w:tc>
        <w:tc>
          <w:tcPr>
            <w:tcW w:w="2307" w:type="pct"/>
          </w:tcPr>
          <w:p w14:paraId="7AFE7E68" w14:textId="77777777" w:rsidR="00772B45" w:rsidRPr="003D5AF7" w:rsidRDefault="00772B45" w:rsidP="00434BD3">
            <w:pPr>
              <w:rPr>
                <w:szCs w:val="21"/>
              </w:rPr>
            </w:pPr>
            <w:r w:rsidRPr="003D5AF7">
              <w:rPr>
                <w:szCs w:val="21"/>
              </w:rPr>
              <w:t>≥80%</w:t>
            </w:r>
          </w:p>
        </w:tc>
      </w:tr>
      <w:tr w:rsidR="00772B45" w:rsidRPr="003D5AF7" w14:paraId="73281426" w14:textId="77777777" w:rsidTr="00884F07">
        <w:trPr>
          <w:trHeight w:val="57"/>
        </w:trPr>
        <w:tc>
          <w:tcPr>
            <w:tcW w:w="265" w:type="pct"/>
          </w:tcPr>
          <w:p w14:paraId="25E08E75" w14:textId="77777777" w:rsidR="00772B45" w:rsidRPr="003D5AF7" w:rsidRDefault="00772B45" w:rsidP="00434BD3">
            <w:pPr>
              <w:rPr>
                <w:szCs w:val="21"/>
              </w:rPr>
            </w:pPr>
            <w:r w:rsidRPr="003D5AF7">
              <w:rPr>
                <w:szCs w:val="21"/>
              </w:rPr>
              <w:t>28</w:t>
            </w:r>
          </w:p>
        </w:tc>
        <w:tc>
          <w:tcPr>
            <w:tcW w:w="614" w:type="pct"/>
          </w:tcPr>
          <w:p w14:paraId="32C5D940" w14:textId="77777777" w:rsidR="00772B45" w:rsidRPr="003D5AF7" w:rsidRDefault="00772B45" w:rsidP="00434BD3">
            <w:pPr>
              <w:rPr>
                <w:szCs w:val="21"/>
              </w:rPr>
            </w:pPr>
            <w:r w:rsidRPr="003D5AF7">
              <w:rPr>
                <w:szCs w:val="21"/>
              </w:rPr>
              <w:t>产品规格</w:t>
            </w:r>
          </w:p>
        </w:tc>
        <w:tc>
          <w:tcPr>
            <w:tcW w:w="524" w:type="pct"/>
            <w:vMerge/>
          </w:tcPr>
          <w:p w14:paraId="6B2C2F4F" w14:textId="77777777" w:rsidR="00772B45" w:rsidRPr="003D5AF7" w:rsidRDefault="00772B45" w:rsidP="00434BD3">
            <w:pPr>
              <w:rPr>
                <w:szCs w:val="21"/>
              </w:rPr>
            </w:pPr>
          </w:p>
        </w:tc>
        <w:tc>
          <w:tcPr>
            <w:tcW w:w="1290" w:type="pct"/>
          </w:tcPr>
          <w:p w14:paraId="191FD958" w14:textId="77777777" w:rsidR="00772B45" w:rsidRPr="003D5AF7" w:rsidRDefault="00772B45" w:rsidP="00434BD3">
            <w:pPr>
              <w:rPr>
                <w:szCs w:val="21"/>
              </w:rPr>
            </w:pPr>
            <w:r w:rsidRPr="003D5AF7">
              <w:rPr>
                <w:szCs w:val="21"/>
              </w:rPr>
              <w:t>*</w:t>
            </w:r>
            <w:r w:rsidRPr="003D5AF7">
              <w:rPr>
                <w:szCs w:val="21"/>
              </w:rPr>
              <w:t>显示屏分辨率</w:t>
            </w:r>
          </w:p>
        </w:tc>
        <w:tc>
          <w:tcPr>
            <w:tcW w:w="2307" w:type="pct"/>
          </w:tcPr>
          <w:p w14:paraId="75E1D151" w14:textId="77777777" w:rsidR="00772B45" w:rsidRPr="003D5AF7" w:rsidRDefault="00772B45" w:rsidP="00434BD3">
            <w:pPr>
              <w:rPr>
                <w:szCs w:val="21"/>
              </w:rPr>
            </w:pPr>
            <w:r w:rsidRPr="003D5AF7">
              <w:rPr>
                <w:szCs w:val="21"/>
              </w:rPr>
              <w:t>≥1920*1080</w:t>
            </w:r>
          </w:p>
        </w:tc>
      </w:tr>
      <w:tr w:rsidR="00772B45" w:rsidRPr="003D5AF7" w14:paraId="18211C6A" w14:textId="77777777" w:rsidTr="00884F07">
        <w:trPr>
          <w:trHeight w:val="57"/>
        </w:trPr>
        <w:tc>
          <w:tcPr>
            <w:tcW w:w="265" w:type="pct"/>
          </w:tcPr>
          <w:p w14:paraId="6399DC3B" w14:textId="77777777" w:rsidR="00772B45" w:rsidRPr="003D5AF7" w:rsidRDefault="00772B45" w:rsidP="00434BD3">
            <w:pPr>
              <w:rPr>
                <w:szCs w:val="21"/>
              </w:rPr>
            </w:pPr>
            <w:r w:rsidRPr="003D5AF7">
              <w:rPr>
                <w:szCs w:val="21"/>
              </w:rPr>
              <w:t>29</w:t>
            </w:r>
          </w:p>
        </w:tc>
        <w:tc>
          <w:tcPr>
            <w:tcW w:w="614" w:type="pct"/>
          </w:tcPr>
          <w:p w14:paraId="20A2A8F7" w14:textId="77777777" w:rsidR="00772B45" w:rsidRPr="003D5AF7" w:rsidRDefault="00772B45" w:rsidP="00434BD3">
            <w:pPr>
              <w:rPr>
                <w:szCs w:val="21"/>
              </w:rPr>
            </w:pPr>
            <w:r w:rsidRPr="003D5AF7">
              <w:rPr>
                <w:szCs w:val="21"/>
              </w:rPr>
              <w:t>产品规格</w:t>
            </w:r>
          </w:p>
        </w:tc>
        <w:tc>
          <w:tcPr>
            <w:tcW w:w="524" w:type="pct"/>
            <w:vMerge/>
          </w:tcPr>
          <w:p w14:paraId="1B38C3EE" w14:textId="77777777" w:rsidR="00772B45" w:rsidRPr="003D5AF7" w:rsidRDefault="00772B45" w:rsidP="00434BD3">
            <w:pPr>
              <w:rPr>
                <w:szCs w:val="21"/>
                <w:lang w:eastAsia="zh-CN"/>
              </w:rPr>
            </w:pPr>
          </w:p>
        </w:tc>
        <w:tc>
          <w:tcPr>
            <w:tcW w:w="1290" w:type="pct"/>
          </w:tcPr>
          <w:p w14:paraId="6BC13DC7" w14:textId="77777777" w:rsidR="00772B45" w:rsidRPr="003D5AF7" w:rsidRDefault="00772B45" w:rsidP="00434BD3">
            <w:pPr>
              <w:rPr>
                <w:szCs w:val="21"/>
              </w:rPr>
            </w:pPr>
            <w:r w:rsidRPr="003D5AF7">
              <w:rPr>
                <w:szCs w:val="21"/>
              </w:rPr>
              <w:t>显示屏像素密度</w:t>
            </w:r>
          </w:p>
        </w:tc>
        <w:tc>
          <w:tcPr>
            <w:tcW w:w="2307" w:type="pct"/>
          </w:tcPr>
          <w:p w14:paraId="6F6BDD99" w14:textId="77777777" w:rsidR="00772B45" w:rsidRPr="003D5AF7" w:rsidRDefault="00772B45" w:rsidP="00434BD3">
            <w:pPr>
              <w:rPr>
                <w:szCs w:val="21"/>
              </w:rPr>
            </w:pPr>
            <w:r w:rsidRPr="003D5AF7">
              <w:rPr>
                <w:szCs w:val="21"/>
              </w:rPr>
              <w:t xml:space="preserve">≥85 </w:t>
            </w:r>
            <w:r w:rsidRPr="003D5AF7">
              <w:rPr>
                <w:szCs w:val="21"/>
              </w:rPr>
              <w:t>像素</w:t>
            </w:r>
            <w:r w:rsidRPr="003D5AF7">
              <w:rPr>
                <w:szCs w:val="21"/>
              </w:rPr>
              <w:t>/</w:t>
            </w:r>
            <w:r w:rsidRPr="003D5AF7">
              <w:rPr>
                <w:szCs w:val="21"/>
              </w:rPr>
              <w:t>英寸</w:t>
            </w:r>
          </w:p>
        </w:tc>
      </w:tr>
      <w:tr w:rsidR="00772B45" w:rsidRPr="003D5AF7" w14:paraId="2026284E" w14:textId="77777777" w:rsidTr="00884F07">
        <w:trPr>
          <w:trHeight w:val="57"/>
        </w:trPr>
        <w:tc>
          <w:tcPr>
            <w:tcW w:w="265" w:type="pct"/>
          </w:tcPr>
          <w:p w14:paraId="494BBC4A" w14:textId="77777777" w:rsidR="00772B45" w:rsidRPr="003D5AF7" w:rsidRDefault="00772B45" w:rsidP="00434BD3">
            <w:pPr>
              <w:rPr>
                <w:szCs w:val="21"/>
              </w:rPr>
            </w:pPr>
            <w:r w:rsidRPr="003D5AF7">
              <w:rPr>
                <w:szCs w:val="21"/>
              </w:rPr>
              <w:t>30</w:t>
            </w:r>
          </w:p>
        </w:tc>
        <w:tc>
          <w:tcPr>
            <w:tcW w:w="614" w:type="pct"/>
          </w:tcPr>
          <w:p w14:paraId="79833C0B" w14:textId="77777777" w:rsidR="00772B45" w:rsidRPr="003D5AF7" w:rsidRDefault="00772B45" w:rsidP="00434BD3">
            <w:pPr>
              <w:rPr>
                <w:szCs w:val="21"/>
              </w:rPr>
            </w:pPr>
            <w:r w:rsidRPr="003D5AF7">
              <w:rPr>
                <w:szCs w:val="21"/>
              </w:rPr>
              <w:t>产品规格</w:t>
            </w:r>
          </w:p>
        </w:tc>
        <w:tc>
          <w:tcPr>
            <w:tcW w:w="524" w:type="pct"/>
            <w:vMerge/>
          </w:tcPr>
          <w:p w14:paraId="3AA3780B" w14:textId="77777777" w:rsidR="00772B45" w:rsidRPr="003D5AF7" w:rsidRDefault="00772B45" w:rsidP="00434BD3">
            <w:pPr>
              <w:rPr>
                <w:szCs w:val="21"/>
              </w:rPr>
            </w:pPr>
          </w:p>
        </w:tc>
        <w:tc>
          <w:tcPr>
            <w:tcW w:w="1290" w:type="pct"/>
          </w:tcPr>
          <w:p w14:paraId="2C411630" w14:textId="77777777" w:rsidR="00772B45" w:rsidRPr="003D5AF7" w:rsidRDefault="00772B45" w:rsidP="00434BD3">
            <w:pPr>
              <w:rPr>
                <w:szCs w:val="21"/>
              </w:rPr>
            </w:pPr>
            <w:r w:rsidRPr="003D5AF7">
              <w:rPr>
                <w:szCs w:val="21"/>
              </w:rPr>
              <w:t>显示屏可视角度</w:t>
            </w:r>
          </w:p>
        </w:tc>
        <w:tc>
          <w:tcPr>
            <w:tcW w:w="2307" w:type="pct"/>
          </w:tcPr>
          <w:p w14:paraId="57FD0142" w14:textId="77777777" w:rsidR="00772B45" w:rsidRPr="003D5AF7" w:rsidRDefault="00772B45" w:rsidP="00434BD3">
            <w:pPr>
              <w:rPr>
                <w:szCs w:val="21"/>
              </w:rPr>
            </w:pPr>
            <w:r w:rsidRPr="003D5AF7">
              <w:rPr>
                <w:szCs w:val="21"/>
              </w:rPr>
              <w:t>水平</w:t>
            </w:r>
            <w:r w:rsidRPr="003D5AF7">
              <w:rPr>
                <w:szCs w:val="21"/>
              </w:rPr>
              <w:t>≥170°</w:t>
            </w:r>
          </w:p>
        </w:tc>
      </w:tr>
      <w:tr w:rsidR="00772B45" w:rsidRPr="003D5AF7" w14:paraId="4DCDE2A9" w14:textId="77777777" w:rsidTr="00884F07">
        <w:trPr>
          <w:trHeight w:val="57"/>
        </w:trPr>
        <w:tc>
          <w:tcPr>
            <w:tcW w:w="265" w:type="pct"/>
          </w:tcPr>
          <w:p w14:paraId="72E4FE51" w14:textId="77777777" w:rsidR="00772B45" w:rsidRPr="003D5AF7" w:rsidRDefault="00772B45" w:rsidP="00434BD3">
            <w:pPr>
              <w:rPr>
                <w:szCs w:val="21"/>
              </w:rPr>
            </w:pPr>
            <w:r w:rsidRPr="003D5AF7">
              <w:rPr>
                <w:szCs w:val="21"/>
              </w:rPr>
              <w:t>31</w:t>
            </w:r>
          </w:p>
        </w:tc>
        <w:tc>
          <w:tcPr>
            <w:tcW w:w="614" w:type="pct"/>
          </w:tcPr>
          <w:p w14:paraId="55FD5C4A" w14:textId="77777777" w:rsidR="00772B45" w:rsidRPr="003D5AF7" w:rsidRDefault="00772B45" w:rsidP="00434BD3">
            <w:pPr>
              <w:rPr>
                <w:szCs w:val="21"/>
              </w:rPr>
            </w:pPr>
            <w:r w:rsidRPr="003D5AF7">
              <w:rPr>
                <w:szCs w:val="21"/>
              </w:rPr>
              <w:t>产品规格</w:t>
            </w:r>
          </w:p>
        </w:tc>
        <w:tc>
          <w:tcPr>
            <w:tcW w:w="524" w:type="pct"/>
            <w:vMerge/>
          </w:tcPr>
          <w:p w14:paraId="73CA6E41" w14:textId="77777777" w:rsidR="00772B45" w:rsidRPr="003D5AF7" w:rsidRDefault="00772B45" w:rsidP="00434BD3">
            <w:pPr>
              <w:rPr>
                <w:szCs w:val="21"/>
              </w:rPr>
            </w:pPr>
          </w:p>
        </w:tc>
        <w:tc>
          <w:tcPr>
            <w:tcW w:w="1290" w:type="pct"/>
          </w:tcPr>
          <w:p w14:paraId="37F4989E" w14:textId="77777777" w:rsidR="00772B45" w:rsidRPr="003D5AF7" w:rsidRDefault="00772B45" w:rsidP="00434BD3">
            <w:pPr>
              <w:rPr>
                <w:szCs w:val="21"/>
              </w:rPr>
            </w:pPr>
            <w:r w:rsidRPr="003D5AF7">
              <w:rPr>
                <w:szCs w:val="21"/>
              </w:rPr>
              <w:t>*</w:t>
            </w:r>
            <w:r w:rsidRPr="003D5AF7">
              <w:rPr>
                <w:szCs w:val="21"/>
              </w:rPr>
              <w:t>显示屏尺寸</w:t>
            </w:r>
          </w:p>
        </w:tc>
        <w:tc>
          <w:tcPr>
            <w:tcW w:w="2307" w:type="pct"/>
          </w:tcPr>
          <w:p w14:paraId="3D8FB98B" w14:textId="77777777" w:rsidR="00772B45" w:rsidRPr="003D5AF7" w:rsidRDefault="00772B45" w:rsidP="00434BD3">
            <w:pPr>
              <w:rPr>
                <w:szCs w:val="21"/>
              </w:rPr>
            </w:pPr>
            <w:r w:rsidRPr="003D5AF7">
              <w:rPr>
                <w:szCs w:val="21"/>
              </w:rPr>
              <w:t xml:space="preserve">≥23 </w:t>
            </w:r>
            <w:r w:rsidRPr="003D5AF7">
              <w:rPr>
                <w:szCs w:val="21"/>
              </w:rPr>
              <w:t>英寸</w:t>
            </w:r>
          </w:p>
        </w:tc>
      </w:tr>
      <w:tr w:rsidR="00772B45" w:rsidRPr="003D5AF7" w14:paraId="5D9D19FE" w14:textId="77777777" w:rsidTr="00884F07">
        <w:trPr>
          <w:trHeight w:val="57"/>
        </w:trPr>
        <w:tc>
          <w:tcPr>
            <w:tcW w:w="265" w:type="pct"/>
          </w:tcPr>
          <w:p w14:paraId="6E7D4D13" w14:textId="77777777" w:rsidR="00772B45" w:rsidRPr="003D5AF7" w:rsidRDefault="00772B45" w:rsidP="00434BD3">
            <w:pPr>
              <w:rPr>
                <w:szCs w:val="21"/>
              </w:rPr>
            </w:pPr>
            <w:r w:rsidRPr="003D5AF7">
              <w:rPr>
                <w:szCs w:val="21"/>
              </w:rPr>
              <w:t>32</w:t>
            </w:r>
          </w:p>
        </w:tc>
        <w:tc>
          <w:tcPr>
            <w:tcW w:w="614" w:type="pct"/>
          </w:tcPr>
          <w:p w14:paraId="5802D061" w14:textId="77777777" w:rsidR="00772B45" w:rsidRPr="003D5AF7" w:rsidRDefault="00772B45" w:rsidP="00434BD3">
            <w:pPr>
              <w:rPr>
                <w:szCs w:val="21"/>
              </w:rPr>
            </w:pPr>
            <w:r w:rsidRPr="003D5AF7">
              <w:rPr>
                <w:szCs w:val="21"/>
              </w:rPr>
              <w:t>产品规格</w:t>
            </w:r>
          </w:p>
        </w:tc>
        <w:tc>
          <w:tcPr>
            <w:tcW w:w="524" w:type="pct"/>
            <w:vMerge/>
          </w:tcPr>
          <w:p w14:paraId="7F010A74" w14:textId="77777777" w:rsidR="00772B45" w:rsidRPr="003D5AF7" w:rsidRDefault="00772B45" w:rsidP="00434BD3">
            <w:pPr>
              <w:rPr>
                <w:szCs w:val="21"/>
              </w:rPr>
            </w:pPr>
          </w:p>
        </w:tc>
        <w:tc>
          <w:tcPr>
            <w:tcW w:w="1290" w:type="pct"/>
          </w:tcPr>
          <w:p w14:paraId="65FAEF96" w14:textId="77777777" w:rsidR="00772B45" w:rsidRPr="003D5AF7" w:rsidRDefault="00772B45" w:rsidP="00434BD3">
            <w:pPr>
              <w:rPr>
                <w:szCs w:val="21"/>
              </w:rPr>
            </w:pPr>
            <w:r w:rsidRPr="003D5AF7">
              <w:rPr>
                <w:szCs w:val="21"/>
              </w:rPr>
              <w:t>*</w:t>
            </w:r>
            <w:r w:rsidRPr="003D5AF7">
              <w:rPr>
                <w:szCs w:val="21"/>
              </w:rPr>
              <w:t>显示屏屏幕比例</w:t>
            </w:r>
          </w:p>
        </w:tc>
        <w:tc>
          <w:tcPr>
            <w:tcW w:w="2307" w:type="pct"/>
          </w:tcPr>
          <w:p w14:paraId="66C6399D" w14:textId="77777777" w:rsidR="00772B45" w:rsidRPr="003D5AF7" w:rsidRDefault="00772B45" w:rsidP="00434BD3">
            <w:pPr>
              <w:rPr>
                <w:szCs w:val="21"/>
              </w:rPr>
            </w:pPr>
            <w:r w:rsidRPr="003D5AF7">
              <w:rPr>
                <w:szCs w:val="21"/>
              </w:rPr>
              <w:t>16:9/3:2/21:9/16:10</w:t>
            </w:r>
            <w:r w:rsidRPr="003D5AF7">
              <w:rPr>
                <w:szCs w:val="21"/>
              </w:rPr>
              <w:t>等</w:t>
            </w:r>
          </w:p>
        </w:tc>
      </w:tr>
      <w:tr w:rsidR="00772B45" w:rsidRPr="003D5AF7" w14:paraId="40C5739E" w14:textId="77777777" w:rsidTr="00884F07">
        <w:trPr>
          <w:trHeight w:val="57"/>
        </w:trPr>
        <w:tc>
          <w:tcPr>
            <w:tcW w:w="265" w:type="pct"/>
          </w:tcPr>
          <w:p w14:paraId="6EFB1CEE" w14:textId="77777777" w:rsidR="00772B45" w:rsidRPr="003D5AF7" w:rsidRDefault="00772B45" w:rsidP="00434BD3">
            <w:pPr>
              <w:rPr>
                <w:szCs w:val="21"/>
                <w:lang w:eastAsia="zh-CN"/>
              </w:rPr>
            </w:pPr>
            <w:r w:rsidRPr="003D5AF7">
              <w:rPr>
                <w:rFonts w:hint="eastAsia"/>
                <w:szCs w:val="21"/>
                <w:lang w:eastAsia="zh-CN"/>
              </w:rPr>
              <w:t>33</w:t>
            </w:r>
          </w:p>
        </w:tc>
        <w:tc>
          <w:tcPr>
            <w:tcW w:w="614" w:type="pct"/>
          </w:tcPr>
          <w:p w14:paraId="3291D9BD" w14:textId="77777777" w:rsidR="00772B45" w:rsidRPr="003D5AF7" w:rsidRDefault="00772B45" w:rsidP="00434BD3">
            <w:pPr>
              <w:rPr>
                <w:szCs w:val="21"/>
              </w:rPr>
            </w:pPr>
            <w:r w:rsidRPr="003D5AF7">
              <w:rPr>
                <w:szCs w:val="21"/>
              </w:rPr>
              <w:t>产品规格</w:t>
            </w:r>
          </w:p>
        </w:tc>
        <w:tc>
          <w:tcPr>
            <w:tcW w:w="524" w:type="pct"/>
            <w:vMerge/>
          </w:tcPr>
          <w:p w14:paraId="205AE421" w14:textId="77777777" w:rsidR="00772B45" w:rsidRPr="003D5AF7" w:rsidRDefault="00772B45" w:rsidP="00434BD3">
            <w:pPr>
              <w:rPr>
                <w:szCs w:val="21"/>
              </w:rPr>
            </w:pPr>
          </w:p>
        </w:tc>
        <w:tc>
          <w:tcPr>
            <w:tcW w:w="1290" w:type="pct"/>
          </w:tcPr>
          <w:p w14:paraId="59EE8FDE" w14:textId="77777777" w:rsidR="00772B45" w:rsidRPr="003D5AF7" w:rsidRDefault="00772B45" w:rsidP="00434BD3">
            <w:pPr>
              <w:rPr>
                <w:szCs w:val="21"/>
              </w:rPr>
            </w:pPr>
            <w:r w:rsidRPr="003D5AF7">
              <w:rPr>
                <w:szCs w:val="21"/>
              </w:rPr>
              <w:t>*</w:t>
            </w:r>
            <w:r w:rsidRPr="003D5AF7">
              <w:rPr>
                <w:szCs w:val="21"/>
              </w:rPr>
              <w:t>显示器</w:t>
            </w:r>
            <w:r w:rsidRPr="003D5AF7">
              <w:rPr>
                <w:rFonts w:hint="eastAsia"/>
                <w:szCs w:val="21"/>
                <w:lang w:eastAsia="zh-CN"/>
              </w:rPr>
              <w:t>边框</w:t>
            </w:r>
            <w:r w:rsidRPr="003D5AF7">
              <w:rPr>
                <w:szCs w:val="21"/>
              </w:rPr>
              <w:t>颜色</w:t>
            </w:r>
          </w:p>
        </w:tc>
        <w:tc>
          <w:tcPr>
            <w:tcW w:w="2307" w:type="pct"/>
          </w:tcPr>
          <w:p w14:paraId="3012153C" w14:textId="77777777" w:rsidR="00772B45" w:rsidRPr="003D5AF7" w:rsidRDefault="00772B45" w:rsidP="00434BD3">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772B45" w:rsidRPr="003D5AF7" w14:paraId="6F04CCAA" w14:textId="77777777" w:rsidTr="00884F07">
        <w:trPr>
          <w:trHeight w:val="57"/>
        </w:trPr>
        <w:tc>
          <w:tcPr>
            <w:tcW w:w="265" w:type="pct"/>
          </w:tcPr>
          <w:p w14:paraId="71F13F8C" w14:textId="77777777" w:rsidR="00772B45" w:rsidRPr="003D5AF7" w:rsidRDefault="00772B45" w:rsidP="00434BD3">
            <w:pPr>
              <w:rPr>
                <w:szCs w:val="21"/>
              </w:rPr>
            </w:pPr>
            <w:r w:rsidRPr="003D5AF7">
              <w:rPr>
                <w:szCs w:val="21"/>
              </w:rPr>
              <w:t>34</w:t>
            </w:r>
          </w:p>
        </w:tc>
        <w:tc>
          <w:tcPr>
            <w:tcW w:w="614" w:type="pct"/>
          </w:tcPr>
          <w:p w14:paraId="15A7F15A" w14:textId="77777777" w:rsidR="00772B45" w:rsidRPr="003D5AF7" w:rsidRDefault="00772B45" w:rsidP="00434BD3">
            <w:pPr>
              <w:rPr>
                <w:szCs w:val="21"/>
              </w:rPr>
            </w:pPr>
            <w:r w:rsidRPr="003D5AF7">
              <w:rPr>
                <w:szCs w:val="21"/>
              </w:rPr>
              <w:t>产品规格</w:t>
            </w:r>
          </w:p>
        </w:tc>
        <w:tc>
          <w:tcPr>
            <w:tcW w:w="524" w:type="pct"/>
            <w:vMerge/>
          </w:tcPr>
          <w:p w14:paraId="66E2C2CA" w14:textId="77777777" w:rsidR="00772B45" w:rsidRPr="003D5AF7" w:rsidRDefault="00772B45" w:rsidP="00434BD3">
            <w:pPr>
              <w:rPr>
                <w:szCs w:val="21"/>
              </w:rPr>
            </w:pPr>
          </w:p>
        </w:tc>
        <w:tc>
          <w:tcPr>
            <w:tcW w:w="1290" w:type="pct"/>
          </w:tcPr>
          <w:p w14:paraId="2457A8F5" w14:textId="77777777" w:rsidR="00772B45" w:rsidRPr="003D5AF7" w:rsidRDefault="00772B45" w:rsidP="00434BD3">
            <w:pPr>
              <w:rPr>
                <w:szCs w:val="21"/>
              </w:rPr>
            </w:pPr>
            <w:r w:rsidRPr="003D5AF7">
              <w:rPr>
                <w:szCs w:val="21"/>
              </w:rPr>
              <w:t>*</w:t>
            </w:r>
            <w:r w:rsidRPr="003D5AF7">
              <w:rPr>
                <w:szCs w:val="21"/>
              </w:rPr>
              <w:t>显示屏防蓝光</w:t>
            </w:r>
          </w:p>
        </w:tc>
        <w:tc>
          <w:tcPr>
            <w:tcW w:w="2307" w:type="pct"/>
          </w:tcPr>
          <w:p w14:paraId="51F99638" w14:textId="77777777" w:rsidR="00772B45" w:rsidRPr="003D5AF7" w:rsidRDefault="00772B45" w:rsidP="00434BD3">
            <w:pPr>
              <w:rPr>
                <w:szCs w:val="21"/>
                <w:lang w:eastAsia="zh-CN"/>
              </w:rPr>
            </w:pPr>
            <w:r w:rsidRPr="003D5AF7">
              <w:rPr>
                <w:szCs w:val="21"/>
                <w:lang w:eastAsia="zh-CN"/>
              </w:rPr>
              <w:t>支持防蓝光模式，蓝光加权辐射亮度比应</w:t>
            </w:r>
            <w:r w:rsidRPr="003D5AF7">
              <w:rPr>
                <w:szCs w:val="21"/>
                <w:lang w:eastAsia="zh-CN"/>
              </w:rPr>
              <w:t>≤0.0012W/(·cd·sr)(</w:t>
            </w:r>
            <w:proofErr w:type="gramStart"/>
            <w:r w:rsidRPr="003D5AF7">
              <w:rPr>
                <w:szCs w:val="21"/>
                <w:lang w:eastAsia="zh-CN"/>
              </w:rPr>
              <w:t>瓦每坎特拉每球面</w:t>
            </w:r>
            <w:proofErr w:type="gramEnd"/>
            <w:r w:rsidRPr="003D5AF7">
              <w:rPr>
                <w:szCs w:val="21"/>
                <w:lang w:eastAsia="zh-CN"/>
              </w:rPr>
              <w:t>度</w:t>
            </w:r>
            <w:r w:rsidRPr="003D5AF7">
              <w:rPr>
                <w:szCs w:val="21"/>
                <w:lang w:eastAsia="zh-CN"/>
              </w:rPr>
              <w:t>)</w:t>
            </w:r>
          </w:p>
        </w:tc>
      </w:tr>
      <w:tr w:rsidR="00772B45" w:rsidRPr="003D5AF7" w14:paraId="4A723210" w14:textId="77777777" w:rsidTr="00884F07">
        <w:trPr>
          <w:trHeight w:val="57"/>
        </w:trPr>
        <w:tc>
          <w:tcPr>
            <w:tcW w:w="265" w:type="pct"/>
          </w:tcPr>
          <w:p w14:paraId="160F00E0" w14:textId="77777777" w:rsidR="00772B45" w:rsidRPr="003D5AF7" w:rsidRDefault="00772B45" w:rsidP="00434BD3">
            <w:pPr>
              <w:rPr>
                <w:szCs w:val="21"/>
              </w:rPr>
            </w:pPr>
            <w:r w:rsidRPr="003D5AF7">
              <w:rPr>
                <w:szCs w:val="21"/>
              </w:rPr>
              <w:t>35</w:t>
            </w:r>
          </w:p>
        </w:tc>
        <w:tc>
          <w:tcPr>
            <w:tcW w:w="614" w:type="pct"/>
          </w:tcPr>
          <w:p w14:paraId="3F0EC308" w14:textId="77777777" w:rsidR="00772B45" w:rsidRPr="003D5AF7" w:rsidRDefault="00772B45" w:rsidP="00434BD3">
            <w:pPr>
              <w:rPr>
                <w:szCs w:val="21"/>
              </w:rPr>
            </w:pPr>
            <w:r w:rsidRPr="003D5AF7">
              <w:rPr>
                <w:szCs w:val="21"/>
              </w:rPr>
              <w:t>产品规格</w:t>
            </w:r>
          </w:p>
        </w:tc>
        <w:tc>
          <w:tcPr>
            <w:tcW w:w="524" w:type="pct"/>
            <w:vMerge/>
          </w:tcPr>
          <w:p w14:paraId="345CD057" w14:textId="77777777" w:rsidR="00772B45" w:rsidRPr="003D5AF7" w:rsidRDefault="00772B45" w:rsidP="00434BD3">
            <w:pPr>
              <w:rPr>
                <w:szCs w:val="21"/>
              </w:rPr>
            </w:pPr>
          </w:p>
        </w:tc>
        <w:tc>
          <w:tcPr>
            <w:tcW w:w="1290" w:type="pct"/>
          </w:tcPr>
          <w:p w14:paraId="67B1698D" w14:textId="77777777" w:rsidR="00772B45" w:rsidRPr="003D5AF7" w:rsidRDefault="00772B45" w:rsidP="00434BD3">
            <w:pPr>
              <w:rPr>
                <w:szCs w:val="21"/>
              </w:rPr>
            </w:pPr>
            <w:r w:rsidRPr="003D5AF7">
              <w:rPr>
                <w:szCs w:val="21"/>
              </w:rPr>
              <w:t>*</w:t>
            </w:r>
            <w:r w:rsidRPr="003D5AF7">
              <w:rPr>
                <w:szCs w:val="21"/>
              </w:rPr>
              <w:t>显示屏低频闪</w:t>
            </w:r>
          </w:p>
        </w:tc>
        <w:tc>
          <w:tcPr>
            <w:tcW w:w="2307" w:type="pct"/>
          </w:tcPr>
          <w:p w14:paraId="4222C1D0" w14:textId="77777777" w:rsidR="00772B45" w:rsidRPr="003D5AF7" w:rsidRDefault="00772B45" w:rsidP="00434BD3">
            <w:pPr>
              <w:rPr>
                <w:szCs w:val="21"/>
                <w:lang w:eastAsia="zh-CN"/>
              </w:rPr>
            </w:pPr>
            <w:r w:rsidRPr="003D5AF7">
              <w:rPr>
                <w:szCs w:val="21"/>
                <w:lang w:eastAsia="zh-CN"/>
              </w:rPr>
              <w:t>显示屏应支持低频闪</w:t>
            </w:r>
            <w:r w:rsidRPr="003D5AF7">
              <w:rPr>
                <w:szCs w:val="21"/>
                <w:lang w:eastAsia="zh-CN"/>
              </w:rPr>
              <w:t>≤-35dB</w:t>
            </w:r>
          </w:p>
        </w:tc>
      </w:tr>
      <w:tr w:rsidR="00772B45" w:rsidRPr="003D5AF7" w14:paraId="49653854" w14:textId="77777777" w:rsidTr="00884F07">
        <w:trPr>
          <w:trHeight w:val="57"/>
        </w:trPr>
        <w:tc>
          <w:tcPr>
            <w:tcW w:w="265" w:type="pct"/>
          </w:tcPr>
          <w:p w14:paraId="422D0DE5" w14:textId="77777777" w:rsidR="00772B45" w:rsidRPr="003D5AF7" w:rsidRDefault="00772B45" w:rsidP="00434BD3">
            <w:pPr>
              <w:rPr>
                <w:szCs w:val="21"/>
              </w:rPr>
            </w:pPr>
            <w:r w:rsidRPr="003D5AF7">
              <w:rPr>
                <w:szCs w:val="21"/>
              </w:rPr>
              <w:t>36</w:t>
            </w:r>
          </w:p>
        </w:tc>
        <w:tc>
          <w:tcPr>
            <w:tcW w:w="614" w:type="pct"/>
          </w:tcPr>
          <w:p w14:paraId="6509A9E8" w14:textId="77777777" w:rsidR="00772B45" w:rsidRPr="003D5AF7" w:rsidRDefault="00772B45" w:rsidP="00434BD3">
            <w:pPr>
              <w:rPr>
                <w:szCs w:val="21"/>
              </w:rPr>
            </w:pPr>
            <w:r w:rsidRPr="003D5AF7">
              <w:rPr>
                <w:szCs w:val="21"/>
              </w:rPr>
              <w:t>产品规格</w:t>
            </w:r>
          </w:p>
        </w:tc>
        <w:tc>
          <w:tcPr>
            <w:tcW w:w="524" w:type="pct"/>
            <w:vMerge/>
          </w:tcPr>
          <w:p w14:paraId="3EC811CE" w14:textId="77777777" w:rsidR="00772B45" w:rsidRPr="003D5AF7" w:rsidRDefault="00772B45" w:rsidP="00434BD3">
            <w:pPr>
              <w:rPr>
                <w:szCs w:val="21"/>
              </w:rPr>
            </w:pPr>
          </w:p>
        </w:tc>
        <w:tc>
          <w:tcPr>
            <w:tcW w:w="1290" w:type="pct"/>
          </w:tcPr>
          <w:p w14:paraId="1C5FF497" w14:textId="77777777" w:rsidR="00772B45" w:rsidRPr="003D5AF7" w:rsidRDefault="00772B45" w:rsidP="00434BD3">
            <w:pPr>
              <w:rPr>
                <w:szCs w:val="21"/>
              </w:rPr>
            </w:pPr>
            <w:r w:rsidRPr="003D5AF7">
              <w:rPr>
                <w:szCs w:val="21"/>
              </w:rPr>
              <w:t>*</w:t>
            </w:r>
            <w:r w:rsidRPr="003D5AF7">
              <w:rPr>
                <w:szCs w:val="21"/>
              </w:rPr>
              <w:t>显示屏防炫目</w:t>
            </w:r>
          </w:p>
        </w:tc>
        <w:tc>
          <w:tcPr>
            <w:tcW w:w="2307" w:type="pct"/>
          </w:tcPr>
          <w:p w14:paraId="5F7FEAF2" w14:textId="77777777" w:rsidR="00772B45" w:rsidRPr="003D5AF7" w:rsidRDefault="00772B45" w:rsidP="00434BD3">
            <w:pPr>
              <w:rPr>
                <w:szCs w:val="21"/>
              </w:rPr>
            </w:pPr>
            <w:r w:rsidRPr="003D5AF7">
              <w:rPr>
                <w:szCs w:val="21"/>
              </w:rPr>
              <w:t>显示屏镜面反射率</w:t>
            </w:r>
            <w:r w:rsidRPr="003D5AF7">
              <w:rPr>
                <w:szCs w:val="21"/>
              </w:rPr>
              <w:t>≤10%</w:t>
            </w:r>
          </w:p>
        </w:tc>
      </w:tr>
      <w:tr w:rsidR="00772B45" w:rsidRPr="003D5AF7" w14:paraId="099DE618" w14:textId="77777777" w:rsidTr="00884F07">
        <w:trPr>
          <w:trHeight w:val="57"/>
        </w:trPr>
        <w:tc>
          <w:tcPr>
            <w:tcW w:w="265" w:type="pct"/>
          </w:tcPr>
          <w:p w14:paraId="4B2ED65E"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5EE2A48C" w14:textId="77777777" w:rsidR="00772B45" w:rsidRPr="003D5AF7" w:rsidRDefault="00772B45" w:rsidP="00434BD3">
            <w:pPr>
              <w:rPr>
                <w:szCs w:val="21"/>
              </w:rPr>
            </w:pPr>
            <w:r w:rsidRPr="003D5AF7">
              <w:rPr>
                <w:szCs w:val="21"/>
              </w:rPr>
              <w:t>37</w:t>
            </w:r>
          </w:p>
        </w:tc>
        <w:tc>
          <w:tcPr>
            <w:tcW w:w="614" w:type="pct"/>
          </w:tcPr>
          <w:p w14:paraId="37CF64E1" w14:textId="77777777" w:rsidR="00772B45" w:rsidRPr="003D5AF7" w:rsidRDefault="00772B45" w:rsidP="00434BD3">
            <w:pPr>
              <w:rPr>
                <w:szCs w:val="21"/>
              </w:rPr>
            </w:pPr>
            <w:r w:rsidRPr="003D5AF7">
              <w:rPr>
                <w:szCs w:val="21"/>
              </w:rPr>
              <w:t>产品规格</w:t>
            </w:r>
          </w:p>
        </w:tc>
        <w:tc>
          <w:tcPr>
            <w:tcW w:w="524" w:type="pct"/>
            <w:vMerge w:val="restart"/>
          </w:tcPr>
          <w:p w14:paraId="2A5DD34C" w14:textId="77777777" w:rsidR="00772B45" w:rsidRPr="003D5AF7" w:rsidRDefault="00772B45" w:rsidP="00434BD3">
            <w:pPr>
              <w:rPr>
                <w:szCs w:val="21"/>
              </w:rPr>
            </w:pPr>
            <w:r w:rsidRPr="003D5AF7">
              <w:rPr>
                <w:szCs w:val="21"/>
              </w:rPr>
              <w:t>*</w:t>
            </w:r>
            <w:r w:rsidRPr="003D5AF7">
              <w:rPr>
                <w:szCs w:val="21"/>
              </w:rPr>
              <w:t>外设规格</w:t>
            </w:r>
          </w:p>
        </w:tc>
        <w:tc>
          <w:tcPr>
            <w:tcW w:w="1290" w:type="pct"/>
          </w:tcPr>
          <w:p w14:paraId="6C7FCFFE" w14:textId="77777777" w:rsidR="00772B45" w:rsidRPr="003D5AF7" w:rsidRDefault="00772B45" w:rsidP="00434BD3">
            <w:pPr>
              <w:rPr>
                <w:szCs w:val="21"/>
              </w:rPr>
            </w:pPr>
            <w:r w:rsidRPr="003D5AF7">
              <w:rPr>
                <w:szCs w:val="21"/>
              </w:rPr>
              <w:t>*</w:t>
            </w:r>
            <w:r w:rsidRPr="003D5AF7">
              <w:rPr>
                <w:szCs w:val="21"/>
              </w:rPr>
              <w:t>传声器数量</w:t>
            </w:r>
          </w:p>
        </w:tc>
        <w:tc>
          <w:tcPr>
            <w:tcW w:w="2307" w:type="pct"/>
          </w:tcPr>
          <w:p w14:paraId="7E5B24C0"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lang w:eastAsia="zh-CN"/>
              </w:rPr>
              <w:t>个</w:t>
            </w:r>
          </w:p>
        </w:tc>
      </w:tr>
      <w:tr w:rsidR="00772B45" w:rsidRPr="003D5AF7" w14:paraId="34A52CBF" w14:textId="77777777" w:rsidTr="00884F07">
        <w:trPr>
          <w:trHeight w:val="57"/>
        </w:trPr>
        <w:tc>
          <w:tcPr>
            <w:tcW w:w="265" w:type="pct"/>
          </w:tcPr>
          <w:p w14:paraId="0990E271" w14:textId="77777777" w:rsidR="00772B45" w:rsidRPr="003D5AF7" w:rsidRDefault="00772B45" w:rsidP="00434BD3">
            <w:pPr>
              <w:rPr>
                <w:szCs w:val="21"/>
              </w:rPr>
            </w:pPr>
            <w:r w:rsidRPr="003D5AF7">
              <w:rPr>
                <w:szCs w:val="21"/>
              </w:rPr>
              <w:t>38</w:t>
            </w:r>
          </w:p>
        </w:tc>
        <w:tc>
          <w:tcPr>
            <w:tcW w:w="614" w:type="pct"/>
          </w:tcPr>
          <w:p w14:paraId="164BB39D" w14:textId="77777777" w:rsidR="00772B45" w:rsidRPr="003D5AF7" w:rsidRDefault="00772B45" w:rsidP="00434BD3">
            <w:pPr>
              <w:rPr>
                <w:szCs w:val="21"/>
              </w:rPr>
            </w:pPr>
            <w:r w:rsidRPr="003D5AF7">
              <w:rPr>
                <w:szCs w:val="21"/>
              </w:rPr>
              <w:t>产品规格</w:t>
            </w:r>
          </w:p>
        </w:tc>
        <w:tc>
          <w:tcPr>
            <w:tcW w:w="524" w:type="pct"/>
            <w:vMerge/>
          </w:tcPr>
          <w:p w14:paraId="7136481A" w14:textId="77777777" w:rsidR="00772B45" w:rsidRPr="003D5AF7" w:rsidRDefault="00772B45" w:rsidP="00434BD3">
            <w:pPr>
              <w:rPr>
                <w:szCs w:val="21"/>
              </w:rPr>
            </w:pPr>
          </w:p>
        </w:tc>
        <w:tc>
          <w:tcPr>
            <w:tcW w:w="1290" w:type="pct"/>
          </w:tcPr>
          <w:p w14:paraId="4A7904E1" w14:textId="77777777" w:rsidR="00772B45" w:rsidRPr="003D5AF7" w:rsidRDefault="00772B45" w:rsidP="00434BD3">
            <w:pPr>
              <w:rPr>
                <w:szCs w:val="21"/>
              </w:rPr>
            </w:pPr>
            <w:r w:rsidRPr="003D5AF7">
              <w:rPr>
                <w:szCs w:val="21"/>
              </w:rPr>
              <w:t>*</w:t>
            </w:r>
            <w:r w:rsidRPr="003D5AF7">
              <w:rPr>
                <w:szCs w:val="21"/>
              </w:rPr>
              <w:t>扬声器数量</w:t>
            </w:r>
          </w:p>
        </w:tc>
        <w:tc>
          <w:tcPr>
            <w:tcW w:w="2307" w:type="pct"/>
          </w:tcPr>
          <w:p w14:paraId="1FBD1A43"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lang w:eastAsia="zh-CN"/>
              </w:rPr>
              <w:t>个</w:t>
            </w:r>
          </w:p>
        </w:tc>
      </w:tr>
      <w:tr w:rsidR="00772B45" w:rsidRPr="003D5AF7" w14:paraId="3410BD66" w14:textId="77777777" w:rsidTr="00884F07">
        <w:trPr>
          <w:trHeight w:val="57"/>
        </w:trPr>
        <w:tc>
          <w:tcPr>
            <w:tcW w:w="265" w:type="pct"/>
          </w:tcPr>
          <w:p w14:paraId="3FB25BE6" w14:textId="77777777" w:rsidR="00772B45" w:rsidRPr="003D5AF7" w:rsidRDefault="00772B45" w:rsidP="00434BD3">
            <w:pPr>
              <w:rPr>
                <w:szCs w:val="21"/>
              </w:rPr>
            </w:pPr>
            <w:r w:rsidRPr="003D5AF7">
              <w:rPr>
                <w:szCs w:val="21"/>
              </w:rPr>
              <w:t>39</w:t>
            </w:r>
          </w:p>
        </w:tc>
        <w:tc>
          <w:tcPr>
            <w:tcW w:w="614" w:type="pct"/>
          </w:tcPr>
          <w:p w14:paraId="387C6F75" w14:textId="77777777" w:rsidR="00772B45" w:rsidRPr="003D5AF7" w:rsidRDefault="00772B45" w:rsidP="00434BD3">
            <w:pPr>
              <w:rPr>
                <w:szCs w:val="21"/>
              </w:rPr>
            </w:pPr>
            <w:r w:rsidRPr="003D5AF7">
              <w:rPr>
                <w:szCs w:val="21"/>
              </w:rPr>
              <w:t>产品规格</w:t>
            </w:r>
          </w:p>
        </w:tc>
        <w:tc>
          <w:tcPr>
            <w:tcW w:w="524" w:type="pct"/>
            <w:vMerge/>
          </w:tcPr>
          <w:p w14:paraId="18CC9A5F" w14:textId="77777777" w:rsidR="00772B45" w:rsidRPr="003D5AF7" w:rsidRDefault="00772B45" w:rsidP="00434BD3">
            <w:pPr>
              <w:rPr>
                <w:szCs w:val="21"/>
              </w:rPr>
            </w:pPr>
          </w:p>
        </w:tc>
        <w:tc>
          <w:tcPr>
            <w:tcW w:w="1290" w:type="pct"/>
          </w:tcPr>
          <w:p w14:paraId="7C4AF132" w14:textId="77777777" w:rsidR="00772B45" w:rsidRPr="003D5AF7" w:rsidRDefault="00772B45" w:rsidP="00434BD3">
            <w:pPr>
              <w:rPr>
                <w:szCs w:val="21"/>
              </w:rPr>
            </w:pPr>
            <w:r w:rsidRPr="003D5AF7">
              <w:rPr>
                <w:szCs w:val="21"/>
              </w:rPr>
              <w:t>*</w:t>
            </w:r>
            <w:r w:rsidRPr="003D5AF7">
              <w:rPr>
                <w:szCs w:val="21"/>
              </w:rPr>
              <w:t>鼠标数量</w:t>
            </w:r>
          </w:p>
        </w:tc>
        <w:tc>
          <w:tcPr>
            <w:tcW w:w="2307" w:type="pct"/>
          </w:tcPr>
          <w:p w14:paraId="6213FE54"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lang w:eastAsia="zh-CN"/>
              </w:rPr>
              <w:t>个</w:t>
            </w:r>
          </w:p>
        </w:tc>
      </w:tr>
      <w:tr w:rsidR="00772B45" w:rsidRPr="003D5AF7" w14:paraId="30999EED" w14:textId="77777777" w:rsidTr="00884F07">
        <w:trPr>
          <w:trHeight w:val="57"/>
        </w:trPr>
        <w:tc>
          <w:tcPr>
            <w:tcW w:w="265" w:type="pct"/>
          </w:tcPr>
          <w:p w14:paraId="013EC694" w14:textId="77777777" w:rsidR="00772B45" w:rsidRPr="003D5AF7" w:rsidRDefault="00772B45" w:rsidP="00434BD3">
            <w:pPr>
              <w:rPr>
                <w:szCs w:val="21"/>
              </w:rPr>
            </w:pPr>
            <w:r w:rsidRPr="003D5AF7">
              <w:rPr>
                <w:szCs w:val="21"/>
              </w:rPr>
              <w:t>40</w:t>
            </w:r>
          </w:p>
        </w:tc>
        <w:tc>
          <w:tcPr>
            <w:tcW w:w="614" w:type="pct"/>
          </w:tcPr>
          <w:p w14:paraId="6054CB0B" w14:textId="77777777" w:rsidR="00772B45" w:rsidRPr="003D5AF7" w:rsidRDefault="00772B45" w:rsidP="00434BD3">
            <w:pPr>
              <w:rPr>
                <w:szCs w:val="21"/>
              </w:rPr>
            </w:pPr>
            <w:r w:rsidRPr="003D5AF7">
              <w:rPr>
                <w:szCs w:val="21"/>
              </w:rPr>
              <w:t>产品规格</w:t>
            </w:r>
          </w:p>
        </w:tc>
        <w:tc>
          <w:tcPr>
            <w:tcW w:w="524" w:type="pct"/>
            <w:vMerge/>
          </w:tcPr>
          <w:p w14:paraId="2FFE5671" w14:textId="77777777" w:rsidR="00772B45" w:rsidRPr="003D5AF7" w:rsidRDefault="00772B45" w:rsidP="00434BD3">
            <w:pPr>
              <w:rPr>
                <w:szCs w:val="21"/>
              </w:rPr>
            </w:pPr>
          </w:p>
        </w:tc>
        <w:tc>
          <w:tcPr>
            <w:tcW w:w="1290" w:type="pct"/>
          </w:tcPr>
          <w:p w14:paraId="4B46EC24" w14:textId="77777777" w:rsidR="00772B45" w:rsidRPr="003D5AF7" w:rsidRDefault="00772B45" w:rsidP="00434BD3">
            <w:pPr>
              <w:rPr>
                <w:szCs w:val="21"/>
              </w:rPr>
            </w:pPr>
            <w:r w:rsidRPr="003D5AF7">
              <w:rPr>
                <w:szCs w:val="21"/>
              </w:rPr>
              <w:t>*</w:t>
            </w:r>
            <w:r w:rsidRPr="003D5AF7">
              <w:rPr>
                <w:szCs w:val="21"/>
              </w:rPr>
              <w:t>键盘数量</w:t>
            </w:r>
          </w:p>
        </w:tc>
        <w:tc>
          <w:tcPr>
            <w:tcW w:w="2307" w:type="pct"/>
          </w:tcPr>
          <w:p w14:paraId="7ADDF8AB"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lang w:eastAsia="zh-CN"/>
              </w:rPr>
              <w:t>个</w:t>
            </w:r>
          </w:p>
        </w:tc>
      </w:tr>
      <w:tr w:rsidR="00772B45" w:rsidRPr="003D5AF7" w14:paraId="3B3E03FE" w14:textId="77777777" w:rsidTr="00884F07">
        <w:trPr>
          <w:trHeight w:val="57"/>
        </w:trPr>
        <w:tc>
          <w:tcPr>
            <w:tcW w:w="265" w:type="pct"/>
          </w:tcPr>
          <w:p w14:paraId="1072A5AB" w14:textId="77777777" w:rsidR="00772B45" w:rsidRPr="003D5AF7" w:rsidRDefault="00772B45" w:rsidP="00434BD3">
            <w:pPr>
              <w:rPr>
                <w:szCs w:val="21"/>
              </w:rPr>
            </w:pPr>
            <w:r w:rsidRPr="003D5AF7">
              <w:rPr>
                <w:szCs w:val="21"/>
              </w:rPr>
              <w:t>41</w:t>
            </w:r>
          </w:p>
        </w:tc>
        <w:tc>
          <w:tcPr>
            <w:tcW w:w="614" w:type="pct"/>
          </w:tcPr>
          <w:p w14:paraId="194A541C" w14:textId="77777777" w:rsidR="00772B45" w:rsidRPr="003D5AF7" w:rsidRDefault="00772B45" w:rsidP="00434BD3">
            <w:pPr>
              <w:rPr>
                <w:szCs w:val="21"/>
              </w:rPr>
            </w:pPr>
            <w:r w:rsidRPr="003D5AF7">
              <w:rPr>
                <w:szCs w:val="21"/>
              </w:rPr>
              <w:t>产品规格</w:t>
            </w:r>
          </w:p>
        </w:tc>
        <w:tc>
          <w:tcPr>
            <w:tcW w:w="524" w:type="pct"/>
            <w:vMerge/>
          </w:tcPr>
          <w:p w14:paraId="5389787C" w14:textId="77777777" w:rsidR="00772B45" w:rsidRPr="003D5AF7" w:rsidRDefault="00772B45" w:rsidP="00434BD3">
            <w:pPr>
              <w:rPr>
                <w:szCs w:val="21"/>
              </w:rPr>
            </w:pPr>
          </w:p>
        </w:tc>
        <w:tc>
          <w:tcPr>
            <w:tcW w:w="1290" w:type="pct"/>
          </w:tcPr>
          <w:p w14:paraId="5BDFFD5E" w14:textId="77777777" w:rsidR="00772B45" w:rsidRPr="003D5AF7" w:rsidRDefault="00772B45" w:rsidP="00434BD3">
            <w:pPr>
              <w:rPr>
                <w:szCs w:val="21"/>
              </w:rPr>
            </w:pPr>
            <w:r w:rsidRPr="003D5AF7">
              <w:rPr>
                <w:szCs w:val="21"/>
              </w:rPr>
              <w:t>*</w:t>
            </w:r>
            <w:r w:rsidRPr="003D5AF7">
              <w:rPr>
                <w:szCs w:val="21"/>
              </w:rPr>
              <w:t>摄像头数量</w:t>
            </w:r>
          </w:p>
        </w:tc>
        <w:tc>
          <w:tcPr>
            <w:tcW w:w="2307" w:type="pct"/>
          </w:tcPr>
          <w:p w14:paraId="3B07F490"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lang w:eastAsia="zh-CN"/>
              </w:rPr>
              <w:t>个</w:t>
            </w:r>
          </w:p>
        </w:tc>
      </w:tr>
      <w:tr w:rsidR="00772B45" w:rsidRPr="003D5AF7" w14:paraId="0793A0DE" w14:textId="77777777" w:rsidTr="00884F07">
        <w:trPr>
          <w:trHeight w:val="57"/>
        </w:trPr>
        <w:tc>
          <w:tcPr>
            <w:tcW w:w="265" w:type="pct"/>
          </w:tcPr>
          <w:p w14:paraId="552BEC48" w14:textId="77777777" w:rsidR="00772B45" w:rsidRPr="003D5AF7" w:rsidRDefault="00772B45" w:rsidP="00434BD3">
            <w:pPr>
              <w:rPr>
                <w:szCs w:val="21"/>
              </w:rPr>
            </w:pPr>
            <w:r w:rsidRPr="003D5AF7">
              <w:rPr>
                <w:szCs w:val="21"/>
              </w:rPr>
              <w:t>42</w:t>
            </w:r>
          </w:p>
        </w:tc>
        <w:tc>
          <w:tcPr>
            <w:tcW w:w="614" w:type="pct"/>
          </w:tcPr>
          <w:p w14:paraId="11146B2A" w14:textId="77777777" w:rsidR="00772B45" w:rsidRPr="003D5AF7" w:rsidRDefault="00772B45" w:rsidP="00434BD3">
            <w:pPr>
              <w:rPr>
                <w:szCs w:val="21"/>
              </w:rPr>
            </w:pPr>
            <w:r w:rsidRPr="003D5AF7">
              <w:rPr>
                <w:szCs w:val="21"/>
              </w:rPr>
              <w:t>产品规格</w:t>
            </w:r>
          </w:p>
        </w:tc>
        <w:tc>
          <w:tcPr>
            <w:tcW w:w="524" w:type="pct"/>
            <w:vMerge/>
          </w:tcPr>
          <w:p w14:paraId="575FD80A" w14:textId="77777777" w:rsidR="00772B45" w:rsidRPr="003D5AF7" w:rsidRDefault="00772B45" w:rsidP="00434BD3">
            <w:pPr>
              <w:rPr>
                <w:szCs w:val="21"/>
              </w:rPr>
            </w:pPr>
          </w:p>
        </w:tc>
        <w:tc>
          <w:tcPr>
            <w:tcW w:w="1290" w:type="pct"/>
          </w:tcPr>
          <w:p w14:paraId="12EFD0CD" w14:textId="77777777" w:rsidR="00772B45" w:rsidRPr="003D5AF7" w:rsidRDefault="00772B45" w:rsidP="00434BD3">
            <w:pPr>
              <w:rPr>
                <w:szCs w:val="21"/>
              </w:rPr>
            </w:pPr>
            <w:r w:rsidRPr="003D5AF7">
              <w:rPr>
                <w:szCs w:val="21"/>
              </w:rPr>
              <w:t>光驱数量</w:t>
            </w:r>
          </w:p>
        </w:tc>
        <w:tc>
          <w:tcPr>
            <w:tcW w:w="2307" w:type="pct"/>
          </w:tcPr>
          <w:p w14:paraId="152A01CC" w14:textId="77777777" w:rsidR="00772B45" w:rsidRPr="003D5AF7" w:rsidRDefault="00772B45" w:rsidP="00434BD3">
            <w:pPr>
              <w:rPr>
                <w:szCs w:val="21"/>
              </w:rPr>
            </w:pPr>
            <w:r w:rsidRPr="003D5AF7">
              <w:rPr>
                <w:rFonts w:hint="eastAsia"/>
                <w:szCs w:val="21"/>
              </w:rPr>
              <w:t>不涉及</w:t>
            </w:r>
          </w:p>
        </w:tc>
      </w:tr>
      <w:tr w:rsidR="00772B45" w:rsidRPr="003D5AF7" w14:paraId="4E688557" w14:textId="77777777" w:rsidTr="00884F07">
        <w:trPr>
          <w:trHeight w:val="57"/>
        </w:trPr>
        <w:tc>
          <w:tcPr>
            <w:tcW w:w="265" w:type="pct"/>
          </w:tcPr>
          <w:p w14:paraId="458F0923" w14:textId="77777777" w:rsidR="00772B45" w:rsidRPr="003D5AF7" w:rsidRDefault="00772B45" w:rsidP="00434BD3">
            <w:pPr>
              <w:rPr>
                <w:szCs w:val="21"/>
              </w:rPr>
            </w:pPr>
            <w:r w:rsidRPr="003D5AF7">
              <w:rPr>
                <w:szCs w:val="21"/>
              </w:rPr>
              <w:t>43</w:t>
            </w:r>
          </w:p>
        </w:tc>
        <w:tc>
          <w:tcPr>
            <w:tcW w:w="614" w:type="pct"/>
          </w:tcPr>
          <w:p w14:paraId="1B5E6F2A" w14:textId="77777777" w:rsidR="00772B45" w:rsidRPr="003D5AF7" w:rsidRDefault="00772B45" w:rsidP="00434BD3">
            <w:pPr>
              <w:rPr>
                <w:szCs w:val="21"/>
              </w:rPr>
            </w:pPr>
            <w:r w:rsidRPr="003D5AF7">
              <w:rPr>
                <w:szCs w:val="21"/>
              </w:rPr>
              <w:t>产品规格</w:t>
            </w:r>
          </w:p>
        </w:tc>
        <w:tc>
          <w:tcPr>
            <w:tcW w:w="524" w:type="pct"/>
            <w:vMerge/>
          </w:tcPr>
          <w:p w14:paraId="10DB63DF" w14:textId="77777777" w:rsidR="00772B45" w:rsidRPr="003D5AF7" w:rsidRDefault="00772B45" w:rsidP="00434BD3">
            <w:pPr>
              <w:rPr>
                <w:szCs w:val="21"/>
              </w:rPr>
            </w:pPr>
          </w:p>
        </w:tc>
        <w:tc>
          <w:tcPr>
            <w:tcW w:w="1290" w:type="pct"/>
          </w:tcPr>
          <w:p w14:paraId="4B930BAC" w14:textId="77777777" w:rsidR="00772B45" w:rsidRPr="003D5AF7" w:rsidRDefault="00772B45" w:rsidP="00434BD3">
            <w:pPr>
              <w:rPr>
                <w:szCs w:val="21"/>
              </w:rPr>
            </w:pPr>
            <w:r w:rsidRPr="003D5AF7">
              <w:rPr>
                <w:szCs w:val="21"/>
              </w:rPr>
              <w:t>*</w:t>
            </w:r>
            <w:r w:rsidRPr="003D5AF7">
              <w:rPr>
                <w:szCs w:val="21"/>
              </w:rPr>
              <w:t>键盘按键数目</w:t>
            </w:r>
          </w:p>
        </w:tc>
        <w:tc>
          <w:tcPr>
            <w:tcW w:w="2307" w:type="pct"/>
          </w:tcPr>
          <w:p w14:paraId="63339F06" w14:textId="77777777" w:rsidR="00772B45" w:rsidRPr="003D5AF7" w:rsidRDefault="00772B45" w:rsidP="00434BD3">
            <w:pPr>
              <w:rPr>
                <w:szCs w:val="21"/>
              </w:rPr>
            </w:pPr>
            <w:r w:rsidRPr="003D5AF7">
              <w:rPr>
                <w:szCs w:val="21"/>
              </w:rPr>
              <w:t xml:space="preserve">61 </w:t>
            </w:r>
            <w:r w:rsidRPr="003D5AF7">
              <w:rPr>
                <w:szCs w:val="21"/>
              </w:rPr>
              <w:t>键</w:t>
            </w:r>
            <w:r w:rsidRPr="003D5AF7">
              <w:rPr>
                <w:szCs w:val="21"/>
              </w:rPr>
              <w:t xml:space="preserve">/86 </w:t>
            </w:r>
            <w:r w:rsidRPr="003D5AF7">
              <w:rPr>
                <w:szCs w:val="21"/>
              </w:rPr>
              <w:t>键</w:t>
            </w:r>
            <w:r w:rsidRPr="003D5AF7">
              <w:rPr>
                <w:szCs w:val="21"/>
              </w:rPr>
              <w:t xml:space="preserve">/101 </w:t>
            </w:r>
            <w:r w:rsidRPr="003D5AF7">
              <w:rPr>
                <w:szCs w:val="21"/>
              </w:rPr>
              <w:t>键</w:t>
            </w:r>
            <w:r w:rsidRPr="003D5AF7">
              <w:rPr>
                <w:szCs w:val="21"/>
              </w:rPr>
              <w:t xml:space="preserve">/104 </w:t>
            </w:r>
            <w:r w:rsidRPr="003D5AF7">
              <w:rPr>
                <w:szCs w:val="21"/>
                <w:lang w:eastAsia="zh-CN"/>
              </w:rPr>
              <w:t>键</w:t>
            </w:r>
            <w:r w:rsidRPr="003D5AF7">
              <w:rPr>
                <w:szCs w:val="21"/>
              </w:rPr>
              <w:t>等</w:t>
            </w:r>
          </w:p>
        </w:tc>
      </w:tr>
      <w:tr w:rsidR="00772B45" w:rsidRPr="003D5AF7" w14:paraId="33982886" w14:textId="77777777" w:rsidTr="00884F07">
        <w:trPr>
          <w:trHeight w:val="57"/>
        </w:trPr>
        <w:tc>
          <w:tcPr>
            <w:tcW w:w="265" w:type="pct"/>
          </w:tcPr>
          <w:p w14:paraId="1AD0447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44</w:t>
            </w:r>
          </w:p>
        </w:tc>
        <w:tc>
          <w:tcPr>
            <w:tcW w:w="614" w:type="pct"/>
          </w:tcPr>
          <w:p w14:paraId="42DFEF6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23F068FC" w14:textId="77777777" w:rsidR="00772B45" w:rsidRPr="003D5AF7" w:rsidRDefault="00772B45" w:rsidP="00434BD3">
            <w:pPr>
              <w:rPr>
                <w:szCs w:val="21"/>
              </w:rPr>
            </w:pPr>
          </w:p>
        </w:tc>
        <w:tc>
          <w:tcPr>
            <w:tcW w:w="1290" w:type="pct"/>
          </w:tcPr>
          <w:p w14:paraId="58F85D38" w14:textId="77777777" w:rsidR="00772B45" w:rsidRPr="003D5AF7" w:rsidRDefault="00772B45" w:rsidP="00434BD3">
            <w:pPr>
              <w:rPr>
                <w:szCs w:val="21"/>
              </w:rPr>
            </w:pPr>
            <w:r w:rsidRPr="003D5AF7">
              <w:rPr>
                <w:szCs w:val="21"/>
              </w:rPr>
              <w:t>*</w:t>
            </w:r>
            <w:r w:rsidRPr="003D5AF7">
              <w:rPr>
                <w:szCs w:val="21"/>
              </w:rPr>
              <w:t>摄像头像素</w:t>
            </w:r>
          </w:p>
        </w:tc>
        <w:tc>
          <w:tcPr>
            <w:tcW w:w="2307" w:type="pct"/>
          </w:tcPr>
          <w:p w14:paraId="4B1D06B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100</w:t>
            </w:r>
            <w:r w:rsidRPr="003D5AF7">
              <w:rPr>
                <w:rFonts w:ascii="Times New Roman" w:hAnsi="Times New Roman" w:cs="Times New Roman"/>
                <w:sz w:val="21"/>
                <w:szCs w:val="21"/>
              </w:rPr>
              <w:t>万</w:t>
            </w:r>
          </w:p>
        </w:tc>
      </w:tr>
      <w:tr w:rsidR="00772B45" w:rsidRPr="003D5AF7" w14:paraId="5B43D820" w14:textId="77777777" w:rsidTr="00884F07">
        <w:trPr>
          <w:trHeight w:val="57"/>
        </w:trPr>
        <w:tc>
          <w:tcPr>
            <w:tcW w:w="265" w:type="pct"/>
          </w:tcPr>
          <w:p w14:paraId="6F57686E"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45</w:t>
            </w:r>
          </w:p>
        </w:tc>
        <w:tc>
          <w:tcPr>
            <w:tcW w:w="614" w:type="pct"/>
          </w:tcPr>
          <w:p w14:paraId="074E364E"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5E860901" w14:textId="77777777" w:rsidR="00772B45" w:rsidRPr="003D5AF7" w:rsidRDefault="00772B45" w:rsidP="00434BD3">
            <w:pPr>
              <w:rPr>
                <w:szCs w:val="21"/>
              </w:rPr>
            </w:pPr>
          </w:p>
        </w:tc>
        <w:tc>
          <w:tcPr>
            <w:tcW w:w="1290" w:type="pct"/>
          </w:tcPr>
          <w:p w14:paraId="57144DD1" w14:textId="77777777" w:rsidR="00772B45" w:rsidRPr="003D5AF7" w:rsidRDefault="00772B45" w:rsidP="00434BD3">
            <w:pPr>
              <w:rPr>
                <w:szCs w:val="21"/>
              </w:rPr>
            </w:pPr>
            <w:r w:rsidRPr="003D5AF7">
              <w:rPr>
                <w:szCs w:val="21"/>
              </w:rPr>
              <w:t>*</w:t>
            </w:r>
            <w:r w:rsidRPr="003D5AF7">
              <w:rPr>
                <w:szCs w:val="21"/>
              </w:rPr>
              <w:t>摄像头分辨率</w:t>
            </w:r>
          </w:p>
        </w:tc>
        <w:tc>
          <w:tcPr>
            <w:tcW w:w="2307" w:type="pct"/>
          </w:tcPr>
          <w:p w14:paraId="40FA3EB1"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1280*720</w:t>
            </w:r>
          </w:p>
        </w:tc>
      </w:tr>
      <w:tr w:rsidR="00772B45" w:rsidRPr="003D5AF7" w14:paraId="0743CEC6" w14:textId="77777777" w:rsidTr="00884F07">
        <w:trPr>
          <w:trHeight w:val="57"/>
        </w:trPr>
        <w:tc>
          <w:tcPr>
            <w:tcW w:w="265" w:type="pct"/>
          </w:tcPr>
          <w:p w14:paraId="54C73CE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46</w:t>
            </w:r>
          </w:p>
        </w:tc>
        <w:tc>
          <w:tcPr>
            <w:tcW w:w="614" w:type="pct"/>
          </w:tcPr>
          <w:p w14:paraId="7A79799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213A4463" w14:textId="77777777" w:rsidR="00772B45" w:rsidRPr="003D5AF7" w:rsidRDefault="00772B45" w:rsidP="00434BD3">
            <w:pPr>
              <w:rPr>
                <w:szCs w:val="21"/>
              </w:rPr>
            </w:pPr>
          </w:p>
        </w:tc>
        <w:tc>
          <w:tcPr>
            <w:tcW w:w="1290" w:type="pct"/>
          </w:tcPr>
          <w:p w14:paraId="535E5C29" w14:textId="77777777" w:rsidR="00772B45" w:rsidRPr="003D5AF7" w:rsidRDefault="00772B45" w:rsidP="00434BD3">
            <w:pPr>
              <w:rPr>
                <w:szCs w:val="21"/>
              </w:rPr>
            </w:pPr>
            <w:r w:rsidRPr="003D5AF7">
              <w:rPr>
                <w:szCs w:val="21"/>
              </w:rPr>
              <w:t>*</w:t>
            </w:r>
            <w:r w:rsidRPr="003D5AF7">
              <w:rPr>
                <w:szCs w:val="21"/>
              </w:rPr>
              <w:t>扬声器功率</w:t>
            </w:r>
          </w:p>
        </w:tc>
        <w:tc>
          <w:tcPr>
            <w:tcW w:w="2307" w:type="pct"/>
          </w:tcPr>
          <w:p w14:paraId="660274B2"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≥1 </w:t>
            </w:r>
            <w:r w:rsidRPr="003D5AF7">
              <w:rPr>
                <w:rFonts w:ascii="Times New Roman" w:hAnsi="Times New Roman" w:cs="Times New Roman"/>
                <w:sz w:val="21"/>
                <w:szCs w:val="21"/>
              </w:rPr>
              <w:t>瓦</w:t>
            </w:r>
            <w:r w:rsidRPr="003D5AF7">
              <w:rPr>
                <w:rFonts w:ascii="Times New Roman" w:hAnsi="Times New Roman" w:cs="Times New Roman"/>
                <w:sz w:val="21"/>
                <w:szCs w:val="21"/>
              </w:rPr>
              <w:t>/</w:t>
            </w:r>
            <w:proofErr w:type="gramStart"/>
            <w:r w:rsidRPr="003D5AF7">
              <w:rPr>
                <w:rFonts w:ascii="Times New Roman" w:hAnsi="Times New Roman" w:cs="Times New Roman"/>
                <w:sz w:val="21"/>
                <w:szCs w:val="21"/>
              </w:rPr>
              <w:t>个</w:t>
            </w:r>
            <w:proofErr w:type="gramEnd"/>
          </w:p>
        </w:tc>
      </w:tr>
      <w:tr w:rsidR="00772B45" w:rsidRPr="003D5AF7" w14:paraId="2743A783" w14:textId="77777777" w:rsidTr="00884F07">
        <w:trPr>
          <w:trHeight w:val="57"/>
        </w:trPr>
        <w:tc>
          <w:tcPr>
            <w:tcW w:w="265" w:type="pct"/>
          </w:tcPr>
          <w:p w14:paraId="4F6029F1"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47</w:t>
            </w:r>
          </w:p>
        </w:tc>
        <w:tc>
          <w:tcPr>
            <w:tcW w:w="614" w:type="pct"/>
          </w:tcPr>
          <w:p w14:paraId="3735DC3E" w14:textId="77777777" w:rsidR="00772B45" w:rsidRPr="003D5AF7" w:rsidRDefault="00772B45" w:rsidP="00434BD3">
            <w:pPr>
              <w:pStyle w:val="TableParagraph"/>
              <w:spacing w:line="300" w:lineRule="auto"/>
              <w:rPr>
                <w:rFonts w:ascii="Times New Roman" w:hAnsi="Times New Roman" w:cs="Times New Roman"/>
                <w:sz w:val="21"/>
                <w:szCs w:val="21"/>
              </w:rPr>
            </w:pPr>
          </w:p>
          <w:p w14:paraId="284EFA43"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78E3979B" w14:textId="77777777" w:rsidR="00772B45" w:rsidRPr="003D5AF7" w:rsidRDefault="00772B45" w:rsidP="00434BD3">
            <w:pPr>
              <w:rPr>
                <w:szCs w:val="21"/>
              </w:rPr>
            </w:pPr>
          </w:p>
        </w:tc>
        <w:tc>
          <w:tcPr>
            <w:tcW w:w="1290" w:type="pct"/>
          </w:tcPr>
          <w:p w14:paraId="4E3C0926" w14:textId="77777777" w:rsidR="00772B45" w:rsidRPr="003D5AF7" w:rsidRDefault="00772B45" w:rsidP="00434BD3">
            <w:pPr>
              <w:rPr>
                <w:szCs w:val="21"/>
              </w:rPr>
            </w:pPr>
            <w:r w:rsidRPr="003D5AF7">
              <w:rPr>
                <w:szCs w:val="21"/>
              </w:rPr>
              <w:t>*</w:t>
            </w:r>
            <w:r w:rsidRPr="003D5AF7">
              <w:rPr>
                <w:szCs w:val="21"/>
              </w:rPr>
              <w:t>扬声器频率范围</w:t>
            </w:r>
          </w:p>
        </w:tc>
        <w:tc>
          <w:tcPr>
            <w:tcW w:w="2307" w:type="pct"/>
          </w:tcPr>
          <w:p w14:paraId="7037C9BF" w14:textId="77777777" w:rsidR="00772B45" w:rsidRPr="003D5AF7" w:rsidRDefault="00772B45" w:rsidP="00434BD3">
            <w:pPr>
              <w:pStyle w:val="TableParagraph"/>
              <w:spacing w:line="300" w:lineRule="auto"/>
              <w:rPr>
                <w:rFonts w:ascii="Times New Roman" w:hAnsi="Times New Roman" w:cs="Times New Roman"/>
                <w:sz w:val="21"/>
                <w:szCs w:val="21"/>
                <w:lang w:val="en-US" w:eastAsia="zh-CN"/>
              </w:rPr>
            </w:pPr>
            <w:r w:rsidRPr="003D5AF7">
              <w:rPr>
                <w:rFonts w:ascii="Times New Roman" w:hAnsi="Times New Roman" w:cs="Times New Roman"/>
                <w:sz w:val="21"/>
                <w:szCs w:val="21"/>
                <w:lang w:val="en-US" w:eastAsia="zh-CN"/>
              </w:rPr>
              <w:t>100Hz-20KHz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eastAsia="zh-CN"/>
              </w:rPr>
              <w:t>其中</w:t>
            </w:r>
            <w:r w:rsidRPr="003D5AF7">
              <w:rPr>
                <w:rFonts w:ascii="Times New Roman" w:hAnsi="Times New Roman" w:cs="Times New Roman"/>
                <w:sz w:val="21"/>
                <w:szCs w:val="21"/>
                <w:lang w:val="en-US" w:eastAsia="zh-CN"/>
              </w:rPr>
              <w:t>100Hz-200Hz:35dB</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200Hz-12kHz:55d8</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12kHz-18kHz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35dB</w:t>
            </w:r>
            <w:r w:rsidRPr="003D5AF7">
              <w:rPr>
                <w:rFonts w:ascii="Times New Roman" w:hAnsi="Times New Roman" w:cs="Times New Roman"/>
                <w:sz w:val="21"/>
                <w:szCs w:val="21"/>
                <w:lang w:eastAsia="zh-CN"/>
              </w:rPr>
              <w:t>及以日</w:t>
            </w:r>
          </w:p>
        </w:tc>
      </w:tr>
      <w:tr w:rsidR="00772B45" w:rsidRPr="003D5AF7" w14:paraId="1E9196E8" w14:textId="77777777" w:rsidTr="00884F07">
        <w:trPr>
          <w:trHeight w:val="57"/>
        </w:trPr>
        <w:tc>
          <w:tcPr>
            <w:tcW w:w="265" w:type="pct"/>
          </w:tcPr>
          <w:p w14:paraId="697E21A2" w14:textId="77777777" w:rsidR="00772B45" w:rsidRPr="003D5AF7" w:rsidRDefault="00772B45" w:rsidP="00434BD3">
            <w:pPr>
              <w:rPr>
                <w:szCs w:val="21"/>
              </w:rPr>
            </w:pPr>
            <w:r w:rsidRPr="003D5AF7">
              <w:rPr>
                <w:szCs w:val="21"/>
              </w:rPr>
              <w:t>48</w:t>
            </w:r>
          </w:p>
        </w:tc>
        <w:tc>
          <w:tcPr>
            <w:tcW w:w="614" w:type="pct"/>
          </w:tcPr>
          <w:p w14:paraId="26DD23E9" w14:textId="77777777" w:rsidR="00772B45" w:rsidRPr="003D5AF7" w:rsidRDefault="00772B45" w:rsidP="00434BD3">
            <w:pPr>
              <w:rPr>
                <w:szCs w:val="21"/>
              </w:rPr>
            </w:pPr>
            <w:r w:rsidRPr="003D5AF7">
              <w:rPr>
                <w:szCs w:val="21"/>
              </w:rPr>
              <w:t>产品规格</w:t>
            </w:r>
          </w:p>
        </w:tc>
        <w:tc>
          <w:tcPr>
            <w:tcW w:w="524" w:type="pct"/>
            <w:vMerge/>
          </w:tcPr>
          <w:p w14:paraId="0CB7763E" w14:textId="77777777" w:rsidR="00772B45" w:rsidRPr="003D5AF7" w:rsidRDefault="00772B45" w:rsidP="00434BD3">
            <w:pPr>
              <w:rPr>
                <w:szCs w:val="21"/>
              </w:rPr>
            </w:pPr>
          </w:p>
        </w:tc>
        <w:tc>
          <w:tcPr>
            <w:tcW w:w="1290" w:type="pct"/>
          </w:tcPr>
          <w:p w14:paraId="753FDEC5" w14:textId="77777777" w:rsidR="00772B45" w:rsidRPr="003D5AF7" w:rsidRDefault="00772B45" w:rsidP="00434BD3">
            <w:pPr>
              <w:rPr>
                <w:szCs w:val="21"/>
              </w:rPr>
            </w:pPr>
            <w:r w:rsidRPr="003D5AF7">
              <w:rPr>
                <w:szCs w:val="21"/>
              </w:rPr>
              <w:t>扬声器总谐波失真</w:t>
            </w:r>
          </w:p>
        </w:tc>
        <w:tc>
          <w:tcPr>
            <w:tcW w:w="2307" w:type="pct"/>
          </w:tcPr>
          <w:p w14:paraId="2E5218E3" w14:textId="77777777" w:rsidR="00772B45" w:rsidRPr="003D5AF7" w:rsidRDefault="00772B45" w:rsidP="00434BD3">
            <w:pPr>
              <w:rPr>
                <w:szCs w:val="21"/>
                <w:lang w:eastAsia="zh-CN"/>
              </w:rPr>
            </w:pPr>
            <w:r w:rsidRPr="003D5AF7">
              <w:rPr>
                <w:szCs w:val="21"/>
                <w:lang w:eastAsia="zh-CN"/>
              </w:rPr>
              <w:t>总谐波失真在</w:t>
            </w:r>
            <w:r w:rsidRPr="003D5AF7">
              <w:rPr>
                <w:szCs w:val="21"/>
                <w:lang w:eastAsia="zh-CN"/>
              </w:rPr>
              <w:t xml:space="preserve"> 300Hz-7kHz </w:t>
            </w:r>
            <w:r w:rsidRPr="003D5AF7">
              <w:rPr>
                <w:szCs w:val="21"/>
                <w:lang w:eastAsia="zh-CN"/>
              </w:rPr>
              <w:t>频率范围内宜不高于</w:t>
            </w:r>
            <w:r w:rsidRPr="003D5AF7">
              <w:rPr>
                <w:szCs w:val="21"/>
                <w:lang w:eastAsia="zh-CN"/>
              </w:rPr>
              <w:t xml:space="preserve"> 5%</w:t>
            </w:r>
          </w:p>
        </w:tc>
      </w:tr>
      <w:tr w:rsidR="00772B45" w:rsidRPr="003D5AF7" w14:paraId="0956171A" w14:textId="77777777" w:rsidTr="00884F07">
        <w:trPr>
          <w:trHeight w:val="57"/>
        </w:trPr>
        <w:tc>
          <w:tcPr>
            <w:tcW w:w="265" w:type="pct"/>
          </w:tcPr>
          <w:p w14:paraId="5256FEF9" w14:textId="77777777" w:rsidR="00772B45" w:rsidRPr="003D5AF7" w:rsidRDefault="00772B45" w:rsidP="00434BD3">
            <w:pPr>
              <w:rPr>
                <w:szCs w:val="21"/>
                <w:lang w:eastAsia="zh-CN"/>
              </w:rPr>
            </w:pPr>
            <w:r w:rsidRPr="003D5AF7">
              <w:rPr>
                <w:rFonts w:hint="eastAsia"/>
                <w:szCs w:val="21"/>
                <w:lang w:eastAsia="zh-CN"/>
              </w:rPr>
              <w:t>49</w:t>
            </w:r>
          </w:p>
        </w:tc>
        <w:tc>
          <w:tcPr>
            <w:tcW w:w="614" w:type="pct"/>
          </w:tcPr>
          <w:p w14:paraId="6E80753D" w14:textId="77777777" w:rsidR="00772B45" w:rsidRPr="003D5AF7" w:rsidRDefault="00772B45" w:rsidP="00434BD3">
            <w:pPr>
              <w:rPr>
                <w:szCs w:val="21"/>
              </w:rPr>
            </w:pPr>
            <w:r w:rsidRPr="003D5AF7">
              <w:rPr>
                <w:szCs w:val="21"/>
              </w:rPr>
              <w:t>产品规格</w:t>
            </w:r>
          </w:p>
        </w:tc>
        <w:tc>
          <w:tcPr>
            <w:tcW w:w="524" w:type="pct"/>
            <w:vMerge/>
          </w:tcPr>
          <w:p w14:paraId="511E9CBF" w14:textId="77777777" w:rsidR="00772B45" w:rsidRPr="003D5AF7" w:rsidRDefault="00772B45" w:rsidP="00434BD3">
            <w:pPr>
              <w:rPr>
                <w:szCs w:val="21"/>
              </w:rPr>
            </w:pPr>
          </w:p>
        </w:tc>
        <w:tc>
          <w:tcPr>
            <w:tcW w:w="1290" w:type="pct"/>
          </w:tcPr>
          <w:p w14:paraId="1E702155" w14:textId="77777777" w:rsidR="00772B45" w:rsidRPr="003D5AF7" w:rsidRDefault="00772B45" w:rsidP="00434BD3">
            <w:pPr>
              <w:rPr>
                <w:szCs w:val="21"/>
              </w:rPr>
            </w:pPr>
            <w:r w:rsidRPr="003D5AF7">
              <w:rPr>
                <w:szCs w:val="21"/>
              </w:rPr>
              <w:t>扬声器最大声压级</w:t>
            </w:r>
          </w:p>
        </w:tc>
        <w:tc>
          <w:tcPr>
            <w:tcW w:w="2307" w:type="pct"/>
          </w:tcPr>
          <w:p w14:paraId="4EBB7A77" w14:textId="77777777" w:rsidR="00772B45" w:rsidRPr="003D5AF7" w:rsidRDefault="00772B45" w:rsidP="00434BD3">
            <w:pPr>
              <w:rPr>
                <w:szCs w:val="21"/>
                <w:lang w:eastAsia="zh-CN"/>
              </w:rPr>
            </w:pPr>
            <w:r w:rsidRPr="003D5AF7">
              <w:rPr>
                <w:szCs w:val="21"/>
                <w:lang w:eastAsia="zh-CN"/>
              </w:rPr>
              <w:t>最大声压级在粉红噪声播放场景下，工作距离处声压级不低于</w:t>
            </w:r>
            <w:r w:rsidRPr="003D5AF7">
              <w:rPr>
                <w:szCs w:val="21"/>
                <w:lang w:eastAsia="zh-CN"/>
              </w:rPr>
              <w:t xml:space="preserve"> 70dB</w:t>
            </w:r>
          </w:p>
        </w:tc>
      </w:tr>
      <w:tr w:rsidR="00772B45" w:rsidRPr="003D5AF7" w14:paraId="12D34433" w14:textId="77777777" w:rsidTr="00884F07">
        <w:trPr>
          <w:trHeight w:val="57"/>
        </w:trPr>
        <w:tc>
          <w:tcPr>
            <w:tcW w:w="265" w:type="pct"/>
          </w:tcPr>
          <w:p w14:paraId="46C0FB30" w14:textId="77777777" w:rsidR="00772B45" w:rsidRPr="003D5AF7" w:rsidRDefault="00772B45" w:rsidP="00434BD3">
            <w:pPr>
              <w:rPr>
                <w:szCs w:val="21"/>
              </w:rPr>
            </w:pPr>
            <w:r w:rsidRPr="003D5AF7">
              <w:rPr>
                <w:szCs w:val="21"/>
              </w:rPr>
              <w:t>50</w:t>
            </w:r>
          </w:p>
        </w:tc>
        <w:tc>
          <w:tcPr>
            <w:tcW w:w="614" w:type="pct"/>
          </w:tcPr>
          <w:p w14:paraId="747149DC" w14:textId="77777777" w:rsidR="00772B45" w:rsidRPr="003D5AF7" w:rsidRDefault="00772B45" w:rsidP="00434BD3">
            <w:pPr>
              <w:rPr>
                <w:szCs w:val="21"/>
              </w:rPr>
            </w:pPr>
            <w:r w:rsidRPr="003D5AF7">
              <w:rPr>
                <w:szCs w:val="21"/>
              </w:rPr>
              <w:t>产品规格</w:t>
            </w:r>
          </w:p>
        </w:tc>
        <w:tc>
          <w:tcPr>
            <w:tcW w:w="524" w:type="pct"/>
            <w:vMerge/>
          </w:tcPr>
          <w:p w14:paraId="392B6C91" w14:textId="77777777" w:rsidR="00772B45" w:rsidRPr="003D5AF7" w:rsidRDefault="00772B45" w:rsidP="00434BD3">
            <w:pPr>
              <w:rPr>
                <w:szCs w:val="21"/>
              </w:rPr>
            </w:pPr>
          </w:p>
        </w:tc>
        <w:tc>
          <w:tcPr>
            <w:tcW w:w="1290" w:type="pct"/>
          </w:tcPr>
          <w:p w14:paraId="51F0C307" w14:textId="77777777" w:rsidR="00772B45" w:rsidRPr="003D5AF7" w:rsidRDefault="00772B45" w:rsidP="00434BD3">
            <w:pPr>
              <w:rPr>
                <w:szCs w:val="21"/>
              </w:rPr>
            </w:pPr>
            <w:r w:rsidRPr="003D5AF7">
              <w:rPr>
                <w:szCs w:val="21"/>
              </w:rPr>
              <w:t>*</w:t>
            </w:r>
            <w:r w:rsidRPr="003D5AF7">
              <w:rPr>
                <w:szCs w:val="21"/>
              </w:rPr>
              <w:t>键盘连接方式</w:t>
            </w:r>
          </w:p>
        </w:tc>
        <w:tc>
          <w:tcPr>
            <w:tcW w:w="2307" w:type="pct"/>
          </w:tcPr>
          <w:p w14:paraId="1C76C0E8" w14:textId="77777777" w:rsidR="00772B45" w:rsidRPr="003D5AF7" w:rsidRDefault="00772B45" w:rsidP="00434BD3">
            <w:pPr>
              <w:rPr>
                <w:szCs w:val="21"/>
              </w:rPr>
            </w:pPr>
            <w:r w:rsidRPr="003D5AF7">
              <w:rPr>
                <w:szCs w:val="21"/>
              </w:rPr>
              <w:t>有线</w:t>
            </w:r>
            <w:r w:rsidRPr="003D5AF7">
              <w:rPr>
                <w:szCs w:val="21"/>
                <w:lang w:eastAsia="zh-CN"/>
              </w:rPr>
              <w:t>或无线</w:t>
            </w:r>
          </w:p>
        </w:tc>
      </w:tr>
      <w:tr w:rsidR="00772B45" w:rsidRPr="003D5AF7" w14:paraId="5B8C879C" w14:textId="77777777" w:rsidTr="00884F07">
        <w:trPr>
          <w:trHeight w:val="57"/>
        </w:trPr>
        <w:tc>
          <w:tcPr>
            <w:tcW w:w="265" w:type="pct"/>
          </w:tcPr>
          <w:p w14:paraId="4DEC09AE" w14:textId="77777777" w:rsidR="00772B45" w:rsidRPr="003D5AF7" w:rsidRDefault="00772B45" w:rsidP="00434BD3">
            <w:pPr>
              <w:rPr>
                <w:szCs w:val="21"/>
              </w:rPr>
            </w:pPr>
            <w:r w:rsidRPr="003D5AF7">
              <w:rPr>
                <w:szCs w:val="21"/>
              </w:rPr>
              <w:t>51</w:t>
            </w:r>
          </w:p>
        </w:tc>
        <w:tc>
          <w:tcPr>
            <w:tcW w:w="614" w:type="pct"/>
          </w:tcPr>
          <w:p w14:paraId="733C380B" w14:textId="77777777" w:rsidR="00772B45" w:rsidRPr="003D5AF7" w:rsidRDefault="00772B45" w:rsidP="00434BD3">
            <w:pPr>
              <w:rPr>
                <w:szCs w:val="21"/>
              </w:rPr>
            </w:pPr>
            <w:r w:rsidRPr="003D5AF7">
              <w:rPr>
                <w:szCs w:val="21"/>
              </w:rPr>
              <w:t>产品规格</w:t>
            </w:r>
          </w:p>
        </w:tc>
        <w:tc>
          <w:tcPr>
            <w:tcW w:w="524" w:type="pct"/>
            <w:vMerge/>
          </w:tcPr>
          <w:p w14:paraId="683EE40C" w14:textId="77777777" w:rsidR="00772B45" w:rsidRPr="003D5AF7" w:rsidRDefault="00772B45" w:rsidP="00434BD3">
            <w:pPr>
              <w:rPr>
                <w:szCs w:val="21"/>
              </w:rPr>
            </w:pPr>
          </w:p>
        </w:tc>
        <w:tc>
          <w:tcPr>
            <w:tcW w:w="1290" w:type="pct"/>
          </w:tcPr>
          <w:p w14:paraId="4FBF897C" w14:textId="77777777" w:rsidR="00772B45" w:rsidRPr="003D5AF7" w:rsidRDefault="00772B45" w:rsidP="00434BD3">
            <w:pPr>
              <w:rPr>
                <w:szCs w:val="21"/>
              </w:rPr>
            </w:pPr>
            <w:r w:rsidRPr="003D5AF7">
              <w:rPr>
                <w:szCs w:val="21"/>
              </w:rPr>
              <w:t>*</w:t>
            </w:r>
            <w:r w:rsidRPr="003D5AF7">
              <w:rPr>
                <w:szCs w:val="21"/>
              </w:rPr>
              <w:t>键盘键程</w:t>
            </w:r>
          </w:p>
        </w:tc>
        <w:tc>
          <w:tcPr>
            <w:tcW w:w="2307" w:type="pct"/>
          </w:tcPr>
          <w:p w14:paraId="020A2DD2" w14:textId="77777777" w:rsidR="00772B45" w:rsidRPr="003D5AF7" w:rsidRDefault="00772B45" w:rsidP="00434BD3">
            <w:pPr>
              <w:rPr>
                <w:szCs w:val="21"/>
              </w:rPr>
            </w:pPr>
            <w:r w:rsidRPr="003D5AF7">
              <w:rPr>
                <w:szCs w:val="21"/>
              </w:rPr>
              <w:t>2.3mm~4.0mm</w:t>
            </w:r>
          </w:p>
        </w:tc>
      </w:tr>
      <w:tr w:rsidR="00772B45" w:rsidRPr="003D5AF7" w14:paraId="2A360B9D" w14:textId="77777777" w:rsidTr="00884F07">
        <w:trPr>
          <w:trHeight w:val="57"/>
        </w:trPr>
        <w:tc>
          <w:tcPr>
            <w:tcW w:w="265" w:type="pct"/>
          </w:tcPr>
          <w:p w14:paraId="393B5FF7" w14:textId="77777777" w:rsidR="00772B45" w:rsidRPr="003D5AF7" w:rsidRDefault="00772B45" w:rsidP="00434BD3">
            <w:pPr>
              <w:rPr>
                <w:szCs w:val="21"/>
              </w:rPr>
            </w:pPr>
            <w:r w:rsidRPr="003D5AF7">
              <w:rPr>
                <w:szCs w:val="21"/>
              </w:rPr>
              <w:t>52</w:t>
            </w:r>
          </w:p>
        </w:tc>
        <w:tc>
          <w:tcPr>
            <w:tcW w:w="614" w:type="pct"/>
          </w:tcPr>
          <w:p w14:paraId="35DD4D9D" w14:textId="77777777" w:rsidR="00772B45" w:rsidRPr="003D5AF7" w:rsidRDefault="00772B45" w:rsidP="00434BD3">
            <w:pPr>
              <w:rPr>
                <w:szCs w:val="21"/>
              </w:rPr>
            </w:pPr>
            <w:r w:rsidRPr="003D5AF7">
              <w:rPr>
                <w:szCs w:val="21"/>
              </w:rPr>
              <w:t>产品规格</w:t>
            </w:r>
          </w:p>
        </w:tc>
        <w:tc>
          <w:tcPr>
            <w:tcW w:w="524" w:type="pct"/>
            <w:vMerge/>
          </w:tcPr>
          <w:p w14:paraId="05F7536F" w14:textId="77777777" w:rsidR="00772B45" w:rsidRPr="003D5AF7" w:rsidRDefault="00772B45" w:rsidP="00434BD3">
            <w:pPr>
              <w:rPr>
                <w:szCs w:val="21"/>
              </w:rPr>
            </w:pPr>
          </w:p>
        </w:tc>
        <w:tc>
          <w:tcPr>
            <w:tcW w:w="1290" w:type="pct"/>
          </w:tcPr>
          <w:p w14:paraId="7C48832A" w14:textId="77777777" w:rsidR="00772B45" w:rsidRPr="003D5AF7" w:rsidRDefault="00772B45" w:rsidP="00434BD3">
            <w:pPr>
              <w:rPr>
                <w:szCs w:val="21"/>
              </w:rPr>
            </w:pPr>
            <w:r w:rsidRPr="003D5AF7">
              <w:rPr>
                <w:szCs w:val="21"/>
              </w:rPr>
              <w:t>*</w:t>
            </w:r>
            <w:r w:rsidRPr="003D5AF7">
              <w:rPr>
                <w:szCs w:val="21"/>
              </w:rPr>
              <w:t>键盘按键压力</w:t>
            </w:r>
          </w:p>
        </w:tc>
        <w:tc>
          <w:tcPr>
            <w:tcW w:w="2307" w:type="pct"/>
          </w:tcPr>
          <w:p w14:paraId="04DCEB28" w14:textId="77777777" w:rsidR="00772B45" w:rsidRPr="003D5AF7" w:rsidRDefault="00772B45" w:rsidP="00434BD3">
            <w:pPr>
              <w:rPr>
                <w:szCs w:val="21"/>
              </w:rPr>
            </w:pPr>
            <w:r w:rsidRPr="003D5AF7">
              <w:rPr>
                <w:szCs w:val="21"/>
              </w:rPr>
              <w:t>按键压力在</w:t>
            </w:r>
            <w:r w:rsidRPr="003D5AF7">
              <w:rPr>
                <w:szCs w:val="21"/>
              </w:rPr>
              <w:t xml:space="preserve"> 0.54 N±0.14N</w:t>
            </w:r>
          </w:p>
        </w:tc>
      </w:tr>
      <w:tr w:rsidR="00772B45" w:rsidRPr="003D5AF7" w14:paraId="0C6C9687" w14:textId="77777777" w:rsidTr="00884F07">
        <w:trPr>
          <w:trHeight w:val="57"/>
        </w:trPr>
        <w:tc>
          <w:tcPr>
            <w:tcW w:w="265" w:type="pct"/>
          </w:tcPr>
          <w:p w14:paraId="766854B5" w14:textId="77777777" w:rsidR="00772B45" w:rsidRPr="003D5AF7" w:rsidRDefault="00772B45" w:rsidP="00434BD3">
            <w:pPr>
              <w:rPr>
                <w:szCs w:val="21"/>
              </w:rPr>
            </w:pPr>
            <w:r w:rsidRPr="003D5AF7">
              <w:rPr>
                <w:szCs w:val="21"/>
              </w:rPr>
              <w:t>53</w:t>
            </w:r>
          </w:p>
        </w:tc>
        <w:tc>
          <w:tcPr>
            <w:tcW w:w="614" w:type="pct"/>
          </w:tcPr>
          <w:p w14:paraId="1B869952" w14:textId="77777777" w:rsidR="00772B45" w:rsidRPr="003D5AF7" w:rsidRDefault="00772B45" w:rsidP="00434BD3">
            <w:pPr>
              <w:rPr>
                <w:szCs w:val="21"/>
              </w:rPr>
            </w:pPr>
            <w:r w:rsidRPr="003D5AF7">
              <w:rPr>
                <w:szCs w:val="21"/>
              </w:rPr>
              <w:t>产品规格</w:t>
            </w:r>
          </w:p>
        </w:tc>
        <w:tc>
          <w:tcPr>
            <w:tcW w:w="524" w:type="pct"/>
            <w:vMerge/>
          </w:tcPr>
          <w:p w14:paraId="15B4921E" w14:textId="77777777" w:rsidR="00772B45" w:rsidRPr="003D5AF7" w:rsidRDefault="00772B45" w:rsidP="00434BD3">
            <w:pPr>
              <w:rPr>
                <w:szCs w:val="21"/>
              </w:rPr>
            </w:pPr>
          </w:p>
        </w:tc>
        <w:tc>
          <w:tcPr>
            <w:tcW w:w="1290" w:type="pct"/>
          </w:tcPr>
          <w:p w14:paraId="4B564CA2" w14:textId="77777777" w:rsidR="00772B45" w:rsidRPr="003D5AF7" w:rsidRDefault="00772B45" w:rsidP="00434BD3">
            <w:pPr>
              <w:rPr>
                <w:szCs w:val="21"/>
              </w:rPr>
            </w:pPr>
            <w:r w:rsidRPr="003D5AF7">
              <w:rPr>
                <w:szCs w:val="21"/>
              </w:rPr>
              <w:t>*</w:t>
            </w:r>
            <w:r w:rsidRPr="003D5AF7">
              <w:rPr>
                <w:szCs w:val="21"/>
              </w:rPr>
              <w:t>有线键盘连接线</w:t>
            </w:r>
          </w:p>
        </w:tc>
        <w:tc>
          <w:tcPr>
            <w:tcW w:w="2307" w:type="pct"/>
          </w:tcPr>
          <w:p w14:paraId="48C6C47C" w14:textId="77777777" w:rsidR="00772B45" w:rsidRPr="003D5AF7" w:rsidRDefault="00772B45" w:rsidP="00434BD3">
            <w:pPr>
              <w:rPr>
                <w:szCs w:val="21"/>
              </w:rPr>
            </w:pPr>
            <w:r w:rsidRPr="003D5AF7">
              <w:rPr>
                <w:szCs w:val="21"/>
              </w:rPr>
              <w:t xml:space="preserve">≥1.5 </w:t>
            </w:r>
            <w:r w:rsidRPr="003D5AF7">
              <w:rPr>
                <w:szCs w:val="21"/>
              </w:rPr>
              <w:t>米</w:t>
            </w:r>
          </w:p>
        </w:tc>
      </w:tr>
      <w:tr w:rsidR="00772B45" w:rsidRPr="003D5AF7" w14:paraId="565686ED" w14:textId="77777777" w:rsidTr="00884F07">
        <w:trPr>
          <w:trHeight w:val="57"/>
        </w:trPr>
        <w:tc>
          <w:tcPr>
            <w:tcW w:w="265" w:type="pct"/>
          </w:tcPr>
          <w:p w14:paraId="3CD7657A" w14:textId="77777777" w:rsidR="00772B45" w:rsidRPr="003D5AF7" w:rsidRDefault="00772B45" w:rsidP="00434BD3">
            <w:pPr>
              <w:rPr>
                <w:szCs w:val="21"/>
              </w:rPr>
            </w:pPr>
            <w:r w:rsidRPr="003D5AF7">
              <w:rPr>
                <w:szCs w:val="21"/>
              </w:rPr>
              <w:t>54</w:t>
            </w:r>
          </w:p>
        </w:tc>
        <w:tc>
          <w:tcPr>
            <w:tcW w:w="614" w:type="pct"/>
          </w:tcPr>
          <w:p w14:paraId="2E5CC825" w14:textId="77777777" w:rsidR="00772B45" w:rsidRPr="003D5AF7" w:rsidRDefault="00772B45" w:rsidP="00434BD3">
            <w:pPr>
              <w:rPr>
                <w:szCs w:val="21"/>
              </w:rPr>
            </w:pPr>
            <w:r w:rsidRPr="003D5AF7">
              <w:rPr>
                <w:szCs w:val="21"/>
              </w:rPr>
              <w:t>产品规格</w:t>
            </w:r>
          </w:p>
        </w:tc>
        <w:tc>
          <w:tcPr>
            <w:tcW w:w="524" w:type="pct"/>
            <w:vMerge/>
          </w:tcPr>
          <w:p w14:paraId="38771094" w14:textId="77777777" w:rsidR="00772B45" w:rsidRPr="003D5AF7" w:rsidRDefault="00772B45" w:rsidP="00434BD3">
            <w:pPr>
              <w:rPr>
                <w:szCs w:val="21"/>
              </w:rPr>
            </w:pPr>
          </w:p>
        </w:tc>
        <w:tc>
          <w:tcPr>
            <w:tcW w:w="1290" w:type="pct"/>
          </w:tcPr>
          <w:p w14:paraId="4AC3CF23" w14:textId="77777777" w:rsidR="00772B45" w:rsidRPr="003D5AF7" w:rsidRDefault="00772B45" w:rsidP="00434BD3">
            <w:pPr>
              <w:rPr>
                <w:szCs w:val="21"/>
              </w:rPr>
            </w:pPr>
            <w:r w:rsidRPr="003D5AF7">
              <w:rPr>
                <w:szCs w:val="21"/>
              </w:rPr>
              <w:t>*</w:t>
            </w:r>
            <w:r w:rsidRPr="003D5AF7">
              <w:rPr>
                <w:szCs w:val="21"/>
              </w:rPr>
              <w:t>键盘颜色</w:t>
            </w:r>
          </w:p>
        </w:tc>
        <w:tc>
          <w:tcPr>
            <w:tcW w:w="2307" w:type="pct"/>
          </w:tcPr>
          <w:p w14:paraId="54EE5598" w14:textId="77777777" w:rsidR="00772B45" w:rsidRPr="003D5AF7" w:rsidRDefault="00772B45" w:rsidP="00434BD3">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772B45" w:rsidRPr="003D5AF7" w14:paraId="6FFC90B7" w14:textId="77777777" w:rsidTr="00884F07">
        <w:trPr>
          <w:trHeight w:val="57"/>
        </w:trPr>
        <w:tc>
          <w:tcPr>
            <w:tcW w:w="265" w:type="pct"/>
          </w:tcPr>
          <w:p w14:paraId="508322B7" w14:textId="77777777" w:rsidR="00772B45" w:rsidRPr="003D5AF7" w:rsidRDefault="00772B45" w:rsidP="00434BD3">
            <w:pPr>
              <w:rPr>
                <w:szCs w:val="21"/>
              </w:rPr>
            </w:pPr>
            <w:r w:rsidRPr="003D5AF7">
              <w:rPr>
                <w:szCs w:val="21"/>
              </w:rPr>
              <w:t>55</w:t>
            </w:r>
          </w:p>
        </w:tc>
        <w:tc>
          <w:tcPr>
            <w:tcW w:w="614" w:type="pct"/>
          </w:tcPr>
          <w:p w14:paraId="51D7A08B" w14:textId="77777777" w:rsidR="00772B45" w:rsidRPr="003D5AF7" w:rsidRDefault="00772B45" w:rsidP="00434BD3">
            <w:pPr>
              <w:pStyle w:val="TableParagraph"/>
              <w:spacing w:line="300" w:lineRule="auto"/>
              <w:rPr>
                <w:rFonts w:ascii="Times New Roman" w:hAnsi="Times New Roman" w:cs="Times New Roman"/>
                <w:sz w:val="21"/>
                <w:szCs w:val="21"/>
              </w:rPr>
            </w:pPr>
          </w:p>
          <w:p w14:paraId="5836DB12" w14:textId="77777777" w:rsidR="00772B45" w:rsidRPr="003D5AF7" w:rsidRDefault="00772B45" w:rsidP="00434BD3">
            <w:pPr>
              <w:rPr>
                <w:szCs w:val="21"/>
              </w:rPr>
            </w:pPr>
            <w:r w:rsidRPr="003D5AF7">
              <w:rPr>
                <w:szCs w:val="21"/>
              </w:rPr>
              <w:t>产品规格</w:t>
            </w:r>
          </w:p>
        </w:tc>
        <w:tc>
          <w:tcPr>
            <w:tcW w:w="524" w:type="pct"/>
            <w:vMerge/>
          </w:tcPr>
          <w:p w14:paraId="4B7F34EE" w14:textId="77777777" w:rsidR="00772B45" w:rsidRPr="003D5AF7" w:rsidRDefault="00772B45" w:rsidP="00434BD3">
            <w:pPr>
              <w:rPr>
                <w:szCs w:val="21"/>
              </w:rPr>
            </w:pPr>
          </w:p>
        </w:tc>
        <w:tc>
          <w:tcPr>
            <w:tcW w:w="1290" w:type="pct"/>
          </w:tcPr>
          <w:p w14:paraId="6A1E5DCF" w14:textId="77777777" w:rsidR="00772B45" w:rsidRPr="003D5AF7" w:rsidRDefault="00772B45" w:rsidP="00434BD3">
            <w:pPr>
              <w:pStyle w:val="TableParagraph"/>
              <w:spacing w:line="300" w:lineRule="auto"/>
              <w:rPr>
                <w:rFonts w:ascii="Times New Roman" w:hAnsi="Times New Roman" w:cs="Times New Roman"/>
                <w:sz w:val="21"/>
                <w:szCs w:val="21"/>
              </w:rPr>
            </w:pPr>
          </w:p>
          <w:p w14:paraId="2A01B5C0" w14:textId="77777777" w:rsidR="00772B45" w:rsidRPr="003D5AF7" w:rsidRDefault="00772B45" w:rsidP="00434BD3">
            <w:pPr>
              <w:rPr>
                <w:szCs w:val="21"/>
              </w:rPr>
            </w:pPr>
            <w:r w:rsidRPr="003D5AF7">
              <w:rPr>
                <w:szCs w:val="21"/>
              </w:rPr>
              <w:t>*</w:t>
            </w:r>
            <w:r w:rsidRPr="003D5AF7">
              <w:rPr>
                <w:szCs w:val="21"/>
              </w:rPr>
              <w:t>键盘其他要求</w:t>
            </w:r>
          </w:p>
        </w:tc>
        <w:tc>
          <w:tcPr>
            <w:tcW w:w="2307" w:type="pct"/>
          </w:tcPr>
          <w:p w14:paraId="1EA661A4" w14:textId="77777777" w:rsidR="00772B45" w:rsidRPr="003D5AF7" w:rsidRDefault="00772B45" w:rsidP="00434BD3">
            <w:pPr>
              <w:rPr>
                <w:szCs w:val="21"/>
                <w:lang w:eastAsia="zh-CN"/>
              </w:rPr>
            </w:pPr>
            <w:r w:rsidRPr="003D5AF7">
              <w:rPr>
                <w:szCs w:val="21"/>
                <w:lang w:eastAsia="zh-CN"/>
              </w:rPr>
              <w:t>键盘外观结构、连接方式、主要功能、安全、电磁兼容性、可靠性应符合</w:t>
            </w:r>
            <w:r w:rsidRPr="003D5AF7">
              <w:rPr>
                <w:szCs w:val="21"/>
                <w:lang w:eastAsia="zh-CN"/>
              </w:rPr>
              <w:t xml:space="preserve"> GB/T14081 </w:t>
            </w:r>
            <w:r w:rsidRPr="003D5AF7">
              <w:rPr>
                <w:szCs w:val="21"/>
                <w:lang w:eastAsia="zh-CN"/>
              </w:rPr>
              <w:t>的相关规定</w:t>
            </w:r>
          </w:p>
        </w:tc>
      </w:tr>
      <w:tr w:rsidR="00772B45" w:rsidRPr="003D5AF7" w14:paraId="19D8656C" w14:textId="77777777" w:rsidTr="00884F07">
        <w:trPr>
          <w:trHeight w:val="57"/>
        </w:trPr>
        <w:tc>
          <w:tcPr>
            <w:tcW w:w="265" w:type="pct"/>
          </w:tcPr>
          <w:p w14:paraId="49847976" w14:textId="77777777" w:rsidR="00772B45" w:rsidRPr="003D5AF7" w:rsidRDefault="00772B45" w:rsidP="00434BD3">
            <w:pPr>
              <w:rPr>
                <w:szCs w:val="21"/>
              </w:rPr>
            </w:pPr>
            <w:r w:rsidRPr="003D5AF7">
              <w:rPr>
                <w:szCs w:val="21"/>
              </w:rPr>
              <w:t>56</w:t>
            </w:r>
          </w:p>
        </w:tc>
        <w:tc>
          <w:tcPr>
            <w:tcW w:w="614" w:type="pct"/>
          </w:tcPr>
          <w:p w14:paraId="4DD25761" w14:textId="77777777" w:rsidR="00772B45" w:rsidRPr="003D5AF7" w:rsidRDefault="00772B45" w:rsidP="00434BD3">
            <w:pPr>
              <w:rPr>
                <w:szCs w:val="21"/>
              </w:rPr>
            </w:pPr>
            <w:r w:rsidRPr="003D5AF7">
              <w:rPr>
                <w:szCs w:val="21"/>
              </w:rPr>
              <w:t>产品规格</w:t>
            </w:r>
          </w:p>
        </w:tc>
        <w:tc>
          <w:tcPr>
            <w:tcW w:w="524" w:type="pct"/>
            <w:vMerge/>
          </w:tcPr>
          <w:p w14:paraId="196EF96F" w14:textId="77777777" w:rsidR="00772B45" w:rsidRPr="003D5AF7" w:rsidRDefault="00772B45" w:rsidP="00434BD3">
            <w:pPr>
              <w:rPr>
                <w:szCs w:val="21"/>
              </w:rPr>
            </w:pPr>
          </w:p>
        </w:tc>
        <w:tc>
          <w:tcPr>
            <w:tcW w:w="1290" w:type="pct"/>
          </w:tcPr>
          <w:p w14:paraId="5163DEF4" w14:textId="77777777" w:rsidR="00772B45" w:rsidRPr="003D5AF7" w:rsidRDefault="00772B45" w:rsidP="00434BD3">
            <w:pPr>
              <w:rPr>
                <w:szCs w:val="21"/>
              </w:rPr>
            </w:pPr>
            <w:r w:rsidRPr="003D5AF7">
              <w:rPr>
                <w:szCs w:val="21"/>
              </w:rPr>
              <w:t>*</w:t>
            </w:r>
            <w:r w:rsidRPr="003D5AF7">
              <w:rPr>
                <w:szCs w:val="21"/>
              </w:rPr>
              <w:t>鼠标连接方式</w:t>
            </w:r>
          </w:p>
        </w:tc>
        <w:tc>
          <w:tcPr>
            <w:tcW w:w="2307" w:type="pct"/>
          </w:tcPr>
          <w:p w14:paraId="7F6D295A" w14:textId="77777777" w:rsidR="00772B45" w:rsidRPr="003D5AF7" w:rsidRDefault="00772B45" w:rsidP="00434BD3">
            <w:pPr>
              <w:rPr>
                <w:szCs w:val="21"/>
              </w:rPr>
            </w:pPr>
            <w:r w:rsidRPr="003D5AF7">
              <w:rPr>
                <w:szCs w:val="21"/>
              </w:rPr>
              <w:t>有线</w:t>
            </w:r>
            <w:r w:rsidRPr="003D5AF7">
              <w:rPr>
                <w:szCs w:val="21"/>
                <w:lang w:eastAsia="zh-CN"/>
              </w:rPr>
              <w:t>或无线</w:t>
            </w:r>
          </w:p>
        </w:tc>
      </w:tr>
      <w:tr w:rsidR="00772B45" w:rsidRPr="003D5AF7" w14:paraId="40E9DBB4" w14:textId="77777777" w:rsidTr="00884F07">
        <w:trPr>
          <w:trHeight w:val="57"/>
        </w:trPr>
        <w:tc>
          <w:tcPr>
            <w:tcW w:w="265" w:type="pct"/>
          </w:tcPr>
          <w:p w14:paraId="288D6910" w14:textId="77777777" w:rsidR="00772B45" w:rsidRPr="003D5AF7" w:rsidRDefault="00772B45" w:rsidP="00434BD3">
            <w:pPr>
              <w:rPr>
                <w:szCs w:val="21"/>
              </w:rPr>
            </w:pPr>
            <w:r w:rsidRPr="003D5AF7">
              <w:rPr>
                <w:szCs w:val="21"/>
              </w:rPr>
              <w:t>57</w:t>
            </w:r>
          </w:p>
        </w:tc>
        <w:tc>
          <w:tcPr>
            <w:tcW w:w="614" w:type="pct"/>
          </w:tcPr>
          <w:p w14:paraId="473FF038" w14:textId="77777777" w:rsidR="00772B45" w:rsidRPr="003D5AF7" w:rsidRDefault="00772B45" w:rsidP="00434BD3">
            <w:pPr>
              <w:rPr>
                <w:szCs w:val="21"/>
              </w:rPr>
            </w:pPr>
            <w:r w:rsidRPr="003D5AF7">
              <w:rPr>
                <w:szCs w:val="21"/>
              </w:rPr>
              <w:t>产品规格</w:t>
            </w:r>
          </w:p>
        </w:tc>
        <w:tc>
          <w:tcPr>
            <w:tcW w:w="524" w:type="pct"/>
            <w:vMerge/>
          </w:tcPr>
          <w:p w14:paraId="7AEF7646" w14:textId="77777777" w:rsidR="00772B45" w:rsidRPr="003D5AF7" w:rsidRDefault="00772B45" w:rsidP="00434BD3">
            <w:pPr>
              <w:rPr>
                <w:szCs w:val="21"/>
              </w:rPr>
            </w:pPr>
          </w:p>
        </w:tc>
        <w:tc>
          <w:tcPr>
            <w:tcW w:w="1290" w:type="pct"/>
          </w:tcPr>
          <w:p w14:paraId="4F9944C7" w14:textId="77777777" w:rsidR="00772B45" w:rsidRPr="003D5AF7" w:rsidRDefault="00772B45" w:rsidP="00434BD3">
            <w:pPr>
              <w:rPr>
                <w:szCs w:val="21"/>
              </w:rPr>
            </w:pPr>
            <w:r w:rsidRPr="003D5AF7">
              <w:rPr>
                <w:szCs w:val="21"/>
              </w:rPr>
              <w:t>*</w:t>
            </w:r>
            <w:r w:rsidRPr="003D5AF7">
              <w:rPr>
                <w:szCs w:val="21"/>
              </w:rPr>
              <w:t>有线鼠标连接线</w:t>
            </w:r>
          </w:p>
        </w:tc>
        <w:tc>
          <w:tcPr>
            <w:tcW w:w="2307" w:type="pct"/>
          </w:tcPr>
          <w:p w14:paraId="33E3B029" w14:textId="77777777" w:rsidR="00772B45" w:rsidRPr="003D5AF7" w:rsidRDefault="00772B45" w:rsidP="00434BD3">
            <w:pPr>
              <w:rPr>
                <w:szCs w:val="21"/>
              </w:rPr>
            </w:pPr>
            <w:r w:rsidRPr="003D5AF7">
              <w:rPr>
                <w:szCs w:val="21"/>
              </w:rPr>
              <w:t xml:space="preserve">≥1.5 </w:t>
            </w:r>
            <w:r w:rsidRPr="003D5AF7">
              <w:rPr>
                <w:szCs w:val="21"/>
              </w:rPr>
              <w:t>米</w:t>
            </w:r>
          </w:p>
        </w:tc>
      </w:tr>
      <w:tr w:rsidR="00772B45" w:rsidRPr="003D5AF7" w14:paraId="002C7A9F" w14:textId="77777777" w:rsidTr="00884F07">
        <w:trPr>
          <w:trHeight w:val="57"/>
        </w:trPr>
        <w:tc>
          <w:tcPr>
            <w:tcW w:w="265" w:type="pct"/>
          </w:tcPr>
          <w:p w14:paraId="6328BA41" w14:textId="77777777" w:rsidR="00772B45" w:rsidRPr="003D5AF7" w:rsidRDefault="00772B45" w:rsidP="00434BD3">
            <w:pPr>
              <w:rPr>
                <w:szCs w:val="21"/>
              </w:rPr>
            </w:pPr>
            <w:r w:rsidRPr="003D5AF7">
              <w:rPr>
                <w:szCs w:val="21"/>
              </w:rPr>
              <w:t>58</w:t>
            </w:r>
          </w:p>
        </w:tc>
        <w:tc>
          <w:tcPr>
            <w:tcW w:w="614" w:type="pct"/>
          </w:tcPr>
          <w:p w14:paraId="00482A76" w14:textId="77777777" w:rsidR="00772B45" w:rsidRPr="003D5AF7" w:rsidRDefault="00772B45" w:rsidP="00434BD3">
            <w:pPr>
              <w:rPr>
                <w:szCs w:val="21"/>
              </w:rPr>
            </w:pPr>
            <w:r w:rsidRPr="003D5AF7">
              <w:rPr>
                <w:szCs w:val="21"/>
              </w:rPr>
              <w:t>产品规格</w:t>
            </w:r>
          </w:p>
        </w:tc>
        <w:tc>
          <w:tcPr>
            <w:tcW w:w="524" w:type="pct"/>
            <w:vMerge/>
          </w:tcPr>
          <w:p w14:paraId="6B91A6D0" w14:textId="77777777" w:rsidR="00772B45" w:rsidRPr="003D5AF7" w:rsidRDefault="00772B45" w:rsidP="00434BD3">
            <w:pPr>
              <w:rPr>
                <w:szCs w:val="21"/>
              </w:rPr>
            </w:pPr>
          </w:p>
        </w:tc>
        <w:tc>
          <w:tcPr>
            <w:tcW w:w="1290" w:type="pct"/>
          </w:tcPr>
          <w:p w14:paraId="4DB97160" w14:textId="77777777" w:rsidR="00772B45" w:rsidRPr="003D5AF7" w:rsidRDefault="00772B45" w:rsidP="00434BD3">
            <w:pPr>
              <w:rPr>
                <w:szCs w:val="21"/>
              </w:rPr>
            </w:pPr>
            <w:r w:rsidRPr="003D5AF7">
              <w:rPr>
                <w:szCs w:val="21"/>
              </w:rPr>
              <w:t>*</w:t>
            </w:r>
            <w:r w:rsidRPr="003D5AF7">
              <w:rPr>
                <w:spacing w:val="-15"/>
                <w:szCs w:val="21"/>
              </w:rPr>
              <w:t>鼠标</w:t>
            </w:r>
            <w:r w:rsidRPr="003D5AF7">
              <w:rPr>
                <w:spacing w:val="-15"/>
                <w:szCs w:val="21"/>
              </w:rPr>
              <w:t xml:space="preserve"> </w:t>
            </w:r>
            <w:r w:rsidRPr="003D5AF7">
              <w:rPr>
                <w:szCs w:val="21"/>
              </w:rPr>
              <w:t>DPI</w:t>
            </w:r>
            <w:r w:rsidRPr="003D5AF7">
              <w:rPr>
                <w:spacing w:val="-30"/>
                <w:szCs w:val="21"/>
              </w:rPr>
              <w:t xml:space="preserve"> </w:t>
            </w:r>
            <w:r w:rsidRPr="003D5AF7">
              <w:rPr>
                <w:spacing w:val="-30"/>
                <w:szCs w:val="21"/>
              </w:rPr>
              <w:t>分</w:t>
            </w:r>
            <w:r w:rsidRPr="003D5AF7">
              <w:rPr>
                <w:szCs w:val="21"/>
              </w:rPr>
              <w:t>辨率</w:t>
            </w:r>
          </w:p>
        </w:tc>
        <w:tc>
          <w:tcPr>
            <w:tcW w:w="2307" w:type="pct"/>
          </w:tcPr>
          <w:p w14:paraId="3BF34F0D" w14:textId="77777777" w:rsidR="00772B45" w:rsidRPr="003D5AF7" w:rsidRDefault="00772B45" w:rsidP="00434BD3">
            <w:pPr>
              <w:rPr>
                <w:szCs w:val="21"/>
              </w:rPr>
            </w:pPr>
            <w:r w:rsidRPr="003D5AF7">
              <w:rPr>
                <w:szCs w:val="21"/>
              </w:rPr>
              <w:t>800~1600</w:t>
            </w:r>
          </w:p>
        </w:tc>
      </w:tr>
      <w:tr w:rsidR="00772B45" w:rsidRPr="003D5AF7" w14:paraId="0F8B0625" w14:textId="77777777" w:rsidTr="00884F07">
        <w:trPr>
          <w:trHeight w:val="57"/>
        </w:trPr>
        <w:tc>
          <w:tcPr>
            <w:tcW w:w="265" w:type="pct"/>
          </w:tcPr>
          <w:p w14:paraId="613AB827" w14:textId="77777777" w:rsidR="00772B45" w:rsidRPr="003D5AF7" w:rsidRDefault="00772B45" w:rsidP="00434BD3">
            <w:pPr>
              <w:rPr>
                <w:szCs w:val="21"/>
              </w:rPr>
            </w:pPr>
            <w:r w:rsidRPr="003D5AF7">
              <w:rPr>
                <w:szCs w:val="21"/>
              </w:rPr>
              <w:t>59</w:t>
            </w:r>
          </w:p>
        </w:tc>
        <w:tc>
          <w:tcPr>
            <w:tcW w:w="614" w:type="pct"/>
          </w:tcPr>
          <w:p w14:paraId="24B79A6B" w14:textId="77777777" w:rsidR="00772B45" w:rsidRPr="003D5AF7" w:rsidRDefault="00772B45" w:rsidP="00434BD3">
            <w:pPr>
              <w:rPr>
                <w:szCs w:val="21"/>
              </w:rPr>
            </w:pPr>
            <w:r w:rsidRPr="003D5AF7">
              <w:rPr>
                <w:szCs w:val="21"/>
              </w:rPr>
              <w:t>产品规格</w:t>
            </w:r>
          </w:p>
        </w:tc>
        <w:tc>
          <w:tcPr>
            <w:tcW w:w="524" w:type="pct"/>
            <w:vMerge/>
          </w:tcPr>
          <w:p w14:paraId="32ABC414" w14:textId="77777777" w:rsidR="00772B45" w:rsidRPr="003D5AF7" w:rsidRDefault="00772B45" w:rsidP="00434BD3">
            <w:pPr>
              <w:rPr>
                <w:szCs w:val="21"/>
              </w:rPr>
            </w:pPr>
          </w:p>
        </w:tc>
        <w:tc>
          <w:tcPr>
            <w:tcW w:w="1290" w:type="pct"/>
          </w:tcPr>
          <w:p w14:paraId="028DF881" w14:textId="77777777" w:rsidR="00772B45" w:rsidRPr="003D5AF7" w:rsidRDefault="00772B45" w:rsidP="00434BD3">
            <w:pPr>
              <w:rPr>
                <w:szCs w:val="21"/>
              </w:rPr>
            </w:pPr>
            <w:r w:rsidRPr="003D5AF7">
              <w:rPr>
                <w:szCs w:val="21"/>
              </w:rPr>
              <w:t>鼠标颜色</w:t>
            </w:r>
          </w:p>
        </w:tc>
        <w:tc>
          <w:tcPr>
            <w:tcW w:w="2307" w:type="pct"/>
          </w:tcPr>
          <w:p w14:paraId="1B831A0C" w14:textId="77777777" w:rsidR="00772B45" w:rsidRPr="003D5AF7" w:rsidRDefault="00772B45" w:rsidP="00434BD3">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772B45" w:rsidRPr="003D5AF7" w14:paraId="3B370010" w14:textId="77777777" w:rsidTr="00884F07">
        <w:trPr>
          <w:trHeight w:val="57"/>
        </w:trPr>
        <w:tc>
          <w:tcPr>
            <w:tcW w:w="265" w:type="pct"/>
          </w:tcPr>
          <w:p w14:paraId="6377845E" w14:textId="77777777" w:rsidR="00772B45" w:rsidRPr="003D5AF7" w:rsidRDefault="00772B45" w:rsidP="00434BD3">
            <w:pPr>
              <w:rPr>
                <w:szCs w:val="21"/>
              </w:rPr>
            </w:pPr>
            <w:r w:rsidRPr="003D5AF7">
              <w:rPr>
                <w:szCs w:val="21"/>
              </w:rPr>
              <w:t>60</w:t>
            </w:r>
          </w:p>
        </w:tc>
        <w:tc>
          <w:tcPr>
            <w:tcW w:w="614" w:type="pct"/>
          </w:tcPr>
          <w:p w14:paraId="7B1DFC90" w14:textId="77777777" w:rsidR="00772B45" w:rsidRPr="003D5AF7" w:rsidRDefault="00772B45" w:rsidP="00434BD3">
            <w:pPr>
              <w:rPr>
                <w:szCs w:val="21"/>
              </w:rPr>
            </w:pPr>
            <w:r w:rsidRPr="003D5AF7">
              <w:rPr>
                <w:szCs w:val="21"/>
              </w:rPr>
              <w:t>产品规格</w:t>
            </w:r>
          </w:p>
        </w:tc>
        <w:tc>
          <w:tcPr>
            <w:tcW w:w="524" w:type="pct"/>
            <w:vMerge/>
          </w:tcPr>
          <w:p w14:paraId="486F082A" w14:textId="77777777" w:rsidR="00772B45" w:rsidRPr="003D5AF7" w:rsidRDefault="00772B45" w:rsidP="00434BD3">
            <w:pPr>
              <w:rPr>
                <w:szCs w:val="21"/>
              </w:rPr>
            </w:pPr>
          </w:p>
        </w:tc>
        <w:tc>
          <w:tcPr>
            <w:tcW w:w="1290" w:type="pct"/>
          </w:tcPr>
          <w:p w14:paraId="669903CE" w14:textId="77777777" w:rsidR="00772B45" w:rsidRPr="003D5AF7" w:rsidRDefault="00772B45" w:rsidP="00434BD3">
            <w:pPr>
              <w:rPr>
                <w:szCs w:val="21"/>
              </w:rPr>
            </w:pPr>
            <w:r w:rsidRPr="003D5AF7">
              <w:rPr>
                <w:szCs w:val="21"/>
              </w:rPr>
              <w:t>*</w:t>
            </w:r>
            <w:r w:rsidRPr="003D5AF7">
              <w:rPr>
                <w:szCs w:val="21"/>
              </w:rPr>
              <w:t>鼠标其他要求</w:t>
            </w:r>
          </w:p>
        </w:tc>
        <w:tc>
          <w:tcPr>
            <w:tcW w:w="2307" w:type="pct"/>
          </w:tcPr>
          <w:p w14:paraId="1733D9CB" w14:textId="77777777" w:rsidR="00772B45" w:rsidRPr="003D5AF7" w:rsidRDefault="00772B45" w:rsidP="00434BD3">
            <w:pPr>
              <w:rPr>
                <w:szCs w:val="21"/>
                <w:lang w:eastAsia="zh-CN"/>
              </w:rPr>
            </w:pPr>
            <w:r w:rsidRPr="003D5AF7">
              <w:rPr>
                <w:szCs w:val="21"/>
                <w:lang w:eastAsia="zh-CN"/>
              </w:rPr>
              <w:t>其它参数应符合</w:t>
            </w:r>
            <w:r w:rsidRPr="003D5AF7">
              <w:rPr>
                <w:szCs w:val="21"/>
                <w:lang w:eastAsia="zh-CN"/>
              </w:rPr>
              <w:t xml:space="preserve"> GB/T 26245 </w:t>
            </w:r>
            <w:r w:rsidRPr="003D5AF7">
              <w:rPr>
                <w:szCs w:val="21"/>
                <w:lang w:eastAsia="zh-CN"/>
              </w:rPr>
              <w:t>的相关规定</w:t>
            </w:r>
          </w:p>
        </w:tc>
      </w:tr>
      <w:tr w:rsidR="00772B45" w:rsidRPr="003D5AF7" w14:paraId="2A42F0D3" w14:textId="77777777" w:rsidTr="00884F07">
        <w:trPr>
          <w:trHeight w:val="57"/>
        </w:trPr>
        <w:tc>
          <w:tcPr>
            <w:tcW w:w="265" w:type="pct"/>
          </w:tcPr>
          <w:p w14:paraId="4944BD5A" w14:textId="77777777" w:rsidR="00772B45" w:rsidRPr="003D5AF7" w:rsidRDefault="00772B45" w:rsidP="00434BD3">
            <w:pPr>
              <w:rPr>
                <w:szCs w:val="21"/>
              </w:rPr>
            </w:pPr>
            <w:r w:rsidRPr="003D5AF7">
              <w:rPr>
                <w:szCs w:val="21"/>
              </w:rPr>
              <w:t>61</w:t>
            </w:r>
          </w:p>
        </w:tc>
        <w:tc>
          <w:tcPr>
            <w:tcW w:w="614" w:type="pct"/>
          </w:tcPr>
          <w:p w14:paraId="6D2108C0" w14:textId="77777777" w:rsidR="00772B45" w:rsidRPr="003D5AF7" w:rsidRDefault="00772B45" w:rsidP="00434BD3">
            <w:pPr>
              <w:rPr>
                <w:szCs w:val="21"/>
              </w:rPr>
            </w:pPr>
            <w:r w:rsidRPr="003D5AF7">
              <w:rPr>
                <w:szCs w:val="21"/>
              </w:rPr>
              <w:t>产品规格</w:t>
            </w:r>
          </w:p>
        </w:tc>
        <w:tc>
          <w:tcPr>
            <w:tcW w:w="524" w:type="pct"/>
            <w:vMerge/>
          </w:tcPr>
          <w:p w14:paraId="27598C89" w14:textId="77777777" w:rsidR="00772B45" w:rsidRPr="003D5AF7" w:rsidRDefault="00772B45" w:rsidP="00434BD3">
            <w:pPr>
              <w:rPr>
                <w:szCs w:val="21"/>
              </w:rPr>
            </w:pPr>
          </w:p>
        </w:tc>
        <w:tc>
          <w:tcPr>
            <w:tcW w:w="1290" w:type="pct"/>
          </w:tcPr>
          <w:p w14:paraId="31713511" w14:textId="77777777" w:rsidR="00772B45" w:rsidRPr="003D5AF7" w:rsidRDefault="00772B45" w:rsidP="00434BD3">
            <w:pPr>
              <w:rPr>
                <w:szCs w:val="21"/>
              </w:rPr>
            </w:pPr>
            <w:r w:rsidRPr="003D5AF7">
              <w:rPr>
                <w:szCs w:val="21"/>
              </w:rPr>
              <w:t>内置光驱</w:t>
            </w:r>
          </w:p>
        </w:tc>
        <w:tc>
          <w:tcPr>
            <w:tcW w:w="2307" w:type="pct"/>
          </w:tcPr>
          <w:p w14:paraId="5F0DAA16" w14:textId="77777777" w:rsidR="00772B45" w:rsidRPr="003D5AF7" w:rsidRDefault="00772B45" w:rsidP="00434BD3">
            <w:pPr>
              <w:rPr>
                <w:szCs w:val="21"/>
              </w:rPr>
            </w:pPr>
            <w:r w:rsidRPr="003D5AF7">
              <w:rPr>
                <w:rFonts w:hint="eastAsia"/>
                <w:szCs w:val="21"/>
                <w:lang w:eastAsia="zh-CN"/>
              </w:rPr>
              <w:t>不涉及</w:t>
            </w:r>
          </w:p>
        </w:tc>
      </w:tr>
      <w:tr w:rsidR="00772B45" w:rsidRPr="003D5AF7" w14:paraId="4553011F" w14:textId="77777777" w:rsidTr="00884F07">
        <w:trPr>
          <w:trHeight w:val="57"/>
        </w:trPr>
        <w:tc>
          <w:tcPr>
            <w:tcW w:w="265" w:type="pct"/>
          </w:tcPr>
          <w:p w14:paraId="651D9888" w14:textId="77777777" w:rsidR="00772B45" w:rsidRPr="003D5AF7" w:rsidRDefault="00772B45" w:rsidP="00434BD3">
            <w:pPr>
              <w:rPr>
                <w:szCs w:val="21"/>
              </w:rPr>
            </w:pPr>
            <w:r w:rsidRPr="003D5AF7">
              <w:rPr>
                <w:szCs w:val="21"/>
              </w:rPr>
              <w:t>62</w:t>
            </w:r>
          </w:p>
        </w:tc>
        <w:tc>
          <w:tcPr>
            <w:tcW w:w="614" w:type="pct"/>
          </w:tcPr>
          <w:p w14:paraId="0AEEC319" w14:textId="77777777" w:rsidR="00772B45" w:rsidRPr="003D5AF7" w:rsidRDefault="00772B45" w:rsidP="00434BD3">
            <w:pPr>
              <w:rPr>
                <w:szCs w:val="21"/>
              </w:rPr>
            </w:pPr>
            <w:r w:rsidRPr="003D5AF7">
              <w:rPr>
                <w:szCs w:val="21"/>
              </w:rPr>
              <w:t>产品规格</w:t>
            </w:r>
          </w:p>
        </w:tc>
        <w:tc>
          <w:tcPr>
            <w:tcW w:w="524" w:type="pct"/>
            <w:vMerge w:val="restart"/>
          </w:tcPr>
          <w:p w14:paraId="04BF3AE0" w14:textId="77777777" w:rsidR="00772B45" w:rsidRPr="003D5AF7" w:rsidRDefault="00772B45" w:rsidP="00434BD3">
            <w:pPr>
              <w:rPr>
                <w:szCs w:val="21"/>
              </w:rPr>
            </w:pPr>
            <w:r w:rsidRPr="003D5AF7">
              <w:rPr>
                <w:szCs w:val="21"/>
              </w:rPr>
              <w:t>*</w:t>
            </w:r>
            <w:r w:rsidRPr="003D5AF7">
              <w:rPr>
                <w:szCs w:val="21"/>
              </w:rPr>
              <w:t>网络设备规格</w:t>
            </w:r>
          </w:p>
        </w:tc>
        <w:tc>
          <w:tcPr>
            <w:tcW w:w="1290" w:type="pct"/>
          </w:tcPr>
          <w:p w14:paraId="37425DF8" w14:textId="77777777" w:rsidR="00772B45" w:rsidRPr="003D5AF7" w:rsidRDefault="00772B45" w:rsidP="00434BD3">
            <w:pPr>
              <w:rPr>
                <w:szCs w:val="21"/>
              </w:rPr>
            </w:pPr>
            <w:r w:rsidRPr="003D5AF7">
              <w:rPr>
                <w:szCs w:val="21"/>
              </w:rPr>
              <w:t>*</w:t>
            </w:r>
            <w:r w:rsidRPr="003D5AF7">
              <w:rPr>
                <w:szCs w:val="21"/>
              </w:rPr>
              <w:t>有线网卡数量</w:t>
            </w:r>
          </w:p>
        </w:tc>
        <w:tc>
          <w:tcPr>
            <w:tcW w:w="2307" w:type="pct"/>
          </w:tcPr>
          <w:p w14:paraId="2DD0FBA7" w14:textId="77777777" w:rsidR="00772B45" w:rsidRPr="003D5AF7" w:rsidRDefault="00772B45" w:rsidP="00434BD3">
            <w:pPr>
              <w:rPr>
                <w:szCs w:val="21"/>
              </w:rPr>
            </w:pPr>
            <w:r w:rsidRPr="003D5AF7">
              <w:rPr>
                <w:szCs w:val="21"/>
              </w:rPr>
              <w:t>≥1(</w:t>
            </w:r>
            <w:r w:rsidRPr="003D5AF7">
              <w:rPr>
                <w:szCs w:val="21"/>
              </w:rPr>
              <w:t>可通过扩展坞支持</w:t>
            </w:r>
            <w:r w:rsidRPr="003D5AF7">
              <w:rPr>
                <w:szCs w:val="21"/>
              </w:rPr>
              <w:t>)</w:t>
            </w:r>
          </w:p>
        </w:tc>
      </w:tr>
      <w:tr w:rsidR="00772B45" w:rsidRPr="003D5AF7" w14:paraId="4485EE28" w14:textId="77777777" w:rsidTr="00884F07">
        <w:trPr>
          <w:trHeight w:val="57"/>
        </w:trPr>
        <w:tc>
          <w:tcPr>
            <w:tcW w:w="265" w:type="pct"/>
          </w:tcPr>
          <w:p w14:paraId="1C5ED8BB"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63</w:t>
            </w:r>
          </w:p>
        </w:tc>
        <w:tc>
          <w:tcPr>
            <w:tcW w:w="614" w:type="pct"/>
          </w:tcPr>
          <w:p w14:paraId="7DAD48E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7BD3F234" w14:textId="77777777" w:rsidR="00772B45" w:rsidRPr="003D5AF7" w:rsidRDefault="00772B45" w:rsidP="00434BD3">
            <w:pPr>
              <w:rPr>
                <w:szCs w:val="21"/>
              </w:rPr>
            </w:pPr>
          </w:p>
        </w:tc>
        <w:tc>
          <w:tcPr>
            <w:tcW w:w="1290" w:type="pct"/>
          </w:tcPr>
          <w:p w14:paraId="0CFFBEFD" w14:textId="77777777" w:rsidR="00772B45" w:rsidRPr="003D5AF7" w:rsidRDefault="00772B45" w:rsidP="00434BD3">
            <w:pPr>
              <w:rPr>
                <w:szCs w:val="21"/>
              </w:rPr>
            </w:pPr>
            <w:r w:rsidRPr="003D5AF7">
              <w:rPr>
                <w:szCs w:val="21"/>
              </w:rPr>
              <w:t>无线网卡及天线数量</w:t>
            </w:r>
          </w:p>
        </w:tc>
        <w:tc>
          <w:tcPr>
            <w:tcW w:w="2307" w:type="pct"/>
          </w:tcPr>
          <w:p w14:paraId="4A4E9A6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≥0</w:t>
            </w:r>
          </w:p>
        </w:tc>
      </w:tr>
      <w:tr w:rsidR="00772B45" w:rsidRPr="003D5AF7" w14:paraId="023C7CA6" w14:textId="77777777" w:rsidTr="00884F07">
        <w:trPr>
          <w:trHeight w:val="57"/>
        </w:trPr>
        <w:tc>
          <w:tcPr>
            <w:tcW w:w="265" w:type="pct"/>
          </w:tcPr>
          <w:p w14:paraId="610E49B9" w14:textId="77777777" w:rsidR="00772B45" w:rsidRPr="003D5AF7" w:rsidRDefault="00772B45" w:rsidP="00434BD3">
            <w:pPr>
              <w:rPr>
                <w:szCs w:val="21"/>
              </w:rPr>
            </w:pPr>
            <w:r w:rsidRPr="003D5AF7">
              <w:rPr>
                <w:szCs w:val="21"/>
              </w:rPr>
              <w:t>64</w:t>
            </w:r>
          </w:p>
        </w:tc>
        <w:tc>
          <w:tcPr>
            <w:tcW w:w="614" w:type="pct"/>
          </w:tcPr>
          <w:p w14:paraId="7C2F2C33" w14:textId="77777777" w:rsidR="00772B45" w:rsidRPr="003D5AF7" w:rsidRDefault="00772B45" w:rsidP="00434BD3">
            <w:pPr>
              <w:rPr>
                <w:szCs w:val="21"/>
              </w:rPr>
            </w:pPr>
            <w:r w:rsidRPr="003D5AF7">
              <w:rPr>
                <w:szCs w:val="21"/>
              </w:rPr>
              <w:t>产品规格</w:t>
            </w:r>
          </w:p>
        </w:tc>
        <w:tc>
          <w:tcPr>
            <w:tcW w:w="524" w:type="pct"/>
            <w:vMerge/>
          </w:tcPr>
          <w:p w14:paraId="38BF933E" w14:textId="77777777" w:rsidR="00772B45" w:rsidRPr="003D5AF7" w:rsidRDefault="00772B45" w:rsidP="00434BD3">
            <w:pPr>
              <w:rPr>
                <w:szCs w:val="21"/>
              </w:rPr>
            </w:pPr>
          </w:p>
        </w:tc>
        <w:tc>
          <w:tcPr>
            <w:tcW w:w="1290" w:type="pct"/>
          </w:tcPr>
          <w:p w14:paraId="28808EF6" w14:textId="77777777" w:rsidR="00772B45" w:rsidRPr="003D5AF7" w:rsidRDefault="00772B45" w:rsidP="00434BD3">
            <w:pPr>
              <w:rPr>
                <w:szCs w:val="21"/>
              </w:rPr>
            </w:pPr>
            <w:r w:rsidRPr="003D5AF7">
              <w:rPr>
                <w:szCs w:val="21"/>
              </w:rPr>
              <w:t>单无线网卡天线数量</w:t>
            </w:r>
          </w:p>
        </w:tc>
        <w:tc>
          <w:tcPr>
            <w:tcW w:w="2307" w:type="pct"/>
          </w:tcPr>
          <w:p w14:paraId="66F93A3F" w14:textId="77777777" w:rsidR="00772B45" w:rsidRPr="003D5AF7" w:rsidRDefault="00772B45" w:rsidP="00434BD3">
            <w:pPr>
              <w:rPr>
                <w:szCs w:val="21"/>
              </w:rPr>
            </w:pPr>
            <w:r w:rsidRPr="003D5AF7">
              <w:rPr>
                <w:szCs w:val="21"/>
              </w:rPr>
              <w:t>≥0</w:t>
            </w:r>
          </w:p>
        </w:tc>
      </w:tr>
      <w:tr w:rsidR="00772B45" w:rsidRPr="003D5AF7" w14:paraId="1C2F0059" w14:textId="77777777" w:rsidTr="00884F07">
        <w:trPr>
          <w:trHeight w:val="57"/>
        </w:trPr>
        <w:tc>
          <w:tcPr>
            <w:tcW w:w="265" w:type="pct"/>
          </w:tcPr>
          <w:p w14:paraId="6586A626" w14:textId="77777777" w:rsidR="00772B45" w:rsidRPr="003D5AF7" w:rsidRDefault="00772B45" w:rsidP="00434BD3">
            <w:pPr>
              <w:pStyle w:val="TableParagraph"/>
              <w:spacing w:line="300" w:lineRule="auto"/>
              <w:rPr>
                <w:rFonts w:ascii="Times New Roman" w:hAnsi="Times New Roman" w:cs="Times New Roman"/>
                <w:sz w:val="21"/>
                <w:szCs w:val="21"/>
              </w:rPr>
            </w:pPr>
          </w:p>
          <w:p w14:paraId="79A0E256" w14:textId="77777777" w:rsidR="00772B45" w:rsidRPr="003D5AF7" w:rsidRDefault="00772B45" w:rsidP="00434BD3">
            <w:pPr>
              <w:rPr>
                <w:szCs w:val="21"/>
              </w:rPr>
            </w:pPr>
            <w:r w:rsidRPr="003D5AF7">
              <w:rPr>
                <w:szCs w:val="21"/>
              </w:rPr>
              <w:t>65</w:t>
            </w:r>
          </w:p>
        </w:tc>
        <w:tc>
          <w:tcPr>
            <w:tcW w:w="614" w:type="pct"/>
          </w:tcPr>
          <w:p w14:paraId="2C17E89E" w14:textId="77777777" w:rsidR="00772B45" w:rsidRPr="003D5AF7" w:rsidRDefault="00772B45" w:rsidP="00434BD3">
            <w:pPr>
              <w:pStyle w:val="TableParagraph"/>
              <w:spacing w:line="300" w:lineRule="auto"/>
              <w:rPr>
                <w:rFonts w:ascii="Times New Roman" w:hAnsi="Times New Roman" w:cs="Times New Roman"/>
                <w:sz w:val="21"/>
                <w:szCs w:val="21"/>
              </w:rPr>
            </w:pPr>
          </w:p>
          <w:p w14:paraId="2C43B41D" w14:textId="77777777" w:rsidR="00772B45" w:rsidRPr="003D5AF7" w:rsidRDefault="00772B45" w:rsidP="00434BD3">
            <w:pPr>
              <w:rPr>
                <w:szCs w:val="21"/>
              </w:rPr>
            </w:pPr>
            <w:r w:rsidRPr="003D5AF7">
              <w:rPr>
                <w:szCs w:val="21"/>
              </w:rPr>
              <w:t>产品规格</w:t>
            </w:r>
          </w:p>
        </w:tc>
        <w:tc>
          <w:tcPr>
            <w:tcW w:w="524" w:type="pct"/>
            <w:vMerge w:val="restart"/>
          </w:tcPr>
          <w:p w14:paraId="3C6197A6" w14:textId="77777777" w:rsidR="00772B45" w:rsidRPr="003D5AF7" w:rsidRDefault="00772B45" w:rsidP="00434BD3">
            <w:pPr>
              <w:rPr>
                <w:szCs w:val="21"/>
              </w:rPr>
            </w:pPr>
            <w:r w:rsidRPr="003D5AF7">
              <w:rPr>
                <w:szCs w:val="21"/>
              </w:rPr>
              <w:t>*</w:t>
            </w:r>
            <w:r w:rsidRPr="003D5AF7">
              <w:rPr>
                <w:szCs w:val="21"/>
              </w:rPr>
              <w:t>外部接口规格</w:t>
            </w:r>
          </w:p>
        </w:tc>
        <w:tc>
          <w:tcPr>
            <w:tcW w:w="1290" w:type="pct"/>
          </w:tcPr>
          <w:p w14:paraId="0703905A" w14:textId="77777777" w:rsidR="00772B45" w:rsidRPr="003D5AF7" w:rsidRDefault="00772B45" w:rsidP="00434BD3">
            <w:pPr>
              <w:rPr>
                <w:szCs w:val="21"/>
              </w:rPr>
            </w:pPr>
            <w:r w:rsidRPr="003D5AF7">
              <w:rPr>
                <w:szCs w:val="21"/>
              </w:rPr>
              <w:t xml:space="preserve">*USB </w:t>
            </w:r>
            <w:r w:rsidRPr="003D5AF7">
              <w:rPr>
                <w:szCs w:val="21"/>
              </w:rPr>
              <w:t>接口数量</w:t>
            </w:r>
          </w:p>
        </w:tc>
        <w:tc>
          <w:tcPr>
            <w:tcW w:w="2307" w:type="pct"/>
          </w:tcPr>
          <w:p w14:paraId="6AC17EEB" w14:textId="77777777" w:rsidR="00772B45" w:rsidRPr="003D5AF7" w:rsidRDefault="00772B45" w:rsidP="00434BD3">
            <w:pPr>
              <w:rPr>
                <w:szCs w:val="21"/>
                <w:lang w:eastAsia="zh-CN"/>
              </w:rPr>
            </w:pPr>
            <w:r w:rsidRPr="003D5AF7">
              <w:rPr>
                <w:szCs w:val="21"/>
                <w:lang w:eastAsia="zh-CN"/>
              </w:rPr>
              <w:t xml:space="preserve">USB </w:t>
            </w:r>
            <w:r w:rsidRPr="003D5AF7">
              <w:rPr>
                <w:szCs w:val="21"/>
                <w:lang w:eastAsia="zh-CN"/>
              </w:rPr>
              <w:t>接口数量应不少于</w:t>
            </w:r>
            <w:r w:rsidRPr="003D5AF7">
              <w:rPr>
                <w:szCs w:val="21"/>
                <w:lang w:eastAsia="zh-CN"/>
              </w:rPr>
              <w:t>3</w:t>
            </w:r>
            <w:r w:rsidRPr="003D5AF7">
              <w:rPr>
                <w:szCs w:val="21"/>
                <w:lang w:eastAsia="zh-CN"/>
              </w:rPr>
              <w:t>个，至少包含</w:t>
            </w:r>
            <w:r w:rsidRPr="003D5AF7">
              <w:rPr>
                <w:szCs w:val="21"/>
                <w:lang w:eastAsia="zh-CN"/>
              </w:rPr>
              <w:t>1</w:t>
            </w:r>
            <w:r w:rsidRPr="003D5AF7">
              <w:rPr>
                <w:szCs w:val="21"/>
                <w:lang w:eastAsia="zh-CN"/>
              </w:rPr>
              <w:t>个</w:t>
            </w:r>
            <w:r w:rsidRPr="003D5AF7">
              <w:rPr>
                <w:szCs w:val="21"/>
                <w:lang w:eastAsia="zh-CN"/>
              </w:rPr>
              <w:t>USB3.0</w:t>
            </w:r>
            <w:r w:rsidRPr="003D5AF7">
              <w:rPr>
                <w:szCs w:val="21"/>
                <w:lang w:eastAsia="zh-CN"/>
              </w:rPr>
              <w:t>及以上标准接口</w:t>
            </w:r>
          </w:p>
        </w:tc>
      </w:tr>
      <w:tr w:rsidR="00772B45" w:rsidRPr="003D5AF7" w14:paraId="45D00151" w14:textId="77777777" w:rsidTr="00884F07">
        <w:trPr>
          <w:trHeight w:val="57"/>
        </w:trPr>
        <w:tc>
          <w:tcPr>
            <w:tcW w:w="265" w:type="pct"/>
          </w:tcPr>
          <w:p w14:paraId="522D1D4A" w14:textId="77777777" w:rsidR="00772B45" w:rsidRPr="003D5AF7" w:rsidRDefault="00772B45" w:rsidP="00434BD3">
            <w:pPr>
              <w:rPr>
                <w:szCs w:val="21"/>
              </w:rPr>
            </w:pPr>
            <w:r w:rsidRPr="003D5AF7">
              <w:rPr>
                <w:szCs w:val="21"/>
              </w:rPr>
              <w:t>66</w:t>
            </w:r>
          </w:p>
        </w:tc>
        <w:tc>
          <w:tcPr>
            <w:tcW w:w="614" w:type="pct"/>
          </w:tcPr>
          <w:p w14:paraId="27C97A40" w14:textId="77777777" w:rsidR="00772B45" w:rsidRPr="003D5AF7" w:rsidRDefault="00772B45" w:rsidP="00434BD3">
            <w:pPr>
              <w:rPr>
                <w:szCs w:val="21"/>
              </w:rPr>
            </w:pPr>
            <w:r w:rsidRPr="003D5AF7">
              <w:rPr>
                <w:szCs w:val="21"/>
              </w:rPr>
              <w:t>产品规格</w:t>
            </w:r>
          </w:p>
        </w:tc>
        <w:tc>
          <w:tcPr>
            <w:tcW w:w="524" w:type="pct"/>
            <w:vMerge/>
          </w:tcPr>
          <w:p w14:paraId="77639EF8" w14:textId="77777777" w:rsidR="00772B45" w:rsidRPr="003D5AF7" w:rsidRDefault="00772B45" w:rsidP="00434BD3">
            <w:pPr>
              <w:rPr>
                <w:szCs w:val="21"/>
              </w:rPr>
            </w:pPr>
          </w:p>
        </w:tc>
        <w:tc>
          <w:tcPr>
            <w:tcW w:w="1290" w:type="pct"/>
          </w:tcPr>
          <w:p w14:paraId="43D6995D" w14:textId="77777777" w:rsidR="00772B45" w:rsidRPr="003D5AF7" w:rsidRDefault="00772B45" w:rsidP="00434BD3">
            <w:pPr>
              <w:rPr>
                <w:szCs w:val="21"/>
              </w:rPr>
            </w:pPr>
            <w:r w:rsidRPr="003D5AF7">
              <w:rPr>
                <w:szCs w:val="21"/>
              </w:rPr>
              <w:t>*</w:t>
            </w:r>
            <w:r w:rsidRPr="003D5AF7">
              <w:rPr>
                <w:szCs w:val="21"/>
              </w:rPr>
              <w:t>视频接口数量</w:t>
            </w:r>
          </w:p>
        </w:tc>
        <w:tc>
          <w:tcPr>
            <w:tcW w:w="2307" w:type="pct"/>
          </w:tcPr>
          <w:p w14:paraId="1AC655A3" w14:textId="77777777" w:rsidR="00772B45" w:rsidRPr="003D5AF7" w:rsidRDefault="00772B45" w:rsidP="00434BD3">
            <w:pPr>
              <w:rPr>
                <w:szCs w:val="21"/>
              </w:rPr>
            </w:pPr>
            <w:r w:rsidRPr="003D5AF7">
              <w:rPr>
                <w:szCs w:val="21"/>
              </w:rPr>
              <w:t>≥</w:t>
            </w:r>
            <w:r w:rsidRPr="003D5AF7">
              <w:rPr>
                <w:szCs w:val="21"/>
                <w:lang w:eastAsia="zh-CN"/>
              </w:rPr>
              <w:t>1</w:t>
            </w:r>
          </w:p>
        </w:tc>
      </w:tr>
      <w:tr w:rsidR="00772B45" w:rsidRPr="003D5AF7" w14:paraId="041041C3" w14:textId="77777777" w:rsidTr="00884F07">
        <w:trPr>
          <w:trHeight w:val="57"/>
        </w:trPr>
        <w:tc>
          <w:tcPr>
            <w:tcW w:w="265" w:type="pct"/>
          </w:tcPr>
          <w:p w14:paraId="57CF559E" w14:textId="77777777" w:rsidR="00772B45" w:rsidRPr="003D5AF7" w:rsidRDefault="00772B45" w:rsidP="00434BD3">
            <w:pPr>
              <w:rPr>
                <w:szCs w:val="21"/>
                <w:lang w:eastAsia="zh-CN"/>
              </w:rPr>
            </w:pPr>
            <w:r w:rsidRPr="003D5AF7">
              <w:rPr>
                <w:rFonts w:hint="eastAsia"/>
                <w:szCs w:val="21"/>
                <w:lang w:eastAsia="zh-CN"/>
              </w:rPr>
              <w:t>67</w:t>
            </w:r>
          </w:p>
        </w:tc>
        <w:tc>
          <w:tcPr>
            <w:tcW w:w="614" w:type="pct"/>
          </w:tcPr>
          <w:p w14:paraId="48147C65" w14:textId="77777777" w:rsidR="00772B45" w:rsidRPr="003D5AF7" w:rsidRDefault="00772B45" w:rsidP="00434BD3">
            <w:pPr>
              <w:rPr>
                <w:szCs w:val="21"/>
              </w:rPr>
            </w:pPr>
            <w:r w:rsidRPr="003D5AF7">
              <w:rPr>
                <w:szCs w:val="21"/>
              </w:rPr>
              <w:t>产品规格</w:t>
            </w:r>
          </w:p>
        </w:tc>
        <w:tc>
          <w:tcPr>
            <w:tcW w:w="524" w:type="pct"/>
            <w:vMerge/>
          </w:tcPr>
          <w:p w14:paraId="54F4FB0B" w14:textId="77777777" w:rsidR="00772B45" w:rsidRPr="003D5AF7" w:rsidRDefault="00772B45" w:rsidP="00434BD3">
            <w:pPr>
              <w:rPr>
                <w:szCs w:val="21"/>
              </w:rPr>
            </w:pPr>
          </w:p>
        </w:tc>
        <w:tc>
          <w:tcPr>
            <w:tcW w:w="1290" w:type="pct"/>
          </w:tcPr>
          <w:p w14:paraId="554FB25B" w14:textId="77777777" w:rsidR="00772B45" w:rsidRPr="003D5AF7" w:rsidRDefault="00772B45" w:rsidP="00434BD3">
            <w:pPr>
              <w:rPr>
                <w:szCs w:val="21"/>
              </w:rPr>
            </w:pPr>
            <w:r w:rsidRPr="003D5AF7">
              <w:rPr>
                <w:szCs w:val="21"/>
              </w:rPr>
              <w:t>*</w:t>
            </w:r>
            <w:r w:rsidRPr="003D5AF7">
              <w:rPr>
                <w:szCs w:val="21"/>
              </w:rPr>
              <w:t>音频接口数量</w:t>
            </w:r>
          </w:p>
        </w:tc>
        <w:tc>
          <w:tcPr>
            <w:tcW w:w="2307" w:type="pct"/>
          </w:tcPr>
          <w:p w14:paraId="6D7A3355" w14:textId="77777777" w:rsidR="00772B45" w:rsidRPr="003D5AF7" w:rsidRDefault="00772B45" w:rsidP="00434BD3">
            <w:pPr>
              <w:rPr>
                <w:szCs w:val="21"/>
              </w:rPr>
            </w:pPr>
            <w:r w:rsidRPr="003D5AF7">
              <w:rPr>
                <w:szCs w:val="21"/>
              </w:rPr>
              <w:t>≥</w:t>
            </w:r>
            <w:r w:rsidRPr="003D5AF7">
              <w:rPr>
                <w:szCs w:val="21"/>
                <w:lang w:eastAsia="zh-CN"/>
              </w:rPr>
              <w:t>1</w:t>
            </w:r>
          </w:p>
        </w:tc>
      </w:tr>
      <w:tr w:rsidR="00772B45" w:rsidRPr="003D5AF7" w14:paraId="02B919EB" w14:textId="77777777" w:rsidTr="00884F07">
        <w:trPr>
          <w:trHeight w:val="57"/>
        </w:trPr>
        <w:tc>
          <w:tcPr>
            <w:tcW w:w="265" w:type="pct"/>
          </w:tcPr>
          <w:p w14:paraId="7EB78F4E" w14:textId="77777777" w:rsidR="00772B45" w:rsidRPr="003D5AF7" w:rsidRDefault="00772B45" w:rsidP="00434BD3">
            <w:pPr>
              <w:rPr>
                <w:szCs w:val="21"/>
              </w:rPr>
            </w:pPr>
            <w:r w:rsidRPr="003D5AF7">
              <w:rPr>
                <w:szCs w:val="21"/>
              </w:rPr>
              <w:t>68</w:t>
            </w:r>
          </w:p>
        </w:tc>
        <w:tc>
          <w:tcPr>
            <w:tcW w:w="614" w:type="pct"/>
          </w:tcPr>
          <w:p w14:paraId="6301AFC0" w14:textId="77777777" w:rsidR="00772B45" w:rsidRPr="003D5AF7" w:rsidRDefault="00772B45" w:rsidP="00434BD3">
            <w:pPr>
              <w:rPr>
                <w:szCs w:val="21"/>
              </w:rPr>
            </w:pPr>
            <w:r w:rsidRPr="003D5AF7">
              <w:rPr>
                <w:szCs w:val="21"/>
              </w:rPr>
              <w:t>产品规格</w:t>
            </w:r>
          </w:p>
        </w:tc>
        <w:tc>
          <w:tcPr>
            <w:tcW w:w="524" w:type="pct"/>
            <w:vMerge/>
          </w:tcPr>
          <w:p w14:paraId="52C041E0" w14:textId="77777777" w:rsidR="00772B45" w:rsidRPr="003D5AF7" w:rsidRDefault="00772B45" w:rsidP="00434BD3">
            <w:pPr>
              <w:rPr>
                <w:szCs w:val="21"/>
              </w:rPr>
            </w:pPr>
          </w:p>
        </w:tc>
        <w:tc>
          <w:tcPr>
            <w:tcW w:w="1290" w:type="pct"/>
          </w:tcPr>
          <w:p w14:paraId="34AC0225" w14:textId="77777777" w:rsidR="00772B45" w:rsidRPr="003D5AF7" w:rsidRDefault="00772B45" w:rsidP="00434BD3">
            <w:pPr>
              <w:rPr>
                <w:szCs w:val="21"/>
              </w:rPr>
            </w:pPr>
            <w:r w:rsidRPr="003D5AF7">
              <w:rPr>
                <w:szCs w:val="21"/>
              </w:rPr>
              <w:t>存储卡接口数量</w:t>
            </w:r>
          </w:p>
        </w:tc>
        <w:tc>
          <w:tcPr>
            <w:tcW w:w="2307" w:type="pct"/>
          </w:tcPr>
          <w:p w14:paraId="45DB2221" w14:textId="77777777" w:rsidR="00772B45" w:rsidRPr="003D5AF7" w:rsidRDefault="00772B45" w:rsidP="00434BD3">
            <w:pPr>
              <w:rPr>
                <w:szCs w:val="21"/>
              </w:rPr>
            </w:pPr>
            <w:r w:rsidRPr="003D5AF7">
              <w:rPr>
                <w:rFonts w:hint="eastAsia"/>
                <w:szCs w:val="21"/>
              </w:rPr>
              <w:t>不涉及</w:t>
            </w:r>
          </w:p>
        </w:tc>
      </w:tr>
      <w:tr w:rsidR="00772B45" w:rsidRPr="003D5AF7" w14:paraId="7ECB5E8E" w14:textId="77777777" w:rsidTr="00884F07">
        <w:trPr>
          <w:trHeight w:val="57"/>
        </w:trPr>
        <w:tc>
          <w:tcPr>
            <w:tcW w:w="265" w:type="pct"/>
          </w:tcPr>
          <w:p w14:paraId="1223FC41" w14:textId="77777777" w:rsidR="00772B45" w:rsidRPr="003D5AF7" w:rsidRDefault="00772B45" w:rsidP="00434BD3">
            <w:pPr>
              <w:pStyle w:val="TableParagraph"/>
              <w:spacing w:line="300" w:lineRule="auto"/>
              <w:rPr>
                <w:rFonts w:ascii="Times New Roman" w:hAnsi="Times New Roman" w:cs="Times New Roman"/>
                <w:sz w:val="21"/>
                <w:szCs w:val="21"/>
              </w:rPr>
            </w:pPr>
          </w:p>
          <w:p w14:paraId="0990FFB8" w14:textId="77777777" w:rsidR="00772B45" w:rsidRPr="003D5AF7" w:rsidRDefault="00772B45" w:rsidP="00434BD3">
            <w:pPr>
              <w:rPr>
                <w:szCs w:val="21"/>
              </w:rPr>
            </w:pPr>
            <w:r w:rsidRPr="003D5AF7">
              <w:rPr>
                <w:szCs w:val="21"/>
              </w:rPr>
              <w:t>69</w:t>
            </w:r>
          </w:p>
        </w:tc>
        <w:tc>
          <w:tcPr>
            <w:tcW w:w="614" w:type="pct"/>
          </w:tcPr>
          <w:p w14:paraId="1AAEDF82" w14:textId="77777777" w:rsidR="00772B45" w:rsidRPr="003D5AF7" w:rsidRDefault="00772B45" w:rsidP="00434BD3">
            <w:pPr>
              <w:pStyle w:val="TableParagraph"/>
              <w:spacing w:line="300" w:lineRule="auto"/>
              <w:rPr>
                <w:rFonts w:ascii="Times New Roman" w:hAnsi="Times New Roman" w:cs="Times New Roman"/>
                <w:sz w:val="21"/>
                <w:szCs w:val="21"/>
              </w:rPr>
            </w:pPr>
          </w:p>
          <w:p w14:paraId="41C13167" w14:textId="77777777" w:rsidR="00772B45" w:rsidRPr="003D5AF7" w:rsidRDefault="00772B45" w:rsidP="00434BD3">
            <w:pPr>
              <w:pStyle w:val="TableParagraph"/>
              <w:spacing w:line="300" w:lineRule="auto"/>
              <w:rPr>
                <w:rFonts w:ascii="Times New Roman" w:hAnsi="Times New Roman" w:cs="Times New Roman"/>
                <w:sz w:val="21"/>
                <w:szCs w:val="21"/>
              </w:rPr>
            </w:pPr>
          </w:p>
          <w:p w14:paraId="2B911895" w14:textId="77777777" w:rsidR="00772B45" w:rsidRPr="003D5AF7" w:rsidRDefault="00772B45" w:rsidP="00434BD3">
            <w:pPr>
              <w:pStyle w:val="TableParagraph"/>
              <w:spacing w:line="300" w:lineRule="auto"/>
              <w:rPr>
                <w:rFonts w:ascii="Times New Roman" w:hAnsi="Times New Roman" w:cs="Times New Roman"/>
                <w:sz w:val="21"/>
                <w:szCs w:val="21"/>
              </w:rPr>
            </w:pPr>
          </w:p>
          <w:p w14:paraId="7868CFA3" w14:textId="77777777" w:rsidR="00772B45" w:rsidRPr="003D5AF7" w:rsidRDefault="00772B45" w:rsidP="00434BD3">
            <w:pPr>
              <w:pStyle w:val="TableParagraph"/>
              <w:spacing w:line="300" w:lineRule="auto"/>
              <w:rPr>
                <w:rFonts w:ascii="Times New Roman" w:hAnsi="Times New Roman" w:cs="Times New Roman"/>
                <w:sz w:val="21"/>
                <w:szCs w:val="21"/>
              </w:rPr>
            </w:pPr>
          </w:p>
          <w:p w14:paraId="67F2934D" w14:textId="77777777" w:rsidR="00772B45" w:rsidRPr="003D5AF7" w:rsidRDefault="00772B45" w:rsidP="00434BD3">
            <w:pPr>
              <w:rPr>
                <w:szCs w:val="21"/>
              </w:rPr>
            </w:pPr>
            <w:r w:rsidRPr="003D5AF7">
              <w:rPr>
                <w:szCs w:val="21"/>
              </w:rPr>
              <w:t>产品规格</w:t>
            </w:r>
          </w:p>
        </w:tc>
        <w:tc>
          <w:tcPr>
            <w:tcW w:w="524" w:type="pct"/>
            <w:vMerge w:val="restart"/>
          </w:tcPr>
          <w:p w14:paraId="6009F12C" w14:textId="77777777" w:rsidR="00772B45" w:rsidRPr="003D5AF7" w:rsidRDefault="00772B45" w:rsidP="00434BD3">
            <w:pPr>
              <w:pStyle w:val="TableParagraph"/>
              <w:spacing w:line="300" w:lineRule="auto"/>
              <w:rPr>
                <w:rFonts w:ascii="Times New Roman" w:hAnsi="Times New Roman" w:cs="Times New Roman"/>
                <w:sz w:val="21"/>
                <w:szCs w:val="21"/>
              </w:rPr>
            </w:pPr>
          </w:p>
          <w:p w14:paraId="78761D04" w14:textId="77777777" w:rsidR="00772B45" w:rsidRPr="003D5AF7" w:rsidRDefault="00772B45" w:rsidP="00434BD3">
            <w:pPr>
              <w:pStyle w:val="TableParagraph"/>
              <w:spacing w:line="300" w:lineRule="auto"/>
              <w:rPr>
                <w:rFonts w:ascii="Times New Roman" w:hAnsi="Times New Roman" w:cs="Times New Roman"/>
                <w:sz w:val="21"/>
                <w:szCs w:val="21"/>
              </w:rPr>
            </w:pPr>
          </w:p>
          <w:p w14:paraId="66442234" w14:textId="77777777" w:rsidR="00772B45" w:rsidRPr="003D5AF7" w:rsidRDefault="00772B45" w:rsidP="00434BD3">
            <w:pPr>
              <w:rPr>
                <w:szCs w:val="21"/>
              </w:rPr>
            </w:pPr>
            <w:r w:rsidRPr="003D5AF7">
              <w:rPr>
                <w:szCs w:val="21"/>
              </w:rPr>
              <w:t>*</w:t>
            </w:r>
            <w:r w:rsidRPr="003D5AF7">
              <w:rPr>
                <w:szCs w:val="21"/>
              </w:rPr>
              <w:t>整机基础规格</w:t>
            </w:r>
          </w:p>
        </w:tc>
        <w:tc>
          <w:tcPr>
            <w:tcW w:w="1290" w:type="pct"/>
          </w:tcPr>
          <w:p w14:paraId="5EE1198D" w14:textId="77777777" w:rsidR="00772B45" w:rsidRPr="003D5AF7" w:rsidRDefault="00772B45" w:rsidP="00434BD3">
            <w:pPr>
              <w:pStyle w:val="TableParagraph"/>
              <w:spacing w:line="300" w:lineRule="auto"/>
              <w:rPr>
                <w:rFonts w:ascii="Times New Roman" w:hAnsi="Times New Roman" w:cs="Times New Roman"/>
                <w:sz w:val="21"/>
                <w:szCs w:val="21"/>
              </w:rPr>
            </w:pPr>
          </w:p>
          <w:p w14:paraId="7C9E2F4E" w14:textId="77777777" w:rsidR="00772B45" w:rsidRPr="003D5AF7" w:rsidRDefault="00772B45" w:rsidP="00434BD3">
            <w:pPr>
              <w:pStyle w:val="TableParagraph"/>
              <w:spacing w:line="300" w:lineRule="auto"/>
              <w:rPr>
                <w:rFonts w:ascii="Times New Roman" w:hAnsi="Times New Roman" w:cs="Times New Roman"/>
                <w:sz w:val="21"/>
                <w:szCs w:val="21"/>
              </w:rPr>
            </w:pPr>
          </w:p>
          <w:p w14:paraId="5B89B18E" w14:textId="77777777" w:rsidR="00772B45" w:rsidRPr="003D5AF7" w:rsidRDefault="00772B45" w:rsidP="00434BD3">
            <w:pPr>
              <w:pStyle w:val="TableParagraph"/>
              <w:spacing w:line="300" w:lineRule="auto"/>
              <w:rPr>
                <w:rFonts w:ascii="Times New Roman" w:hAnsi="Times New Roman" w:cs="Times New Roman"/>
                <w:sz w:val="21"/>
                <w:szCs w:val="21"/>
              </w:rPr>
            </w:pPr>
          </w:p>
          <w:p w14:paraId="4C6D75EB" w14:textId="77777777" w:rsidR="00772B45" w:rsidRPr="003D5AF7" w:rsidRDefault="00772B45" w:rsidP="00434BD3">
            <w:pPr>
              <w:pStyle w:val="TableParagraph"/>
              <w:spacing w:line="300" w:lineRule="auto"/>
              <w:rPr>
                <w:rFonts w:ascii="Times New Roman" w:hAnsi="Times New Roman" w:cs="Times New Roman"/>
                <w:sz w:val="21"/>
                <w:szCs w:val="21"/>
              </w:rPr>
            </w:pPr>
          </w:p>
          <w:p w14:paraId="1E519057" w14:textId="77777777" w:rsidR="00772B45" w:rsidRPr="003D5AF7" w:rsidRDefault="00772B45" w:rsidP="00434BD3">
            <w:pPr>
              <w:rPr>
                <w:szCs w:val="21"/>
              </w:rPr>
            </w:pPr>
            <w:r w:rsidRPr="003D5AF7">
              <w:rPr>
                <w:szCs w:val="21"/>
              </w:rPr>
              <w:t>*</w:t>
            </w:r>
            <w:r w:rsidRPr="003D5AF7">
              <w:rPr>
                <w:szCs w:val="21"/>
              </w:rPr>
              <w:t>整机外观</w:t>
            </w:r>
          </w:p>
        </w:tc>
        <w:tc>
          <w:tcPr>
            <w:tcW w:w="2307" w:type="pct"/>
          </w:tcPr>
          <w:p w14:paraId="3A1B1686"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产品表面不应有凹痕、划伤、裂缝、变形和污染等。表面涂层均匀，不应起泡、龟裂、脱落和磨损，金属零部件无锈蚀及其它机械损伤；</w:t>
            </w:r>
          </w:p>
          <w:p w14:paraId="3C3BE002"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产品表面说明功能的文字、符号、标</w:t>
            </w:r>
            <w:r w:rsidRPr="003D5AF7">
              <w:rPr>
                <w:rFonts w:ascii="Times New Roman" w:hAnsi="Times New Roman" w:cs="Times New Roman"/>
                <w:sz w:val="21"/>
                <w:szCs w:val="21"/>
                <w:lang w:eastAsia="zh-CN"/>
              </w:rPr>
              <w:lastRenderedPageBreak/>
              <w:t>志，应清晰、端正、牢固；</w:t>
            </w:r>
          </w:p>
          <w:p w14:paraId="600D7196" w14:textId="77777777" w:rsidR="00772B45" w:rsidRPr="003D5AF7" w:rsidRDefault="00772B45" w:rsidP="00434BD3">
            <w:pPr>
              <w:rPr>
                <w:szCs w:val="21"/>
                <w:lang w:eastAsia="zh-CN"/>
              </w:rPr>
            </w:pPr>
            <w:r w:rsidRPr="003D5AF7">
              <w:rPr>
                <w:szCs w:val="21"/>
                <w:lang w:eastAsia="zh-CN"/>
              </w:rPr>
              <w:t>c)</w:t>
            </w:r>
            <w:r w:rsidRPr="003D5AF7">
              <w:rPr>
                <w:szCs w:val="21"/>
                <w:lang w:eastAsia="zh-CN"/>
              </w:rPr>
              <w:t>宜在产品显著位置提供运行状态指示功能，并由生产厂商提供详细参数</w:t>
            </w:r>
          </w:p>
        </w:tc>
      </w:tr>
      <w:tr w:rsidR="00772B45" w:rsidRPr="003D5AF7" w14:paraId="77785A4A" w14:textId="77777777" w:rsidTr="00884F07">
        <w:trPr>
          <w:trHeight w:val="57"/>
        </w:trPr>
        <w:tc>
          <w:tcPr>
            <w:tcW w:w="265" w:type="pct"/>
          </w:tcPr>
          <w:p w14:paraId="5AF77056"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619D6BB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70</w:t>
            </w:r>
          </w:p>
        </w:tc>
        <w:tc>
          <w:tcPr>
            <w:tcW w:w="614" w:type="pct"/>
          </w:tcPr>
          <w:p w14:paraId="6F3AD2A0" w14:textId="77777777" w:rsidR="00772B45" w:rsidRPr="003D5AF7" w:rsidRDefault="00772B45" w:rsidP="00434BD3">
            <w:pPr>
              <w:pStyle w:val="TableParagraph"/>
              <w:spacing w:line="300" w:lineRule="auto"/>
              <w:rPr>
                <w:rFonts w:ascii="Times New Roman" w:hAnsi="Times New Roman" w:cs="Times New Roman"/>
                <w:sz w:val="21"/>
                <w:szCs w:val="21"/>
              </w:rPr>
            </w:pPr>
          </w:p>
          <w:p w14:paraId="3EAF4155" w14:textId="77777777" w:rsidR="00772B45" w:rsidRPr="003D5AF7" w:rsidRDefault="00772B45" w:rsidP="00434BD3">
            <w:pPr>
              <w:pStyle w:val="TableParagraph"/>
              <w:spacing w:line="300" w:lineRule="auto"/>
              <w:rPr>
                <w:rFonts w:ascii="Times New Roman" w:hAnsi="Times New Roman" w:cs="Times New Roman"/>
                <w:sz w:val="21"/>
                <w:szCs w:val="21"/>
              </w:rPr>
            </w:pPr>
          </w:p>
          <w:p w14:paraId="646A216F" w14:textId="77777777" w:rsidR="00772B45" w:rsidRPr="003D5AF7" w:rsidRDefault="00772B45" w:rsidP="00434BD3">
            <w:pPr>
              <w:pStyle w:val="TableParagraph"/>
              <w:spacing w:line="300" w:lineRule="auto"/>
              <w:rPr>
                <w:rFonts w:ascii="Times New Roman" w:hAnsi="Times New Roman" w:cs="Times New Roman"/>
                <w:sz w:val="21"/>
                <w:szCs w:val="21"/>
              </w:rPr>
            </w:pPr>
          </w:p>
          <w:p w14:paraId="56918B12" w14:textId="77777777" w:rsidR="00772B45" w:rsidRPr="003D5AF7" w:rsidRDefault="00772B45" w:rsidP="00434BD3">
            <w:pPr>
              <w:pStyle w:val="TableParagraph"/>
              <w:spacing w:line="300" w:lineRule="auto"/>
              <w:rPr>
                <w:rFonts w:ascii="Times New Roman" w:hAnsi="Times New Roman" w:cs="Times New Roman"/>
                <w:sz w:val="21"/>
                <w:szCs w:val="21"/>
              </w:rPr>
            </w:pPr>
          </w:p>
          <w:p w14:paraId="28911306" w14:textId="77777777" w:rsidR="00772B45" w:rsidRPr="003D5AF7" w:rsidRDefault="00772B45" w:rsidP="00434BD3">
            <w:pPr>
              <w:pStyle w:val="TableParagraph"/>
              <w:spacing w:line="300" w:lineRule="auto"/>
              <w:rPr>
                <w:rFonts w:ascii="Times New Roman" w:hAnsi="Times New Roman" w:cs="Times New Roman"/>
                <w:sz w:val="21"/>
                <w:szCs w:val="21"/>
              </w:rPr>
            </w:pPr>
          </w:p>
          <w:p w14:paraId="60938CB8" w14:textId="77777777" w:rsidR="00772B45" w:rsidRPr="003D5AF7" w:rsidRDefault="00772B45" w:rsidP="00434BD3">
            <w:pPr>
              <w:pStyle w:val="TableParagraph"/>
              <w:spacing w:line="300" w:lineRule="auto"/>
              <w:rPr>
                <w:rFonts w:ascii="Times New Roman" w:hAnsi="Times New Roman" w:cs="Times New Roman"/>
                <w:sz w:val="21"/>
                <w:szCs w:val="21"/>
              </w:rPr>
            </w:pPr>
          </w:p>
          <w:p w14:paraId="178A49E2" w14:textId="77777777" w:rsidR="00772B45" w:rsidRPr="003D5AF7" w:rsidRDefault="00772B45" w:rsidP="00434BD3">
            <w:pPr>
              <w:pStyle w:val="TableParagraph"/>
              <w:spacing w:line="300" w:lineRule="auto"/>
              <w:rPr>
                <w:rFonts w:ascii="Times New Roman" w:hAnsi="Times New Roman" w:cs="Times New Roman"/>
                <w:sz w:val="21"/>
                <w:szCs w:val="21"/>
              </w:rPr>
            </w:pPr>
          </w:p>
          <w:p w14:paraId="2F41312E" w14:textId="77777777" w:rsidR="00772B45" w:rsidRPr="003D5AF7" w:rsidRDefault="00772B45" w:rsidP="00434BD3">
            <w:pPr>
              <w:pStyle w:val="TableParagraph"/>
              <w:spacing w:line="300" w:lineRule="auto"/>
              <w:rPr>
                <w:rFonts w:ascii="Times New Roman" w:hAnsi="Times New Roman" w:cs="Times New Roman"/>
                <w:sz w:val="21"/>
                <w:szCs w:val="21"/>
              </w:rPr>
            </w:pPr>
          </w:p>
          <w:p w14:paraId="73086F86" w14:textId="77777777" w:rsidR="00772B45" w:rsidRPr="003D5AF7" w:rsidRDefault="00772B45" w:rsidP="00434BD3">
            <w:pPr>
              <w:pStyle w:val="TableParagraph"/>
              <w:spacing w:line="300" w:lineRule="auto"/>
              <w:rPr>
                <w:rFonts w:ascii="Times New Roman" w:hAnsi="Times New Roman" w:cs="Times New Roman"/>
                <w:sz w:val="21"/>
                <w:szCs w:val="21"/>
              </w:rPr>
            </w:pPr>
          </w:p>
          <w:p w14:paraId="25AB6244" w14:textId="77777777" w:rsidR="00772B45" w:rsidRPr="003D5AF7" w:rsidRDefault="00772B45" w:rsidP="00434BD3">
            <w:pPr>
              <w:pStyle w:val="TableParagraph"/>
              <w:spacing w:line="300" w:lineRule="auto"/>
              <w:rPr>
                <w:rFonts w:ascii="Times New Roman" w:hAnsi="Times New Roman" w:cs="Times New Roman"/>
                <w:sz w:val="21"/>
                <w:szCs w:val="21"/>
              </w:rPr>
            </w:pPr>
          </w:p>
          <w:p w14:paraId="3AE58479" w14:textId="77777777" w:rsidR="00772B45" w:rsidRPr="003D5AF7" w:rsidRDefault="00772B45" w:rsidP="00434BD3">
            <w:pPr>
              <w:pStyle w:val="TableParagraph"/>
              <w:spacing w:line="300" w:lineRule="auto"/>
              <w:rPr>
                <w:rFonts w:ascii="Times New Roman" w:hAnsi="Times New Roman" w:cs="Times New Roman"/>
                <w:sz w:val="21"/>
                <w:szCs w:val="21"/>
              </w:rPr>
            </w:pPr>
          </w:p>
          <w:p w14:paraId="1217F186" w14:textId="77777777" w:rsidR="00772B45" w:rsidRPr="003D5AF7" w:rsidRDefault="00772B45" w:rsidP="00434BD3">
            <w:pPr>
              <w:pStyle w:val="TableParagraph"/>
              <w:spacing w:line="300" w:lineRule="auto"/>
              <w:rPr>
                <w:rFonts w:ascii="Times New Roman" w:hAnsi="Times New Roman" w:cs="Times New Roman"/>
                <w:sz w:val="21"/>
                <w:szCs w:val="21"/>
              </w:rPr>
            </w:pPr>
          </w:p>
          <w:p w14:paraId="3B9953CF" w14:textId="77777777" w:rsidR="00772B45" w:rsidRPr="003D5AF7" w:rsidRDefault="00772B45" w:rsidP="00434BD3">
            <w:pPr>
              <w:pStyle w:val="TableParagraph"/>
              <w:spacing w:line="300" w:lineRule="auto"/>
              <w:rPr>
                <w:rFonts w:ascii="Times New Roman" w:hAnsi="Times New Roman" w:cs="Times New Roman"/>
                <w:sz w:val="21"/>
                <w:szCs w:val="21"/>
              </w:rPr>
            </w:pPr>
          </w:p>
          <w:p w14:paraId="0430F389" w14:textId="77777777" w:rsidR="00772B45" w:rsidRPr="003D5AF7" w:rsidRDefault="00772B45" w:rsidP="00434BD3">
            <w:pPr>
              <w:pStyle w:val="TableParagraph"/>
              <w:spacing w:line="300" w:lineRule="auto"/>
              <w:rPr>
                <w:rFonts w:ascii="Times New Roman" w:hAnsi="Times New Roman" w:cs="Times New Roman"/>
                <w:sz w:val="21"/>
                <w:szCs w:val="21"/>
              </w:rPr>
            </w:pPr>
          </w:p>
          <w:p w14:paraId="64FB7F3F" w14:textId="77777777" w:rsidR="00772B45" w:rsidRPr="003D5AF7" w:rsidRDefault="00772B45" w:rsidP="00434BD3">
            <w:pPr>
              <w:pStyle w:val="TableParagraph"/>
              <w:spacing w:line="300" w:lineRule="auto"/>
              <w:rPr>
                <w:rFonts w:ascii="Times New Roman" w:hAnsi="Times New Roman" w:cs="Times New Roman"/>
                <w:sz w:val="21"/>
                <w:szCs w:val="21"/>
              </w:rPr>
            </w:pPr>
          </w:p>
          <w:p w14:paraId="1F4D81BC" w14:textId="77777777" w:rsidR="00772B45" w:rsidRPr="003D5AF7" w:rsidRDefault="00772B45" w:rsidP="00434BD3">
            <w:pPr>
              <w:pStyle w:val="TableParagraph"/>
              <w:spacing w:line="300" w:lineRule="auto"/>
              <w:rPr>
                <w:rFonts w:ascii="Times New Roman" w:hAnsi="Times New Roman" w:cs="Times New Roman"/>
                <w:sz w:val="21"/>
                <w:szCs w:val="21"/>
              </w:rPr>
            </w:pPr>
          </w:p>
          <w:p w14:paraId="7B76C7B5" w14:textId="77777777" w:rsidR="00772B45" w:rsidRPr="003D5AF7" w:rsidRDefault="00772B45" w:rsidP="00434BD3">
            <w:pPr>
              <w:pStyle w:val="TableParagraph"/>
              <w:spacing w:line="300" w:lineRule="auto"/>
              <w:rPr>
                <w:rFonts w:ascii="Times New Roman" w:hAnsi="Times New Roman" w:cs="Times New Roman"/>
                <w:sz w:val="21"/>
                <w:szCs w:val="21"/>
              </w:rPr>
            </w:pPr>
          </w:p>
          <w:p w14:paraId="16D876B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14:paraId="094F5660"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tc>
        <w:tc>
          <w:tcPr>
            <w:tcW w:w="1290" w:type="pct"/>
          </w:tcPr>
          <w:p w14:paraId="43B15912" w14:textId="77777777" w:rsidR="00772B45" w:rsidRPr="003D5AF7" w:rsidRDefault="00772B45" w:rsidP="00434BD3">
            <w:pPr>
              <w:pStyle w:val="TableParagraph"/>
              <w:spacing w:line="300" w:lineRule="auto"/>
              <w:rPr>
                <w:rFonts w:ascii="Times New Roman" w:hAnsi="Times New Roman" w:cs="Times New Roman"/>
                <w:sz w:val="21"/>
                <w:szCs w:val="21"/>
              </w:rPr>
            </w:pPr>
          </w:p>
          <w:p w14:paraId="05B2EA39" w14:textId="77777777" w:rsidR="00772B45" w:rsidRPr="003D5AF7" w:rsidRDefault="00772B45" w:rsidP="00434BD3">
            <w:pPr>
              <w:pStyle w:val="TableParagraph"/>
              <w:spacing w:line="300" w:lineRule="auto"/>
              <w:rPr>
                <w:rFonts w:ascii="Times New Roman" w:hAnsi="Times New Roman" w:cs="Times New Roman"/>
                <w:sz w:val="21"/>
                <w:szCs w:val="21"/>
              </w:rPr>
            </w:pPr>
          </w:p>
          <w:p w14:paraId="3BD048A6" w14:textId="77777777" w:rsidR="00772B45" w:rsidRPr="003D5AF7" w:rsidRDefault="00772B45" w:rsidP="00434BD3">
            <w:pPr>
              <w:pStyle w:val="TableParagraph"/>
              <w:spacing w:line="300" w:lineRule="auto"/>
              <w:rPr>
                <w:rFonts w:ascii="Times New Roman" w:hAnsi="Times New Roman" w:cs="Times New Roman"/>
                <w:sz w:val="21"/>
                <w:szCs w:val="21"/>
              </w:rPr>
            </w:pPr>
          </w:p>
          <w:p w14:paraId="407FEE22" w14:textId="77777777" w:rsidR="00772B45" w:rsidRPr="003D5AF7" w:rsidRDefault="00772B45" w:rsidP="00434BD3">
            <w:pPr>
              <w:pStyle w:val="TableParagraph"/>
              <w:spacing w:line="300" w:lineRule="auto"/>
              <w:rPr>
                <w:rFonts w:ascii="Times New Roman" w:hAnsi="Times New Roman" w:cs="Times New Roman"/>
                <w:sz w:val="21"/>
                <w:szCs w:val="21"/>
              </w:rPr>
            </w:pPr>
          </w:p>
          <w:p w14:paraId="06DF626D" w14:textId="77777777" w:rsidR="00772B45" w:rsidRPr="003D5AF7" w:rsidRDefault="00772B45" w:rsidP="00434BD3">
            <w:pPr>
              <w:pStyle w:val="TableParagraph"/>
              <w:spacing w:line="300" w:lineRule="auto"/>
              <w:rPr>
                <w:rFonts w:ascii="Times New Roman" w:hAnsi="Times New Roman" w:cs="Times New Roman"/>
                <w:sz w:val="21"/>
                <w:szCs w:val="21"/>
              </w:rPr>
            </w:pPr>
          </w:p>
          <w:p w14:paraId="42CF9B6E" w14:textId="77777777" w:rsidR="00772B45" w:rsidRPr="003D5AF7" w:rsidRDefault="00772B45" w:rsidP="00434BD3">
            <w:pPr>
              <w:pStyle w:val="TableParagraph"/>
              <w:spacing w:line="300" w:lineRule="auto"/>
              <w:rPr>
                <w:rFonts w:ascii="Times New Roman" w:hAnsi="Times New Roman" w:cs="Times New Roman"/>
                <w:sz w:val="21"/>
                <w:szCs w:val="21"/>
              </w:rPr>
            </w:pPr>
          </w:p>
          <w:p w14:paraId="318AAEC4" w14:textId="77777777" w:rsidR="00772B45" w:rsidRPr="003D5AF7" w:rsidRDefault="00772B45" w:rsidP="00434BD3">
            <w:pPr>
              <w:pStyle w:val="TableParagraph"/>
              <w:spacing w:line="300" w:lineRule="auto"/>
              <w:rPr>
                <w:rFonts w:ascii="Times New Roman" w:hAnsi="Times New Roman" w:cs="Times New Roman"/>
                <w:sz w:val="21"/>
                <w:szCs w:val="21"/>
              </w:rPr>
            </w:pPr>
          </w:p>
          <w:p w14:paraId="305F6CF2" w14:textId="77777777" w:rsidR="00772B45" w:rsidRPr="003D5AF7" w:rsidRDefault="00772B45" w:rsidP="00434BD3">
            <w:pPr>
              <w:pStyle w:val="TableParagraph"/>
              <w:spacing w:line="300" w:lineRule="auto"/>
              <w:rPr>
                <w:rFonts w:ascii="Times New Roman" w:hAnsi="Times New Roman" w:cs="Times New Roman"/>
                <w:sz w:val="21"/>
                <w:szCs w:val="21"/>
              </w:rPr>
            </w:pPr>
          </w:p>
          <w:p w14:paraId="57E34E4A" w14:textId="77777777" w:rsidR="00772B45" w:rsidRPr="003D5AF7" w:rsidRDefault="00772B45" w:rsidP="00434BD3">
            <w:pPr>
              <w:pStyle w:val="TableParagraph"/>
              <w:spacing w:line="300" w:lineRule="auto"/>
              <w:rPr>
                <w:rFonts w:ascii="Times New Roman" w:hAnsi="Times New Roman" w:cs="Times New Roman"/>
                <w:sz w:val="21"/>
                <w:szCs w:val="21"/>
              </w:rPr>
            </w:pPr>
          </w:p>
          <w:p w14:paraId="463F4692" w14:textId="77777777" w:rsidR="00772B45" w:rsidRPr="003D5AF7" w:rsidRDefault="00772B45" w:rsidP="00434BD3">
            <w:pPr>
              <w:pStyle w:val="TableParagraph"/>
              <w:spacing w:line="300" w:lineRule="auto"/>
              <w:rPr>
                <w:rFonts w:ascii="Times New Roman" w:hAnsi="Times New Roman" w:cs="Times New Roman"/>
                <w:sz w:val="21"/>
                <w:szCs w:val="21"/>
              </w:rPr>
            </w:pPr>
          </w:p>
          <w:p w14:paraId="04833924" w14:textId="77777777" w:rsidR="00772B45" w:rsidRPr="003D5AF7" w:rsidRDefault="00772B45" w:rsidP="00434BD3">
            <w:pPr>
              <w:pStyle w:val="TableParagraph"/>
              <w:spacing w:line="300" w:lineRule="auto"/>
              <w:rPr>
                <w:rFonts w:ascii="Times New Roman" w:hAnsi="Times New Roman" w:cs="Times New Roman"/>
                <w:sz w:val="21"/>
                <w:szCs w:val="21"/>
              </w:rPr>
            </w:pPr>
          </w:p>
          <w:p w14:paraId="3933D559" w14:textId="77777777" w:rsidR="00772B45" w:rsidRPr="003D5AF7" w:rsidRDefault="00772B45" w:rsidP="00434BD3">
            <w:pPr>
              <w:pStyle w:val="TableParagraph"/>
              <w:spacing w:line="300" w:lineRule="auto"/>
              <w:rPr>
                <w:rFonts w:ascii="Times New Roman" w:hAnsi="Times New Roman" w:cs="Times New Roman"/>
                <w:sz w:val="21"/>
                <w:szCs w:val="21"/>
              </w:rPr>
            </w:pPr>
          </w:p>
          <w:p w14:paraId="148C84D0" w14:textId="77777777" w:rsidR="00772B45" w:rsidRPr="003D5AF7" w:rsidRDefault="00772B45" w:rsidP="00434BD3">
            <w:pPr>
              <w:pStyle w:val="TableParagraph"/>
              <w:spacing w:line="300" w:lineRule="auto"/>
              <w:rPr>
                <w:rFonts w:ascii="Times New Roman" w:hAnsi="Times New Roman" w:cs="Times New Roman"/>
                <w:sz w:val="21"/>
                <w:szCs w:val="21"/>
              </w:rPr>
            </w:pPr>
          </w:p>
          <w:p w14:paraId="6DCFCBFE" w14:textId="77777777" w:rsidR="00772B45" w:rsidRPr="003D5AF7" w:rsidRDefault="00772B45" w:rsidP="00434BD3">
            <w:pPr>
              <w:pStyle w:val="TableParagraph"/>
              <w:spacing w:line="300" w:lineRule="auto"/>
              <w:rPr>
                <w:rFonts w:ascii="Times New Roman" w:hAnsi="Times New Roman" w:cs="Times New Roman"/>
                <w:sz w:val="21"/>
                <w:szCs w:val="21"/>
              </w:rPr>
            </w:pPr>
          </w:p>
          <w:p w14:paraId="57D1C476" w14:textId="77777777" w:rsidR="00772B45" w:rsidRPr="003D5AF7" w:rsidRDefault="00772B45" w:rsidP="00434BD3">
            <w:pPr>
              <w:pStyle w:val="TableParagraph"/>
              <w:spacing w:line="300" w:lineRule="auto"/>
              <w:rPr>
                <w:rFonts w:ascii="Times New Roman" w:hAnsi="Times New Roman" w:cs="Times New Roman"/>
                <w:sz w:val="21"/>
                <w:szCs w:val="21"/>
              </w:rPr>
            </w:pPr>
          </w:p>
          <w:p w14:paraId="256AC001" w14:textId="77777777" w:rsidR="00772B45" w:rsidRPr="003D5AF7" w:rsidRDefault="00772B45" w:rsidP="00434BD3">
            <w:pPr>
              <w:pStyle w:val="TableParagraph"/>
              <w:spacing w:line="300" w:lineRule="auto"/>
              <w:rPr>
                <w:rFonts w:ascii="Times New Roman" w:hAnsi="Times New Roman" w:cs="Times New Roman"/>
                <w:sz w:val="21"/>
                <w:szCs w:val="21"/>
              </w:rPr>
            </w:pPr>
          </w:p>
          <w:p w14:paraId="0B54B7BD" w14:textId="77777777" w:rsidR="00772B45" w:rsidRPr="003D5AF7" w:rsidRDefault="00772B45" w:rsidP="00434BD3">
            <w:pPr>
              <w:pStyle w:val="TableParagraph"/>
              <w:spacing w:line="300" w:lineRule="auto"/>
              <w:rPr>
                <w:rFonts w:ascii="Times New Roman" w:hAnsi="Times New Roman" w:cs="Times New Roman"/>
                <w:sz w:val="21"/>
                <w:szCs w:val="21"/>
              </w:rPr>
            </w:pPr>
          </w:p>
          <w:p w14:paraId="4C198B2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整机结构</w:t>
            </w:r>
          </w:p>
        </w:tc>
        <w:tc>
          <w:tcPr>
            <w:tcW w:w="2307" w:type="pct"/>
          </w:tcPr>
          <w:p w14:paraId="0AFD1C10" w14:textId="77777777" w:rsidR="00772B45" w:rsidRPr="003D5AF7" w:rsidRDefault="00772B45" w:rsidP="00434BD3">
            <w:pPr>
              <w:pStyle w:val="TableParagraph"/>
              <w:spacing w:line="300" w:lineRule="auto"/>
              <w:rPr>
                <w:rFonts w:ascii="Times New Roman" w:hAnsi="Times New Roman" w:cs="Times New Roman"/>
                <w:spacing w:val="-10"/>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）机箱应符合</w:t>
            </w:r>
            <w:r w:rsidRPr="003D5AF7">
              <w:rPr>
                <w:rFonts w:ascii="Times New Roman" w:hAnsi="Times New Roman" w:cs="Times New Roman"/>
                <w:sz w:val="21"/>
                <w:szCs w:val="21"/>
                <w:lang w:eastAsia="zh-CN"/>
              </w:rPr>
              <w:t xml:space="preserve"> GB/T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4208</w:t>
            </w:r>
            <w:r w:rsidRPr="003D5AF7">
              <w:rPr>
                <w:rFonts w:ascii="Times New Roman" w:hAnsi="Times New Roman" w:cs="Times New Roman"/>
                <w:spacing w:val="-3"/>
                <w:sz w:val="21"/>
                <w:szCs w:val="21"/>
                <w:lang w:eastAsia="zh-CN"/>
              </w:rPr>
              <w:t>、</w:t>
            </w:r>
            <w:r w:rsidRPr="003D5AF7">
              <w:rPr>
                <w:rFonts w:ascii="Times New Roman" w:hAnsi="Times New Roman" w:cs="Times New Roman"/>
                <w:sz w:val="21"/>
                <w:szCs w:val="21"/>
                <w:lang w:eastAsia="zh-CN"/>
              </w:rPr>
              <w:t>GB/T</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z w:val="21"/>
                <w:szCs w:val="21"/>
                <w:lang w:eastAsia="zh-CN"/>
              </w:rPr>
              <w:t>26246</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的相关规定；</w:t>
            </w:r>
            <w:r w:rsidRPr="003D5AF7">
              <w:rPr>
                <w:rFonts w:ascii="Times New Roman" w:hAnsi="Times New Roman" w:cs="Times New Roman"/>
                <w:spacing w:val="-10"/>
                <w:sz w:val="21"/>
                <w:szCs w:val="21"/>
                <w:lang w:eastAsia="zh-CN"/>
              </w:rPr>
              <w:t xml:space="preserve"> </w:t>
            </w:r>
          </w:p>
          <w:p w14:paraId="2B2A35B4"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）产品内部结构应符合通用部件的安装需求；</w:t>
            </w:r>
            <w:r w:rsidRPr="003D5AF7">
              <w:rPr>
                <w:rFonts w:ascii="Times New Roman" w:hAnsi="Times New Roman" w:cs="Times New Roman"/>
                <w:sz w:val="21"/>
                <w:szCs w:val="21"/>
                <w:lang w:eastAsia="zh-CN"/>
              </w:rPr>
              <w:t>c</w:t>
            </w:r>
            <w:r w:rsidRPr="003D5AF7">
              <w:rPr>
                <w:rFonts w:ascii="Times New Roman" w:hAnsi="Times New Roman" w:cs="Times New Roman"/>
                <w:sz w:val="21"/>
                <w:szCs w:val="21"/>
                <w:lang w:eastAsia="zh-CN"/>
              </w:rPr>
              <w:t>）所有输入输出接口应符合相关国家或行业标准；</w:t>
            </w:r>
          </w:p>
          <w:p w14:paraId="0D5B1475" w14:textId="77777777" w:rsidR="00772B45" w:rsidRPr="003D5AF7" w:rsidRDefault="00772B45" w:rsidP="00434BD3">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4"/>
                <w:sz w:val="21"/>
                <w:szCs w:val="21"/>
                <w:lang w:eastAsia="zh-CN"/>
              </w:rPr>
              <w:t>产品零部件应紧固无松动，可插拔部件应可靠连接，开关、按钮和其它控制部件应灵活可靠，布局应方便使用；</w:t>
            </w:r>
          </w:p>
          <w:p w14:paraId="7A2C8CB7" w14:textId="77777777" w:rsidR="00772B45" w:rsidRPr="003D5AF7" w:rsidRDefault="00772B45" w:rsidP="00434BD3">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z w:val="21"/>
                <w:szCs w:val="21"/>
                <w:lang w:eastAsia="zh-CN"/>
              </w:rPr>
              <w:t>所有</w:t>
            </w:r>
            <w:r w:rsidRPr="003D5AF7">
              <w:rPr>
                <w:rFonts w:ascii="Times New Roman" w:hAnsi="Times New Roman" w:cs="Times New Roman"/>
                <w:sz w:val="21"/>
                <w:szCs w:val="21"/>
                <w:lang w:eastAsia="zh-CN"/>
              </w:rPr>
              <w:t xml:space="preserve"> I/O</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pacing w:val="-2"/>
                <w:sz w:val="21"/>
                <w:szCs w:val="21"/>
                <w:lang w:eastAsia="zh-CN"/>
              </w:rPr>
              <w:t>连接器及需插接线缆的部位应预留采购人操作空间，方</w:t>
            </w:r>
            <w:r w:rsidRPr="003D5AF7">
              <w:rPr>
                <w:rFonts w:ascii="Times New Roman" w:hAnsi="Times New Roman" w:cs="Times New Roman"/>
                <w:sz w:val="21"/>
                <w:szCs w:val="21"/>
                <w:lang w:eastAsia="zh-CN"/>
              </w:rPr>
              <w:t>便插拔解锁与插拔线缆；</w:t>
            </w:r>
            <w:r w:rsidRPr="003D5AF7">
              <w:rPr>
                <w:rFonts w:ascii="Times New Roman" w:hAnsi="Times New Roman" w:cs="Times New Roman"/>
                <w:sz w:val="21"/>
                <w:szCs w:val="21"/>
                <w:lang w:eastAsia="zh-CN"/>
              </w:rPr>
              <w:t xml:space="preserve">                                    f</w:t>
            </w:r>
            <w:r w:rsidRPr="003D5AF7">
              <w:rPr>
                <w:rFonts w:ascii="Times New Roman" w:hAnsi="Times New Roman" w:cs="Times New Roman"/>
                <w:sz w:val="21"/>
                <w:szCs w:val="21"/>
                <w:lang w:eastAsia="zh-CN"/>
              </w:rPr>
              <w:t>）可插拔板卡插槽部位应预留安装、拆卸或更换板卡空间；</w:t>
            </w:r>
            <w:r w:rsidRPr="003D5AF7">
              <w:rPr>
                <w:rFonts w:ascii="Times New Roman" w:hAnsi="Times New Roman" w:cs="Times New Roman"/>
                <w:sz w:val="21"/>
                <w:szCs w:val="21"/>
                <w:lang w:eastAsia="zh-CN"/>
              </w:rPr>
              <w:t xml:space="preserve">    </w:t>
            </w:r>
          </w:p>
          <w:p w14:paraId="1A1F3BDF" w14:textId="77777777" w:rsidR="00772B45" w:rsidRPr="003D5AF7" w:rsidRDefault="00772B45" w:rsidP="00434BD3">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g</w:t>
            </w:r>
            <w:r w:rsidRPr="003D5AF7">
              <w:rPr>
                <w:rFonts w:ascii="Times New Roman" w:hAnsi="Times New Roman" w:cs="Times New Roman"/>
                <w:sz w:val="21"/>
                <w:szCs w:val="21"/>
                <w:lang w:eastAsia="zh-CN"/>
              </w:rPr>
              <w:t>）</w:t>
            </w:r>
            <w:r w:rsidRPr="003D5AF7">
              <w:rPr>
                <w:rFonts w:ascii="Times New Roman" w:hAnsi="Times New Roman" w:cs="Times New Roman"/>
                <w:spacing w:val="-1"/>
                <w:sz w:val="21"/>
                <w:szCs w:val="21"/>
                <w:lang w:eastAsia="zh-CN"/>
              </w:rPr>
              <w:t>拆装可能接触到的金属剪口或金属尖角部位应做防划伤处理，</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pacing w:val="-1"/>
                <w:sz w:val="21"/>
                <w:szCs w:val="21"/>
                <w:lang w:eastAsia="zh-CN"/>
              </w:rPr>
              <w:t>以</w:t>
            </w:r>
            <w:r w:rsidRPr="003D5AF7">
              <w:rPr>
                <w:rFonts w:ascii="Times New Roman" w:hAnsi="Times New Roman" w:cs="Times New Roman"/>
                <w:sz w:val="21"/>
                <w:szCs w:val="21"/>
                <w:lang w:eastAsia="zh-CN"/>
              </w:rPr>
              <w:t>保证安全；</w:t>
            </w:r>
          </w:p>
          <w:p w14:paraId="3B48A95D"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
                <w:sz w:val="21"/>
                <w:szCs w:val="21"/>
                <w:lang w:eastAsia="zh-CN"/>
              </w:rPr>
              <w:t>h</w:t>
            </w:r>
            <w:r w:rsidRPr="003D5AF7">
              <w:rPr>
                <w:rFonts w:ascii="Times New Roman" w:hAnsi="Times New Roman" w:cs="Times New Roman"/>
                <w:spacing w:val="1"/>
                <w:sz w:val="21"/>
                <w:szCs w:val="21"/>
                <w:lang w:eastAsia="zh-CN"/>
              </w:rPr>
              <w:t>）</w:t>
            </w:r>
            <w:r w:rsidRPr="003D5AF7">
              <w:rPr>
                <w:rFonts w:ascii="Times New Roman" w:hAnsi="Times New Roman" w:cs="Times New Roman"/>
                <w:spacing w:val="-87"/>
                <w:sz w:val="21"/>
                <w:szCs w:val="21"/>
                <w:lang w:eastAsia="zh-CN"/>
              </w:rPr>
              <w:t>）</w:t>
            </w:r>
            <w:r w:rsidRPr="003D5AF7">
              <w:rPr>
                <w:rFonts w:ascii="Times New Roman" w:hAnsi="Times New Roman" w:cs="Times New Roman"/>
                <w:spacing w:val="-10"/>
                <w:sz w:val="21"/>
                <w:szCs w:val="21"/>
                <w:lang w:eastAsia="zh-CN"/>
              </w:rPr>
              <w:t>整机内部走线应规整，固线结构和位置要合理可靠并做防割线处理，</w:t>
            </w:r>
            <w:r w:rsidRPr="003D5AF7">
              <w:rPr>
                <w:rFonts w:ascii="Times New Roman" w:hAnsi="Times New Roman" w:cs="Times New Roman"/>
                <w:sz w:val="21"/>
                <w:szCs w:val="21"/>
                <w:lang w:eastAsia="zh-CN"/>
              </w:rPr>
              <w:t>需便于理线和插拔操作，走线应不影响系统各主要部件组装和拆卸；</w:t>
            </w:r>
          </w:p>
          <w:p w14:paraId="6D9615F8"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i</w:t>
            </w:r>
            <w:r w:rsidRPr="003D5AF7">
              <w:rPr>
                <w:rFonts w:ascii="Times New Roman" w:hAnsi="Times New Roman" w:cs="Times New Roman"/>
                <w:sz w:val="21"/>
                <w:szCs w:val="21"/>
                <w:lang w:eastAsia="zh-CN"/>
              </w:rPr>
              <w:t>）如需</w:t>
            </w:r>
            <w:proofErr w:type="gramStart"/>
            <w:r w:rsidRPr="003D5AF7">
              <w:rPr>
                <w:rFonts w:ascii="Times New Roman" w:hAnsi="Times New Roman" w:cs="Times New Roman"/>
                <w:sz w:val="21"/>
                <w:szCs w:val="21"/>
                <w:lang w:eastAsia="zh-CN"/>
              </w:rPr>
              <w:t>通过孔走线</w:t>
            </w:r>
            <w:proofErr w:type="gramEnd"/>
            <w:r w:rsidRPr="003D5AF7">
              <w:rPr>
                <w:rFonts w:ascii="Times New Roman" w:hAnsi="Times New Roman" w:cs="Times New Roman"/>
                <w:sz w:val="21"/>
                <w:szCs w:val="21"/>
                <w:lang w:eastAsia="zh-CN"/>
              </w:rPr>
              <w:t>，过线孔应做防割线处理；</w:t>
            </w:r>
          </w:p>
          <w:p w14:paraId="31D5CC59" w14:textId="77777777" w:rsidR="00772B45" w:rsidRPr="003D5AF7" w:rsidRDefault="00772B45" w:rsidP="00434BD3">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5"/>
                <w:sz w:val="21"/>
                <w:szCs w:val="21"/>
                <w:lang w:eastAsia="zh-CN"/>
              </w:rPr>
              <w:t>各插头位置和插拔方向应合理，应做到插拔无障碍设计，具备</w:t>
            </w:r>
            <w:proofErr w:type="gramStart"/>
            <w:r w:rsidRPr="003D5AF7">
              <w:rPr>
                <w:rFonts w:ascii="Times New Roman" w:hAnsi="Times New Roman" w:cs="Times New Roman"/>
                <w:spacing w:val="-5"/>
                <w:sz w:val="21"/>
                <w:szCs w:val="21"/>
                <w:lang w:eastAsia="zh-CN"/>
              </w:rPr>
              <w:t>防</w:t>
            </w:r>
            <w:r w:rsidRPr="003D5AF7">
              <w:rPr>
                <w:rFonts w:ascii="Times New Roman" w:hAnsi="Times New Roman" w:cs="Times New Roman"/>
                <w:spacing w:val="-4"/>
                <w:sz w:val="21"/>
                <w:szCs w:val="21"/>
                <w:lang w:eastAsia="zh-CN"/>
              </w:rPr>
              <w:t>呆设计</w:t>
            </w:r>
            <w:proofErr w:type="gramEnd"/>
            <w:r w:rsidRPr="003D5AF7">
              <w:rPr>
                <w:rFonts w:ascii="Times New Roman" w:hAnsi="Times New Roman" w:cs="Times New Roman"/>
                <w:spacing w:val="-4"/>
                <w:sz w:val="21"/>
                <w:szCs w:val="21"/>
                <w:lang w:eastAsia="zh-CN"/>
              </w:rPr>
              <w:t>，有效避免误操作；</w:t>
            </w:r>
          </w:p>
          <w:p w14:paraId="720D328B" w14:textId="77777777" w:rsidR="00772B45" w:rsidRPr="003D5AF7" w:rsidRDefault="00772B45" w:rsidP="00434BD3">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9"/>
                <w:sz w:val="21"/>
                <w:szCs w:val="21"/>
                <w:lang w:eastAsia="zh-CN"/>
              </w:rPr>
              <w:t>各主要部件拆装无障碍，使用常规工具拆装，无特殊拆装工具需求</w:t>
            </w:r>
            <w:r w:rsidRPr="003D5AF7">
              <w:rPr>
                <w:rFonts w:ascii="Times New Roman" w:hAnsi="Times New Roman" w:cs="Times New Roman"/>
                <w:spacing w:val="-8"/>
                <w:sz w:val="21"/>
                <w:szCs w:val="21"/>
                <w:lang w:eastAsia="zh-CN"/>
              </w:rPr>
              <w:t>；</w:t>
            </w:r>
          </w:p>
          <w:p w14:paraId="7F58F1E2" w14:textId="77777777" w:rsidR="00772B45" w:rsidRPr="003D5AF7" w:rsidRDefault="00772B45" w:rsidP="00434BD3">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l</w:t>
            </w:r>
            <w:r w:rsidRPr="003D5AF7">
              <w:rPr>
                <w:rFonts w:ascii="Times New Roman" w:hAnsi="Times New Roman" w:cs="Times New Roman"/>
                <w:sz w:val="21"/>
                <w:szCs w:val="21"/>
                <w:lang w:eastAsia="zh-CN"/>
              </w:rPr>
              <w:t>）各主要部件拆装步骤要少，各自</w:t>
            </w:r>
            <w:proofErr w:type="gramStart"/>
            <w:r w:rsidRPr="003D5AF7">
              <w:rPr>
                <w:rFonts w:ascii="Times New Roman" w:hAnsi="Times New Roman" w:cs="Times New Roman"/>
                <w:sz w:val="21"/>
                <w:szCs w:val="21"/>
                <w:lang w:eastAsia="zh-CN"/>
              </w:rPr>
              <w:t>拆装需</w:t>
            </w:r>
            <w:proofErr w:type="gramEnd"/>
            <w:r w:rsidRPr="003D5AF7">
              <w:rPr>
                <w:rFonts w:ascii="Times New Roman" w:hAnsi="Times New Roman" w:cs="Times New Roman"/>
                <w:sz w:val="21"/>
                <w:szCs w:val="21"/>
                <w:lang w:eastAsia="zh-CN"/>
              </w:rPr>
              <w:t>避免相互干扰；</w:t>
            </w:r>
          </w:p>
          <w:p w14:paraId="124460D1"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3"/>
                <w:sz w:val="21"/>
                <w:szCs w:val="21"/>
                <w:lang w:eastAsia="zh-CN"/>
              </w:rPr>
              <w:t>m</w:t>
            </w:r>
            <w:r w:rsidRPr="003D5AF7">
              <w:rPr>
                <w:rFonts w:ascii="Times New Roman" w:hAnsi="Times New Roman" w:cs="Times New Roman"/>
                <w:spacing w:val="-13"/>
                <w:sz w:val="21"/>
                <w:szCs w:val="21"/>
                <w:lang w:eastAsia="zh-CN"/>
              </w:rPr>
              <w:t>）</w:t>
            </w:r>
            <w:r w:rsidRPr="003D5AF7">
              <w:rPr>
                <w:rFonts w:ascii="Times New Roman" w:hAnsi="Times New Roman" w:cs="Times New Roman"/>
                <w:spacing w:val="-5"/>
                <w:sz w:val="21"/>
                <w:szCs w:val="21"/>
                <w:lang w:eastAsia="zh-CN"/>
              </w:rPr>
              <w:t>对于整机或零部件外表面为高亮面的，应粘贴保护膜，保护膜需粘</w:t>
            </w:r>
            <w:r w:rsidRPr="003D5AF7">
              <w:rPr>
                <w:rFonts w:ascii="Times New Roman" w:hAnsi="Times New Roman" w:cs="Times New Roman"/>
                <w:sz w:val="21"/>
                <w:szCs w:val="21"/>
                <w:lang w:eastAsia="zh-CN"/>
              </w:rPr>
              <w:t>贴牢固，运输、组装等过程不易脱落，撕下无残留；</w:t>
            </w:r>
            <w:r w:rsidRPr="003D5AF7">
              <w:rPr>
                <w:rFonts w:ascii="Times New Roman" w:hAnsi="Times New Roman" w:cs="Times New Roman"/>
                <w:sz w:val="21"/>
                <w:szCs w:val="21"/>
                <w:lang w:eastAsia="zh-CN"/>
              </w:rPr>
              <w:t xml:space="preserve">           </w:t>
            </w:r>
          </w:p>
          <w:p w14:paraId="6442F330"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n</w:t>
            </w:r>
            <w:r w:rsidRPr="003D5AF7">
              <w:rPr>
                <w:rFonts w:ascii="Times New Roman" w:hAnsi="Times New Roman" w:cs="Times New Roman"/>
                <w:sz w:val="21"/>
                <w:szCs w:val="21"/>
                <w:lang w:eastAsia="zh-CN"/>
              </w:rPr>
              <w:t>）</w:t>
            </w:r>
            <w:r w:rsidRPr="003D5AF7">
              <w:rPr>
                <w:rFonts w:ascii="Times New Roman" w:hAnsi="Times New Roman" w:cs="Times New Roman"/>
                <w:spacing w:val="-3"/>
                <w:sz w:val="21"/>
                <w:szCs w:val="21"/>
                <w:lang w:eastAsia="zh-CN"/>
              </w:rPr>
              <w:t>其它要求应符合</w:t>
            </w:r>
            <w:r w:rsidRPr="003D5AF7">
              <w:rPr>
                <w:rFonts w:ascii="Times New Roman" w:hAnsi="Times New Roman" w:cs="Times New Roman"/>
                <w:spacing w:val="-3"/>
                <w:sz w:val="21"/>
                <w:szCs w:val="21"/>
                <w:lang w:eastAsia="zh-CN"/>
              </w:rPr>
              <w:t xml:space="preserve"> GB/T 9813.1</w:t>
            </w:r>
            <w:r w:rsidRPr="003D5AF7">
              <w:rPr>
                <w:rFonts w:ascii="Times New Roman" w:hAnsi="Times New Roman" w:cs="Times New Roman"/>
                <w:spacing w:val="-3"/>
                <w:sz w:val="21"/>
                <w:szCs w:val="21"/>
                <w:lang w:eastAsia="zh-CN"/>
              </w:rPr>
              <w:t>的相关规</w:t>
            </w:r>
            <w:r w:rsidRPr="003D5AF7">
              <w:rPr>
                <w:rFonts w:ascii="Times New Roman" w:hAnsi="Times New Roman" w:cs="Times New Roman"/>
                <w:spacing w:val="-3"/>
                <w:sz w:val="21"/>
                <w:szCs w:val="21"/>
                <w:lang w:eastAsia="zh-CN"/>
              </w:rPr>
              <w:lastRenderedPageBreak/>
              <w:t>定</w:t>
            </w:r>
          </w:p>
        </w:tc>
      </w:tr>
      <w:tr w:rsidR="00772B45" w:rsidRPr="003D5AF7" w14:paraId="649CE913" w14:textId="77777777" w:rsidTr="00884F07">
        <w:trPr>
          <w:trHeight w:val="57"/>
        </w:trPr>
        <w:tc>
          <w:tcPr>
            <w:tcW w:w="265" w:type="pct"/>
          </w:tcPr>
          <w:p w14:paraId="5F2CD1A0" w14:textId="77777777" w:rsidR="00772B45" w:rsidRPr="003D5AF7" w:rsidRDefault="00772B45" w:rsidP="00434BD3">
            <w:pPr>
              <w:rPr>
                <w:szCs w:val="21"/>
                <w:lang w:eastAsia="zh-CN"/>
              </w:rPr>
            </w:pPr>
            <w:r w:rsidRPr="003D5AF7">
              <w:rPr>
                <w:rFonts w:hint="eastAsia"/>
                <w:szCs w:val="21"/>
                <w:lang w:eastAsia="zh-CN"/>
              </w:rPr>
              <w:lastRenderedPageBreak/>
              <w:t>71</w:t>
            </w:r>
          </w:p>
        </w:tc>
        <w:tc>
          <w:tcPr>
            <w:tcW w:w="614" w:type="pct"/>
          </w:tcPr>
          <w:p w14:paraId="5572D3FF" w14:textId="77777777" w:rsidR="00772B45" w:rsidRPr="003D5AF7" w:rsidRDefault="00772B45" w:rsidP="00434BD3">
            <w:pPr>
              <w:rPr>
                <w:szCs w:val="21"/>
              </w:rPr>
            </w:pPr>
            <w:r w:rsidRPr="003D5AF7">
              <w:rPr>
                <w:szCs w:val="21"/>
              </w:rPr>
              <w:t>产品规格</w:t>
            </w:r>
          </w:p>
        </w:tc>
        <w:tc>
          <w:tcPr>
            <w:tcW w:w="524" w:type="pct"/>
            <w:vMerge w:val="restart"/>
          </w:tcPr>
          <w:p w14:paraId="313BB48E"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整机基础规格</w:t>
            </w:r>
          </w:p>
        </w:tc>
        <w:tc>
          <w:tcPr>
            <w:tcW w:w="1290" w:type="pct"/>
          </w:tcPr>
          <w:p w14:paraId="5A8A7A09" w14:textId="77777777" w:rsidR="00772B45" w:rsidRPr="003D5AF7" w:rsidRDefault="00772B45" w:rsidP="00434BD3">
            <w:pPr>
              <w:rPr>
                <w:szCs w:val="21"/>
              </w:rPr>
            </w:pPr>
            <w:r w:rsidRPr="003D5AF7">
              <w:rPr>
                <w:szCs w:val="21"/>
              </w:rPr>
              <w:t>*</w:t>
            </w:r>
            <w:r w:rsidRPr="003D5AF7">
              <w:rPr>
                <w:szCs w:val="21"/>
              </w:rPr>
              <w:t>机箱防护要求</w:t>
            </w:r>
          </w:p>
        </w:tc>
        <w:tc>
          <w:tcPr>
            <w:tcW w:w="2307" w:type="pct"/>
          </w:tcPr>
          <w:p w14:paraId="0D788BEE" w14:textId="77777777" w:rsidR="00772B45" w:rsidRPr="003D5AF7" w:rsidRDefault="00772B45" w:rsidP="00434BD3">
            <w:pPr>
              <w:rPr>
                <w:szCs w:val="21"/>
                <w:lang w:eastAsia="zh-CN"/>
              </w:rPr>
            </w:pPr>
            <w:r w:rsidRPr="003D5AF7">
              <w:rPr>
                <w:szCs w:val="21"/>
                <w:lang w:eastAsia="zh-CN"/>
              </w:rPr>
              <w:t>机箱应符合</w:t>
            </w:r>
            <w:r w:rsidRPr="003D5AF7">
              <w:rPr>
                <w:szCs w:val="21"/>
                <w:lang w:eastAsia="zh-CN"/>
              </w:rPr>
              <w:t xml:space="preserve"> GB/T 4208 </w:t>
            </w:r>
            <w:r w:rsidRPr="003D5AF7">
              <w:rPr>
                <w:szCs w:val="21"/>
                <w:lang w:eastAsia="zh-CN"/>
              </w:rPr>
              <w:t>中</w:t>
            </w:r>
            <w:r w:rsidRPr="003D5AF7">
              <w:rPr>
                <w:szCs w:val="21"/>
                <w:lang w:eastAsia="zh-CN"/>
              </w:rPr>
              <w:t xml:space="preserve">IP20 </w:t>
            </w:r>
            <w:r w:rsidRPr="003D5AF7">
              <w:rPr>
                <w:szCs w:val="21"/>
                <w:lang w:eastAsia="zh-CN"/>
              </w:rPr>
              <w:t>防护要求</w:t>
            </w:r>
          </w:p>
        </w:tc>
      </w:tr>
      <w:tr w:rsidR="00772B45" w:rsidRPr="003D5AF7" w14:paraId="500BEECC" w14:textId="77777777" w:rsidTr="00884F07">
        <w:trPr>
          <w:trHeight w:val="57"/>
        </w:trPr>
        <w:tc>
          <w:tcPr>
            <w:tcW w:w="265" w:type="pct"/>
          </w:tcPr>
          <w:p w14:paraId="72A65FE8" w14:textId="77777777" w:rsidR="00772B45" w:rsidRPr="003D5AF7" w:rsidRDefault="00772B45" w:rsidP="00434BD3">
            <w:pPr>
              <w:rPr>
                <w:szCs w:val="21"/>
                <w:lang w:eastAsia="zh-CN"/>
              </w:rPr>
            </w:pPr>
            <w:r w:rsidRPr="003D5AF7">
              <w:rPr>
                <w:rFonts w:hint="eastAsia"/>
                <w:szCs w:val="21"/>
                <w:lang w:eastAsia="zh-CN"/>
              </w:rPr>
              <w:t>72</w:t>
            </w:r>
          </w:p>
        </w:tc>
        <w:tc>
          <w:tcPr>
            <w:tcW w:w="614" w:type="pct"/>
          </w:tcPr>
          <w:p w14:paraId="73BA3799" w14:textId="77777777" w:rsidR="00772B45" w:rsidRPr="003D5AF7" w:rsidRDefault="00772B45" w:rsidP="00434BD3">
            <w:pPr>
              <w:rPr>
                <w:szCs w:val="21"/>
              </w:rPr>
            </w:pPr>
            <w:r w:rsidRPr="003D5AF7">
              <w:rPr>
                <w:szCs w:val="21"/>
              </w:rPr>
              <w:t>产品规格</w:t>
            </w:r>
          </w:p>
        </w:tc>
        <w:tc>
          <w:tcPr>
            <w:tcW w:w="524" w:type="pct"/>
            <w:vMerge/>
          </w:tcPr>
          <w:p w14:paraId="49F3CD36"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2914685C" w14:textId="77777777" w:rsidR="00772B45" w:rsidRPr="003D5AF7" w:rsidRDefault="00772B45" w:rsidP="00434BD3">
            <w:pPr>
              <w:rPr>
                <w:szCs w:val="21"/>
              </w:rPr>
            </w:pPr>
            <w:r w:rsidRPr="003D5AF7">
              <w:rPr>
                <w:szCs w:val="21"/>
              </w:rPr>
              <w:t>*</w:t>
            </w:r>
            <w:r w:rsidRPr="003D5AF7">
              <w:rPr>
                <w:szCs w:val="21"/>
              </w:rPr>
              <w:t>整机噪音</w:t>
            </w:r>
          </w:p>
        </w:tc>
        <w:tc>
          <w:tcPr>
            <w:tcW w:w="2307" w:type="pct"/>
          </w:tcPr>
          <w:p w14:paraId="0EF45FCD" w14:textId="77777777" w:rsidR="00772B45" w:rsidRPr="003D5AF7" w:rsidRDefault="00772B45" w:rsidP="00434BD3">
            <w:pPr>
              <w:rPr>
                <w:szCs w:val="21"/>
                <w:lang w:eastAsia="zh-CN"/>
              </w:rPr>
            </w:pPr>
            <w:r w:rsidRPr="003D5AF7">
              <w:rPr>
                <w:szCs w:val="21"/>
                <w:lang w:eastAsia="zh-CN"/>
              </w:rPr>
              <w:t>产品工作在空闲状态下，产品的声功率级应不超过</w:t>
            </w:r>
            <w:r w:rsidRPr="003D5AF7">
              <w:rPr>
                <w:szCs w:val="21"/>
                <w:lang w:eastAsia="zh-CN"/>
              </w:rPr>
              <w:t xml:space="preserve"> 4.5Bel</w:t>
            </w:r>
          </w:p>
        </w:tc>
      </w:tr>
      <w:tr w:rsidR="00772B45" w:rsidRPr="003D5AF7" w14:paraId="5B7ECE16" w14:textId="77777777" w:rsidTr="00884F07">
        <w:trPr>
          <w:trHeight w:val="57"/>
        </w:trPr>
        <w:tc>
          <w:tcPr>
            <w:tcW w:w="265" w:type="pct"/>
          </w:tcPr>
          <w:p w14:paraId="74D4F234"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285CBCE3"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8C71E05"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59D75937" w14:textId="77777777" w:rsidR="00772B45" w:rsidRPr="003D5AF7" w:rsidRDefault="00772B45" w:rsidP="00434BD3">
            <w:pPr>
              <w:rPr>
                <w:szCs w:val="21"/>
                <w:lang w:eastAsia="zh-CN"/>
              </w:rPr>
            </w:pPr>
            <w:r w:rsidRPr="003D5AF7">
              <w:rPr>
                <w:rFonts w:hint="eastAsia"/>
                <w:szCs w:val="21"/>
                <w:lang w:eastAsia="zh-CN"/>
              </w:rPr>
              <w:t>73</w:t>
            </w:r>
          </w:p>
        </w:tc>
        <w:tc>
          <w:tcPr>
            <w:tcW w:w="614" w:type="pct"/>
          </w:tcPr>
          <w:p w14:paraId="3586840C" w14:textId="77777777" w:rsidR="00772B45" w:rsidRPr="003D5AF7" w:rsidRDefault="00772B45" w:rsidP="00434BD3">
            <w:pPr>
              <w:pStyle w:val="TableParagraph"/>
              <w:spacing w:line="300" w:lineRule="auto"/>
              <w:rPr>
                <w:rFonts w:ascii="Times New Roman" w:hAnsi="Times New Roman" w:cs="Times New Roman"/>
                <w:sz w:val="21"/>
                <w:szCs w:val="21"/>
              </w:rPr>
            </w:pPr>
          </w:p>
          <w:p w14:paraId="04849DE0" w14:textId="77777777" w:rsidR="00772B45" w:rsidRPr="003D5AF7" w:rsidRDefault="00772B45" w:rsidP="00434BD3">
            <w:pPr>
              <w:pStyle w:val="TableParagraph"/>
              <w:spacing w:line="300" w:lineRule="auto"/>
              <w:rPr>
                <w:rFonts w:ascii="Times New Roman" w:hAnsi="Times New Roman" w:cs="Times New Roman"/>
                <w:sz w:val="21"/>
                <w:szCs w:val="21"/>
              </w:rPr>
            </w:pPr>
          </w:p>
          <w:p w14:paraId="6EA941DC" w14:textId="77777777" w:rsidR="00772B45" w:rsidRPr="003D5AF7" w:rsidRDefault="00772B45" w:rsidP="00434BD3">
            <w:pPr>
              <w:pStyle w:val="TableParagraph"/>
              <w:spacing w:line="300" w:lineRule="auto"/>
              <w:rPr>
                <w:rFonts w:ascii="Times New Roman" w:hAnsi="Times New Roman" w:cs="Times New Roman"/>
                <w:sz w:val="21"/>
                <w:szCs w:val="21"/>
              </w:rPr>
            </w:pPr>
          </w:p>
          <w:p w14:paraId="6E508A8F" w14:textId="77777777" w:rsidR="00772B45" w:rsidRPr="003D5AF7" w:rsidRDefault="00772B45" w:rsidP="00434BD3">
            <w:pPr>
              <w:rPr>
                <w:szCs w:val="21"/>
              </w:rPr>
            </w:pPr>
            <w:r w:rsidRPr="003D5AF7">
              <w:rPr>
                <w:szCs w:val="21"/>
              </w:rPr>
              <w:t>产品规格</w:t>
            </w:r>
          </w:p>
        </w:tc>
        <w:tc>
          <w:tcPr>
            <w:tcW w:w="524" w:type="pct"/>
            <w:vMerge/>
          </w:tcPr>
          <w:p w14:paraId="22E070AF"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174FB03C" w14:textId="77777777" w:rsidR="00772B45" w:rsidRPr="003D5AF7" w:rsidRDefault="00772B45" w:rsidP="00434BD3">
            <w:pPr>
              <w:pStyle w:val="TableParagraph"/>
              <w:spacing w:line="300" w:lineRule="auto"/>
              <w:rPr>
                <w:rFonts w:ascii="Times New Roman" w:hAnsi="Times New Roman" w:cs="Times New Roman"/>
                <w:sz w:val="21"/>
                <w:szCs w:val="21"/>
              </w:rPr>
            </w:pPr>
          </w:p>
          <w:p w14:paraId="6728AC49" w14:textId="77777777" w:rsidR="00772B45" w:rsidRPr="003D5AF7" w:rsidRDefault="00772B45" w:rsidP="00434BD3">
            <w:pPr>
              <w:pStyle w:val="TableParagraph"/>
              <w:spacing w:line="300" w:lineRule="auto"/>
              <w:rPr>
                <w:rFonts w:ascii="Times New Roman" w:hAnsi="Times New Roman" w:cs="Times New Roman"/>
                <w:sz w:val="21"/>
                <w:szCs w:val="21"/>
              </w:rPr>
            </w:pPr>
          </w:p>
          <w:p w14:paraId="1E665918" w14:textId="77777777" w:rsidR="00772B45" w:rsidRPr="003D5AF7" w:rsidRDefault="00772B45" w:rsidP="00434BD3">
            <w:pPr>
              <w:pStyle w:val="TableParagraph"/>
              <w:spacing w:line="300" w:lineRule="auto"/>
              <w:rPr>
                <w:rFonts w:ascii="Times New Roman" w:hAnsi="Times New Roman" w:cs="Times New Roman"/>
                <w:sz w:val="21"/>
                <w:szCs w:val="21"/>
              </w:rPr>
            </w:pPr>
          </w:p>
          <w:p w14:paraId="5774A8C3" w14:textId="77777777" w:rsidR="00772B45" w:rsidRPr="003D5AF7" w:rsidRDefault="00772B45" w:rsidP="00434BD3">
            <w:pPr>
              <w:rPr>
                <w:szCs w:val="21"/>
              </w:rPr>
            </w:pPr>
            <w:r w:rsidRPr="003D5AF7">
              <w:rPr>
                <w:szCs w:val="21"/>
              </w:rPr>
              <w:t>*</w:t>
            </w:r>
            <w:r w:rsidRPr="003D5AF7">
              <w:rPr>
                <w:szCs w:val="21"/>
              </w:rPr>
              <w:t>整机散热</w:t>
            </w:r>
          </w:p>
        </w:tc>
        <w:tc>
          <w:tcPr>
            <w:tcW w:w="2307" w:type="pct"/>
          </w:tcPr>
          <w:p w14:paraId="317B1FC6" w14:textId="77777777" w:rsidR="00772B45" w:rsidRPr="003D5AF7" w:rsidRDefault="00772B45" w:rsidP="00434BD3">
            <w:pPr>
              <w:rPr>
                <w:szCs w:val="21"/>
                <w:lang w:eastAsia="zh-CN"/>
              </w:rPr>
            </w:pPr>
            <w:r w:rsidRPr="003D5AF7">
              <w:rPr>
                <w:spacing w:val="-8"/>
                <w:szCs w:val="21"/>
                <w:lang w:eastAsia="zh-CN"/>
              </w:rPr>
              <w:t>在环境温度为</w:t>
            </w:r>
            <w:r w:rsidRPr="003D5AF7">
              <w:rPr>
                <w:spacing w:val="-8"/>
                <w:szCs w:val="21"/>
                <w:lang w:eastAsia="zh-CN"/>
              </w:rPr>
              <w:t xml:space="preserve"> 25℃</w:t>
            </w:r>
            <w:r w:rsidRPr="003D5AF7">
              <w:rPr>
                <w:spacing w:val="-8"/>
                <w:szCs w:val="21"/>
                <w:lang w:eastAsia="zh-CN"/>
              </w:rPr>
              <w:t>及处理器满载情况下，产品表面温度应符合如下要求</w:t>
            </w:r>
            <w:r w:rsidRPr="003D5AF7">
              <w:rPr>
                <w:spacing w:val="-8"/>
                <w:szCs w:val="21"/>
                <w:lang w:eastAsia="zh-CN"/>
              </w:rPr>
              <w:t>:a)</w:t>
            </w:r>
            <w:r w:rsidRPr="003D5AF7">
              <w:rPr>
                <w:spacing w:val="-8"/>
                <w:szCs w:val="21"/>
                <w:lang w:eastAsia="zh-CN"/>
              </w:rPr>
              <w:t>可触及面温度范围内小于</w:t>
            </w:r>
            <w:r w:rsidRPr="003D5AF7">
              <w:rPr>
                <w:spacing w:val="-8"/>
                <w:szCs w:val="21"/>
                <w:lang w:eastAsia="zh-CN"/>
              </w:rPr>
              <w:t>45'C;b)</w:t>
            </w:r>
            <w:r w:rsidRPr="003D5AF7">
              <w:rPr>
                <w:spacing w:val="-8"/>
                <w:szCs w:val="21"/>
                <w:lang w:eastAsia="zh-CN"/>
              </w:rPr>
              <w:t>显示器表面温度</w:t>
            </w:r>
            <w:r w:rsidRPr="003D5AF7">
              <w:rPr>
                <w:spacing w:val="-8"/>
                <w:szCs w:val="21"/>
                <w:lang w:eastAsia="zh-CN"/>
              </w:rPr>
              <w:t>:</w:t>
            </w:r>
            <w:r w:rsidRPr="003D5AF7">
              <w:rPr>
                <w:spacing w:val="-8"/>
                <w:szCs w:val="21"/>
                <w:lang w:eastAsia="zh-CN"/>
              </w:rPr>
              <w:t>显示屏温度不高于</w:t>
            </w:r>
            <w:r w:rsidRPr="003D5AF7">
              <w:rPr>
                <w:spacing w:val="-8"/>
                <w:szCs w:val="21"/>
                <w:lang w:eastAsia="zh-CN"/>
              </w:rPr>
              <w:t xml:space="preserve"> 38℃℃</w:t>
            </w:r>
            <w:r w:rsidRPr="003D5AF7">
              <w:rPr>
                <w:spacing w:val="-8"/>
                <w:szCs w:val="21"/>
                <w:lang w:eastAsia="zh-CN"/>
              </w:rPr>
              <w:t>，显示屏上下灯带位置温度</w:t>
            </w:r>
            <w:r w:rsidRPr="003D5AF7">
              <w:rPr>
                <w:spacing w:val="-8"/>
                <w:szCs w:val="21"/>
                <w:lang w:eastAsia="zh-CN"/>
              </w:rPr>
              <w:t>(</w:t>
            </w:r>
            <w:r w:rsidRPr="003D5AF7">
              <w:rPr>
                <w:spacing w:val="-8"/>
                <w:szCs w:val="21"/>
                <w:lang w:eastAsia="zh-CN"/>
              </w:rPr>
              <w:t>如涉及</w:t>
            </w:r>
            <w:r w:rsidRPr="003D5AF7">
              <w:rPr>
                <w:spacing w:val="-8"/>
                <w:szCs w:val="21"/>
                <w:lang w:eastAsia="zh-CN"/>
              </w:rPr>
              <w:t>)</w:t>
            </w:r>
            <w:r w:rsidRPr="003D5AF7">
              <w:rPr>
                <w:spacing w:val="-8"/>
                <w:szCs w:val="21"/>
                <w:lang w:eastAsia="zh-CN"/>
              </w:rPr>
              <w:t>不高于</w:t>
            </w:r>
            <w:r w:rsidRPr="003D5AF7">
              <w:rPr>
                <w:spacing w:val="-8"/>
                <w:szCs w:val="21"/>
                <w:lang w:eastAsia="zh-CN"/>
              </w:rPr>
              <w:t xml:space="preserve"> 40℃</w:t>
            </w:r>
            <w:r w:rsidRPr="003D5AF7">
              <w:rPr>
                <w:spacing w:val="-8"/>
                <w:szCs w:val="21"/>
                <w:lang w:eastAsia="zh-CN"/>
              </w:rPr>
              <w:t>，出风口温度不高于</w:t>
            </w:r>
            <w:r w:rsidRPr="003D5AF7">
              <w:rPr>
                <w:spacing w:val="-8"/>
                <w:szCs w:val="21"/>
                <w:lang w:eastAsia="zh-CN"/>
              </w:rPr>
              <w:t xml:space="preserve"> 55℃</w:t>
            </w:r>
          </w:p>
        </w:tc>
      </w:tr>
      <w:tr w:rsidR="00772B45" w:rsidRPr="003D5AF7" w14:paraId="1E09919F" w14:textId="77777777" w:rsidTr="00884F07">
        <w:trPr>
          <w:trHeight w:val="57"/>
        </w:trPr>
        <w:tc>
          <w:tcPr>
            <w:tcW w:w="265" w:type="pct"/>
          </w:tcPr>
          <w:p w14:paraId="001BFECA" w14:textId="77777777" w:rsidR="00772B45" w:rsidRPr="003D5AF7" w:rsidRDefault="00772B45" w:rsidP="00434BD3">
            <w:pPr>
              <w:rPr>
                <w:szCs w:val="21"/>
              </w:rPr>
            </w:pPr>
            <w:r w:rsidRPr="003D5AF7">
              <w:rPr>
                <w:szCs w:val="21"/>
              </w:rPr>
              <w:t>74</w:t>
            </w:r>
          </w:p>
        </w:tc>
        <w:tc>
          <w:tcPr>
            <w:tcW w:w="614" w:type="pct"/>
          </w:tcPr>
          <w:p w14:paraId="1F5935BB" w14:textId="77777777" w:rsidR="00772B45" w:rsidRPr="003D5AF7" w:rsidRDefault="00772B45" w:rsidP="00434BD3">
            <w:pPr>
              <w:rPr>
                <w:szCs w:val="21"/>
              </w:rPr>
            </w:pPr>
            <w:r w:rsidRPr="003D5AF7">
              <w:rPr>
                <w:szCs w:val="21"/>
              </w:rPr>
              <w:t>产品规格</w:t>
            </w:r>
          </w:p>
        </w:tc>
        <w:tc>
          <w:tcPr>
            <w:tcW w:w="524" w:type="pct"/>
            <w:vMerge/>
          </w:tcPr>
          <w:p w14:paraId="3C6F1C21"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0D96E5A0" w14:textId="77777777" w:rsidR="00772B45" w:rsidRPr="003D5AF7" w:rsidRDefault="00772B45" w:rsidP="00434BD3">
            <w:pPr>
              <w:rPr>
                <w:szCs w:val="21"/>
              </w:rPr>
            </w:pPr>
            <w:r w:rsidRPr="003D5AF7">
              <w:rPr>
                <w:szCs w:val="21"/>
              </w:rPr>
              <w:t>*</w:t>
            </w:r>
            <w:r w:rsidRPr="003D5AF7">
              <w:rPr>
                <w:szCs w:val="21"/>
              </w:rPr>
              <w:t>整机能效限定值</w:t>
            </w:r>
          </w:p>
        </w:tc>
        <w:tc>
          <w:tcPr>
            <w:tcW w:w="2307" w:type="pct"/>
          </w:tcPr>
          <w:p w14:paraId="54AA22E5" w14:textId="77777777" w:rsidR="00772B45" w:rsidRPr="003D5AF7" w:rsidRDefault="00772B45" w:rsidP="00434BD3">
            <w:pPr>
              <w:rPr>
                <w:spacing w:val="-8"/>
                <w:szCs w:val="21"/>
                <w:lang w:eastAsia="zh-CN"/>
              </w:rPr>
            </w:pPr>
            <w:r w:rsidRPr="003D5AF7">
              <w:rPr>
                <w:szCs w:val="21"/>
                <w:lang w:eastAsia="zh-CN"/>
              </w:rPr>
              <w:t>产品能效限定值应达到</w:t>
            </w:r>
            <w:r w:rsidRPr="003D5AF7">
              <w:rPr>
                <w:szCs w:val="21"/>
                <w:lang w:eastAsia="zh-CN"/>
              </w:rPr>
              <w:t xml:space="preserve"> GB 28380-2012 </w:t>
            </w:r>
            <w:r w:rsidRPr="003D5AF7">
              <w:rPr>
                <w:szCs w:val="21"/>
                <w:lang w:eastAsia="zh-CN"/>
              </w:rPr>
              <w:t>标准中能效等级</w:t>
            </w:r>
            <w:r w:rsidRPr="003D5AF7">
              <w:rPr>
                <w:szCs w:val="21"/>
                <w:lang w:eastAsia="zh-CN"/>
              </w:rPr>
              <w:t xml:space="preserve"> 2 </w:t>
            </w:r>
            <w:r w:rsidRPr="003D5AF7">
              <w:rPr>
                <w:szCs w:val="21"/>
                <w:lang w:eastAsia="zh-CN"/>
              </w:rPr>
              <w:t>级及以上</w:t>
            </w:r>
          </w:p>
        </w:tc>
      </w:tr>
      <w:tr w:rsidR="00772B45" w:rsidRPr="003D5AF7" w14:paraId="1CE9F02E" w14:textId="77777777" w:rsidTr="00884F07">
        <w:trPr>
          <w:trHeight w:val="57"/>
        </w:trPr>
        <w:tc>
          <w:tcPr>
            <w:tcW w:w="265" w:type="pct"/>
          </w:tcPr>
          <w:p w14:paraId="70243FD9" w14:textId="77777777" w:rsidR="00772B45" w:rsidRPr="003D5AF7" w:rsidRDefault="00772B45" w:rsidP="00434BD3">
            <w:pPr>
              <w:rPr>
                <w:szCs w:val="21"/>
              </w:rPr>
            </w:pPr>
            <w:r w:rsidRPr="003D5AF7">
              <w:rPr>
                <w:szCs w:val="21"/>
              </w:rPr>
              <w:t>75</w:t>
            </w:r>
          </w:p>
        </w:tc>
        <w:tc>
          <w:tcPr>
            <w:tcW w:w="614" w:type="pct"/>
          </w:tcPr>
          <w:p w14:paraId="39B265CA" w14:textId="77777777" w:rsidR="00772B45" w:rsidRPr="003D5AF7" w:rsidRDefault="00772B45" w:rsidP="00434BD3">
            <w:pPr>
              <w:rPr>
                <w:szCs w:val="21"/>
              </w:rPr>
            </w:pPr>
            <w:r w:rsidRPr="003D5AF7">
              <w:rPr>
                <w:szCs w:val="21"/>
              </w:rPr>
              <w:t>产品规格</w:t>
            </w:r>
          </w:p>
        </w:tc>
        <w:tc>
          <w:tcPr>
            <w:tcW w:w="524" w:type="pct"/>
            <w:vMerge/>
          </w:tcPr>
          <w:p w14:paraId="0BF7B6E6"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39305817" w14:textId="77777777" w:rsidR="00772B45" w:rsidRPr="003D5AF7" w:rsidRDefault="00772B45" w:rsidP="00434BD3">
            <w:pPr>
              <w:rPr>
                <w:szCs w:val="21"/>
              </w:rPr>
            </w:pPr>
            <w:r w:rsidRPr="003D5AF7">
              <w:rPr>
                <w:szCs w:val="21"/>
              </w:rPr>
              <w:t>机身材质</w:t>
            </w:r>
          </w:p>
        </w:tc>
        <w:tc>
          <w:tcPr>
            <w:tcW w:w="2307" w:type="pct"/>
          </w:tcPr>
          <w:p w14:paraId="0EB04F96" w14:textId="77777777" w:rsidR="00772B45" w:rsidRPr="003D5AF7" w:rsidRDefault="00772B45" w:rsidP="00434BD3">
            <w:pPr>
              <w:rPr>
                <w:szCs w:val="21"/>
              </w:rPr>
            </w:pPr>
            <w:r w:rsidRPr="003D5AF7">
              <w:rPr>
                <w:szCs w:val="21"/>
              </w:rPr>
              <w:t>塑料</w:t>
            </w:r>
            <w:r w:rsidRPr="003D5AF7">
              <w:rPr>
                <w:szCs w:val="21"/>
              </w:rPr>
              <w:t>/</w:t>
            </w:r>
            <w:r w:rsidRPr="003D5AF7">
              <w:rPr>
                <w:szCs w:val="21"/>
              </w:rPr>
              <w:t>金属等</w:t>
            </w:r>
          </w:p>
        </w:tc>
      </w:tr>
      <w:tr w:rsidR="00772B45" w:rsidRPr="003D5AF7" w14:paraId="3923E27B" w14:textId="77777777" w:rsidTr="00884F07">
        <w:trPr>
          <w:trHeight w:val="57"/>
        </w:trPr>
        <w:tc>
          <w:tcPr>
            <w:tcW w:w="265" w:type="pct"/>
          </w:tcPr>
          <w:p w14:paraId="55AFE183"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576B3F65"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486BF99B"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71538912" w14:textId="77777777" w:rsidR="00772B45" w:rsidRPr="003D5AF7" w:rsidRDefault="00772B45" w:rsidP="00434BD3">
            <w:pPr>
              <w:rPr>
                <w:szCs w:val="21"/>
              </w:rPr>
            </w:pPr>
            <w:r w:rsidRPr="003D5AF7">
              <w:rPr>
                <w:szCs w:val="21"/>
              </w:rPr>
              <w:t>76</w:t>
            </w:r>
          </w:p>
        </w:tc>
        <w:tc>
          <w:tcPr>
            <w:tcW w:w="614" w:type="pct"/>
          </w:tcPr>
          <w:p w14:paraId="2CBE689B" w14:textId="77777777" w:rsidR="00772B45" w:rsidRPr="003D5AF7" w:rsidRDefault="00772B45" w:rsidP="00434BD3">
            <w:pPr>
              <w:rPr>
                <w:szCs w:val="21"/>
              </w:rPr>
            </w:pPr>
            <w:r w:rsidRPr="003D5AF7">
              <w:rPr>
                <w:szCs w:val="21"/>
              </w:rPr>
              <w:t>产品规格</w:t>
            </w:r>
          </w:p>
        </w:tc>
        <w:tc>
          <w:tcPr>
            <w:tcW w:w="524" w:type="pct"/>
            <w:vMerge/>
          </w:tcPr>
          <w:p w14:paraId="1FBFDFE5"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1EFD2903" w14:textId="77777777" w:rsidR="00772B45" w:rsidRPr="003D5AF7" w:rsidRDefault="00772B45" w:rsidP="00434BD3">
            <w:pPr>
              <w:rPr>
                <w:szCs w:val="21"/>
              </w:rPr>
            </w:pPr>
            <w:r w:rsidRPr="003D5AF7">
              <w:rPr>
                <w:szCs w:val="21"/>
              </w:rPr>
              <w:t>*</w:t>
            </w:r>
            <w:r w:rsidRPr="003D5AF7">
              <w:rPr>
                <w:szCs w:val="21"/>
              </w:rPr>
              <w:t>机身颜色</w:t>
            </w:r>
          </w:p>
        </w:tc>
        <w:tc>
          <w:tcPr>
            <w:tcW w:w="2307" w:type="pct"/>
          </w:tcPr>
          <w:p w14:paraId="711B233E" w14:textId="77777777" w:rsidR="00772B45" w:rsidRPr="003D5AF7" w:rsidRDefault="00772B45" w:rsidP="00434BD3">
            <w:pPr>
              <w:rPr>
                <w:szCs w:val="21"/>
                <w:lang w:eastAsia="zh-CN"/>
              </w:rPr>
            </w:pPr>
            <w:r w:rsidRPr="003D5AF7">
              <w:rPr>
                <w:szCs w:val="21"/>
                <w:lang w:eastAsia="zh-CN"/>
              </w:rPr>
              <w:t>一般选用灰色</w:t>
            </w:r>
            <w:r w:rsidRPr="003D5AF7">
              <w:rPr>
                <w:szCs w:val="21"/>
                <w:lang w:eastAsia="zh-CN"/>
              </w:rPr>
              <w:t>/</w:t>
            </w:r>
            <w:r w:rsidRPr="003D5AF7">
              <w:rPr>
                <w:szCs w:val="21"/>
                <w:lang w:eastAsia="zh-CN"/>
              </w:rPr>
              <w:t>黑色等商务色系</w:t>
            </w:r>
          </w:p>
        </w:tc>
      </w:tr>
      <w:tr w:rsidR="00772B45" w:rsidRPr="003D5AF7" w14:paraId="7F0DA20A" w14:textId="77777777" w:rsidTr="00884F07">
        <w:trPr>
          <w:trHeight w:val="57"/>
        </w:trPr>
        <w:tc>
          <w:tcPr>
            <w:tcW w:w="265" w:type="pct"/>
          </w:tcPr>
          <w:p w14:paraId="30B46452"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13797D40" w14:textId="77777777" w:rsidR="00772B45" w:rsidRPr="003D5AF7" w:rsidRDefault="00772B45" w:rsidP="00434BD3">
            <w:pPr>
              <w:rPr>
                <w:szCs w:val="21"/>
              </w:rPr>
            </w:pPr>
            <w:r w:rsidRPr="003D5AF7">
              <w:rPr>
                <w:szCs w:val="21"/>
              </w:rPr>
              <w:t>77</w:t>
            </w:r>
          </w:p>
        </w:tc>
        <w:tc>
          <w:tcPr>
            <w:tcW w:w="614" w:type="pct"/>
          </w:tcPr>
          <w:p w14:paraId="36C6C376" w14:textId="77777777" w:rsidR="00772B45" w:rsidRPr="003D5AF7" w:rsidRDefault="00772B45" w:rsidP="00434BD3">
            <w:pPr>
              <w:rPr>
                <w:szCs w:val="21"/>
              </w:rPr>
            </w:pPr>
            <w:r w:rsidRPr="003D5AF7">
              <w:rPr>
                <w:szCs w:val="21"/>
              </w:rPr>
              <w:t>产品规格</w:t>
            </w:r>
          </w:p>
        </w:tc>
        <w:tc>
          <w:tcPr>
            <w:tcW w:w="524" w:type="pct"/>
            <w:vMerge/>
          </w:tcPr>
          <w:p w14:paraId="02455D16" w14:textId="77777777" w:rsidR="00772B45" w:rsidRPr="003D5AF7" w:rsidRDefault="00772B45" w:rsidP="00434BD3">
            <w:pPr>
              <w:pStyle w:val="TableParagraph"/>
              <w:spacing w:line="300" w:lineRule="auto"/>
              <w:rPr>
                <w:rFonts w:ascii="Times New Roman" w:hAnsi="Times New Roman" w:cs="Times New Roman"/>
                <w:sz w:val="21"/>
                <w:szCs w:val="21"/>
              </w:rPr>
            </w:pPr>
          </w:p>
        </w:tc>
        <w:tc>
          <w:tcPr>
            <w:tcW w:w="1290" w:type="pct"/>
          </w:tcPr>
          <w:p w14:paraId="3A10D8F4" w14:textId="77777777" w:rsidR="00772B45" w:rsidRPr="003D5AF7" w:rsidRDefault="00772B45" w:rsidP="00434BD3">
            <w:pPr>
              <w:rPr>
                <w:szCs w:val="21"/>
              </w:rPr>
            </w:pPr>
            <w:r w:rsidRPr="003D5AF7">
              <w:rPr>
                <w:szCs w:val="21"/>
              </w:rPr>
              <w:t>*</w:t>
            </w:r>
            <w:r w:rsidRPr="003D5AF7">
              <w:rPr>
                <w:szCs w:val="21"/>
              </w:rPr>
              <w:t>机箱尺寸容</w:t>
            </w:r>
            <w:r w:rsidRPr="003D5AF7">
              <w:rPr>
                <w:szCs w:val="21"/>
                <w:lang w:eastAsia="zh-CN"/>
              </w:rPr>
              <w:t>量</w:t>
            </w:r>
          </w:p>
        </w:tc>
        <w:tc>
          <w:tcPr>
            <w:tcW w:w="2307" w:type="pct"/>
          </w:tcPr>
          <w:p w14:paraId="335FD8D1" w14:textId="77777777" w:rsidR="00772B45" w:rsidRPr="003D5AF7" w:rsidRDefault="00772B45" w:rsidP="00434BD3">
            <w:pPr>
              <w:rPr>
                <w:szCs w:val="21"/>
                <w:lang w:eastAsia="zh-CN"/>
              </w:rPr>
            </w:pPr>
            <w:r w:rsidRPr="003D5AF7">
              <w:rPr>
                <w:szCs w:val="21"/>
                <w:lang w:eastAsia="zh-CN"/>
              </w:rPr>
              <w:t>供应商给出物理尺寸</w:t>
            </w:r>
            <w:r w:rsidRPr="003D5AF7">
              <w:rPr>
                <w:szCs w:val="21"/>
                <w:lang w:eastAsia="zh-CN"/>
              </w:rPr>
              <w:t>(</w:t>
            </w:r>
            <w:r w:rsidRPr="003D5AF7">
              <w:rPr>
                <w:szCs w:val="21"/>
                <w:lang w:eastAsia="zh-CN"/>
              </w:rPr>
              <w:t>长度、宽度和高度</w:t>
            </w:r>
            <w:r w:rsidRPr="003D5AF7">
              <w:rPr>
                <w:szCs w:val="21"/>
                <w:lang w:eastAsia="zh-CN"/>
              </w:rPr>
              <w:t>)</w:t>
            </w:r>
            <w:r w:rsidRPr="003D5AF7">
              <w:rPr>
                <w:szCs w:val="21"/>
                <w:lang w:eastAsia="zh-CN"/>
              </w:rPr>
              <w:t>信息</w:t>
            </w:r>
          </w:p>
        </w:tc>
      </w:tr>
      <w:tr w:rsidR="00772B45" w:rsidRPr="003D5AF7" w14:paraId="4DAC3D7E" w14:textId="77777777" w:rsidTr="00884F07">
        <w:trPr>
          <w:trHeight w:val="57"/>
        </w:trPr>
        <w:tc>
          <w:tcPr>
            <w:tcW w:w="265" w:type="pct"/>
          </w:tcPr>
          <w:p w14:paraId="490E4AD9" w14:textId="77777777" w:rsidR="00772B45" w:rsidRPr="003D5AF7" w:rsidRDefault="00772B45" w:rsidP="00434BD3">
            <w:pPr>
              <w:rPr>
                <w:szCs w:val="21"/>
              </w:rPr>
            </w:pPr>
            <w:r w:rsidRPr="003D5AF7">
              <w:rPr>
                <w:szCs w:val="21"/>
              </w:rPr>
              <w:t>78</w:t>
            </w:r>
          </w:p>
        </w:tc>
        <w:tc>
          <w:tcPr>
            <w:tcW w:w="614" w:type="pct"/>
          </w:tcPr>
          <w:p w14:paraId="581639A2" w14:textId="77777777" w:rsidR="00772B45" w:rsidRPr="003D5AF7" w:rsidRDefault="00772B45" w:rsidP="00434BD3">
            <w:pPr>
              <w:rPr>
                <w:szCs w:val="21"/>
              </w:rPr>
            </w:pPr>
            <w:r w:rsidRPr="003D5AF7">
              <w:rPr>
                <w:szCs w:val="21"/>
              </w:rPr>
              <w:t>性能要求</w:t>
            </w:r>
          </w:p>
        </w:tc>
        <w:tc>
          <w:tcPr>
            <w:tcW w:w="524" w:type="pct"/>
            <w:vMerge w:val="restart"/>
          </w:tcPr>
          <w:p w14:paraId="67ADEE1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性能</w:t>
            </w:r>
          </w:p>
        </w:tc>
        <w:tc>
          <w:tcPr>
            <w:tcW w:w="1290" w:type="pct"/>
          </w:tcPr>
          <w:p w14:paraId="1694CED1"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物理核数</w:t>
            </w:r>
          </w:p>
        </w:tc>
        <w:tc>
          <w:tcPr>
            <w:tcW w:w="2307" w:type="pct"/>
          </w:tcPr>
          <w:p w14:paraId="4B95D229" w14:textId="77777777" w:rsidR="00772B45" w:rsidRPr="003D5AF7" w:rsidRDefault="00772B45" w:rsidP="00434BD3">
            <w:pPr>
              <w:rPr>
                <w:szCs w:val="21"/>
              </w:rPr>
            </w:pPr>
            <w:r w:rsidRPr="003D5AF7">
              <w:rPr>
                <w:szCs w:val="21"/>
              </w:rPr>
              <w:t>≥</w:t>
            </w:r>
            <w:r w:rsidRPr="003D5AF7">
              <w:rPr>
                <w:szCs w:val="21"/>
                <w:lang w:eastAsia="zh-CN"/>
              </w:rPr>
              <w:t>4</w:t>
            </w:r>
          </w:p>
        </w:tc>
      </w:tr>
      <w:tr w:rsidR="00772B45" w:rsidRPr="003D5AF7" w14:paraId="38424B70" w14:textId="77777777" w:rsidTr="00884F07">
        <w:trPr>
          <w:trHeight w:val="57"/>
        </w:trPr>
        <w:tc>
          <w:tcPr>
            <w:tcW w:w="265" w:type="pct"/>
          </w:tcPr>
          <w:p w14:paraId="63BFF95E" w14:textId="77777777" w:rsidR="00772B45" w:rsidRPr="003D5AF7" w:rsidRDefault="00772B45" w:rsidP="00434BD3">
            <w:pPr>
              <w:rPr>
                <w:szCs w:val="21"/>
              </w:rPr>
            </w:pPr>
            <w:r w:rsidRPr="003D5AF7">
              <w:rPr>
                <w:szCs w:val="21"/>
              </w:rPr>
              <w:t>79</w:t>
            </w:r>
          </w:p>
        </w:tc>
        <w:tc>
          <w:tcPr>
            <w:tcW w:w="614" w:type="pct"/>
          </w:tcPr>
          <w:p w14:paraId="56CE68E2" w14:textId="77777777" w:rsidR="00772B45" w:rsidRPr="003D5AF7" w:rsidRDefault="00772B45" w:rsidP="00434BD3">
            <w:pPr>
              <w:rPr>
                <w:szCs w:val="21"/>
              </w:rPr>
            </w:pPr>
            <w:r w:rsidRPr="003D5AF7">
              <w:rPr>
                <w:szCs w:val="21"/>
              </w:rPr>
              <w:t>性能要求</w:t>
            </w:r>
          </w:p>
        </w:tc>
        <w:tc>
          <w:tcPr>
            <w:tcW w:w="524" w:type="pct"/>
            <w:vMerge/>
          </w:tcPr>
          <w:p w14:paraId="479A88DB" w14:textId="77777777" w:rsidR="00772B45" w:rsidRPr="003D5AF7" w:rsidRDefault="00772B45" w:rsidP="00434BD3">
            <w:pPr>
              <w:rPr>
                <w:szCs w:val="21"/>
              </w:rPr>
            </w:pPr>
          </w:p>
        </w:tc>
        <w:tc>
          <w:tcPr>
            <w:tcW w:w="1290" w:type="pct"/>
          </w:tcPr>
          <w:p w14:paraId="0E8122D6"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主频</w:t>
            </w:r>
          </w:p>
        </w:tc>
        <w:tc>
          <w:tcPr>
            <w:tcW w:w="2307" w:type="pct"/>
          </w:tcPr>
          <w:p w14:paraId="0B222717" w14:textId="77777777" w:rsidR="00772B45" w:rsidRPr="003D5AF7" w:rsidRDefault="00772B45" w:rsidP="00434BD3">
            <w:pPr>
              <w:rPr>
                <w:szCs w:val="21"/>
              </w:rPr>
            </w:pPr>
            <w:r w:rsidRPr="003D5AF7">
              <w:rPr>
                <w:szCs w:val="21"/>
              </w:rPr>
              <w:t>≥</w:t>
            </w:r>
            <w:r w:rsidRPr="003D5AF7">
              <w:rPr>
                <w:szCs w:val="21"/>
                <w:lang w:eastAsia="zh-CN"/>
              </w:rPr>
              <w:t>1</w:t>
            </w:r>
            <w:r w:rsidRPr="003D5AF7">
              <w:rPr>
                <w:szCs w:val="21"/>
              </w:rPr>
              <w:t>.5GHz</w:t>
            </w:r>
          </w:p>
        </w:tc>
      </w:tr>
      <w:tr w:rsidR="00772B45" w:rsidRPr="003D5AF7" w14:paraId="522C0124" w14:textId="77777777" w:rsidTr="00884F07">
        <w:trPr>
          <w:trHeight w:val="57"/>
        </w:trPr>
        <w:tc>
          <w:tcPr>
            <w:tcW w:w="265" w:type="pct"/>
          </w:tcPr>
          <w:p w14:paraId="6254D65C" w14:textId="77777777" w:rsidR="00772B45" w:rsidRPr="003D5AF7" w:rsidRDefault="00772B45" w:rsidP="00434BD3">
            <w:pPr>
              <w:rPr>
                <w:szCs w:val="21"/>
              </w:rPr>
            </w:pPr>
            <w:r w:rsidRPr="003D5AF7">
              <w:rPr>
                <w:szCs w:val="21"/>
              </w:rPr>
              <w:t>80</w:t>
            </w:r>
          </w:p>
        </w:tc>
        <w:tc>
          <w:tcPr>
            <w:tcW w:w="614" w:type="pct"/>
          </w:tcPr>
          <w:p w14:paraId="6CB7A929" w14:textId="77777777" w:rsidR="00772B45" w:rsidRPr="003D5AF7" w:rsidRDefault="00772B45" w:rsidP="00434BD3">
            <w:pPr>
              <w:rPr>
                <w:szCs w:val="21"/>
              </w:rPr>
            </w:pPr>
            <w:r w:rsidRPr="003D5AF7">
              <w:rPr>
                <w:szCs w:val="21"/>
              </w:rPr>
              <w:t>性能要求</w:t>
            </w:r>
          </w:p>
        </w:tc>
        <w:tc>
          <w:tcPr>
            <w:tcW w:w="524" w:type="pct"/>
            <w:vMerge/>
          </w:tcPr>
          <w:p w14:paraId="5CE16D06" w14:textId="77777777" w:rsidR="00772B45" w:rsidRPr="003D5AF7" w:rsidRDefault="00772B45" w:rsidP="00434BD3">
            <w:pPr>
              <w:rPr>
                <w:szCs w:val="21"/>
              </w:rPr>
            </w:pPr>
          </w:p>
        </w:tc>
        <w:tc>
          <w:tcPr>
            <w:tcW w:w="1290" w:type="pct"/>
          </w:tcPr>
          <w:p w14:paraId="4F206502"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末级缓存容量</w:t>
            </w:r>
          </w:p>
        </w:tc>
        <w:tc>
          <w:tcPr>
            <w:tcW w:w="2307" w:type="pct"/>
          </w:tcPr>
          <w:p w14:paraId="47B0514E" w14:textId="77777777" w:rsidR="00772B45" w:rsidRPr="003D5AF7" w:rsidRDefault="00772B45" w:rsidP="00434BD3">
            <w:pPr>
              <w:rPr>
                <w:szCs w:val="21"/>
              </w:rPr>
            </w:pPr>
            <w:r w:rsidRPr="003D5AF7">
              <w:rPr>
                <w:szCs w:val="21"/>
              </w:rPr>
              <w:t>≥</w:t>
            </w:r>
            <w:r w:rsidRPr="003D5AF7">
              <w:rPr>
                <w:szCs w:val="21"/>
                <w:lang w:eastAsia="zh-CN"/>
              </w:rPr>
              <w:t>2</w:t>
            </w:r>
            <w:r w:rsidRPr="003D5AF7">
              <w:rPr>
                <w:szCs w:val="21"/>
              </w:rPr>
              <w:t>MB</w:t>
            </w:r>
          </w:p>
        </w:tc>
      </w:tr>
      <w:tr w:rsidR="00772B45" w:rsidRPr="003D5AF7" w14:paraId="05627931" w14:textId="77777777" w:rsidTr="00884F07">
        <w:trPr>
          <w:trHeight w:val="57"/>
        </w:trPr>
        <w:tc>
          <w:tcPr>
            <w:tcW w:w="265" w:type="pct"/>
          </w:tcPr>
          <w:p w14:paraId="65FDDBA9" w14:textId="77777777" w:rsidR="00772B45" w:rsidRPr="003D5AF7" w:rsidRDefault="00772B45" w:rsidP="00434BD3">
            <w:pPr>
              <w:rPr>
                <w:szCs w:val="21"/>
              </w:rPr>
            </w:pPr>
            <w:r w:rsidRPr="003D5AF7">
              <w:rPr>
                <w:szCs w:val="21"/>
              </w:rPr>
              <w:t>81</w:t>
            </w:r>
          </w:p>
        </w:tc>
        <w:tc>
          <w:tcPr>
            <w:tcW w:w="614" w:type="pct"/>
          </w:tcPr>
          <w:p w14:paraId="0C61D942" w14:textId="77777777" w:rsidR="00772B45" w:rsidRPr="003D5AF7" w:rsidRDefault="00772B45" w:rsidP="00434BD3">
            <w:pPr>
              <w:rPr>
                <w:szCs w:val="21"/>
              </w:rPr>
            </w:pPr>
            <w:r w:rsidRPr="003D5AF7">
              <w:rPr>
                <w:szCs w:val="21"/>
              </w:rPr>
              <w:t>性能要求</w:t>
            </w:r>
          </w:p>
        </w:tc>
        <w:tc>
          <w:tcPr>
            <w:tcW w:w="524" w:type="pct"/>
            <w:vMerge/>
          </w:tcPr>
          <w:p w14:paraId="20D86C01" w14:textId="77777777" w:rsidR="00772B45" w:rsidRPr="003D5AF7" w:rsidRDefault="00772B45" w:rsidP="00434BD3">
            <w:pPr>
              <w:rPr>
                <w:szCs w:val="21"/>
              </w:rPr>
            </w:pPr>
          </w:p>
        </w:tc>
        <w:tc>
          <w:tcPr>
            <w:tcW w:w="1290" w:type="pct"/>
          </w:tcPr>
          <w:p w14:paraId="29B4309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支持的内存最高速率</w:t>
            </w:r>
          </w:p>
        </w:tc>
        <w:tc>
          <w:tcPr>
            <w:tcW w:w="2307" w:type="pct"/>
          </w:tcPr>
          <w:p w14:paraId="4EF418A6" w14:textId="77777777" w:rsidR="00772B45" w:rsidRPr="003D5AF7" w:rsidRDefault="00772B45" w:rsidP="00434BD3">
            <w:pPr>
              <w:rPr>
                <w:szCs w:val="21"/>
              </w:rPr>
            </w:pPr>
            <w:r w:rsidRPr="003D5AF7">
              <w:rPr>
                <w:szCs w:val="21"/>
              </w:rPr>
              <w:t>≥2666MT/s</w:t>
            </w:r>
          </w:p>
        </w:tc>
      </w:tr>
      <w:tr w:rsidR="00772B45" w:rsidRPr="003D5AF7" w14:paraId="599B8000" w14:textId="77777777" w:rsidTr="00884F07">
        <w:trPr>
          <w:trHeight w:val="57"/>
        </w:trPr>
        <w:tc>
          <w:tcPr>
            <w:tcW w:w="265" w:type="pct"/>
          </w:tcPr>
          <w:p w14:paraId="2DD0066C" w14:textId="77777777" w:rsidR="00772B45" w:rsidRPr="003D5AF7" w:rsidRDefault="00772B45" w:rsidP="00434BD3">
            <w:pPr>
              <w:rPr>
                <w:szCs w:val="21"/>
              </w:rPr>
            </w:pPr>
            <w:r w:rsidRPr="003D5AF7">
              <w:rPr>
                <w:szCs w:val="21"/>
              </w:rPr>
              <w:t>82</w:t>
            </w:r>
          </w:p>
        </w:tc>
        <w:tc>
          <w:tcPr>
            <w:tcW w:w="614" w:type="pct"/>
          </w:tcPr>
          <w:p w14:paraId="48E01AA7" w14:textId="77777777" w:rsidR="00772B45" w:rsidRPr="003D5AF7" w:rsidRDefault="00772B45" w:rsidP="00434BD3">
            <w:pPr>
              <w:rPr>
                <w:szCs w:val="21"/>
              </w:rPr>
            </w:pPr>
            <w:r w:rsidRPr="003D5AF7">
              <w:rPr>
                <w:szCs w:val="21"/>
              </w:rPr>
              <w:t>性能要求</w:t>
            </w:r>
          </w:p>
        </w:tc>
        <w:tc>
          <w:tcPr>
            <w:tcW w:w="524" w:type="pct"/>
          </w:tcPr>
          <w:p w14:paraId="586B659D" w14:textId="77777777" w:rsidR="00772B45" w:rsidRPr="003D5AF7" w:rsidRDefault="00772B45" w:rsidP="00434BD3">
            <w:pPr>
              <w:rPr>
                <w:szCs w:val="21"/>
              </w:rPr>
            </w:pPr>
            <w:r w:rsidRPr="003D5AF7">
              <w:rPr>
                <w:szCs w:val="21"/>
              </w:rPr>
              <w:t>*</w:t>
            </w:r>
            <w:r w:rsidRPr="003D5AF7">
              <w:rPr>
                <w:szCs w:val="21"/>
              </w:rPr>
              <w:t>内存性能</w:t>
            </w:r>
          </w:p>
        </w:tc>
        <w:tc>
          <w:tcPr>
            <w:tcW w:w="1290" w:type="pct"/>
          </w:tcPr>
          <w:p w14:paraId="2B2615E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内存读写速率</w:t>
            </w:r>
          </w:p>
        </w:tc>
        <w:tc>
          <w:tcPr>
            <w:tcW w:w="2307" w:type="pct"/>
          </w:tcPr>
          <w:p w14:paraId="4AE54BD8" w14:textId="77777777" w:rsidR="00772B45" w:rsidRPr="003D5AF7" w:rsidRDefault="00772B45" w:rsidP="00434BD3">
            <w:pPr>
              <w:rPr>
                <w:szCs w:val="21"/>
              </w:rPr>
            </w:pPr>
            <w:r w:rsidRPr="003D5AF7">
              <w:rPr>
                <w:szCs w:val="21"/>
              </w:rPr>
              <w:t>≥2666MT/s</w:t>
            </w:r>
          </w:p>
        </w:tc>
      </w:tr>
      <w:tr w:rsidR="00772B45" w:rsidRPr="003D5AF7" w14:paraId="7263F0E0" w14:textId="77777777" w:rsidTr="00884F07">
        <w:trPr>
          <w:trHeight w:val="57"/>
        </w:trPr>
        <w:tc>
          <w:tcPr>
            <w:tcW w:w="265" w:type="pct"/>
          </w:tcPr>
          <w:p w14:paraId="3D8A545F" w14:textId="77777777" w:rsidR="00772B45" w:rsidRPr="003D5AF7" w:rsidRDefault="00772B45" w:rsidP="00434BD3">
            <w:pPr>
              <w:rPr>
                <w:szCs w:val="21"/>
                <w:lang w:eastAsia="zh-CN"/>
              </w:rPr>
            </w:pPr>
            <w:r w:rsidRPr="003D5AF7">
              <w:rPr>
                <w:rFonts w:hint="eastAsia"/>
                <w:szCs w:val="21"/>
                <w:lang w:eastAsia="zh-CN"/>
              </w:rPr>
              <w:t>83</w:t>
            </w:r>
          </w:p>
        </w:tc>
        <w:tc>
          <w:tcPr>
            <w:tcW w:w="614" w:type="pct"/>
          </w:tcPr>
          <w:p w14:paraId="7ED38837" w14:textId="77777777" w:rsidR="00772B45" w:rsidRPr="003D5AF7" w:rsidRDefault="00772B45" w:rsidP="00434BD3">
            <w:pPr>
              <w:rPr>
                <w:szCs w:val="21"/>
              </w:rPr>
            </w:pPr>
            <w:r w:rsidRPr="003D5AF7">
              <w:rPr>
                <w:szCs w:val="21"/>
              </w:rPr>
              <w:t>性能要求</w:t>
            </w:r>
          </w:p>
        </w:tc>
        <w:tc>
          <w:tcPr>
            <w:tcW w:w="524" w:type="pct"/>
            <w:vMerge w:val="restart"/>
          </w:tcPr>
          <w:p w14:paraId="141D9FAB" w14:textId="77777777" w:rsidR="00772B45" w:rsidRPr="003D5AF7" w:rsidRDefault="00772B45" w:rsidP="00434BD3">
            <w:pPr>
              <w:rPr>
                <w:szCs w:val="21"/>
              </w:rPr>
            </w:pPr>
            <w:r w:rsidRPr="003D5AF7">
              <w:rPr>
                <w:szCs w:val="21"/>
              </w:rPr>
              <w:t>*</w:t>
            </w:r>
            <w:r w:rsidRPr="003D5AF7">
              <w:rPr>
                <w:szCs w:val="21"/>
              </w:rPr>
              <w:t>显卡性能</w:t>
            </w:r>
          </w:p>
        </w:tc>
        <w:tc>
          <w:tcPr>
            <w:tcW w:w="1290" w:type="pct"/>
          </w:tcPr>
          <w:p w14:paraId="4F8315F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显示分辨率</w:t>
            </w:r>
          </w:p>
        </w:tc>
        <w:tc>
          <w:tcPr>
            <w:tcW w:w="2307" w:type="pct"/>
          </w:tcPr>
          <w:p w14:paraId="72EFBE49" w14:textId="77777777" w:rsidR="00772B45" w:rsidRPr="003D5AF7" w:rsidRDefault="00772B45" w:rsidP="00434BD3">
            <w:pPr>
              <w:rPr>
                <w:szCs w:val="21"/>
              </w:rPr>
            </w:pPr>
            <w:r w:rsidRPr="003D5AF7">
              <w:rPr>
                <w:szCs w:val="21"/>
              </w:rPr>
              <w:t>≥1920*1080</w:t>
            </w:r>
          </w:p>
        </w:tc>
      </w:tr>
      <w:tr w:rsidR="00772B45" w:rsidRPr="003D5AF7" w14:paraId="2AAA8AC0" w14:textId="77777777" w:rsidTr="00884F07">
        <w:trPr>
          <w:trHeight w:val="57"/>
        </w:trPr>
        <w:tc>
          <w:tcPr>
            <w:tcW w:w="265" w:type="pct"/>
          </w:tcPr>
          <w:p w14:paraId="7F1CB30A" w14:textId="77777777" w:rsidR="00772B45" w:rsidRPr="003D5AF7" w:rsidRDefault="00772B45" w:rsidP="00434BD3">
            <w:pPr>
              <w:pStyle w:val="TableParagraph"/>
              <w:spacing w:line="300" w:lineRule="auto"/>
              <w:rPr>
                <w:rFonts w:ascii="Times New Roman" w:hAnsi="Times New Roman" w:cs="Times New Roman"/>
                <w:sz w:val="21"/>
                <w:szCs w:val="21"/>
              </w:rPr>
            </w:pPr>
          </w:p>
          <w:p w14:paraId="0B0D759B" w14:textId="77777777" w:rsidR="00772B45" w:rsidRPr="003D5AF7" w:rsidRDefault="00772B45" w:rsidP="00434BD3">
            <w:pPr>
              <w:rPr>
                <w:szCs w:val="21"/>
                <w:lang w:eastAsia="zh-CN"/>
              </w:rPr>
            </w:pPr>
            <w:r w:rsidRPr="003D5AF7">
              <w:rPr>
                <w:rFonts w:hint="eastAsia"/>
                <w:szCs w:val="21"/>
                <w:lang w:eastAsia="zh-CN"/>
              </w:rPr>
              <w:t>84</w:t>
            </w:r>
          </w:p>
        </w:tc>
        <w:tc>
          <w:tcPr>
            <w:tcW w:w="614" w:type="pct"/>
          </w:tcPr>
          <w:p w14:paraId="1E656F3C" w14:textId="77777777" w:rsidR="00772B45" w:rsidRPr="003D5AF7" w:rsidRDefault="00772B45" w:rsidP="00434BD3">
            <w:pPr>
              <w:pStyle w:val="TableParagraph"/>
              <w:spacing w:line="300" w:lineRule="auto"/>
              <w:rPr>
                <w:rFonts w:ascii="Times New Roman" w:hAnsi="Times New Roman" w:cs="Times New Roman"/>
                <w:sz w:val="21"/>
                <w:szCs w:val="21"/>
              </w:rPr>
            </w:pPr>
          </w:p>
          <w:p w14:paraId="346925EB" w14:textId="77777777" w:rsidR="00772B45" w:rsidRPr="003D5AF7" w:rsidRDefault="00772B45" w:rsidP="00434BD3">
            <w:pPr>
              <w:rPr>
                <w:szCs w:val="21"/>
              </w:rPr>
            </w:pPr>
            <w:r w:rsidRPr="003D5AF7">
              <w:rPr>
                <w:szCs w:val="21"/>
              </w:rPr>
              <w:t>性能要求</w:t>
            </w:r>
          </w:p>
        </w:tc>
        <w:tc>
          <w:tcPr>
            <w:tcW w:w="524" w:type="pct"/>
            <w:vMerge/>
          </w:tcPr>
          <w:p w14:paraId="40E06909" w14:textId="77777777" w:rsidR="00772B45" w:rsidRPr="003D5AF7" w:rsidRDefault="00772B45" w:rsidP="00434BD3">
            <w:pPr>
              <w:rPr>
                <w:szCs w:val="21"/>
              </w:rPr>
            </w:pPr>
          </w:p>
        </w:tc>
        <w:tc>
          <w:tcPr>
            <w:tcW w:w="1290" w:type="pct"/>
          </w:tcPr>
          <w:p w14:paraId="7C2A4EB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显卡显示芯片核心频率</w:t>
            </w:r>
          </w:p>
        </w:tc>
        <w:tc>
          <w:tcPr>
            <w:tcW w:w="2307" w:type="pct"/>
          </w:tcPr>
          <w:p w14:paraId="06A2B29B" w14:textId="77777777" w:rsidR="00772B45" w:rsidRPr="003D5AF7" w:rsidRDefault="00772B45" w:rsidP="00434BD3">
            <w:pPr>
              <w:rPr>
                <w:szCs w:val="21"/>
              </w:rPr>
            </w:pPr>
            <w:r w:rsidRPr="003D5AF7">
              <w:rPr>
                <w:szCs w:val="21"/>
              </w:rPr>
              <w:t>≥300MHz</w:t>
            </w:r>
          </w:p>
        </w:tc>
      </w:tr>
      <w:tr w:rsidR="00772B45" w:rsidRPr="003D5AF7" w14:paraId="4F02D229" w14:textId="77777777" w:rsidTr="00884F07">
        <w:trPr>
          <w:trHeight w:val="57"/>
        </w:trPr>
        <w:tc>
          <w:tcPr>
            <w:tcW w:w="265" w:type="pct"/>
          </w:tcPr>
          <w:p w14:paraId="6B99A231" w14:textId="77777777" w:rsidR="00772B45" w:rsidRPr="003D5AF7" w:rsidRDefault="00772B45" w:rsidP="00434BD3">
            <w:pPr>
              <w:pStyle w:val="TableParagraph"/>
              <w:spacing w:line="300" w:lineRule="auto"/>
              <w:rPr>
                <w:rFonts w:ascii="Times New Roman" w:hAnsi="Times New Roman" w:cs="Times New Roman"/>
                <w:sz w:val="21"/>
                <w:szCs w:val="21"/>
              </w:rPr>
            </w:pPr>
          </w:p>
          <w:p w14:paraId="7FF025B6" w14:textId="77777777" w:rsidR="00772B45" w:rsidRPr="003D5AF7" w:rsidRDefault="00772B45" w:rsidP="00434BD3">
            <w:pPr>
              <w:rPr>
                <w:szCs w:val="21"/>
                <w:lang w:eastAsia="zh-CN"/>
              </w:rPr>
            </w:pPr>
            <w:r w:rsidRPr="003D5AF7">
              <w:rPr>
                <w:rFonts w:hint="eastAsia"/>
                <w:szCs w:val="21"/>
                <w:lang w:eastAsia="zh-CN"/>
              </w:rPr>
              <w:t>85</w:t>
            </w:r>
          </w:p>
        </w:tc>
        <w:tc>
          <w:tcPr>
            <w:tcW w:w="614" w:type="pct"/>
          </w:tcPr>
          <w:p w14:paraId="3AE3B752" w14:textId="77777777" w:rsidR="00772B45" w:rsidRPr="003D5AF7" w:rsidRDefault="00772B45" w:rsidP="00434BD3">
            <w:pPr>
              <w:pStyle w:val="TableParagraph"/>
              <w:spacing w:line="300" w:lineRule="auto"/>
              <w:rPr>
                <w:rFonts w:ascii="Times New Roman" w:hAnsi="Times New Roman" w:cs="Times New Roman"/>
                <w:sz w:val="21"/>
                <w:szCs w:val="21"/>
              </w:rPr>
            </w:pPr>
          </w:p>
          <w:p w14:paraId="4CFC9689" w14:textId="77777777" w:rsidR="00772B45" w:rsidRPr="003D5AF7" w:rsidRDefault="00772B45" w:rsidP="00434BD3">
            <w:pPr>
              <w:rPr>
                <w:szCs w:val="21"/>
              </w:rPr>
            </w:pPr>
            <w:r w:rsidRPr="003D5AF7">
              <w:rPr>
                <w:szCs w:val="21"/>
              </w:rPr>
              <w:t>性能要求</w:t>
            </w:r>
          </w:p>
        </w:tc>
        <w:tc>
          <w:tcPr>
            <w:tcW w:w="524" w:type="pct"/>
            <w:vMerge/>
          </w:tcPr>
          <w:p w14:paraId="1127E621" w14:textId="77777777" w:rsidR="00772B45" w:rsidRPr="003D5AF7" w:rsidRDefault="00772B45" w:rsidP="00434BD3">
            <w:pPr>
              <w:rPr>
                <w:szCs w:val="21"/>
              </w:rPr>
            </w:pPr>
          </w:p>
        </w:tc>
        <w:tc>
          <w:tcPr>
            <w:tcW w:w="1290" w:type="pct"/>
          </w:tcPr>
          <w:p w14:paraId="42B44A18" w14:textId="77777777" w:rsidR="00772B45" w:rsidRPr="003211F8" w:rsidRDefault="00772B45" w:rsidP="00434BD3">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显存等效频率</w:t>
            </w:r>
          </w:p>
        </w:tc>
        <w:tc>
          <w:tcPr>
            <w:tcW w:w="2307" w:type="pct"/>
          </w:tcPr>
          <w:p w14:paraId="0F29BB4A" w14:textId="77777777" w:rsidR="00772B45" w:rsidRPr="003211F8" w:rsidRDefault="00772B45" w:rsidP="00434BD3">
            <w:pPr>
              <w:rPr>
                <w:szCs w:val="21"/>
              </w:rPr>
            </w:pPr>
            <w:r w:rsidRPr="003211F8">
              <w:rPr>
                <w:szCs w:val="21"/>
              </w:rPr>
              <w:t>≥1000MT/s</w:t>
            </w:r>
          </w:p>
        </w:tc>
      </w:tr>
      <w:tr w:rsidR="00772B45" w:rsidRPr="003D5AF7" w14:paraId="23A15B81" w14:textId="77777777" w:rsidTr="00884F07">
        <w:trPr>
          <w:trHeight w:val="57"/>
        </w:trPr>
        <w:tc>
          <w:tcPr>
            <w:tcW w:w="265" w:type="pct"/>
          </w:tcPr>
          <w:p w14:paraId="3A45454A" w14:textId="77777777" w:rsidR="00772B45" w:rsidRPr="003D5AF7" w:rsidRDefault="00772B45" w:rsidP="00434BD3">
            <w:pPr>
              <w:rPr>
                <w:szCs w:val="21"/>
              </w:rPr>
            </w:pPr>
            <w:r w:rsidRPr="003D5AF7">
              <w:rPr>
                <w:szCs w:val="21"/>
              </w:rPr>
              <w:t>86</w:t>
            </w:r>
          </w:p>
        </w:tc>
        <w:tc>
          <w:tcPr>
            <w:tcW w:w="614" w:type="pct"/>
          </w:tcPr>
          <w:p w14:paraId="0E7FEBEC" w14:textId="77777777" w:rsidR="00772B45" w:rsidRPr="003D5AF7" w:rsidRDefault="00772B45" w:rsidP="00434BD3">
            <w:pPr>
              <w:pStyle w:val="TableParagraph"/>
              <w:spacing w:line="300" w:lineRule="auto"/>
              <w:rPr>
                <w:rFonts w:ascii="Times New Roman" w:hAnsi="Times New Roman" w:cs="Times New Roman"/>
                <w:sz w:val="21"/>
                <w:szCs w:val="21"/>
              </w:rPr>
            </w:pPr>
          </w:p>
          <w:p w14:paraId="5C8A6D83" w14:textId="77777777" w:rsidR="00772B45" w:rsidRPr="003D5AF7" w:rsidRDefault="00772B45" w:rsidP="00434BD3">
            <w:pPr>
              <w:rPr>
                <w:szCs w:val="21"/>
              </w:rPr>
            </w:pPr>
            <w:r w:rsidRPr="003D5AF7">
              <w:rPr>
                <w:szCs w:val="21"/>
              </w:rPr>
              <w:t>性能要求</w:t>
            </w:r>
          </w:p>
        </w:tc>
        <w:tc>
          <w:tcPr>
            <w:tcW w:w="524" w:type="pct"/>
            <w:vMerge/>
          </w:tcPr>
          <w:p w14:paraId="45981DF2" w14:textId="77777777" w:rsidR="00772B45" w:rsidRPr="003D5AF7" w:rsidRDefault="00772B45" w:rsidP="00434BD3">
            <w:pPr>
              <w:rPr>
                <w:szCs w:val="21"/>
              </w:rPr>
            </w:pPr>
          </w:p>
        </w:tc>
        <w:tc>
          <w:tcPr>
            <w:tcW w:w="1290" w:type="pct"/>
          </w:tcPr>
          <w:p w14:paraId="77C1A135"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显卡可支持多</w:t>
            </w:r>
            <w:proofErr w:type="gramStart"/>
            <w:r w:rsidRPr="003D5AF7">
              <w:rPr>
                <w:rFonts w:ascii="Times New Roman" w:hAnsi="Times New Roman" w:cs="Times New Roman"/>
                <w:sz w:val="21"/>
                <w:szCs w:val="21"/>
                <w:lang w:eastAsia="zh-CN"/>
              </w:rPr>
              <w:t>屏同时</w:t>
            </w:r>
            <w:proofErr w:type="gramEnd"/>
            <w:r w:rsidRPr="003D5AF7">
              <w:rPr>
                <w:rFonts w:ascii="Times New Roman" w:hAnsi="Times New Roman" w:cs="Times New Roman"/>
                <w:sz w:val="21"/>
                <w:szCs w:val="21"/>
                <w:lang w:eastAsia="zh-CN"/>
              </w:rPr>
              <w:t>显示数量</w:t>
            </w:r>
          </w:p>
        </w:tc>
        <w:tc>
          <w:tcPr>
            <w:tcW w:w="2307" w:type="pct"/>
          </w:tcPr>
          <w:p w14:paraId="5A52555B" w14:textId="77777777" w:rsidR="00772B45" w:rsidRPr="003D5AF7" w:rsidRDefault="00772B45" w:rsidP="00434BD3">
            <w:pPr>
              <w:rPr>
                <w:szCs w:val="21"/>
                <w:lang w:eastAsia="zh-CN"/>
              </w:rPr>
            </w:pPr>
            <w:r w:rsidRPr="003D5AF7">
              <w:rPr>
                <w:szCs w:val="21"/>
                <w:lang w:eastAsia="zh-CN"/>
              </w:rPr>
              <w:t>显卡应支持</w:t>
            </w:r>
            <w:r w:rsidRPr="003D5AF7">
              <w:rPr>
                <w:szCs w:val="21"/>
                <w:lang w:eastAsia="zh-CN"/>
              </w:rPr>
              <w:t xml:space="preserve"> 2 </w:t>
            </w:r>
            <w:r w:rsidRPr="003D5AF7">
              <w:rPr>
                <w:szCs w:val="21"/>
                <w:lang w:eastAsia="zh-CN"/>
              </w:rPr>
              <w:t>块屏幕同时显示，分辨率应不低于</w:t>
            </w:r>
            <w:r w:rsidRPr="003D5AF7">
              <w:rPr>
                <w:szCs w:val="21"/>
                <w:lang w:eastAsia="zh-CN"/>
              </w:rPr>
              <w:t xml:space="preserve"> 1920*1080</w:t>
            </w:r>
          </w:p>
        </w:tc>
      </w:tr>
      <w:tr w:rsidR="00772B45" w:rsidRPr="003D5AF7" w14:paraId="60445CE1" w14:textId="77777777" w:rsidTr="00884F07">
        <w:trPr>
          <w:trHeight w:val="57"/>
        </w:trPr>
        <w:tc>
          <w:tcPr>
            <w:tcW w:w="265" w:type="pct"/>
          </w:tcPr>
          <w:p w14:paraId="0040165F"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35A6D7F6" w14:textId="77777777" w:rsidR="00772B45" w:rsidRPr="003D5AF7" w:rsidRDefault="00772B45" w:rsidP="00434BD3">
            <w:pPr>
              <w:rPr>
                <w:szCs w:val="21"/>
              </w:rPr>
            </w:pPr>
            <w:r w:rsidRPr="003D5AF7">
              <w:rPr>
                <w:szCs w:val="21"/>
              </w:rPr>
              <w:t>87</w:t>
            </w:r>
          </w:p>
        </w:tc>
        <w:tc>
          <w:tcPr>
            <w:tcW w:w="614" w:type="pct"/>
          </w:tcPr>
          <w:p w14:paraId="5CB7BA9B" w14:textId="77777777" w:rsidR="00772B45" w:rsidRPr="003D5AF7" w:rsidRDefault="00772B45" w:rsidP="00434BD3">
            <w:pPr>
              <w:pStyle w:val="TableParagraph"/>
              <w:spacing w:line="300" w:lineRule="auto"/>
              <w:rPr>
                <w:rFonts w:ascii="Times New Roman" w:hAnsi="Times New Roman" w:cs="Times New Roman"/>
                <w:sz w:val="21"/>
                <w:szCs w:val="21"/>
              </w:rPr>
            </w:pPr>
          </w:p>
          <w:p w14:paraId="0F7EA40E" w14:textId="77777777" w:rsidR="00772B45" w:rsidRPr="003D5AF7" w:rsidRDefault="00772B45" w:rsidP="00434BD3">
            <w:pPr>
              <w:rPr>
                <w:szCs w:val="21"/>
              </w:rPr>
            </w:pPr>
            <w:r w:rsidRPr="003D5AF7">
              <w:rPr>
                <w:szCs w:val="21"/>
              </w:rPr>
              <w:t>性能要求</w:t>
            </w:r>
          </w:p>
        </w:tc>
        <w:tc>
          <w:tcPr>
            <w:tcW w:w="524" w:type="pct"/>
            <w:vMerge w:val="restart"/>
          </w:tcPr>
          <w:p w14:paraId="0868551A" w14:textId="77777777" w:rsidR="00772B45" w:rsidRPr="003D5AF7" w:rsidRDefault="00772B45" w:rsidP="00434BD3">
            <w:pPr>
              <w:rPr>
                <w:szCs w:val="21"/>
              </w:rPr>
            </w:pPr>
            <w:r w:rsidRPr="003D5AF7">
              <w:rPr>
                <w:szCs w:val="21"/>
              </w:rPr>
              <w:t>*</w:t>
            </w:r>
            <w:r w:rsidRPr="003D5AF7">
              <w:rPr>
                <w:szCs w:val="21"/>
              </w:rPr>
              <w:t>显示设备性能</w:t>
            </w:r>
          </w:p>
        </w:tc>
        <w:tc>
          <w:tcPr>
            <w:tcW w:w="1290" w:type="pct"/>
          </w:tcPr>
          <w:p w14:paraId="259579C6"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显示屏刷新率</w:t>
            </w:r>
          </w:p>
        </w:tc>
        <w:tc>
          <w:tcPr>
            <w:tcW w:w="2307" w:type="pct"/>
          </w:tcPr>
          <w:p w14:paraId="726D64AA" w14:textId="77777777" w:rsidR="00772B45" w:rsidRPr="003D5AF7" w:rsidRDefault="00772B45" w:rsidP="00434BD3">
            <w:pPr>
              <w:pStyle w:val="TableParagraph"/>
              <w:spacing w:line="300" w:lineRule="auto"/>
              <w:rPr>
                <w:rFonts w:ascii="Times New Roman" w:hAnsi="Times New Roman" w:cs="Times New Roman"/>
                <w:sz w:val="21"/>
                <w:szCs w:val="21"/>
              </w:rPr>
            </w:pPr>
          </w:p>
          <w:p w14:paraId="69BBAF63" w14:textId="77777777" w:rsidR="00772B45" w:rsidRPr="003D5AF7" w:rsidRDefault="00772B45" w:rsidP="00434BD3">
            <w:pPr>
              <w:rPr>
                <w:szCs w:val="21"/>
              </w:rPr>
            </w:pPr>
            <w:r w:rsidRPr="003D5AF7">
              <w:rPr>
                <w:szCs w:val="21"/>
              </w:rPr>
              <w:t>≥</w:t>
            </w:r>
            <w:r w:rsidRPr="003D5AF7">
              <w:rPr>
                <w:szCs w:val="21"/>
                <w:lang w:eastAsia="zh-CN"/>
              </w:rPr>
              <w:t>60</w:t>
            </w:r>
            <w:r w:rsidRPr="003D5AF7">
              <w:rPr>
                <w:szCs w:val="21"/>
              </w:rPr>
              <w:t>Hz</w:t>
            </w:r>
          </w:p>
        </w:tc>
      </w:tr>
      <w:tr w:rsidR="00772B45" w:rsidRPr="003D5AF7" w14:paraId="3E764B8B" w14:textId="77777777" w:rsidTr="00884F07">
        <w:trPr>
          <w:trHeight w:val="57"/>
        </w:trPr>
        <w:tc>
          <w:tcPr>
            <w:tcW w:w="265" w:type="pct"/>
          </w:tcPr>
          <w:p w14:paraId="16290892" w14:textId="77777777" w:rsidR="00772B45" w:rsidRPr="003D5AF7" w:rsidRDefault="00772B45" w:rsidP="00434BD3">
            <w:pPr>
              <w:rPr>
                <w:szCs w:val="21"/>
              </w:rPr>
            </w:pPr>
            <w:r w:rsidRPr="003D5AF7">
              <w:rPr>
                <w:szCs w:val="21"/>
              </w:rPr>
              <w:lastRenderedPageBreak/>
              <w:t>88</w:t>
            </w:r>
          </w:p>
        </w:tc>
        <w:tc>
          <w:tcPr>
            <w:tcW w:w="614" w:type="pct"/>
          </w:tcPr>
          <w:p w14:paraId="3F3A8030" w14:textId="77777777" w:rsidR="00772B45" w:rsidRPr="003D5AF7" w:rsidRDefault="00772B45" w:rsidP="00434BD3">
            <w:pPr>
              <w:rPr>
                <w:szCs w:val="21"/>
              </w:rPr>
            </w:pPr>
            <w:r w:rsidRPr="003D5AF7">
              <w:rPr>
                <w:szCs w:val="21"/>
              </w:rPr>
              <w:t>性能要求</w:t>
            </w:r>
          </w:p>
        </w:tc>
        <w:tc>
          <w:tcPr>
            <w:tcW w:w="524" w:type="pct"/>
            <w:vMerge/>
          </w:tcPr>
          <w:p w14:paraId="42547F4A" w14:textId="77777777" w:rsidR="00772B45" w:rsidRPr="003D5AF7" w:rsidRDefault="00772B45" w:rsidP="00434BD3">
            <w:pPr>
              <w:rPr>
                <w:szCs w:val="21"/>
              </w:rPr>
            </w:pPr>
          </w:p>
        </w:tc>
        <w:tc>
          <w:tcPr>
            <w:tcW w:w="1290" w:type="pct"/>
          </w:tcPr>
          <w:p w14:paraId="3EA40928"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显示屏位深</w:t>
            </w:r>
          </w:p>
        </w:tc>
        <w:tc>
          <w:tcPr>
            <w:tcW w:w="2307" w:type="pct"/>
          </w:tcPr>
          <w:p w14:paraId="3600241D" w14:textId="77777777" w:rsidR="00772B45" w:rsidRPr="003D5AF7" w:rsidRDefault="00772B45" w:rsidP="00434BD3">
            <w:pPr>
              <w:rPr>
                <w:szCs w:val="21"/>
              </w:rPr>
            </w:pPr>
            <w:r w:rsidRPr="003D5AF7">
              <w:rPr>
                <w:szCs w:val="21"/>
              </w:rPr>
              <w:t xml:space="preserve">≥8 </w:t>
            </w:r>
            <w:r w:rsidRPr="003D5AF7">
              <w:rPr>
                <w:szCs w:val="21"/>
              </w:rPr>
              <w:t>位</w:t>
            </w:r>
          </w:p>
        </w:tc>
      </w:tr>
      <w:tr w:rsidR="00772B45" w:rsidRPr="003D5AF7" w14:paraId="44980ED8" w14:textId="77777777" w:rsidTr="00884F07">
        <w:trPr>
          <w:trHeight w:val="57"/>
        </w:trPr>
        <w:tc>
          <w:tcPr>
            <w:tcW w:w="265" w:type="pct"/>
          </w:tcPr>
          <w:p w14:paraId="5B3CF99F" w14:textId="77777777" w:rsidR="00772B45" w:rsidRPr="003D5AF7" w:rsidRDefault="00772B45" w:rsidP="00434BD3">
            <w:pPr>
              <w:pStyle w:val="TableParagraph"/>
              <w:spacing w:line="300" w:lineRule="auto"/>
              <w:rPr>
                <w:rFonts w:ascii="Times New Roman" w:hAnsi="Times New Roman" w:cs="Times New Roman"/>
                <w:sz w:val="21"/>
                <w:szCs w:val="21"/>
              </w:rPr>
            </w:pPr>
          </w:p>
          <w:p w14:paraId="4D4138B4" w14:textId="77777777" w:rsidR="00772B45" w:rsidRPr="003D5AF7" w:rsidRDefault="00772B45" w:rsidP="00434BD3">
            <w:pPr>
              <w:rPr>
                <w:szCs w:val="21"/>
              </w:rPr>
            </w:pPr>
            <w:r w:rsidRPr="003D5AF7">
              <w:rPr>
                <w:szCs w:val="21"/>
              </w:rPr>
              <w:t>89</w:t>
            </w:r>
          </w:p>
        </w:tc>
        <w:tc>
          <w:tcPr>
            <w:tcW w:w="614" w:type="pct"/>
          </w:tcPr>
          <w:p w14:paraId="5A293977" w14:textId="77777777" w:rsidR="00772B45" w:rsidRPr="003D5AF7" w:rsidRDefault="00772B45" w:rsidP="00434BD3">
            <w:pPr>
              <w:rPr>
                <w:szCs w:val="21"/>
              </w:rPr>
            </w:pPr>
            <w:r w:rsidRPr="003D5AF7">
              <w:rPr>
                <w:szCs w:val="21"/>
              </w:rPr>
              <w:t>性能要求</w:t>
            </w:r>
          </w:p>
        </w:tc>
        <w:tc>
          <w:tcPr>
            <w:tcW w:w="524" w:type="pct"/>
            <w:vMerge/>
          </w:tcPr>
          <w:p w14:paraId="7A8E6F88" w14:textId="77777777" w:rsidR="00772B45" w:rsidRPr="003D5AF7" w:rsidRDefault="00772B45" w:rsidP="00434BD3">
            <w:pPr>
              <w:rPr>
                <w:szCs w:val="21"/>
              </w:rPr>
            </w:pPr>
          </w:p>
        </w:tc>
        <w:tc>
          <w:tcPr>
            <w:tcW w:w="1290" w:type="pct"/>
          </w:tcPr>
          <w:p w14:paraId="4559A46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proofErr w:type="gramStart"/>
            <w:r w:rsidRPr="003D5AF7">
              <w:rPr>
                <w:rFonts w:ascii="Times New Roman" w:hAnsi="Times New Roman" w:cs="Times New Roman"/>
                <w:sz w:val="21"/>
                <w:szCs w:val="21"/>
              </w:rPr>
              <w:t>显示屏色域</w:t>
            </w:r>
            <w:proofErr w:type="gramEnd"/>
          </w:p>
        </w:tc>
        <w:tc>
          <w:tcPr>
            <w:tcW w:w="2307" w:type="pct"/>
          </w:tcPr>
          <w:p w14:paraId="1B05B25B" w14:textId="77777777" w:rsidR="00772B45" w:rsidRPr="003D5AF7" w:rsidRDefault="00772B45" w:rsidP="00434BD3">
            <w:pPr>
              <w:rPr>
                <w:szCs w:val="21"/>
              </w:rPr>
            </w:pPr>
            <w:r w:rsidRPr="003D5AF7">
              <w:rPr>
                <w:szCs w:val="21"/>
              </w:rPr>
              <w:t>≥99% sRGB</w:t>
            </w:r>
          </w:p>
        </w:tc>
      </w:tr>
      <w:tr w:rsidR="00772B45" w:rsidRPr="003D5AF7" w14:paraId="18C483F6" w14:textId="77777777" w:rsidTr="00884F07">
        <w:trPr>
          <w:trHeight w:val="57"/>
        </w:trPr>
        <w:tc>
          <w:tcPr>
            <w:tcW w:w="265" w:type="pct"/>
          </w:tcPr>
          <w:p w14:paraId="43521E8F" w14:textId="77777777" w:rsidR="00772B45" w:rsidRPr="003D5AF7" w:rsidRDefault="00772B45" w:rsidP="00434BD3">
            <w:pPr>
              <w:rPr>
                <w:szCs w:val="21"/>
              </w:rPr>
            </w:pPr>
            <w:r w:rsidRPr="003D5AF7">
              <w:rPr>
                <w:szCs w:val="21"/>
              </w:rPr>
              <w:t>90</w:t>
            </w:r>
          </w:p>
        </w:tc>
        <w:tc>
          <w:tcPr>
            <w:tcW w:w="614" w:type="pct"/>
          </w:tcPr>
          <w:p w14:paraId="406B1D01" w14:textId="77777777" w:rsidR="00772B45" w:rsidRPr="003D5AF7" w:rsidRDefault="00772B45" w:rsidP="00434BD3">
            <w:pPr>
              <w:rPr>
                <w:szCs w:val="21"/>
              </w:rPr>
            </w:pPr>
            <w:r w:rsidRPr="003D5AF7">
              <w:rPr>
                <w:szCs w:val="21"/>
              </w:rPr>
              <w:t>性能要求</w:t>
            </w:r>
          </w:p>
        </w:tc>
        <w:tc>
          <w:tcPr>
            <w:tcW w:w="524" w:type="pct"/>
            <w:vMerge/>
          </w:tcPr>
          <w:p w14:paraId="68448D06" w14:textId="77777777" w:rsidR="00772B45" w:rsidRPr="003D5AF7" w:rsidRDefault="00772B45" w:rsidP="00434BD3">
            <w:pPr>
              <w:rPr>
                <w:szCs w:val="21"/>
              </w:rPr>
            </w:pPr>
          </w:p>
        </w:tc>
        <w:tc>
          <w:tcPr>
            <w:tcW w:w="1290" w:type="pct"/>
          </w:tcPr>
          <w:p w14:paraId="28E2FAF8" w14:textId="77777777" w:rsidR="00772B45" w:rsidRPr="003211F8" w:rsidRDefault="00772B45" w:rsidP="00434BD3">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proofErr w:type="gramStart"/>
            <w:r w:rsidRPr="003211F8">
              <w:rPr>
                <w:rFonts w:ascii="Times New Roman" w:hAnsi="Times New Roman" w:cs="Times New Roman"/>
                <w:sz w:val="21"/>
                <w:szCs w:val="21"/>
              </w:rPr>
              <w:t>显示屏色准</w:t>
            </w:r>
            <w:proofErr w:type="gramEnd"/>
          </w:p>
        </w:tc>
        <w:tc>
          <w:tcPr>
            <w:tcW w:w="2307" w:type="pct"/>
          </w:tcPr>
          <w:p w14:paraId="26C2C321" w14:textId="77777777" w:rsidR="00772B45" w:rsidRPr="003211F8" w:rsidRDefault="00772B45" w:rsidP="00434BD3">
            <w:pPr>
              <w:rPr>
                <w:szCs w:val="21"/>
              </w:rPr>
            </w:pPr>
            <w:r w:rsidRPr="003211F8">
              <w:rPr>
                <w:rFonts w:ascii="Cambria Math" w:hAnsi="Cambria Math" w:cs="Cambria Math"/>
                <w:szCs w:val="21"/>
              </w:rPr>
              <w:t>△</w:t>
            </w:r>
            <w:r w:rsidRPr="003211F8">
              <w:rPr>
                <w:szCs w:val="21"/>
              </w:rPr>
              <w:t>E≤4</w:t>
            </w:r>
          </w:p>
        </w:tc>
      </w:tr>
      <w:tr w:rsidR="00772B45" w:rsidRPr="003D5AF7" w14:paraId="59D70AD4" w14:textId="77777777" w:rsidTr="00884F07">
        <w:trPr>
          <w:trHeight w:val="57"/>
        </w:trPr>
        <w:tc>
          <w:tcPr>
            <w:tcW w:w="265" w:type="pct"/>
          </w:tcPr>
          <w:p w14:paraId="460725F8" w14:textId="77777777" w:rsidR="00772B45" w:rsidRPr="003D5AF7" w:rsidRDefault="00772B45" w:rsidP="00434BD3">
            <w:pPr>
              <w:rPr>
                <w:szCs w:val="21"/>
              </w:rPr>
            </w:pPr>
            <w:r w:rsidRPr="003D5AF7">
              <w:rPr>
                <w:szCs w:val="21"/>
              </w:rPr>
              <w:t>91</w:t>
            </w:r>
          </w:p>
        </w:tc>
        <w:tc>
          <w:tcPr>
            <w:tcW w:w="614" w:type="pct"/>
          </w:tcPr>
          <w:p w14:paraId="4724F633" w14:textId="77777777" w:rsidR="00772B45" w:rsidRPr="003D5AF7" w:rsidRDefault="00772B45" w:rsidP="00434BD3">
            <w:pPr>
              <w:rPr>
                <w:szCs w:val="21"/>
              </w:rPr>
            </w:pPr>
            <w:r w:rsidRPr="003D5AF7">
              <w:rPr>
                <w:szCs w:val="21"/>
              </w:rPr>
              <w:t>性能要求</w:t>
            </w:r>
          </w:p>
        </w:tc>
        <w:tc>
          <w:tcPr>
            <w:tcW w:w="524" w:type="pct"/>
            <w:vMerge/>
          </w:tcPr>
          <w:p w14:paraId="7005EDBF" w14:textId="77777777" w:rsidR="00772B45" w:rsidRPr="003D5AF7" w:rsidRDefault="00772B45" w:rsidP="00434BD3">
            <w:pPr>
              <w:rPr>
                <w:szCs w:val="21"/>
              </w:rPr>
            </w:pPr>
          </w:p>
        </w:tc>
        <w:tc>
          <w:tcPr>
            <w:tcW w:w="1290" w:type="pct"/>
          </w:tcPr>
          <w:p w14:paraId="2E7EB5D1" w14:textId="77777777" w:rsidR="00772B45" w:rsidRPr="003211F8" w:rsidRDefault="00772B45" w:rsidP="00434BD3">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显示屏响应时间</w:t>
            </w:r>
          </w:p>
        </w:tc>
        <w:tc>
          <w:tcPr>
            <w:tcW w:w="2307" w:type="pct"/>
          </w:tcPr>
          <w:p w14:paraId="211C6839" w14:textId="77777777" w:rsidR="00772B45" w:rsidRPr="003211F8" w:rsidRDefault="00772B45" w:rsidP="00434BD3">
            <w:pPr>
              <w:rPr>
                <w:szCs w:val="21"/>
              </w:rPr>
            </w:pPr>
            <w:r w:rsidRPr="003211F8">
              <w:rPr>
                <w:szCs w:val="21"/>
              </w:rPr>
              <w:t>≤</w:t>
            </w:r>
            <w:r w:rsidRPr="003211F8">
              <w:rPr>
                <w:szCs w:val="21"/>
                <w:lang w:eastAsia="zh-CN"/>
              </w:rPr>
              <w:t>22</w:t>
            </w:r>
            <w:r w:rsidRPr="003211F8">
              <w:rPr>
                <w:szCs w:val="21"/>
              </w:rPr>
              <w:t>ms</w:t>
            </w:r>
          </w:p>
        </w:tc>
      </w:tr>
      <w:tr w:rsidR="00772B45" w:rsidRPr="003D5AF7" w14:paraId="204A5C6A" w14:textId="77777777" w:rsidTr="00884F07">
        <w:trPr>
          <w:trHeight w:val="57"/>
        </w:trPr>
        <w:tc>
          <w:tcPr>
            <w:tcW w:w="265" w:type="pct"/>
          </w:tcPr>
          <w:p w14:paraId="29C742BB" w14:textId="77777777" w:rsidR="00772B45" w:rsidRPr="003D5AF7" w:rsidRDefault="00772B45" w:rsidP="00434BD3">
            <w:pPr>
              <w:rPr>
                <w:szCs w:val="21"/>
              </w:rPr>
            </w:pPr>
            <w:r w:rsidRPr="003D5AF7">
              <w:rPr>
                <w:szCs w:val="21"/>
              </w:rPr>
              <w:t>92</w:t>
            </w:r>
          </w:p>
        </w:tc>
        <w:tc>
          <w:tcPr>
            <w:tcW w:w="614" w:type="pct"/>
          </w:tcPr>
          <w:p w14:paraId="5C57BFFF" w14:textId="77777777" w:rsidR="00772B45" w:rsidRPr="003D5AF7" w:rsidRDefault="00772B45" w:rsidP="00434BD3">
            <w:pPr>
              <w:rPr>
                <w:szCs w:val="21"/>
              </w:rPr>
            </w:pPr>
            <w:r w:rsidRPr="003D5AF7">
              <w:rPr>
                <w:szCs w:val="21"/>
              </w:rPr>
              <w:t>性能要求</w:t>
            </w:r>
          </w:p>
        </w:tc>
        <w:tc>
          <w:tcPr>
            <w:tcW w:w="524" w:type="pct"/>
            <w:vMerge/>
          </w:tcPr>
          <w:p w14:paraId="2D6D7F17" w14:textId="77777777" w:rsidR="00772B45" w:rsidRPr="003D5AF7" w:rsidRDefault="00772B45" w:rsidP="00434BD3">
            <w:pPr>
              <w:rPr>
                <w:szCs w:val="21"/>
              </w:rPr>
            </w:pPr>
          </w:p>
        </w:tc>
        <w:tc>
          <w:tcPr>
            <w:tcW w:w="1290" w:type="pct"/>
          </w:tcPr>
          <w:p w14:paraId="5CB16CF2" w14:textId="77777777" w:rsidR="00772B45" w:rsidRPr="003211F8" w:rsidRDefault="00772B45" w:rsidP="00434BD3">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w:t>
            </w:r>
          </w:p>
        </w:tc>
        <w:tc>
          <w:tcPr>
            <w:tcW w:w="2307" w:type="pct"/>
          </w:tcPr>
          <w:p w14:paraId="1DAD66B8" w14:textId="77777777" w:rsidR="00772B45" w:rsidRPr="003211F8" w:rsidRDefault="00772B45" w:rsidP="00434BD3">
            <w:pPr>
              <w:rPr>
                <w:szCs w:val="21"/>
              </w:rPr>
            </w:pPr>
            <w:r w:rsidRPr="003211F8">
              <w:rPr>
                <w:szCs w:val="21"/>
              </w:rPr>
              <w:t xml:space="preserve">≥250 </w:t>
            </w:r>
            <w:r w:rsidRPr="003211F8">
              <w:rPr>
                <w:szCs w:val="21"/>
              </w:rPr>
              <w:t>尼特</w:t>
            </w:r>
          </w:p>
        </w:tc>
      </w:tr>
      <w:tr w:rsidR="00772B45" w:rsidRPr="003D5AF7" w14:paraId="79A1EE28" w14:textId="77777777" w:rsidTr="00884F07">
        <w:trPr>
          <w:trHeight w:val="57"/>
        </w:trPr>
        <w:tc>
          <w:tcPr>
            <w:tcW w:w="265" w:type="pct"/>
          </w:tcPr>
          <w:p w14:paraId="5FC8117E" w14:textId="77777777" w:rsidR="00772B45" w:rsidRPr="003D5AF7" w:rsidRDefault="00772B45" w:rsidP="00434BD3">
            <w:pPr>
              <w:rPr>
                <w:szCs w:val="21"/>
              </w:rPr>
            </w:pPr>
            <w:r w:rsidRPr="003D5AF7">
              <w:rPr>
                <w:szCs w:val="21"/>
              </w:rPr>
              <w:t>93</w:t>
            </w:r>
          </w:p>
        </w:tc>
        <w:tc>
          <w:tcPr>
            <w:tcW w:w="614" w:type="pct"/>
          </w:tcPr>
          <w:p w14:paraId="4548C71A" w14:textId="77777777" w:rsidR="00772B45" w:rsidRPr="003D5AF7" w:rsidRDefault="00772B45" w:rsidP="00434BD3">
            <w:pPr>
              <w:rPr>
                <w:szCs w:val="21"/>
              </w:rPr>
            </w:pPr>
            <w:r w:rsidRPr="003D5AF7">
              <w:rPr>
                <w:szCs w:val="21"/>
              </w:rPr>
              <w:t>性能要求</w:t>
            </w:r>
          </w:p>
        </w:tc>
        <w:tc>
          <w:tcPr>
            <w:tcW w:w="524" w:type="pct"/>
            <w:vMerge/>
          </w:tcPr>
          <w:p w14:paraId="140AFF7F" w14:textId="77777777" w:rsidR="00772B45" w:rsidRPr="003D5AF7" w:rsidRDefault="00772B45" w:rsidP="00434BD3">
            <w:pPr>
              <w:rPr>
                <w:szCs w:val="21"/>
              </w:rPr>
            </w:pPr>
          </w:p>
        </w:tc>
        <w:tc>
          <w:tcPr>
            <w:tcW w:w="1290" w:type="pct"/>
          </w:tcPr>
          <w:p w14:paraId="04F876D1" w14:textId="77777777" w:rsidR="00772B45" w:rsidRPr="003211F8" w:rsidRDefault="00772B45" w:rsidP="00434BD3">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显示屏亮度一致性</w:t>
            </w:r>
          </w:p>
        </w:tc>
        <w:tc>
          <w:tcPr>
            <w:tcW w:w="2307" w:type="pct"/>
          </w:tcPr>
          <w:p w14:paraId="65AB59D3" w14:textId="77777777" w:rsidR="00772B45" w:rsidRPr="003211F8" w:rsidRDefault="00772B45" w:rsidP="00434BD3">
            <w:pPr>
              <w:rPr>
                <w:szCs w:val="21"/>
              </w:rPr>
            </w:pPr>
            <w:r w:rsidRPr="003211F8">
              <w:rPr>
                <w:szCs w:val="21"/>
              </w:rPr>
              <w:t>≥70%</w:t>
            </w:r>
          </w:p>
        </w:tc>
      </w:tr>
      <w:tr w:rsidR="00772B45" w:rsidRPr="003D5AF7" w14:paraId="4D841453" w14:textId="77777777" w:rsidTr="00884F07">
        <w:trPr>
          <w:trHeight w:val="57"/>
        </w:trPr>
        <w:tc>
          <w:tcPr>
            <w:tcW w:w="265" w:type="pct"/>
          </w:tcPr>
          <w:p w14:paraId="61834348" w14:textId="77777777" w:rsidR="00772B45" w:rsidRPr="003D5AF7" w:rsidRDefault="00772B45" w:rsidP="00434BD3">
            <w:pPr>
              <w:rPr>
                <w:szCs w:val="21"/>
              </w:rPr>
            </w:pPr>
            <w:r w:rsidRPr="003D5AF7">
              <w:rPr>
                <w:szCs w:val="21"/>
              </w:rPr>
              <w:t>94</w:t>
            </w:r>
          </w:p>
        </w:tc>
        <w:tc>
          <w:tcPr>
            <w:tcW w:w="614" w:type="pct"/>
          </w:tcPr>
          <w:p w14:paraId="6C56653A" w14:textId="77777777" w:rsidR="00772B45" w:rsidRPr="003D5AF7" w:rsidRDefault="00772B45" w:rsidP="00434BD3">
            <w:pPr>
              <w:rPr>
                <w:szCs w:val="21"/>
              </w:rPr>
            </w:pPr>
            <w:r w:rsidRPr="003D5AF7">
              <w:rPr>
                <w:szCs w:val="21"/>
              </w:rPr>
              <w:t>性能要求</w:t>
            </w:r>
          </w:p>
        </w:tc>
        <w:tc>
          <w:tcPr>
            <w:tcW w:w="524" w:type="pct"/>
            <w:vMerge/>
          </w:tcPr>
          <w:p w14:paraId="49764E44" w14:textId="77777777" w:rsidR="00772B45" w:rsidRPr="003D5AF7" w:rsidRDefault="00772B45" w:rsidP="00434BD3">
            <w:pPr>
              <w:rPr>
                <w:szCs w:val="21"/>
              </w:rPr>
            </w:pPr>
          </w:p>
        </w:tc>
        <w:tc>
          <w:tcPr>
            <w:tcW w:w="1290" w:type="pct"/>
          </w:tcPr>
          <w:p w14:paraId="5AA56BA1"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显示屏对比度</w:t>
            </w:r>
          </w:p>
        </w:tc>
        <w:tc>
          <w:tcPr>
            <w:tcW w:w="2307" w:type="pct"/>
          </w:tcPr>
          <w:p w14:paraId="195E30D5" w14:textId="77777777" w:rsidR="00772B45" w:rsidRPr="003D5AF7" w:rsidRDefault="00772B45" w:rsidP="00434BD3">
            <w:pPr>
              <w:rPr>
                <w:szCs w:val="21"/>
              </w:rPr>
            </w:pPr>
            <w:r w:rsidRPr="003D5AF7">
              <w:rPr>
                <w:szCs w:val="21"/>
              </w:rPr>
              <w:t>≥</w:t>
            </w:r>
            <w:r w:rsidRPr="003D5AF7">
              <w:rPr>
                <w:szCs w:val="21"/>
                <w:lang w:eastAsia="zh-CN"/>
              </w:rPr>
              <w:t>1000</w:t>
            </w:r>
            <w:r w:rsidRPr="003D5AF7">
              <w:rPr>
                <w:szCs w:val="21"/>
              </w:rPr>
              <w:t>:1</w:t>
            </w:r>
          </w:p>
        </w:tc>
      </w:tr>
      <w:tr w:rsidR="00772B45" w:rsidRPr="003D5AF7" w14:paraId="4FE603DA" w14:textId="77777777" w:rsidTr="00884F07">
        <w:trPr>
          <w:trHeight w:val="57"/>
        </w:trPr>
        <w:tc>
          <w:tcPr>
            <w:tcW w:w="265" w:type="pct"/>
          </w:tcPr>
          <w:p w14:paraId="5F0C8FCA" w14:textId="77777777" w:rsidR="00772B45" w:rsidRPr="003D5AF7" w:rsidRDefault="00772B45" w:rsidP="00434BD3">
            <w:pPr>
              <w:rPr>
                <w:szCs w:val="21"/>
              </w:rPr>
            </w:pPr>
            <w:r w:rsidRPr="003D5AF7">
              <w:rPr>
                <w:szCs w:val="21"/>
              </w:rPr>
              <w:t>95</w:t>
            </w:r>
          </w:p>
        </w:tc>
        <w:tc>
          <w:tcPr>
            <w:tcW w:w="614" w:type="pct"/>
          </w:tcPr>
          <w:p w14:paraId="7FF517D6" w14:textId="77777777" w:rsidR="00772B45" w:rsidRPr="003D5AF7" w:rsidRDefault="00772B45" w:rsidP="00434BD3">
            <w:pPr>
              <w:rPr>
                <w:szCs w:val="21"/>
              </w:rPr>
            </w:pPr>
            <w:r w:rsidRPr="003D5AF7">
              <w:rPr>
                <w:szCs w:val="21"/>
              </w:rPr>
              <w:t>性能要求</w:t>
            </w:r>
          </w:p>
        </w:tc>
        <w:tc>
          <w:tcPr>
            <w:tcW w:w="524" w:type="pct"/>
            <w:vMerge/>
          </w:tcPr>
          <w:p w14:paraId="78A07CAD" w14:textId="77777777" w:rsidR="00772B45" w:rsidRPr="003D5AF7" w:rsidRDefault="00772B45" w:rsidP="00434BD3">
            <w:pPr>
              <w:rPr>
                <w:szCs w:val="21"/>
              </w:rPr>
            </w:pPr>
          </w:p>
        </w:tc>
        <w:tc>
          <w:tcPr>
            <w:tcW w:w="1290" w:type="pct"/>
          </w:tcPr>
          <w:p w14:paraId="748C7DDD"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显示屏其他</w:t>
            </w:r>
            <w:r w:rsidRPr="003D5AF7">
              <w:rPr>
                <w:rFonts w:ascii="Times New Roman" w:hAnsi="Times New Roman" w:cs="Times New Roman"/>
                <w:sz w:val="21"/>
                <w:szCs w:val="21"/>
                <w:lang w:eastAsia="zh-CN"/>
              </w:rPr>
              <w:t>参数</w:t>
            </w:r>
          </w:p>
        </w:tc>
        <w:tc>
          <w:tcPr>
            <w:tcW w:w="2307" w:type="pct"/>
          </w:tcPr>
          <w:p w14:paraId="4CC580AB" w14:textId="77777777" w:rsidR="00772B45" w:rsidRPr="003D5AF7" w:rsidRDefault="00772B45" w:rsidP="00434BD3">
            <w:pPr>
              <w:rPr>
                <w:szCs w:val="21"/>
                <w:lang w:eastAsia="zh-CN"/>
              </w:rPr>
            </w:pPr>
            <w:r w:rsidRPr="003D5AF7">
              <w:rPr>
                <w:szCs w:val="21"/>
                <w:lang w:eastAsia="zh-CN"/>
              </w:rPr>
              <w:t>其它参数应符合</w:t>
            </w:r>
            <w:r w:rsidRPr="003D5AF7">
              <w:rPr>
                <w:szCs w:val="21"/>
                <w:lang w:eastAsia="zh-CN"/>
              </w:rPr>
              <w:t xml:space="preserve"> SJ/T 11292 </w:t>
            </w:r>
            <w:r w:rsidRPr="003D5AF7">
              <w:rPr>
                <w:szCs w:val="21"/>
                <w:lang w:eastAsia="zh-CN"/>
              </w:rPr>
              <w:t>的相关规定</w:t>
            </w:r>
          </w:p>
        </w:tc>
      </w:tr>
      <w:tr w:rsidR="00772B45" w:rsidRPr="003D5AF7" w14:paraId="79010572" w14:textId="77777777" w:rsidTr="00884F07">
        <w:trPr>
          <w:trHeight w:val="57"/>
        </w:trPr>
        <w:tc>
          <w:tcPr>
            <w:tcW w:w="265" w:type="pct"/>
          </w:tcPr>
          <w:p w14:paraId="03C90698" w14:textId="77777777" w:rsidR="00772B45" w:rsidRPr="003D5AF7" w:rsidRDefault="00772B45" w:rsidP="00434BD3">
            <w:pPr>
              <w:rPr>
                <w:szCs w:val="21"/>
              </w:rPr>
            </w:pPr>
            <w:r w:rsidRPr="003D5AF7">
              <w:rPr>
                <w:szCs w:val="21"/>
              </w:rPr>
              <w:t>96</w:t>
            </w:r>
          </w:p>
        </w:tc>
        <w:tc>
          <w:tcPr>
            <w:tcW w:w="614" w:type="pct"/>
          </w:tcPr>
          <w:p w14:paraId="1756673E" w14:textId="77777777" w:rsidR="00772B45" w:rsidRPr="003D5AF7" w:rsidRDefault="00772B45" w:rsidP="00434BD3">
            <w:pPr>
              <w:rPr>
                <w:szCs w:val="21"/>
              </w:rPr>
            </w:pPr>
            <w:r w:rsidRPr="003D5AF7">
              <w:rPr>
                <w:szCs w:val="21"/>
              </w:rPr>
              <w:t>性能要求</w:t>
            </w:r>
          </w:p>
        </w:tc>
        <w:tc>
          <w:tcPr>
            <w:tcW w:w="524" w:type="pct"/>
            <w:vMerge w:val="restart"/>
          </w:tcPr>
          <w:p w14:paraId="68C38565" w14:textId="77777777" w:rsidR="00772B45" w:rsidRPr="003D5AF7" w:rsidRDefault="00772B45" w:rsidP="00434BD3">
            <w:pPr>
              <w:rPr>
                <w:szCs w:val="21"/>
              </w:rPr>
            </w:pPr>
            <w:r w:rsidRPr="003D5AF7">
              <w:rPr>
                <w:szCs w:val="21"/>
              </w:rPr>
              <w:t>*</w:t>
            </w:r>
            <w:r w:rsidRPr="003D5AF7">
              <w:rPr>
                <w:szCs w:val="21"/>
              </w:rPr>
              <w:t>网络设备性能</w:t>
            </w:r>
          </w:p>
        </w:tc>
        <w:tc>
          <w:tcPr>
            <w:tcW w:w="1290" w:type="pct"/>
          </w:tcPr>
          <w:p w14:paraId="2FE165A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有线网卡速率</w:t>
            </w:r>
          </w:p>
        </w:tc>
        <w:tc>
          <w:tcPr>
            <w:tcW w:w="2307" w:type="pct"/>
          </w:tcPr>
          <w:p w14:paraId="7505C26F" w14:textId="77777777" w:rsidR="00772B45" w:rsidRPr="003D5AF7" w:rsidRDefault="00772B45" w:rsidP="00434BD3">
            <w:pPr>
              <w:rPr>
                <w:szCs w:val="21"/>
              </w:rPr>
            </w:pPr>
            <w:r w:rsidRPr="003D5AF7">
              <w:rPr>
                <w:spacing w:val="-6"/>
                <w:szCs w:val="21"/>
              </w:rPr>
              <w:t>最高速率应不低于</w:t>
            </w:r>
            <w:r w:rsidRPr="003D5AF7">
              <w:rPr>
                <w:spacing w:val="-6"/>
                <w:szCs w:val="21"/>
              </w:rPr>
              <w:t xml:space="preserve"> </w:t>
            </w:r>
            <w:r w:rsidRPr="003D5AF7">
              <w:rPr>
                <w:szCs w:val="21"/>
              </w:rPr>
              <w:t>1000Mbps</w:t>
            </w:r>
            <w:r w:rsidRPr="003D5AF7">
              <w:rPr>
                <w:spacing w:val="-13"/>
                <w:szCs w:val="21"/>
              </w:rPr>
              <w:t>，支持</w:t>
            </w:r>
            <w:r w:rsidRPr="003D5AF7">
              <w:rPr>
                <w:spacing w:val="-13"/>
                <w:szCs w:val="21"/>
              </w:rPr>
              <w:t xml:space="preserve"> </w:t>
            </w:r>
            <w:r w:rsidRPr="003D5AF7">
              <w:rPr>
                <w:szCs w:val="21"/>
              </w:rPr>
              <w:t>10Mbps</w:t>
            </w:r>
            <w:r w:rsidRPr="003D5AF7">
              <w:rPr>
                <w:spacing w:val="-14"/>
                <w:szCs w:val="21"/>
              </w:rPr>
              <w:t>、</w:t>
            </w:r>
            <w:r w:rsidRPr="003D5AF7">
              <w:rPr>
                <w:szCs w:val="21"/>
              </w:rPr>
              <w:t>100Mbps</w:t>
            </w:r>
            <w:r w:rsidRPr="003D5AF7">
              <w:rPr>
                <w:spacing w:val="-12"/>
                <w:szCs w:val="21"/>
              </w:rPr>
              <w:t>、</w:t>
            </w:r>
            <w:r w:rsidRPr="003D5AF7">
              <w:rPr>
                <w:szCs w:val="21"/>
              </w:rPr>
              <w:t>1000Mbps</w:t>
            </w:r>
            <w:r w:rsidRPr="003D5AF7">
              <w:rPr>
                <w:spacing w:val="-17"/>
                <w:szCs w:val="21"/>
              </w:rPr>
              <w:t xml:space="preserve"> </w:t>
            </w:r>
            <w:r w:rsidRPr="003D5AF7">
              <w:rPr>
                <w:spacing w:val="-17"/>
                <w:szCs w:val="21"/>
              </w:rPr>
              <w:t>速率自适应</w:t>
            </w:r>
          </w:p>
        </w:tc>
      </w:tr>
      <w:tr w:rsidR="00772B45" w:rsidRPr="003D5AF7" w14:paraId="59A0FAF6" w14:textId="77777777" w:rsidTr="00884F07">
        <w:trPr>
          <w:trHeight w:val="57"/>
        </w:trPr>
        <w:tc>
          <w:tcPr>
            <w:tcW w:w="265" w:type="pct"/>
          </w:tcPr>
          <w:p w14:paraId="68C8177D" w14:textId="77777777" w:rsidR="00772B45" w:rsidRPr="003D5AF7" w:rsidRDefault="00772B45" w:rsidP="00434BD3">
            <w:pPr>
              <w:rPr>
                <w:szCs w:val="21"/>
              </w:rPr>
            </w:pPr>
            <w:r w:rsidRPr="003D5AF7">
              <w:rPr>
                <w:szCs w:val="21"/>
              </w:rPr>
              <w:t>97</w:t>
            </w:r>
          </w:p>
        </w:tc>
        <w:tc>
          <w:tcPr>
            <w:tcW w:w="614" w:type="pct"/>
          </w:tcPr>
          <w:p w14:paraId="5126865B" w14:textId="77777777" w:rsidR="00772B45" w:rsidRPr="003D5AF7" w:rsidRDefault="00772B45" w:rsidP="00434BD3">
            <w:pPr>
              <w:rPr>
                <w:szCs w:val="21"/>
              </w:rPr>
            </w:pPr>
            <w:r w:rsidRPr="003D5AF7">
              <w:rPr>
                <w:szCs w:val="21"/>
              </w:rPr>
              <w:t>性能要求</w:t>
            </w:r>
          </w:p>
        </w:tc>
        <w:tc>
          <w:tcPr>
            <w:tcW w:w="524" w:type="pct"/>
            <w:vMerge/>
          </w:tcPr>
          <w:p w14:paraId="4DFD2A5F" w14:textId="77777777" w:rsidR="00772B45" w:rsidRPr="003D5AF7" w:rsidRDefault="00772B45" w:rsidP="00434BD3">
            <w:pPr>
              <w:rPr>
                <w:szCs w:val="21"/>
              </w:rPr>
            </w:pPr>
          </w:p>
        </w:tc>
        <w:tc>
          <w:tcPr>
            <w:tcW w:w="1290" w:type="pct"/>
          </w:tcPr>
          <w:p w14:paraId="044F6C23"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支持无线网络通信技术协议</w:t>
            </w:r>
          </w:p>
        </w:tc>
        <w:tc>
          <w:tcPr>
            <w:tcW w:w="2307" w:type="pct"/>
          </w:tcPr>
          <w:p w14:paraId="321E90AD" w14:textId="77777777" w:rsidR="00772B45" w:rsidRPr="003D5AF7" w:rsidRDefault="00772B45" w:rsidP="00434BD3">
            <w:pPr>
              <w:rPr>
                <w:spacing w:val="-6"/>
                <w:szCs w:val="21"/>
              </w:rPr>
            </w:pPr>
            <w:r w:rsidRPr="003D5AF7">
              <w:rPr>
                <w:szCs w:val="21"/>
              </w:rPr>
              <w:t>支持</w:t>
            </w:r>
            <w:r w:rsidRPr="003D5AF7">
              <w:rPr>
                <w:szCs w:val="21"/>
              </w:rPr>
              <w:t xml:space="preserve"> WAPI</w:t>
            </w:r>
            <w:r w:rsidRPr="003D5AF7">
              <w:rPr>
                <w:szCs w:val="21"/>
              </w:rPr>
              <w:t>或</w:t>
            </w:r>
            <w:r w:rsidRPr="003D5AF7">
              <w:rPr>
                <w:szCs w:val="21"/>
              </w:rPr>
              <w:t>WiFi5.0</w:t>
            </w:r>
            <w:r w:rsidRPr="003D5AF7">
              <w:rPr>
                <w:szCs w:val="21"/>
              </w:rPr>
              <w:t>及以上协议</w:t>
            </w:r>
          </w:p>
        </w:tc>
      </w:tr>
      <w:tr w:rsidR="00772B45" w:rsidRPr="003D5AF7" w14:paraId="746F8648" w14:textId="77777777" w:rsidTr="00884F07">
        <w:trPr>
          <w:trHeight w:val="57"/>
        </w:trPr>
        <w:tc>
          <w:tcPr>
            <w:tcW w:w="265" w:type="pct"/>
          </w:tcPr>
          <w:p w14:paraId="0FC89F77" w14:textId="77777777" w:rsidR="00772B45" w:rsidRPr="003D5AF7" w:rsidRDefault="00772B45" w:rsidP="00434BD3">
            <w:pPr>
              <w:rPr>
                <w:szCs w:val="21"/>
              </w:rPr>
            </w:pPr>
            <w:r w:rsidRPr="003D5AF7">
              <w:rPr>
                <w:szCs w:val="21"/>
              </w:rPr>
              <w:t>98</w:t>
            </w:r>
          </w:p>
        </w:tc>
        <w:tc>
          <w:tcPr>
            <w:tcW w:w="614" w:type="pct"/>
          </w:tcPr>
          <w:p w14:paraId="1E9A4185" w14:textId="77777777" w:rsidR="00772B45" w:rsidRPr="003D5AF7" w:rsidRDefault="00772B45" w:rsidP="00434BD3">
            <w:pPr>
              <w:rPr>
                <w:szCs w:val="21"/>
              </w:rPr>
            </w:pPr>
            <w:r w:rsidRPr="003D5AF7">
              <w:rPr>
                <w:szCs w:val="21"/>
              </w:rPr>
              <w:t>性能要求</w:t>
            </w:r>
          </w:p>
        </w:tc>
        <w:tc>
          <w:tcPr>
            <w:tcW w:w="524" w:type="pct"/>
            <w:vMerge/>
          </w:tcPr>
          <w:p w14:paraId="1ED04204" w14:textId="77777777" w:rsidR="00772B45" w:rsidRPr="003D5AF7" w:rsidRDefault="00772B45" w:rsidP="00434BD3">
            <w:pPr>
              <w:rPr>
                <w:szCs w:val="21"/>
              </w:rPr>
            </w:pPr>
          </w:p>
        </w:tc>
        <w:tc>
          <w:tcPr>
            <w:tcW w:w="1290" w:type="pct"/>
          </w:tcPr>
          <w:p w14:paraId="36815DD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无线网卡频宽</w:t>
            </w:r>
          </w:p>
        </w:tc>
        <w:tc>
          <w:tcPr>
            <w:tcW w:w="2307" w:type="pct"/>
          </w:tcPr>
          <w:p w14:paraId="1BFA8290" w14:textId="77777777" w:rsidR="00772B45" w:rsidRPr="003D5AF7" w:rsidRDefault="00772B45" w:rsidP="00434BD3">
            <w:pPr>
              <w:rPr>
                <w:szCs w:val="21"/>
              </w:rPr>
            </w:pPr>
            <w:r w:rsidRPr="003D5AF7">
              <w:rPr>
                <w:rFonts w:hint="eastAsia"/>
                <w:szCs w:val="21"/>
              </w:rPr>
              <w:t>不涉及</w:t>
            </w:r>
          </w:p>
        </w:tc>
      </w:tr>
      <w:tr w:rsidR="00772B45" w:rsidRPr="003D5AF7" w14:paraId="1AC9E17A" w14:textId="77777777" w:rsidTr="00884F07">
        <w:trPr>
          <w:trHeight w:val="57"/>
        </w:trPr>
        <w:tc>
          <w:tcPr>
            <w:tcW w:w="265" w:type="pct"/>
          </w:tcPr>
          <w:p w14:paraId="757F6C4B"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346A6811" w14:textId="77777777" w:rsidR="00772B45" w:rsidRPr="003D5AF7" w:rsidRDefault="00772B45" w:rsidP="00434BD3">
            <w:pPr>
              <w:rPr>
                <w:szCs w:val="21"/>
              </w:rPr>
            </w:pPr>
            <w:r w:rsidRPr="003D5AF7">
              <w:rPr>
                <w:szCs w:val="21"/>
              </w:rPr>
              <w:t>99</w:t>
            </w:r>
          </w:p>
        </w:tc>
        <w:tc>
          <w:tcPr>
            <w:tcW w:w="614" w:type="pct"/>
          </w:tcPr>
          <w:p w14:paraId="71272086" w14:textId="77777777" w:rsidR="00772B45" w:rsidRPr="003D5AF7" w:rsidRDefault="00772B45" w:rsidP="00434BD3">
            <w:pPr>
              <w:rPr>
                <w:szCs w:val="21"/>
              </w:rPr>
            </w:pPr>
            <w:r w:rsidRPr="003D5AF7">
              <w:rPr>
                <w:szCs w:val="21"/>
              </w:rPr>
              <w:t>性能要求</w:t>
            </w:r>
          </w:p>
        </w:tc>
        <w:tc>
          <w:tcPr>
            <w:tcW w:w="524" w:type="pct"/>
          </w:tcPr>
          <w:p w14:paraId="0517B868" w14:textId="77777777" w:rsidR="00772B45" w:rsidRPr="003D5AF7" w:rsidRDefault="00772B45" w:rsidP="00434BD3">
            <w:pPr>
              <w:rPr>
                <w:szCs w:val="21"/>
              </w:rPr>
            </w:pPr>
            <w:r w:rsidRPr="003D5AF7">
              <w:rPr>
                <w:szCs w:val="21"/>
              </w:rPr>
              <w:t>*</w:t>
            </w:r>
            <w:r w:rsidRPr="003D5AF7">
              <w:rPr>
                <w:szCs w:val="21"/>
              </w:rPr>
              <w:t>电源适配器电源效率</w:t>
            </w:r>
          </w:p>
        </w:tc>
        <w:tc>
          <w:tcPr>
            <w:tcW w:w="1290" w:type="pct"/>
          </w:tcPr>
          <w:p w14:paraId="7A0A2DD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电源适配器电源效率</w:t>
            </w:r>
          </w:p>
        </w:tc>
        <w:tc>
          <w:tcPr>
            <w:tcW w:w="2307" w:type="pct"/>
          </w:tcPr>
          <w:p w14:paraId="738D9CEB" w14:textId="77777777" w:rsidR="00772B45" w:rsidRPr="003D5AF7" w:rsidRDefault="00772B45" w:rsidP="00434BD3">
            <w:pPr>
              <w:rPr>
                <w:szCs w:val="21"/>
                <w:lang w:eastAsia="zh-CN"/>
              </w:rPr>
            </w:pPr>
            <w:r w:rsidRPr="003D5AF7">
              <w:rPr>
                <w:szCs w:val="21"/>
                <w:lang w:eastAsia="zh-CN"/>
              </w:rPr>
              <w:t>在</w:t>
            </w:r>
            <w:r w:rsidRPr="003D5AF7">
              <w:rPr>
                <w:szCs w:val="21"/>
                <w:lang w:eastAsia="zh-CN"/>
              </w:rPr>
              <w:t xml:space="preserve"> 20%/50%/100%</w:t>
            </w:r>
            <w:r w:rsidRPr="003D5AF7">
              <w:rPr>
                <w:szCs w:val="21"/>
                <w:lang w:eastAsia="zh-CN"/>
              </w:rPr>
              <w:t>负载下效率均应不低于</w:t>
            </w:r>
            <w:r w:rsidRPr="003D5AF7">
              <w:rPr>
                <w:szCs w:val="21"/>
                <w:lang w:eastAsia="zh-CN"/>
              </w:rPr>
              <w:t xml:space="preserve"> 87%</w:t>
            </w:r>
          </w:p>
        </w:tc>
      </w:tr>
      <w:tr w:rsidR="00772B45" w:rsidRPr="003D5AF7" w14:paraId="2B087676" w14:textId="77777777" w:rsidTr="00884F07">
        <w:trPr>
          <w:trHeight w:val="57"/>
        </w:trPr>
        <w:tc>
          <w:tcPr>
            <w:tcW w:w="265" w:type="pct"/>
          </w:tcPr>
          <w:p w14:paraId="4DDBD3C5"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5580D3A" w14:textId="77777777" w:rsidR="00772B45" w:rsidRPr="003D5AF7" w:rsidRDefault="00772B45" w:rsidP="00434BD3">
            <w:pPr>
              <w:rPr>
                <w:szCs w:val="21"/>
              </w:rPr>
            </w:pPr>
            <w:r w:rsidRPr="003D5AF7">
              <w:rPr>
                <w:szCs w:val="21"/>
              </w:rPr>
              <w:t>100</w:t>
            </w:r>
          </w:p>
        </w:tc>
        <w:tc>
          <w:tcPr>
            <w:tcW w:w="614" w:type="pct"/>
          </w:tcPr>
          <w:p w14:paraId="1E0029B0" w14:textId="77777777" w:rsidR="00772B45" w:rsidRPr="003D5AF7" w:rsidRDefault="00772B45" w:rsidP="00434BD3">
            <w:pPr>
              <w:pStyle w:val="TableParagraph"/>
              <w:spacing w:line="300" w:lineRule="auto"/>
              <w:rPr>
                <w:rFonts w:ascii="Times New Roman" w:hAnsi="Times New Roman" w:cs="Times New Roman"/>
                <w:sz w:val="21"/>
                <w:szCs w:val="21"/>
              </w:rPr>
            </w:pPr>
          </w:p>
          <w:p w14:paraId="074C0096" w14:textId="77777777" w:rsidR="00772B45" w:rsidRPr="003D5AF7" w:rsidRDefault="00772B45" w:rsidP="00434BD3">
            <w:pPr>
              <w:rPr>
                <w:szCs w:val="21"/>
              </w:rPr>
            </w:pPr>
            <w:r w:rsidRPr="003D5AF7">
              <w:rPr>
                <w:szCs w:val="21"/>
              </w:rPr>
              <w:t>功能要求</w:t>
            </w:r>
          </w:p>
        </w:tc>
        <w:tc>
          <w:tcPr>
            <w:tcW w:w="524" w:type="pct"/>
            <w:vMerge w:val="restart"/>
          </w:tcPr>
          <w:p w14:paraId="09BF1E16" w14:textId="77777777" w:rsidR="00772B45" w:rsidRPr="003D5AF7" w:rsidRDefault="00772B45" w:rsidP="00434BD3">
            <w:pPr>
              <w:rPr>
                <w:szCs w:val="21"/>
              </w:rPr>
            </w:pPr>
            <w:r w:rsidRPr="003D5AF7">
              <w:rPr>
                <w:szCs w:val="21"/>
              </w:rPr>
              <w:t>*</w:t>
            </w:r>
            <w:r w:rsidRPr="003D5AF7">
              <w:rPr>
                <w:szCs w:val="21"/>
              </w:rPr>
              <w:t>主板功能</w:t>
            </w:r>
          </w:p>
        </w:tc>
        <w:tc>
          <w:tcPr>
            <w:tcW w:w="1290" w:type="pct"/>
          </w:tcPr>
          <w:p w14:paraId="03F1F030"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内存扩展接口</w:t>
            </w:r>
            <w:r w:rsidRPr="003D5AF7">
              <w:rPr>
                <w:rFonts w:ascii="Times New Roman" w:hAnsi="Times New Roman" w:cs="Times New Roman"/>
                <w:sz w:val="21"/>
                <w:szCs w:val="21"/>
                <w:lang w:eastAsia="zh-CN"/>
              </w:rPr>
              <w:t>(</w:t>
            </w:r>
            <w:proofErr w:type="gramStart"/>
            <w:r w:rsidRPr="003D5AF7">
              <w:rPr>
                <w:rFonts w:ascii="Times New Roman" w:hAnsi="Times New Roman" w:cs="Times New Roman"/>
                <w:sz w:val="21"/>
                <w:szCs w:val="21"/>
                <w:lang w:eastAsia="zh-CN"/>
              </w:rPr>
              <w:t>板载内存</w:t>
            </w:r>
            <w:proofErr w:type="gramEnd"/>
            <w:r w:rsidRPr="003D5AF7">
              <w:rPr>
                <w:rFonts w:ascii="Times New Roman" w:hAnsi="Times New Roman" w:cs="Times New Roman"/>
                <w:sz w:val="21"/>
                <w:szCs w:val="21"/>
                <w:lang w:eastAsia="zh-CN"/>
              </w:rPr>
              <w:t>不涉及</w:t>
            </w:r>
            <w:r w:rsidRPr="003D5AF7">
              <w:rPr>
                <w:rFonts w:ascii="Times New Roman" w:hAnsi="Times New Roman" w:cs="Times New Roman"/>
                <w:sz w:val="21"/>
                <w:szCs w:val="21"/>
                <w:lang w:eastAsia="zh-CN"/>
              </w:rPr>
              <w:t>)</w:t>
            </w:r>
          </w:p>
        </w:tc>
        <w:tc>
          <w:tcPr>
            <w:tcW w:w="2307" w:type="pct"/>
          </w:tcPr>
          <w:p w14:paraId="73980BC5" w14:textId="77777777" w:rsidR="00772B45" w:rsidRPr="003D5AF7" w:rsidRDefault="00772B45" w:rsidP="00434BD3">
            <w:pPr>
              <w:rPr>
                <w:szCs w:val="21"/>
              </w:rPr>
            </w:pPr>
            <w:r w:rsidRPr="003D5AF7">
              <w:rPr>
                <w:szCs w:val="21"/>
              </w:rPr>
              <w:t>≥</w:t>
            </w:r>
            <w:r w:rsidRPr="003D5AF7">
              <w:rPr>
                <w:szCs w:val="21"/>
                <w:lang w:eastAsia="zh-CN"/>
              </w:rPr>
              <w:t>0</w:t>
            </w:r>
          </w:p>
        </w:tc>
      </w:tr>
      <w:tr w:rsidR="00772B45" w:rsidRPr="003D5AF7" w14:paraId="73FE5263" w14:textId="77777777" w:rsidTr="00884F07">
        <w:trPr>
          <w:trHeight w:val="57"/>
        </w:trPr>
        <w:tc>
          <w:tcPr>
            <w:tcW w:w="265" w:type="pct"/>
          </w:tcPr>
          <w:p w14:paraId="7EB543F0" w14:textId="77777777" w:rsidR="00772B45" w:rsidRPr="003D5AF7" w:rsidRDefault="00772B45" w:rsidP="00434BD3">
            <w:pPr>
              <w:rPr>
                <w:szCs w:val="21"/>
              </w:rPr>
            </w:pPr>
            <w:r w:rsidRPr="003D5AF7">
              <w:rPr>
                <w:szCs w:val="21"/>
              </w:rPr>
              <w:t>101</w:t>
            </w:r>
          </w:p>
        </w:tc>
        <w:tc>
          <w:tcPr>
            <w:tcW w:w="614" w:type="pct"/>
          </w:tcPr>
          <w:p w14:paraId="0AFC3B70" w14:textId="77777777" w:rsidR="00772B45" w:rsidRPr="003D5AF7" w:rsidRDefault="00772B45" w:rsidP="00434BD3">
            <w:pPr>
              <w:rPr>
                <w:szCs w:val="21"/>
              </w:rPr>
            </w:pPr>
            <w:r w:rsidRPr="003D5AF7">
              <w:rPr>
                <w:szCs w:val="21"/>
              </w:rPr>
              <w:t>功能要求</w:t>
            </w:r>
          </w:p>
        </w:tc>
        <w:tc>
          <w:tcPr>
            <w:tcW w:w="524" w:type="pct"/>
            <w:vMerge/>
          </w:tcPr>
          <w:p w14:paraId="0980E4DF" w14:textId="77777777" w:rsidR="00772B45" w:rsidRPr="003D5AF7" w:rsidRDefault="00772B45" w:rsidP="00434BD3">
            <w:pPr>
              <w:rPr>
                <w:szCs w:val="21"/>
              </w:rPr>
            </w:pPr>
          </w:p>
        </w:tc>
        <w:tc>
          <w:tcPr>
            <w:tcW w:w="1290" w:type="pct"/>
          </w:tcPr>
          <w:p w14:paraId="30D906C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存储扩展接口</w:t>
            </w:r>
            <w:r w:rsidRPr="003D5AF7">
              <w:rPr>
                <w:rFonts w:ascii="Times New Roman" w:hAnsi="Times New Roman" w:cs="Times New Roman"/>
                <w:sz w:val="21"/>
                <w:szCs w:val="21"/>
                <w:lang w:eastAsia="zh-CN"/>
              </w:rPr>
              <w:t>(</w:t>
            </w:r>
            <w:proofErr w:type="gramStart"/>
            <w:r w:rsidRPr="003D5AF7">
              <w:rPr>
                <w:rFonts w:ascii="Times New Roman" w:hAnsi="Times New Roman" w:cs="Times New Roman"/>
                <w:sz w:val="21"/>
                <w:szCs w:val="21"/>
                <w:lang w:eastAsia="zh-CN"/>
              </w:rPr>
              <w:t>板载存储</w:t>
            </w:r>
            <w:proofErr w:type="gramEnd"/>
            <w:r w:rsidRPr="003D5AF7">
              <w:rPr>
                <w:rFonts w:ascii="Times New Roman" w:hAnsi="Times New Roman" w:cs="Times New Roman"/>
                <w:sz w:val="21"/>
                <w:szCs w:val="21"/>
                <w:lang w:eastAsia="zh-CN"/>
              </w:rPr>
              <w:t>不涉及</w:t>
            </w:r>
            <w:r w:rsidRPr="003D5AF7">
              <w:rPr>
                <w:rFonts w:ascii="Times New Roman" w:hAnsi="Times New Roman" w:cs="Times New Roman"/>
                <w:sz w:val="21"/>
                <w:szCs w:val="21"/>
                <w:lang w:eastAsia="zh-CN"/>
              </w:rPr>
              <w:t>)</w:t>
            </w:r>
          </w:p>
        </w:tc>
        <w:tc>
          <w:tcPr>
            <w:tcW w:w="2307" w:type="pct"/>
          </w:tcPr>
          <w:p w14:paraId="10E6740A" w14:textId="77777777" w:rsidR="00772B45" w:rsidRPr="003D5AF7" w:rsidRDefault="00772B45" w:rsidP="00434BD3">
            <w:pPr>
              <w:rPr>
                <w:szCs w:val="21"/>
                <w:lang w:eastAsia="zh-CN"/>
              </w:rPr>
            </w:pPr>
            <w:r w:rsidRPr="003D5AF7">
              <w:rPr>
                <w:szCs w:val="21"/>
                <w:lang w:eastAsia="zh-CN"/>
              </w:rPr>
              <w:t>供应商给出主板支持存储扩展接口类型，如</w:t>
            </w:r>
            <w:r w:rsidRPr="003D5AF7">
              <w:rPr>
                <w:szCs w:val="21"/>
                <w:lang w:eastAsia="zh-CN"/>
              </w:rPr>
              <w:t xml:space="preserve"> UFS3.0</w:t>
            </w:r>
            <w:r w:rsidRPr="003D5AF7">
              <w:rPr>
                <w:szCs w:val="21"/>
                <w:lang w:eastAsia="zh-CN"/>
              </w:rPr>
              <w:t>、</w:t>
            </w:r>
            <w:r w:rsidRPr="003D5AF7">
              <w:rPr>
                <w:szCs w:val="21"/>
                <w:lang w:eastAsia="zh-CN"/>
              </w:rPr>
              <w:t>SATA3.0</w:t>
            </w:r>
            <w:r w:rsidRPr="003D5AF7">
              <w:rPr>
                <w:szCs w:val="21"/>
                <w:lang w:eastAsia="zh-CN"/>
              </w:rPr>
              <w:t>、</w:t>
            </w:r>
            <w:r w:rsidRPr="003D5AF7">
              <w:rPr>
                <w:szCs w:val="21"/>
                <w:lang w:eastAsia="zh-CN"/>
              </w:rPr>
              <w:t>SAS3.0</w:t>
            </w:r>
            <w:r w:rsidRPr="003D5AF7">
              <w:rPr>
                <w:szCs w:val="21"/>
                <w:lang w:eastAsia="zh-CN"/>
              </w:rPr>
              <w:t>、</w:t>
            </w:r>
            <w:r w:rsidRPr="003D5AF7">
              <w:rPr>
                <w:szCs w:val="21"/>
                <w:lang w:eastAsia="zh-CN"/>
              </w:rPr>
              <w:t>M.2</w:t>
            </w:r>
            <w:r w:rsidRPr="003D5AF7">
              <w:rPr>
                <w:szCs w:val="21"/>
                <w:lang w:eastAsia="zh-CN"/>
              </w:rPr>
              <w:t>等类型接口</w:t>
            </w:r>
          </w:p>
        </w:tc>
      </w:tr>
      <w:tr w:rsidR="00772B45" w:rsidRPr="003D5AF7" w14:paraId="3ADA82D3" w14:textId="77777777" w:rsidTr="00884F07">
        <w:trPr>
          <w:trHeight w:val="57"/>
        </w:trPr>
        <w:tc>
          <w:tcPr>
            <w:tcW w:w="265" w:type="pct"/>
          </w:tcPr>
          <w:p w14:paraId="7EAB86FD" w14:textId="77777777" w:rsidR="00772B45" w:rsidRPr="003D5AF7" w:rsidRDefault="00772B45" w:rsidP="00434BD3">
            <w:pPr>
              <w:rPr>
                <w:szCs w:val="21"/>
                <w:lang w:eastAsia="zh-CN"/>
              </w:rPr>
            </w:pPr>
            <w:r w:rsidRPr="003D5AF7">
              <w:rPr>
                <w:rFonts w:hint="eastAsia"/>
                <w:szCs w:val="21"/>
                <w:lang w:eastAsia="zh-CN"/>
              </w:rPr>
              <w:t>102</w:t>
            </w:r>
          </w:p>
        </w:tc>
        <w:tc>
          <w:tcPr>
            <w:tcW w:w="614" w:type="pct"/>
          </w:tcPr>
          <w:p w14:paraId="15668ED3" w14:textId="77777777" w:rsidR="00772B45" w:rsidRPr="003D5AF7" w:rsidRDefault="00772B45" w:rsidP="00434BD3">
            <w:pPr>
              <w:pStyle w:val="TableParagraph"/>
              <w:spacing w:line="300" w:lineRule="auto"/>
              <w:rPr>
                <w:rFonts w:ascii="Times New Roman" w:hAnsi="Times New Roman" w:cs="Times New Roman"/>
                <w:sz w:val="21"/>
                <w:szCs w:val="21"/>
              </w:rPr>
            </w:pPr>
          </w:p>
          <w:p w14:paraId="1A81F252" w14:textId="77777777" w:rsidR="00772B45" w:rsidRPr="003D5AF7" w:rsidRDefault="00772B45" w:rsidP="00434BD3">
            <w:pPr>
              <w:rPr>
                <w:szCs w:val="21"/>
              </w:rPr>
            </w:pPr>
            <w:r w:rsidRPr="003D5AF7">
              <w:rPr>
                <w:szCs w:val="21"/>
              </w:rPr>
              <w:t>功能要求</w:t>
            </w:r>
          </w:p>
        </w:tc>
        <w:tc>
          <w:tcPr>
            <w:tcW w:w="524" w:type="pct"/>
            <w:vMerge/>
          </w:tcPr>
          <w:p w14:paraId="0639FA13" w14:textId="77777777" w:rsidR="00772B45" w:rsidRPr="003D5AF7" w:rsidRDefault="00772B45" w:rsidP="00434BD3">
            <w:pPr>
              <w:rPr>
                <w:szCs w:val="21"/>
              </w:rPr>
            </w:pPr>
          </w:p>
        </w:tc>
        <w:tc>
          <w:tcPr>
            <w:tcW w:w="1290" w:type="pct"/>
          </w:tcPr>
          <w:p w14:paraId="793B6CE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pacing w:val="-15"/>
                <w:sz w:val="21"/>
                <w:szCs w:val="21"/>
                <w:lang w:eastAsia="zh-CN"/>
              </w:rPr>
              <w:t>主板</w:t>
            </w:r>
            <w:r w:rsidRPr="003D5AF7">
              <w:rPr>
                <w:rFonts w:ascii="Times New Roman" w:hAnsi="Times New Roman" w:cs="Times New Roman"/>
                <w:spacing w:val="-15"/>
                <w:sz w:val="21"/>
                <w:szCs w:val="21"/>
                <w:lang w:eastAsia="zh-CN"/>
              </w:rPr>
              <w:t xml:space="preserve"> </w:t>
            </w:r>
            <w:r w:rsidRPr="003D5AF7">
              <w:rPr>
                <w:rFonts w:ascii="Times New Roman" w:hAnsi="Times New Roman" w:cs="Times New Roman"/>
                <w:sz w:val="21"/>
                <w:szCs w:val="21"/>
                <w:lang w:eastAsia="zh-CN"/>
              </w:rPr>
              <w:t>USB</w:t>
            </w:r>
            <w:r w:rsidRPr="003D5AF7">
              <w:rPr>
                <w:rFonts w:ascii="Times New Roman" w:hAnsi="Times New Roman" w:cs="Times New Roman"/>
                <w:spacing w:val="-30"/>
                <w:sz w:val="21"/>
                <w:szCs w:val="21"/>
                <w:lang w:eastAsia="zh-CN"/>
              </w:rPr>
              <w:t xml:space="preserve"> </w:t>
            </w:r>
            <w:r w:rsidRPr="003D5AF7">
              <w:rPr>
                <w:rFonts w:ascii="Times New Roman" w:hAnsi="Times New Roman" w:cs="Times New Roman"/>
                <w:spacing w:val="-30"/>
                <w:sz w:val="21"/>
                <w:szCs w:val="21"/>
                <w:lang w:eastAsia="zh-CN"/>
              </w:rPr>
              <w:t>瞬</w:t>
            </w:r>
            <w:r w:rsidRPr="003D5AF7">
              <w:rPr>
                <w:rFonts w:ascii="Times New Roman" w:hAnsi="Times New Roman" w:cs="Times New Roman"/>
                <w:sz w:val="21"/>
                <w:szCs w:val="21"/>
                <w:lang w:eastAsia="zh-CN"/>
              </w:rPr>
              <w:t>间过流保护</w:t>
            </w:r>
          </w:p>
        </w:tc>
        <w:tc>
          <w:tcPr>
            <w:tcW w:w="2307" w:type="pct"/>
          </w:tcPr>
          <w:p w14:paraId="77CE27D1" w14:textId="77777777" w:rsidR="00772B45" w:rsidRPr="003D5AF7" w:rsidRDefault="00772B45" w:rsidP="00434BD3">
            <w:pPr>
              <w:rPr>
                <w:szCs w:val="21"/>
                <w:lang w:eastAsia="zh-CN"/>
              </w:rPr>
            </w:pPr>
            <w:r w:rsidRPr="003D5AF7">
              <w:rPr>
                <w:szCs w:val="21"/>
                <w:lang w:eastAsia="zh-CN"/>
              </w:rPr>
              <w:t>支持有瞬间过流保护功能</w:t>
            </w:r>
          </w:p>
        </w:tc>
      </w:tr>
      <w:tr w:rsidR="00772B45" w:rsidRPr="003D5AF7" w14:paraId="24D88329" w14:textId="77777777" w:rsidTr="00884F07">
        <w:trPr>
          <w:trHeight w:val="57"/>
        </w:trPr>
        <w:tc>
          <w:tcPr>
            <w:tcW w:w="265" w:type="pct"/>
          </w:tcPr>
          <w:p w14:paraId="6BD9A2E7"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174B7859"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4554AEB2" w14:textId="77777777" w:rsidR="00772B45" w:rsidRPr="003D5AF7" w:rsidRDefault="00772B45" w:rsidP="00434BD3">
            <w:pPr>
              <w:rPr>
                <w:szCs w:val="21"/>
                <w:lang w:eastAsia="zh-CN"/>
              </w:rPr>
            </w:pPr>
            <w:r w:rsidRPr="003D5AF7">
              <w:rPr>
                <w:szCs w:val="21"/>
              </w:rPr>
              <w:t>10</w:t>
            </w:r>
            <w:r w:rsidRPr="003D5AF7">
              <w:rPr>
                <w:rFonts w:hint="eastAsia"/>
                <w:szCs w:val="21"/>
                <w:lang w:eastAsia="zh-CN"/>
              </w:rPr>
              <w:t>3</w:t>
            </w:r>
          </w:p>
        </w:tc>
        <w:tc>
          <w:tcPr>
            <w:tcW w:w="614" w:type="pct"/>
          </w:tcPr>
          <w:p w14:paraId="5CBEBDA0" w14:textId="77777777" w:rsidR="00772B45" w:rsidRPr="003D5AF7" w:rsidRDefault="00772B45" w:rsidP="00434BD3">
            <w:pPr>
              <w:pStyle w:val="TableParagraph"/>
              <w:spacing w:line="300" w:lineRule="auto"/>
              <w:rPr>
                <w:rFonts w:ascii="Times New Roman" w:hAnsi="Times New Roman" w:cs="Times New Roman"/>
                <w:sz w:val="21"/>
                <w:szCs w:val="21"/>
              </w:rPr>
            </w:pPr>
          </w:p>
          <w:p w14:paraId="1C7D9099" w14:textId="77777777" w:rsidR="00772B45" w:rsidRPr="003D5AF7" w:rsidRDefault="00772B45" w:rsidP="00434BD3">
            <w:pPr>
              <w:rPr>
                <w:szCs w:val="21"/>
              </w:rPr>
            </w:pPr>
            <w:r w:rsidRPr="003D5AF7">
              <w:rPr>
                <w:szCs w:val="21"/>
              </w:rPr>
              <w:t>功能要求</w:t>
            </w:r>
          </w:p>
        </w:tc>
        <w:tc>
          <w:tcPr>
            <w:tcW w:w="524" w:type="pct"/>
            <w:vMerge/>
          </w:tcPr>
          <w:p w14:paraId="1820FF86" w14:textId="77777777" w:rsidR="00772B45" w:rsidRPr="003D5AF7" w:rsidRDefault="00772B45" w:rsidP="00434BD3">
            <w:pPr>
              <w:rPr>
                <w:szCs w:val="21"/>
              </w:rPr>
            </w:pPr>
          </w:p>
        </w:tc>
        <w:tc>
          <w:tcPr>
            <w:tcW w:w="1290" w:type="pct"/>
          </w:tcPr>
          <w:p w14:paraId="44F7652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主板防静电保护</w:t>
            </w:r>
          </w:p>
        </w:tc>
        <w:tc>
          <w:tcPr>
            <w:tcW w:w="2307" w:type="pct"/>
          </w:tcPr>
          <w:p w14:paraId="61F0B98C" w14:textId="77777777" w:rsidR="00772B45" w:rsidRPr="003D5AF7" w:rsidRDefault="00772B45" w:rsidP="00434BD3">
            <w:pPr>
              <w:pStyle w:val="TableParagraph"/>
              <w:spacing w:line="300" w:lineRule="auto"/>
              <w:rPr>
                <w:rFonts w:ascii="Times New Roman" w:hAnsi="Times New Roman" w:cs="Times New Roman"/>
                <w:sz w:val="21"/>
                <w:szCs w:val="21"/>
              </w:rPr>
            </w:pPr>
          </w:p>
          <w:p w14:paraId="6B0B2006" w14:textId="77777777" w:rsidR="00772B45" w:rsidRPr="003D5AF7" w:rsidRDefault="00772B45" w:rsidP="00434BD3">
            <w:pPr>
              <w:rPr>
                <w:szCs w:val="21"/>
              </w:rPr>
            </w:pPr>
            <w:r w:rsidRPr="003D5AF7">
              <w:rPr>
                <w:szCs w:val="21"/>
              </w:rPr>
              <w:t>支持防静电保护功能</w:t>
            </w:r>
          </w:p>
        </w:tc>
      </w:tr>
      <w:tr w:rsidR="00772B45" w:rsidRPr="003D5AF7" w14:paraId="4A115ED3" w14:textId="77777777" w:rsidTr="00884F07">
        <w:trPr>
          <w:trHeight w:val="57"/>
        </w:trPr>
        <w:tc>
          <w:tcPr>
            <w:tcW w:w="265" w:type="pct"/>
          </w:tcPr>
          <w:p w14:paraId="212C94D6" w14:textId="77777777" w:rsidR="00772B45" w:rsidRPr="003D5AF7" w:rsidRDefault="00772B45" w:rsidP="00434BD3">
            <w:pPr>
              <w:pStyle w:val="TableParagraph"/>
              <w:spacing w:line="300" w:lineRule="auto"/>
              <w:rPr>
                <w:rFonts w:ascii="Times New Roman" w:hAnsi="Times New Roman" w:cs="Times New Roman"/>
                <w:sz w:val="21"/>
                <w:szCs w:val="21"/>
              </w:rPr>
            </w:pPr>
          </w:p>
          <w:p w14:paraId="4656A085" w14:textId="77777777" w:rsidR="00772B45" w:rsidRPr="003D5AF7" w:rsidRDefault="00772B45" w:rsidP="00434BD3">
            <w:pPr>
              <w:rPr>
                <w:szCs w:val="21"/>
                <w:lang w:eastAsia="zh-CN"/>
              </w:rPr>
            </w:pPr>
            <w:r w:rsidRPr="003D5AF7">
              <w:rPr>
                <w:rFonts w:hint="eastAsia"/>
                <w:szCs w:val="21"/>
                <w:lang w:eastAsia="zh-CN"/>
              </w:rPr>
              <w:t>104</w:t>
            </w:r>
          </w:p>
        </w:tc>
        <w:tc>
          <w:tcPr>
            <w:tcW w:w="614" w:type="pct"/>
          </w:tcPr>
          <w:p w14:paraId="0458F2CD" w14:textId="77777777" w:rsidR="00772B45" w:rsidRPr="003D5AF7" w:rsidRDefault="00772B45" w:rsidP="00434BD3">
            <w:pPr>
              <w:pStyle w:val="TableParagraph"/>
              <w:spacing w:line="300" w:lineRule="auto"/>
              <w:rPr>
                <w:rFonts w:ascii="Times New Roman" w:hAnsi="Times New Roman" w:cs="Times New Roman"/>
                <w:sz w:val="21"/>
                <w:szCs w:val="21"/>
              </w:rPr>
            </w:pPr>
          </w:p>
          <w:p w14:paraId="636745D6" w14:textId="77777777" w:rsidR="00772B45" w:rsidRPr="003D5AF7" w:rsidRDefault="00772B45" w:rsidP="00434BD3">
            <w:pPr>
              <w:rPr>
                <w:szCs w:val="21"/>
              </w:rPr>
            </w:pPr>
            <w:r w:rsidRPr="003D5AF7">
              <w:rPr>
                <w:szCs w:val="21"/>
              </w:rPr>
              <w:t>功能要求</w:t>
            </w:r>
          </w:p>
        </w:tc>
        <w:tc>
          <w:tcPr>
            <w:tcW w:w="524" w:type="pct"/>
            <w:vMerge/>
          </w:tcPr>
          <w:p w14:paraId="0BEF18C2" w14:textId="77777777" w:rsidR="00772B45" w:rsidRPr="003D5AF7" w:rsidRDefault="00772B45" w:rsidP="00434BD3">
            <w:pPr>
              <w:rPr>
                <w:szCs w:val="21"/>
              </w:rPr>
            </w:pPr>
          </w:p>
        </w:tc>
        <w:tc>
          <w:tcPr>
            <w:tcW w:w="1290" w:type="pct"/>
          </w:tcPr>
          <w:p w14:paraId="6E95812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*I/O </w:t>
            </w:r>
            <w:r w:rsidRPr="003D5AF7">
              <w:rPr>
                <w:rFonts w:ascii="Times New Roman" w:hAnsi="Times New Roman" w:cs="Times New Roman"/>
                <w:sz w:val="21"/>
                <w:szCs w:val="21"/>
              </w:rPr>
              <w:t>接口功能</w:t>
            </w:r>
          </w:p>
        </w:tc>
        <w:tc>
          <w:tcPr>
            <w:tcW w:w="2307" w:type="pct"/>
          </w:tcPr>
          <w:p w14:paraId="788965C0" w14:textId="77777777" w:rsidR="00772B45" w:rsidRPr="003D5AF7" w:rsidRDefault="00772B45" w:rsidP="00434BD3">
            <w:pPr>
              <w:rPr>
                <w:szCs w:val="21"/>
                <w:lang w:eastAsia="zh-CN"/>
              </w:rPr>
            </w:pPr>
            <w:r w:rsidRPr="003D5AF7">
              <w:rPr>
                <w:szCs w:val="21"/>
                <w:lang w:eastAsia="zh-CN"/>
              </w:rPr>
              <w:t>内置或通过扩展</w:t>
            </w:r>
            <w:proofErr w:type="gramStart"/>
            <w:r w:rsidRPr="003D5AF7">
              <w:rPr>
                <w:szCs w:val="21"/>
                <w:lang w:eastAsia="zh-CN"/>
              </w:rPr>
              <w:t>坞</w:t>
            </w:r>
            <w:proofErr w:type="gramEnd"/>
            <w:r w:rsidRPr="003D5AF7">
              <w:rPr>
                <w:szCs w:val="21"/>
                <w:lang w:eastAsia="zh-CN"/>
              </w:rPr>
              <w:t>支持数据传输接口、视频接口、音频接口、网络接口、电源接口等各类标准接口，</w:t>
            </w:r>
            <w:r w:rsidRPr="003D5AF7">
              <w:rPr>
                <w:rFonts w:hint="eastAsia"/>
                <w:szCs w:val="21"/>
                <w:lang w:eastAsia="zh-CN"/>
              </w:rPr>
              <w:t xml:space="preserve"> </w:t>
            </w:r>
            <w:r w:rsidRPr="003D5AF7">
              <w:rPr>
                <w:szCs w:val="21"/>
                <w:lang w:eastAsia="zh-CN"/>
              </w:rPr>
              <w:t>应具备接入键盘、鼠标、写字板等外设的能力</w:t>
            </w:r>
          </w:p>
        </w:tc>
      </w:tr>
      <w:tr w:rsidR="00772B45" w:rsidRPr="003D5AF7" w14:paraId="4C6F15E6" w14:textId="77777777" w:rsidTr="00884F07">
        <w:trPr>
          <w:trHeight w:val="57"/>
        </w:trPr>
        <w:tc>
          <w:tcPr>
            <w:tcW w:w="265" w:type="pct"/>
          </w:tcPr>
          <w:p w14:paraId="31DAC588" w14:textId="77777777" w:rsidR="00772B45" w:rsidRPr="003D5AF7" w:rsidRDefault="00772B45" w:rsidP="00434BD3">
            <w:pPr>
              <w:rPr>
                <w:szCs w:val="21"/>
                <w:lang w:eastAsia="zh-CN"/>
              </w:rPr>
            </w:pPr>
            <w:r w:rsidRPr="003D5AF7">
              <w:rPr>
                <w:rFonts w:hint="eastAsia"/>
                <w:szCs w:val="21"/>
                <w:lang w:eastAsia="zh-CN"/>
              </w:rPr>
              <w:t>105</w:t>
            </w:r>
          </w:p>
        </w:tc>
        <w:tc>
          <w:tcPr>
            <w:tcW w:w="614" w:type="pct"/>
          </w:tcPr>
          <w:p w14:paraId="04F0034B" w14:textId="77777777" w:rsidR="00772B45" w:rsidRPr="003D5AF7" w:rsidRDefault="00772B45" w:rsidP="00434BD3">
            <w:pPr>
              <w:rPr>
                <w:szCs w:val="21"/>
              </w:rPr>
            </w:pPr>
            <w:r w:rsidRPr="003D5AF7">
              <w:rPr>
                <w:szCs w:val="21"/>
              </w:rPr>
              <w:t>功能要求</w:t>
            </w:r>
          </w:p>
        </w:tc>
        <w:tc>
          <w:tcPr>
            <w:tcW w:w="524" w:type="pct"/>
            <w:vMerge w:val="restart"/>
          </w:tcPr>
          <w:p w14:paraId="06BAF465" w14:textId="77777777" w:rsidR="00772B45" w:rsidRPr="003D5AF7" w:rsidRDefault="00772B45" w:rsidP="00434BD3">
            <w:pPr>
              <w:rPr>
                <w:szCs w:val="21"/>
              </w:rPr>
            </w:pPr>
            <w:r w:rsidRPr="003D5AF7">
              <w:rPr>
                <w:szCs w:val="21"/>
              </w:rPr>
              <w:t>*</w:t>
            </w:r>
            <w:r w:rsidRPr="003D5AF7">
              <w:rPr>
                <w:szCs w:val="21"/>
              </w:rPr>
              <w:t>显卡功能</w:t>
            </w:r>
          </w:p>
        </w:tc>
        <w:tc>
          <w:tcPr>
            <w:tcW w:w="1290" w:type="pct"/>
          </w:tcPr>
          <w:p w14:paraId="4D3E773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显卡外接显示接口</w:t>
            </w:r>
          </w:p>
        </w:tc>
        <w:tc>
          <w:tcPr>
            <w:tcW w:w="2307" w:type="pct"/>
          </w:tcPr>
          <w:p w14:paraId="70717A56" w14:textId="77777777" w:rsidR="00772B45" w:rsidRPr="003D5AF7" w:rsidRDefault="00772B45" w:rsidP="00434BD3">
            <w:pPr>
              <w:rPr>
                <w:szCs w:val="21"/>
              </w:rPr>
            </w:pPr>
            <w:r w:rsidRPr="003D5AF7">
              <w:rPr>
                <w:szCs w:val="21"/>
              </w:rPr>
              <w:t>显卡至少支持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Type-C</w:t>
            </w:r>
            <w:r w:rsidRPr="003D5AF7">
              <w:rPr>
                <w:szCs w:val="21"/>
              </w:rPr>
              <w:t>中</w:t>
            </w:r>
            <w:r w:rsidRPr="003D5AF7">
              <w:rPr>
                <w:szCs w:val="21"/>
              </w:rPr>
              <w:t>1</w:t>
            </w:r>
            <w:r w:rsidRPr="003D5AF7">
              <w:rPr>
                <w:szCs w:val="21"/>
              </w:rPr>
              <w:t>种显示接口</w:t>
            </w:r>
          </w:p>
        </w:tc>
      </w:tr>
      <w:tr w:rsidR="00772B45" w:rsidRPr="003D5AF7" w14:paraId="70F2BD4F" w14:textId="77777777" w:rsidTr="00884F07">
        <w:trPr>
          <w:trHeight w:val="57"/>
        </w:trPr>
        <w:tc>
          <w:tcPr>
            <w:tcW w:w="265" w:type="pct"/>
          </w:tcPr>
          <w:p w14:paraId="33E24928" w14:textId="77777777" w:rsidR="00772B45" w:rsidRPr="003D5AF7" w:rsidRDefault="00772B45" w:rsidP="00434BD3">
            <w:pPr>
              <w:rPr>
                <w:szCs w:val="21"/>
              </w:rPr>
            </w:pPr>
            <w:r w:rsidRPr="003D5AF7">
              <w:rPr>
                <w:szCs w:val="21"/>
              </w:rPr>
              <w:t>106</w:t>
            </w:r>
          </w:p>
        </w:tc>
        <w:tc>
          <w:tcPr>
            <w:tcW w:w="614" w:type="pct"/>
          </w:tcPr>
          <w:p w14:paraId="0B1D453F" w14:textId="77777777" w:rsidR="00772B45" w:rsidRPr="003D5AF7" w:rsidRDefault="00772B45" w:rsidP="00434BD3">
            <w:pPr>
              <w:rPr>
                <w:szCs w:val="21"/>
              </w:rPr>
            </w:pPr>
            <w:r w:rsidRPr="003D5AF7">
              <w:rPr>
                <w:szCs w:val="21"/>
              </w:rPr>
              <w:t>功能要求</w:t>
            </w:r>
          </w:p>
        </w:tc>
        <w:tc>
          <w:tcPr>
            <w:tcW w:w="524" w:type="pct"/>
            <w:vMerge/>
          </w:tcPr>
          <w:p w14:paraId="7CF640D3" w14:textId="77777777" w:rsidR="00772B45" w:rsidRPr="003D5AF7" w:rsidRDefault="00772B45" w:rsidP="00434BD3">
            <w:pPr>
              <w:rPr>
                <w:szCs w:val="21"/>
              </w:rPr>
            </w:pPr>
          </w:p>
        </w:tc>
        <w:tc>
          <w:tcPr>
            <w:tcW w:w="1290" w:type="pct"/>
          </w:tcPr>
          <w:p w14:paraId="0E21CEA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独立显卡数量</w:t>
            </w:r>
          </w:p>
        </w:tc>
        <w:tc>
          <w:tcPr>
            <w:tcW w:w="2307" w:type="pct"/>
          </w:tcPr>
          <w:p w14:paraId="4202653D" w14:textId="77777777" w:rsidR="00772B45" w:rsidRPr="003D5AF7" w:rsidRDefault="00772B45" w:rsidP="00434BD3">
            <w:pPr>
              <w:rPr>
                <w:szCs w:val="21"/>
              </w:rPr>
            </w:pPr>
            <w:r w:rsidRPr="003D5AF7">
              <w:rPr>
                <w:szCs w:val="21"/>
              </w:rPr>
              <w:t>≥0</w:t>
            </w:r>
          </w:p>
        </w:tc>
      </w:tr>
      <w:tr w:rsidR="00772B45" w:rsidRPr="003D5AF7" w14:paraId="4AF1CFA0" w14:textId="77777777" w:rsidTr="00884F07">
        <w:trPr>
          <w:trHeight w:val="57"/>
        </w:trPr>
        <w:tc>
          <w:tcPr>
            <w:tcW w:w="265" w:type="pct"/>
          </w:tcPr>
          <w:p w14:paraId="2B556BF9"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071BF512" w14:textId="77777777" w:rsidR="00772B45" w:rsidRPr="003D5AF7" w:rsidRDefault="00772B45" w:rsidP="00434BD3">
            <w:pPr>
              <w:rPr>
                <w:szCs w:val="21"/>
              </w:rPr>
            </w:pPr>
            <w:r w:rsidRPr="003D5AF7">
              <w:rPr>
                <w:szCs w:val="21"/>
              </w:rPr>
              <w:lastRenderedPageBreak/>
              <w:t>107</w:t>
            </w:r>
          </w:p>
        </w:tc>
        <w:tc>
          <w:tcPr>
            <w:tcW w:w="614" w:type="pct"/>
          </w:tcPr>
          <w:p w14:paraId="56955D33" w14:textId="77777777" w:rsidR="00772B45" w:rsidRPr="003D5AF7" w:rsidRDefault="00772B45" w:rsidP="00434BD3">
            <w:pPr>
              <w:rPr>
                <w:szCs w:val="21"/>
              </w:rPr>
            </w:pPr>
            <w:r w:rsidRPr="003D5AF7">
              <w:rPr>
                <w:szCs w:val="21"/>
              </w:rPr>
              <w:lastRenderedPageBreak/>
              <w:t>功能要求</w:t>
            </w:r>
          </w:p>
        </w:tc>
        <w:tc>
          <w:tcPr>
            <w:tcW w:w="524" w:type="pct"/>
            <w:vMerge w:val="restart"/>
          </w:tcPr>
          <w:p w14:paraId="3B254711" w14:textId="77777777" w:rsidR="00772B45" w:rsidRPr="003D5AF7" w:rsidRDefault="00772B45" w:rsidP="00434BD3">
            <w:pPr>
              <w:rPr>
                <w:szCs w:val="21"/>
              </w:rPr>
            </w:pPr>
            <w:r w:rsidRPr="003D5AF7">
              <w:rPr>
                <w:szCs w:val="21"/>
              </w:rPr>
              <w:t>*</w:t>
            </w:r>
            <w:r w:rsidRPr="003D5AF7">
              <w:rPr>
                <w:szCs w:val="21"/>
              </w:rPr>
              <w:t>显示设</w:t>
            </w:r>
            <w:r w:rsidRPr="003D5AF7">
              <w:rPr>
                <w:szCs w:val="21"/>
              </w:rPr>
              <w:lastRenderedPageBreak/>
              <w:t>备功能</w:t>
            </w:r>
          </w:p>
        </w:tc>
        <w:tc>
          <w:tcPr>
            <w:tcW w:w="1290" w:type="pct"/>
          </w:tcPr>
          <w:p w14:paraId="20243357"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显示器支架</w:t>
            </w:r>
          </w:p>
        </w:tc>
        <w:tc>
          <w:tcPr>
            <w:tcW w:w="2307" w:type="pct"/>
          </w:tcPr>
          <w:p w14:paraId="27D2541E" w14:textId="77777777" w:rsidR="00772B45" w:rsidRPr="003D5AF7" w:rsidRDefault="00772B45" w:rsidP="00434BD3">
            <w:pPr>
              <w:rPr>
                <w:szCs w:val="21"/>
              </w:rPr>
            </w:pPr>
            <w:r w:rsidRPr="003D5AF7">
              <w:rPr>
                <w:szCs w:val="21"/>
                <w:lang w:eastAsia="zh-CN"/>
              </w:rPr>
              <w:t>提供显示器支架</w:t>
            </w:r>
          </w:p>
        </w:tc>
      </w:tr>
      <w:tr w:rsidR="00772B45" w:rsidRPr="003D5AF7" w14:paraId="76AE665D" w14:textId="77777777" w:rsidTr="00884F07">
        <w:trPr>
          <w:trHeight w:val="57"/>
        </w:trPr>
        <w:tc>
          <w:tcPr>
            <w:tcW w:w="265" w:type="pct"/>
          </w:tcPr>
          <w:p w14:paraId="39B706F7" w14:textId="77777777" w:rsidR="00772B45" w:rsidRPr="003D5AF7" w:rsidRDefault="00772B45" w:rsidP="00434BD3">
            <w:pPr>
              <w:rPr>
                <w:szCs w:val="21"/>
              </w:rPr>
            </w:pPr>
            <w:r w:rsidRPr="003D5AF7">
              <w:rPr>
                <w:szCs w:val="21"/>
              </w:rPr>
              <w:t>108</w:t>
            </w:r>
          </w:p>
        </w:tc>
        <w:tc>
          <w:tcPr>
            <w:tcW w:w="614" w:type="pct"/>
          </w:tcPr>
          <w:p w14:paraId="4BF65FCF" w14:textId="77777777" w:rsidR="00772B45" w:rsidRPr="003D5AF7" w:rsidRDefault="00772B45" w:rsidP="00434BD3">
            <w:pPr>
              <w:rPr>
                <w:szCs w:val="21"/>
              </w:rPr>
            </w:pPr>
            <w:r w:rsidRPr="003D5AF7">
              <w:rPr>
                <w:szCs w:val="21"/>
              </w:rPr>
              <w:t>功能要求</w:t>
            </w:r>
          </w:p>
        </w:tc>
        <w:tc>
          <w:tcPr>
            <w:tcW w:w="524" w:type="pct"/>
            <w:vMerge/>
          </w:tcPr>
          <w:p w14:paraId="45C6566D" w14:textId="77777777" w:rsidR="00772B45" w:rsidRPr="003D5AF7" w:rsidRDefault="00772B45" w:rsidP="00434BD3">
            <w:pPr>
              <w:rPr>
                <w:szCs w:val="21"/>
              </w:rPr>
            </w:pPr>
          </w:p>
        </w:tc>
        <w:tc>
          <w:tcPr>
            <w:tcW w:w="1290" w:type="pct"/>
          </w:tcPr>
          <w:p w14:paraId="64EE5F5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显示器参数调节</w:t>
            </w:r>
          </w:p>
        </w:tc>
        <w:tc>
          <w:tcPr>
            <w:tcW w:w="2307" w:type="pct"/>
          </w:tcPr>
          <w:p w14:paraId="27CCCBAD"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70887B21" w14:textId="77777777" w:rsidTr="00884F07">
        <w:trPr>
          <w:trHeight w:val="57"/>
        </w:trPr>
        <w:tc>
          <w:tcPr>
            <w:tcW w:w="265" w:type="pct"/>
          </w:tcPr>
          <w:p w14:paraId="1B99F8AC" w14:textId="77777777" w:rsidR="00772B45" w:rsidRPr="003D5AF7" w:rsidRDefault="00772B45" w:rsidP="00434BD3">
            <w:pPr>
              <w:rPr>
                <w:szCs w:val="21"/>
              </w:rPr>
            </w:pPr>
            <w:r w:rsidRPr="003D5AF7">
              <w:rPr>
                <w:szCs w:val="21"/>
              </w:rPr>
              <w:t>109</w:t>
            </w:r>
          </w:p>
        </w:tc>
        <w:tc>
          <w:tcPr>
            <w:tcW w:w="614" w:type="pct"/>
          </w:tcPr>
          <w:p w14:paraId="7CE58DC3" w14:textId="77777777" w:rsidR="00772B45" w:rsidRPr="003D5AF7" w:rsidRDefault="00772B45" w:rsidP="00434BD3">
            <w:pPr>
              <w:rPr>
                <w:szCs w:val="21"/>
              </w:rPr>
            </w:pPr>
            <w:r w:rsidRPr="003D5AF7">
              <w:rPr>
                <w:szCs w:val="21"/>
              </w:rPr>
              <w:t>功能要求</w:t>
            </w:r>
          </w:p>
        </w:tc>
        <w:tc>
          <w:tcPr>
            <w:tcW w:w="524" w:type="pct"/>
            <w:vMerge w:val="restart"/>
          </w:tcPr>
          <w:p w14:paraId="0D7C6349" w14:textId="77777777" w:rsidR="00772B45" w:rsidRPr="003D5AF7" w:rsidRDefault="00772B45" w:rsidP="00434BD3">
            <w:pPr>
              <w:rPr>
                <w:szCs w:val="21"/>
              </w:rPr>
            </w:pPr>
            <w:r w:rsidRPr="003D5AF7">
              <w:rPr>
                <w:szCs w:val="21"/>
              </w:rPr>
              <w:t>外设功能</w:t>
            </w:r>
          </w:p>
        </w:tc>
        <w:tc>
          <w:tcPr>
            <w:tcW w:w="1290" w:type="pct"/>
          </w:tcPr>
          <w:p w14:paraId="77F99B4B"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摄像头物理隐私保护开关</w:t>
            </w:r>
          </w:p>
        </w:tc>
        <w:tc>
          <w:tcPr>
            <w:tcW w:w="2307" w:type="pct"/>
          </w:tcPr>
          <w:p w14:paraId="3DC779CB"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289829CE" w14:textId="77777777" w:rsidR="00772B45" w:rsidRPr="003D5AF7" w:rsidRDefault="00772B45" w:rsidP="00434BD3">
            <w:pPr>
              <w:rPr>
                <w:szCs w:val="21"/>
                <w:lang w:eastAsia="zh-CN"/>
              </w:rPr>
            </w:pPr>
            <w:r w:rsidRPr="003D5AF7">
              <w:rPr>
                <w:szCs w:val="21"/>
                <w:lang w:eastAsia="zh-CN"/>
              </w:rPr>
              <w:t>支持物理隐私保护开关</w:t>
            </w:r>
          </w:p>
        </w:tc>
      </w:tr>
      <w:tr w:rsidR="00772B45" w:rsidRPr="003D5AF7" w14:paraId="66795CF3" w14:textId="77777777" w:rsidTr="00884F07">
        <w:trPr>
          <w:trHeight w:val="57"/>
        </w:trPr>
        <w:tc>
          <w:tcPr>
            <w:tcW w:w="265" w:type="pct"/>
          </w:tcPr>
          <w:p w14:paraId="3EE8A324"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7DC7632E"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10</w:t>
            </w:r>
          </w:p>
        </w:tc>
        <w:tc>
          <w:tcPr>
            <w:tcW w:w="614" w:type="pct"/>
          </w:tcPr>
          <w:p w14:paraId="6534EA5F" w14:textId="77777777" w:rsidR="00772B45" w:rsidRPr="003D5AF7" w:rsidRDefault="00772B45" w:rsidP="00434BD3">
            <w:pPr>
              <w:rPr>
                <w:szCs w:val="21"/>
              </w:rPr>
            </w:pPr>
            <w:r w:rsidRPr="003D5AF7">
              <w:rPr>
                <w:szCs w:val="21"/>
              </w:rPr>
              <w:t>功能要求</w:t>
            </w:r>
          </w:p>
        </w:tc>
        <w:tc>
          <w:tcPr>
            <w:tcW w:w="524" w:type="pct"/>
            <w:vMerge/>
          </w:tcPr>
          <w:p w14:paraId="3A1038B8" w14:textId="77777777" w:rsidR="00772B45" w:rsidRPr="003D5AF7" w:rsidRDefault="00772B45" w:rsidP="00434BD3">
            <w:pPr>
              <w:rPr>
                <w:szCs w:val="21"/>
              </w:rPr>
            </w:pPr>
          </w:p>
        </w:tc>
        <w:tc>
          <w:tcPr>
            <w:tcW w:w="1290" w:type="pct"/>
          </w:tcPr>
          <w:p w14:paraId="1B5CCE80"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传声器降噪</w:t>
            </w:r>
          </w:p>
        </w:tc>
        <w:tc>
          <w:tcPr>
            <w:tcW w:w="2307" w:type="pct"/>
          </w:tcPr>
          <w:p w14:paraId="526ACE4E" w14:textId="77777777" w:rsidR="00772B45" w:rsidRPr="003D5AF7" w:rsidRDefault="00772B45" w:rsidP="00434BD3">
            <w:pPr>
              <w:rPr>
                <w:szCs w:val="21"/>
              </w:rPr>
            </w:pPr>
            <w:r w:rsidRPr="003D5AF7">
              <w:rPr>
                <w:szCs w:val="21"/>
              </w:rPr>
              <w:t>支持降噪功能</w:t>
            </w:r>
          </w:p>
        </w:tc>
      </w:tr>
      <w:tr w:rsidR="00772B45" w:rsidRPr="003D5AF7" w14:paraId="6670E867" w14:textId="77777777" w:rsidTr="00884F07">
        <w:trPr>
          <w:trHeight w:val="57"/>
        </w:trPr>
        <w:tc>
          <w:tcPr>
            <w:tcW w:w="265" w:type="pct"/>
          </w:tcPr>
          <w:p w14:paraId="03E17FE9" w14:textId="77777777" w:rsidR="00772B45" w:rsidRPr="003D5AF7" w:rsidRDefault="00772B45" w:rsidP="00434BD3">
            <w:pPr>
              <w:rPr>
                <w:szCs w:val="21"/>
                <w:lang w:eastAsia="zh-CN"/>
              </w:rPr>
            </w:pPr>
            <w:r w:rsidRPr="003D5AF7">
              <w:rPr>
                <w:szCs w:val="21"/>
              </w:rPr>
              <w:t>11</w:t>
            </w:r>
            <w:r w:rsidRPr="003D5AF7">
              <w:rPr>
                <w:rFonts w:hint="eastAsia"/>
                <w:szCs w:val="21"/>
                <w:lang w:eastAsia="zh-CN"/>
              </w:rPr>
              <w:t>1</w:t>
            </w:r>
          </w:p>
        </w:tc>
        <w:tc>
          <w:tcPr>
            <w:tcW w:w="614" w:type="pct"/>
          </w:tcPr>
          <w:p w14:paraId="7CF4CBC2" w14:textId="77777777" w:rsidR="00772B45" w:rsidRPr="003D5AF7" w:rsidRDefault="00772B45" w:rsidP="00434BD3">
            <w:pPr>
              <w:rPr>
                <w:szCs w:val="21"/>
              </w:rPr>
            </w:pPr>
            <w:r w:rsidRPr="003D5AF7">
              <w:rPr>
                <w:szCs w:val="21"/>
              </w:rPr>
              <w:t>功能要求</w:t>
            </w:r>
          </w:p>
        </w:tc>
        <w:tc>
          <w:tcPr>
            <w:tcW w:w="524" w:type="pct"/>
            <w:vMerge/>
          </w:tcPr>
          <w:p w14:paraId="5639C191" w14:textId="77777777" w:rsidR="00772B45" w:rsidRPr="003D5AF7" w:rsidRDefault="00772B45" w:rsidP="00434BD3">
            <w:pPr>
              <w:rPr>
                <w:szCs w:val="21"/>
              </w:rPr>
            </w:pPr>
          </w:p>
        </w:tc>
        <w:tc>
          <w:tcPr>
            <w:tcW w:w="1290" w:type="pct"/>
          </w:tcPr>
          <w:p w14:paraId="00C3CDB1"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键盘背光</w:t>
            </w:r>
          </w:p>
        </w:tc>
        <w:tc>
          <w:tcPr>
            <w:tcW w:w="2307" w:type="pct"/>
          </w:tcPr>
          <w:p w14:paraId="72B6B5FF" w14:textId="77777777" w:rsidR="00772B45" w:rsidRPr="003D5AF7" w:rsidRDefault="00772B45" w:rsidP="00434BD3">
            <w:pPr>
              <w:rPr>
                <w:szCs w:val="21"/>
              </w:rPr>
            </w:pPr>
            <w:r w:rsidRPr="003D5AF7">
              <w:rPr>
                <w:rFonts w:hint="eastAsia"/>
                <w:szCs w:val="21"/>
              </w:rPr>
              <w:t>不涉及</w:t>
            </w:r>
          </w:p>
        </w:tc>
      </w:tr>
      <w:tr w:rsidR="00772B45" w:rsidRPr="003D5AF7" w14:paraId="6F07394B" w14:textId="77777777" w:rsidTr="00884F07">
        <w:trPr>
          <w:trHeight w:val="57"/>
        </w:trPr>
        <w:tc>
          <w:tcPr>
            <w:tcW w:w="265" w:type="pct"/>
          </w:tcPr>
          <w:p w14:paraId="0CFE362A" w14:textId="77777777" w:rsidR="00772B45" w:rsidRPr="003D5AF7" w:rsidRDefault="00772B45" w:rsidP="00434BD3">
            <w:pPr>
              <w:rPr>
                <w:szCs w:val="21"/>
              </w:rPr>
            </w:pPr>
            <w:r w:rsidRPr="003D5AF7">
              <w:rPr>
                <w:szCs w:val="21"/>
              </w:rPr>
              <w:t>112</w:t>
            </w:r>
          </w:p>
        </w:tc>
        <w:tc>
          <w:tcPr>
            <w:tcW w:w="614" w:type="pct"/>
          </w:tcPr>
          <w:p w14:paraId="762DDA83" w14:textId="77777777" w:rsidR="00772B45" w:rsidRPr="003D5AF7" w:rsidRDefault="00772B45" w:rsidP="00434BD3">
            <w:pPr>
              <w:rPr>
                <w:szCs w:val="21"/>
              </w:rPr>
            </w:pPr>
            <w:r w:rsidRPr="003D5AF7">
              <w:rPr>
                <w:szCs w:val="21"/>
              </w:rPr>
              <w:t>功能要求</w:t>
            </w:r>
          </w:p>
        </w:tc>
        <w:tc>
          <w:tcPr>
            <w:tcW w:w="524" w:type="pct"/>
            <w:vMerge/>
          </w:tcPr>
          <w:p w14:paraId="5824CEFF" w14:textId="77777777" w:rsidR="00772B45" w:rsidRPr="003D5AF7" w:rsidRDefault="00772B45" w:rsidP="00434BD3">
            <w:pPr>
              <w:rPr>
                <w:szCs w:val="21"/>
              </w:rPr>
            </w:pPr>
          </w:p>
        </w:tc>
        <w:tc>
          <w:tcPr>
            <w:tcW w:w="1290" w:type="pct"/>
          </w:tcPr>
          <w:p w14:paraId="03DF537C"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光驱功能</w:t>
            </w:r>
          </w:p>
        </w:tc>
        <w:tc>
          <w:tcPr>
            <w:tcW w:w="2307" w:type="pct"/>
          </w:tcPr>
          <w:p w14:paraId="29925D04"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0BF08091" w14:textId="77777777" w:rsidTr="00884F07">
        <w:trPr>
          <w:trHeight w:val="57"/>
        </w:trPr>
        <w:tc>
          <w:tcPr>
            <w:tcW w:w="265" w:type="pct"/>
          </w:tcPr>
          <w:p w14:paraId="032DE018"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113</w:t>
            </w:r>
          </w:p>
        </w:tc>
        <w:tc>
          <w:tcPr>
            <w:tcW w:w="614" w:type="pct"/>
          </w:tcPr>
          <w:p w14:paraId="11FAB74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功能要求</w:t>
            </w:r>
          </w:p>
        </w:tc>
        <w:tc>
          <w:tcPr>
            <w:tcW w:w="524" w:type="pct"/>
          </w:tcPr>
          <w:p w14:paraId="5A5638B2" w14:textId="77777777" w:rsidR="00772B45" w:rsidRPr="003D5AF7" w:rsidRDefault="00772B45" w:rsidP="00434BD3">
            <w:pPr>
              <w:rPr>
                <w:szCs w:val="21"/>
              </w:rPr>
            </w:pPr>
            <w:r w:rsidRPr="003D5AF7">
              <w:rPr>
                <w:szCs w:val="21"/>
              </w:rPr>
              <w:t>*</w:t>
            </w:r>
            <w:r w:rsidRPr="003D5AF7">
              <w:rPr>
                <w:szCs w:val="21"/>
              </w:rPr>
              <w:t>存储功能</w:t>
            </w:r>
          </w:p>
        </w:tc>
        <w:tc>
          <w:tcPr>
            <w:tcW w:w="1290" w:type="pct"/>
          </w:tcPr>
          <w:p w14:paraId="38C9F8F4"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存储功能</w:t>
            </w:r>
          </w:p>
        </w:tc>
        <w:tc>
          <w:tcPr>
            <w:tcW w:w="2307" w:type="pct"/>
          </w:tcPr>
          <w:p w14:paraId="37607EE2" w14:textId="77777777" w:rsidR="00772B45" w:rsidRPr="003D5AF7" w:rsidRDefault="00772B45" w:rsidP="00434BD3">
            <w:pPr>
              <w:rPr>
                <w:spacing w:val="-7"/>
                <w:szCs w:val="21"/>
                <w:lang w:eastAsia="zh-CN"/>
              </w:rPr>
            </w:pPr>
            <w:r w:rsidRPr="003D5AF7">
              <w:rPr>
                <w:spacing w:val="12"/>
                <w:szCs w:val="21"/>
                <w:lang w:eastAsia="zh-CN"/>
              </w:rPr>
              <w:t>支持信息存储功能，包括支持易失性存储功能和非易失性存储功能。为提升存储性能和降低存储功耗，非易失性存储</w:t>
            </w:r>
            <w:proofErr w:type="gramStart"/>
            <w:r w:rsidRPr="003D5AF7">
              <w:rPr>
                <w:spacing w:val="12"/>
                <w:szCs w:val="21"/>
                <w:lang w:eastAsia="zh-CN"/>
              </w:rPr>
              <w:t>宜支持</w:t>
            </w:r>
            <w:proofErr w:type="gramEnd"/>
            <w:r w:rsidRPr="003D5AF7">
              <w:rPr>
                <w:spacing w:val="12"/>
                <w:szCs w:val="21"/>
                <w:lang w:eastAsia="zh-CN"/>
              </w:rPr>
              <w:t>固态存储设备，如</w:t>
            </w:r>
            <w:r w:rsidRPr="003D5AF7">
              <w:rPr>
                <w:spacing w:val="12"/>
                <w:szCs w:val="21"/>
                <w:lang w:eastAsia="zh-CN"/>
              </w:rPr>
              <w:t xml:space="preserve"> SSD/UFS</w:t>
            </w:r>
            <w:r w:rsidRPr="003D5AF7">
              <w:rPr>
                <w:spacing w:val="12"/>
                <w:szCs w:val="21"/>
                <w:lang w:eastAsia="zh-CN"/>
              </w:rPr>
              <w:t>。产品应支持外出接口可以与独立的存储设备进行数据交互。</w:t>
            </w:r>
          </w:p>
        </w:tc>
      </w:tr>
      <w:tr w:rsidR="00772B45" w:rsidRPr="003D5AF7" w14:paraId="0E20A904" w14:textId="77777777" w:rsidTr="00884F07">
        <w:trPr>
          <w:trHeight w:val="57"/>
        </w:trPr>
        <w:tc>
          <w:tcPr>
            <w:tcW w:w="265" w:type="pct"/>
          </w:tcPr>
          <w:p w14:paraId="2480F3B3" w14:textId="77777777" w:rsidR="00772B45" w:rsidRPr="003D5AF7" w:rsidRDefault="00772B45" w:rsidP="00434BD3">
            <w:pPr>
              <w:rPr>
                <w:szCs w:val="21"/>
              </w:rPr>
            </w:pPr>
            <w:r w:rsidRPr="003D5AF7">
              <w:rPr>
                <w:szCs w:val="21"/>
              </w:rPr>
              <w:t>114</w:t>
            </w:r>
          </w:p>
        </w:tc>
        <w:tc>
          <w:tcPr>
            <w:tcW w:w="614" w:type="pct"/>
          </w:tcPr>
          <w:p w14:paraId="0211D646" w14:textId="77777777" w:rsidR="00772B45" w:rsidRPr="003D5AF7" w:rsidRDefault="00772B45" w:rsidP="00434BD3">
            <w:pPr>
              <w:rPr>
                <w:szCs w:val="21"/>
              </w:rPr>
            </w:pPr>
            <w:r w:rsidRPr="003D5AF7">
              <w:rPr>
                <w:szCs w:val="21"/>
              </w:rPr>
              <w:t>功能要求</w:t>
            </w:r>
          </w:p>
        </w:tc>
        <w:tc>
          <w:tcPr>
            <w:tcW w:w="524" w:type="pct"/>
            <w:vMerge w:val="restart"/>
          </w:tcPr>
          <w:p w14:paraId="0155F068" w14:textId="77777777" w:rsidR="00772B45" w:rsidRPr="003D5AF7" w:rsidRDefault="00772B45" w:rsidP="00434BD3">
            <w:pPr>
              <w:rPr>
                <w:szCs w:val="21"/>
              </w:rPr>
            </w:pPr>
            <w:r w:rsidRPr="003D5AF7">
              <w:rPr>
                <w:szCs w:val="21"/>
              </w:rPr>
              <w:t>*</w:t>
            </w:r>
            <w:r w:rsidRPr="003D5AF7">
              <w:rPr>
                <w:szCs w:val="21"/>
              </w:rPr>
              <w:t>网络设备功能</w:t>
            </w:r>
          </w:p>
        </w:tc>
        <w:tc>
          <w:tcPr>
            <w:tcW w:w="1290" w:type="pct"/>
          </w:tcPr>
          <w:p w14:paraId="58F4895E" w14:textId="77777777" w:rsidR="00772B45" w:rsidRPr="003D5AF7" w:rsidRDefault="00772B45" w:rsidP="00434BD3">
            <w:pPr>
              <w:rPr>
                <w:szCs w:val="21"/>
              </w:rPr>
            </w:pPr>
            <w:r w:rsidRPr="003D5AF7">
              <w:rPr>
                <w:szCs w:val="21"/>
              </w:rPr>
              <w:t>*</w:t>
            </w:r>
            <w:r w:rsidRPr="003D5AF7">
              <w:rPr>
                <w:szCs w:val="21"/>
              </w:rPr>
              <w:t>网络功能</w:t>
            </w:r>
          </w:p>
        </w:tc>
        <w:tc>
          <w:tcPr>
            <w:tcW w:w="2307" w:type="pct"/>
          </w:tcPr>
          <w:p w14:paraId="3846C5D7" w14:textId="77777777" w:rsidR="00772B45" w:rsidRPr="003D5AF7" w:rsidRDefault="00772B45" w:rsidP="00434BD3">
            <w:pPr>
              <w:rPr>
                <w:spacing w:val="12"/>
                <w:szCs w:val="21"/>
                <w:lang w:eastAsia="zh-CN"/>
              </w:rPr>
            </w:pPr>
            <w:r w:rsidRPr="003D5AF7">
              <w:rPr>
                <w:spacing w:val="-11"/>
                <w:szCs w:val="21"/>
                <w:lang w:eastAsia="zh-CN"/>
              </w:rPr>
              <w:t>a</w:t>
            </w:r>
            <w:r w:rsidRPr="003D5AF7">
              <w:rPr>
                <w:spacing w:val="-11"/>
                <w:szCs w:val="21"/>
                <w:lang w:eastAsia="zh-CN"/>
              </w:rPr>
              <w:t>）</w:t>
            </w:r>
            <w:r w:rsidRPr="003D5AF7">
              <w:rPr>
                <w:spacing w:val="-4"/>
                <w:szCs w:val="21"/>
                <w:lang w:eastAsia="zh-CN"/>
              </w:rPr>
              <w:t>支持网络连接、网络开启</w:t>
            </w:r>
            <w:r w:rsidRPr="003D5AF7">
              <w:rPr>
                <w:szCs w:val="21"/>
                <w:lang w:eastAsia="zh-CN"/>
              </w:rPr>
              <w:t>/</w:t>
            </w:r>
            <w:r w:rsidRPr="003D5AF7">
              <w:rPr>
                <w:spacing w:val="-3"/>
                <w:szCs w:val="21"/>
                <w:lang w:eastAsia="zh-CN"/>
              </w:rPr>
              <w:t>关闭功能；</w:t>
            </w:r>
            <w:r w:rsidRPr="003D5AF7">
              <w:rPr>
                <w:spacing w:val="-15"/>
                <w:szCs w:val="21"/>
                <w:lang w:eastAsia="zh-CN"/>
              </w:rPr>
              <w:t>b</w:t>
            </w:r>
            <w:r w:rsidRPr="003D5AF7">
              <w:rPr>
                <w:spacing w:val="-15"/>
                <w:szCs w:val="21"/>
                <w:lang w:eastAsia="zh-CN"/>
              </w:rPr>
              <w:t>）</w:t>
            </w:r>
            <w:r w:rsidRPr="003D5AF7">
              <w:rPr>
                <w:spacing w:val="-2"/>
                <w:szCs w:val="21"/>
                <w:lang w:eastAsia="zh-CN"/>
              </w:rPr>
              <w:t>支持访问网络和数据交换</w:t>
            </w:r>
            <w:r w:rsidRPr="003D5AF7">
              <w:rPr>
                <w:szCs w:val="21"/>
                <w:lang w:eastAsia="zh-CN"/>
              </w:rPr>
              <w:t>功能</w:t>
            </w:r>
          </w:p>
        </w:tc>
      </w:tr>
      <w:tr w:rsidR="00772B45" w:rsidRPr="003D5AF7" w14:paraId="0FDBF008" w14:textId="77777777" w:rsidTr="00884F07">
        <w:trPr>
          <w:trHeight w:val="57"/>
        </w:trPr>
        <w:tc>
          <w:tcPr>
            <w:tcW w:w="265" w:type="pct"/>
          </w:tcPr>
          <w:p w14:paraId="3696A807" w14:textId="77777777" w:rsidR="00772B45" w:rsidRPr="003D5AF7" w:rsidRDefault="00772B45" w:rsidP="00434BD3">
            <w:pPr>
              <w:rPr>
                <w:szCs w:val="21"/>
                <w:lang w:eastAsia="zh-CN"/>
              </w:rPr>
            </w:pPr>
            <w:r w:rsidRPr="003D5AF7">
              <w:rPr>
                <w:szCs w:val="21"/>
              </w:rPr>
              <w:t>11</w:t>
            </w:r>
            <w:r w:rsidRPr="003D5AF7">
              <w:rPr>
                <w:rFonts w:hint="eastAsia"/>
                <w:szCs w:val="21"/>
                <w:lang w:eastAsia="zh-CN"/>
              </w:rPr>
              <w:t>5</w:t>
            </w:r>
          </w:p>
        </w:tc>
        <w:tc>
          <w:tcPr>
            <w:tcW w:w="614" w:type="pct"/>
          </w:tcPr>
          <w:p w14:paraId="4CB8DAC0" w14:textId="77777777" w:rsidR="00772B45" w:rsidRPr="003D5AF7" w:rsidRDefault="00772B45" w:rsidP="00434BD3">
            <w:pPr>
              <w:rPr>
                <w:szCs w:val="21"/>
              </w:rPr>
            </w:pPr>
            <w:r w:rsidRPr="003D5AF7">
              <w:rPr>
                <w:szCs w:val="21"/>
              </w:rPr>
              <w:t>功能要求</w:t>
            </w:r>
          </w:p>
        </w:tc>
        <w:tc>
          <w:tcPr>
            <w:tcW w:w="524" w:type="pct"/>
            <w:vMerge/>
          </w:tcPr>
          <w:p w14:paraId="6AACD928" w14:textId="77777777" w:rsidR="00772B45" w:rsidRPr="003D5AF7" w:rsidRDefault="00772B45" w:rsidP="00434BD3">
            <w:pPr>
              <w:rPr>
                <w:szCs w:val="21"/>
              </w:rPr>
            </w:pPr>
          </w:p>
        </w:tc>
        <w:tc>
          <w:tcPr>
            <w:tcW w:w="1290" w:type="pct"/>
          </w:tcPr>
          <w:p w14:paraId="0413B278" w14:textId="77777777" w:rsidR="00772B45" w:rsidRPr="003D5AF7" w:rsidRDefault="00772B45" w:rsidP="00434BD3">
            <w:pPr>
              <w:rPr>
                <w:szCs w:val="21"/>
              </w:rPr>
            </w:pPr>
            <w:r w:rsidRPr="003D5AF7">
              <w:rPr>
                <w:szCs w:val="21"/>
              </w:rPr>
              <w:t>*</w:t>
            </w:r>
            <w:r w:rsidRPr="003D5AF7">
              <w:rPr>
                <w:szCs w:val="21"/>
              </w:rPr>
              <w:t>无线网卡频段</w:t>
            </w:r>
          </w:p>
        </w:tc>
        <w:tc>
          <w:tcPr>
            <w:tcW w:w="2307" w:type="pct"/>
          </w:tcPr>
          <w:p w14:paraId="02B25E65" w14:textId="77777777" w:rsidR="00772B45" w:rsidRPr="003D5AF7" w:rsidRDefault="00772B45" w:rsidP="00434BD3">
            <w:pPr>
              <w:rPr>
                <w:spacing w:val="-11"/>
                <w:szCs w:val="21"/>
              </w:rPr>
            </w:pPr>
            <w:r w:rsidRPr="003D5AF7">
              <w:rPr>
                <w:szCs w:val="21"/>
              </w:rPr>
              <w:t>支持双频段</w:t>
            </w:r>
          </w:p>
        </w:tc>
      </w:tr>
      <w:tr w:rsidR="00772B45" w:rsidRPr="003D5AF7" w14:paraId="5503F0AB" w14:textId="77777777" w:rsidTr="00884F07">
        <w:trPr>
          <w:trHeight w:val="57"/>
        </w:trPr>
        <w:tc>
          <w:tcPr>
            <w:tcW w:w="265" w:type="pct"/>
          </w:tcPr>
          <w:p w14:paraId="653F5E59" w14:textId="77777777" w:rsidR="00772B45" w:rsidRPr="003D5AF7" w:rsidRDefault="00772B45" w:rsidP="00434BD3">
            <w:pPr>
              <w:rPr>
                <w:szCs w:val="21"/>
                <w:lang w:eastAsia="zh-CN"/>
              </w:rPr>
            </w:pPr>
            <w:r w:rsidRPr="003D5AF7">
              <w:rPr>
                <w:szCs w:val="21"/>
              </w:rPr>
              <w:t>116</w:t>
            </w:r>
          </w:p>
        </w:tc>
        <w:tc>
          <w:tcPr>
            <w:tcW w:w="614" w:type="pct"/>
          </w:tcPr>
          <w:p w14:paraId="4B1377E3" w14:textId="77777777" w:rsidR="00772B45" w:rsidRPr="003D5AF7" w:rsidRDefault="00772B45" w:rsidP="00434BD3">
            <w:pPr>
              <w:rPr>
                <w:szCs w:val="21"/>
              </w:rPr>
            </w:pPr>
            <w:r w:rsidRPr="003D5AF7">
              <w:rPr>
                <w:szCs w:val="21"/>
              </w:rPr>
              <w:t>功能要求</w:t>
            </w:r>
          </w:p>
        </w:tc>
        <w:tc>
          <w:tcPr>
            <w:tcW w:w="524" w:type="pct"/>
            <w:vMerge/>
          </w:tcPr>
          <w:p w14:paraId="44EB2D76" w14:textId="77777777" w:rsidR="00772B45" w:rsidRPr="003D5AF7" w:rsidRDefault="00772B45" w:rsidP="00434BD3">
            <w:pPr>
              <w:rPr>
                <w:szCs w:val="21"/>
              </w:rPr>
            </w:pPr>
          </w:p>
        </w:tc>
        <w:tc>
          <w:tcPr>
            <w:tcW w:w="1290" w:type="pct"/>
          </w:tcPr>
          <w:p w14:paraId="0D3BD439" w14:textId="77777777" w:rsidR="00772B45" w:rsidRPr="003D5AF7" w:rsidRDefault="00772B45" w:rsidP="00434BD3">
            <w:pPr>
              <w:rPr>
                <w:szCs w:val="21"/>
              </w:rPr>
            </w:pPr>
            <w:r w:rsidRPr="003D5AF7">
              <w:rPr>
                <w:szCs w:val="21"/>
              </w:rPr>
              <w:t>物理开关</w:t>
            </w:r>
          </w:p>
        </w:tc>
        <w:tc>
          <w:tcPr>
            <w:tcW w:w="2307" w:type="pct"/>
          </w:tcPr>
          <w:p w14:paraId="4B4945B4"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08BFDBA7" w14:textId="77777777" w:rsidTr="00884F07">
        <w:trPr>
          <w:trHeight w:val="57"/>
        </w:trPr>
        <w:tc>
          <w:tcPr>
            <w:tcW w:w="265" w:type="pct"/>
          </w:tcPr>
          <w:p w14:paraId="1334A7A4"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17</w:t>
            </w:r>
          </w:p>
        </w:tc>
        <w:tc>
          <w:tcPr>
            <w:tcW w:w="614" w:type="pct"/>
          </w:tcPr>
          <w:p w14:paraId="660FF80C" w14:textId="77777777" w:rsidR="00772B45" w:rsidRPr="003D5AF7" w:rsidRDefault="00772B45" w:rsidP="00434BD3">
            <w:pPr>
              <w:rPr>
                <w:szCs w:val="21"/>
              </w:rPr>
            </w:pPr>
            <w:r w:rsidRPr="003D5AF7">
              <w:rPr>
                <w:szCs w:val="21"/>
              </w:rPr>
              <w:t>功能要求</w:t>
            </w:r>
          </w:p>
        </w:tc>
        <w:tc>
          <w:tcPr>
            <w:tcW w:w="524" w:type="pct"/>
            <w:vMerge/>
          </w:tcPr>
          <w:p w14:paraId="0DABCA6A" w14:textId="77777777" w:rsidR="00772B45" w:rsidRPr="003D5AF7" w:rsidRDefault="00772B45" w:rsidP="00434BD3">
            <w:pPr>
              <w:rPr>
                <w:szCs w:val="21"/>
              </w:rPr>
            </w:pPr>
          </w:p>
        </w:tc>
        <w:tc>
          <w:tcPr>
            <w:tcW w:w="1290" w:type="pct"/>
          </w:tcPr>
          <w:p w14:paraId="1281071F" w14:textId="77777777" w:rsidR="00772B45" w:rsidRPr="00230EFB" w:rsidRDefault="00772B45" w:rsidP="00434BD3">
            <w:pPr>
              <w:rPr>
                <w:szCs w:val="21"/>
              </w:rPr>
            </w:pPr>
            <w:r w:rsidRPr="00230EFB">
              <w:rPr>
                <w:szCs w:val="21"/>
              </w:rPr>
              <w:t>*</w:t>
            </w:r>
            <w:r w:rsidRPr="00230EFB">
              <w:rPr>
                <w:szCs w:val="21"/>
              </w:rPr>
              <w:t>数据传输</w:t>
            </w:r>
          </w:p>
        </w:tc>
        <w:tc>
          <w:tcPr>
            <w:tcW w:w="2307" w:type="pct"/>
          </w:tcPr>
          <w:p w14:paraId="7AFAF617" w14:textId="77777777" w:rsidR="00772B45" w:rsidRPr="00230EFB" w:rsidRDefault="00772B45" w:rsidP="00434BD3">
            <w:pPr>
              <w:rPr>
                <w:szCs w:val="21"/>
                <w:lang w:eastAsia="zh-CN"/>
              </w:rPr>
            </w:pPr>
            <w:r w:rsidRPr="00230EFB">
              <w:rPr>
                <w:szCs w:val="21"/>
                <w:lang w:eastAsia="zh-CN"/>
              </w:rPr>
              <w:t>支持数据传输能力，并提供数据流量和异常日志记录功能</w:t>
            </w:r>
          </w:p>
        </w:tc>
      </w:tr>
      <w:tr w:rsidR="00772B45" w:rsidRPr="003D5AF7" w14:paraId="0CF959DF" w14:textId="77777777" w:rsidTr="00884F07">
        <w:trPr>
          <w:trHeight w:val="57"/>
        </w:trPr>
        <w:tc>
          <w:tcPr>
            <w:tcW w:w="265" w:type="pct"/>
          </w:tcPr>
          <w:p w14:paraId="435A3C8E"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18</w:t>
            </w:r>
          </w:p>
        </w:tc>
        <w:tc>
          <w:tcPr>
            <w:tcW w:w="614" w:type="pct"/>
          </w:tcPr>
          <w:p w14:paraId="77D1F7D6" w14:textId="77777777" w:rsidR="00772B45" w:rsidRPr="003D5AF7" w:rsidRDefault="00772B45" w:rsidP="00434BD3">
            <w:pPr>
              <w:rPr>
                <w:szCs w:val="21"/>
              </w:rPr>
            </w:pPr>
            <w:r w:rsidRPr="003D5AF7">
              <w:rPr>
                <w:szCs w:val="21"/>
              </w:rPr>
              <w:t>功能要求</w:t>
            </w:r>
          </w:p>
        </w:tc>
        <w:tc>
          <w:tcPr>
            <w:tcW w:w="524" w:type="pct"/>
            <w:vMerge/>
          </w:tcPr>
          <w:p w14:paraId="4D1DCE4B" w14:textId="77777777" w:rsidR="00772B45" w:rsidRPr="003D5AF7" w:rsidRDefault="00772B45" w:rsidP="00434BD3">
            <w:pPr>
              <w:rPr>
                <w:szCs w:val="21"/>
              </w:rPr>
            </w:pPr>
          </w:p>
        </w:tc>
        <w:tc>
          <w:tcPr>
            <w:tcW w:w="1290" w:type="pct"/>
          </w:tcPr>
          <w:p w14:paraId="0B7FEF56" w14:textId="77777777" w:rsidR="00772B45" w:rsidRPr="00230EFB" w:rsidRDefault="00772B45" w:rsidP="00434BD3">
            <w:pPr>
              <w:rPr>
                <w:szCs w:val="21"/>
              </w:rPr>
            </w:pPr>
            <w:r w:rsidRPr="00230EFB">
              <w:rPr>
                <w:szCs w:val="21"/>
              </w:rPr>
              <w:t>蓝牙协议</w:t>
            </w:r>
          </w:p>
        </w:tc>
        <w:tc>
          <w:tcPr>
            <w:tcW w:w="2307" w:type="pct"/>
          </w:tcPr>
          <w:p w14:paraId="460D72C9" w14:textId="77777777" w:rsidR="00772B45" w:rsidRPr="00230EFB" w:rsidRDefault="00772B45" w:rsidP="00434BD3">
            <w:pPr>
              <w:rPr>
                <w:szCs w:val="21"/>
                <w:lang w:eastAsia="zh-CN"/>
              </w:rPr>
            </w:pPr>
            <w:r w:rsidRPr="00230EFB">
              <w:rPr>
                <w:szCs w:val="21"/>
                <w:lang w:eastAsia="zh-CN"/>
              </w:rPr>
              <w:t>若</w:t>
            </w:r>
            <w:proofErr w:type="gramStart"/>
            <w:r w:rsidRPr="00230EFB">
              <w:rPr>
                <w:szCs w:val="21"/>
                <w:lang w:eastAsia="zh-CN"/>
              </w:rPr>
              <w:t>支持蓝牙模块</w:t>
            </w:r>
            <w:proofErr w:type="gramEnd"/>
            <w:r w:rsidRPr="00230EFB">
              <w:rPr>
                <w:szCs w:val="21"/>
                <w:lang w:eastAsia="zh-CN"/>
              </w:rPr>
              <w:t>，</w:t>
            </w:r>
            <w:proofErr w:type="gramStart"/>
            <w:r w:rsidRPr="00230EFB">
              <w:rPr>
                <w:szCs w:val="21"/>
                <w:lang w:eastAsia="zh-CN"/>
              </w:rPr>
              <w:t>蓝牙协议</w:t>
            </w:r>
            <w:proofErr w:type="gramEnd"/>
            <w:r w:rsidRPr="00230EFB">
              <w:rPr>
                <w:szCs w:val="21"/>
                <w:lang w:eastAsia="zh-CN"/>
              </w:rPr>
              <w:t>不低于</w:t>
            </w:r>
            <w:r w:rsidRPr="00230EFB">
              <w:rPr>
                <w:szCs w:val="21"/>
                <w:lang w:eastAsia="zh-CN"/>
              </w:rPr>
              <w:t xml:space="preserve"> 5.0 </w:t>
            </w:r>
            <w:r w:rsidRPr="00230EFB">
              <w:rPr>
                <w:szCs w:val="21"/>
                <w:lang w:eastAsia="zh-CN"/>
              </w:rPr>
              <w:t>版本</w:t>
            </w:r>
          </w:p>
        </w:tc>
      </w:tr>
      <w:tr w:rsidR="00772B45" w:rsidRPr="003D5AF7" w14:paraId="0CCB994F" w14:textId="77777777" w:rsidTr="00884F07">
        <w:trPr>
          <w:trHeight w:val="57"/>
        </w:trPr>
        <w:tc>
          <w:tcPr>
            <w:tcW w:w="265" w:type="pct"/>
          </w:tcPr>
          <w:p w14:paraId="54F9731D" w14:textId="77777777" w:rsidR="00772B45" w:rsidRPr="003D5AF7" w:rsidRDefault="00772B45" w:rsidP="00434BD3">
            <w:pPr>
              <w:rPr>
                <w:szCs w:val="21"/>
              </w:rPr>
            </w:pPr>
            <w:r w:rsidRPr="003D5AF7">
              <w:rPr>
                <w:szCs w:val="21"/>
              </w:rPr>
              <w:t>1</w:t>
            </w:r>
            <w:r w:rsidRPr="003D5AF7">
              <w:rPr>
                <w:rFonts w:hint="eastAsia"/>
                <w:szCs w:val="21"/>
                <w:lang w:eastAsia="zh-CN"/>
              </w:rPr>
              <w:t>19</w:t>
            </w:r>
          </w:p>
        </w:tc>
        <w:tc>
          <w:tcPr>
            <w:tcW w:w="614" w:type="pct"/>
          </w:tcPr>
          <w:p w14:paraId="00C1F4BC" w14:textId="77777777" w:rsidR="00772B45" w:rsidRPr="003D5AF7" w:rsidRDefault="00772B45" w:rsidP="00434BD3">
            <w:pPr>
              <w:rPr>
                <w:szCs w:val="21"/>
              </w:rPr>
            </w:pPr>
            <w:r w:rsidRPr="003D5AF7">
              <w:rPr>
                <w:szCs w:val="21"/>
              </w:rPr>
              <w:t>功能要求</w:t>
            </w:r>
          </w:p>
        </w:tc>
        <w:tc>
          <w:tcPr>
            <w:tcW w:w="524" w:type="pct"/>
            <w:vMerge/>
          </w:tcPr>
          <w:p w14:paraId="2BD67191" w14:textId="77777777" w:rsidR="00772B45" w:rsidRPr="003D5AF7" w:rsidRDefault="00772B45" w:rsidP="00434BD3">
            <w:pPr>
              <w:rPr>
                <w:szCs w:val="21"/>
              </w:rPr>
            </w:pPr>
          </w:p>
        </w:tc>
        <w:tc>
          <w:tcPr>
            <w:tcW w:w="1290" w:type="pct"/>
          </w:tcPr>
          <w:p w14:paraId="5CCF9407" w14:textId="77777777" w:rsidR="00772B45" w:rsidRPr="00230EFB" w:rsidRDefault="00772B45" w:rsidP="00434BD3">
            <w:pPr>
              <w:rPr>
                <w:szCs w:val="21"/>
              </w:rPr>
            </w:pPr>
            <w:r w:rsidRPr="00230EFB">
              <w:rPr>
                <w:szCs w:val="21"/>
              </w:rPr>
              <w:t>*</w:t>
            </w:r>
            <w:r w:rsidRPr="00230EFB">
              <w:rPr>
                <w:szCs w:val="21"/>
              </w:rPr>
              <w:t>有线网卡接口类型</w:t>
            </w:r>
          </w:p>
        </w:tc>
        <w:tc>
          <w:tcPr>
            <w:tcW w:w="2307" w:type="pct"/>
          </w:tcPr>
          <w:p w14:paraId="226EB968" w14:textId="77777777" w:rsidR="00772B45" w:rsidRPr="00230EFB" w:rsidRDefault="00772B45" w:rsidP="00434BD3">
            <w:pPr>
              <w:rPr>
                <w:szCs w:val="21"/>
                <w:lang w:eastAsia="zh-CN"/>
              </w:rPr>
            </w:pPr>
            <w:r w:rsidRPr="00230EFB">
              <w:rPr>
                <w:rFonts w:hint="eastAsia"/>
                <w:szCs w:val="21"/>
                <w:lang w:eastAsia="zh-CN"/>
              </w:rPr>
              <w:t>配备有线网络通信模块，</w:t>
            </w:r>
            <w:proofErr w:type="gramStart"/>
            <w:r w:rsidRPr="00230EFB">
              <w:rPr>
                <w:rFonts w:hint="eastAsia"/>
                <w:szCs w:val="21"/>
                <w:lang w:eastAsia="zh-CN"/>
              </w:rPr>
              <w:t>宜支持</w:t>
            </w:r>
            <w:proofErr w:type="gramEnd"/>
            <w:r w:rsidRPr="00230EFB">
              <w:rPr>
                <w:rFonts w:hint="eastAsia"/>
                <w:szCs w:val="21"/>
                <w:lang w:eastAsia="zh-CN"/>
              </w:rPr>
              <w:t xml:space="preserve">RJ45 </w:t>
            </w:r>
            <w:r w:rsidRPr="00230EFB">
              <w:rPr>
                <w:rFonts w:hint="eastAsia"/>
                <w:szCs w:val="21"/>
                <w:lang w:eastAsia="zh-CN"/>
              </w:rPr>
              <w:t>接口</w:t>
            </w:r>
          </w:p>
        </w:tc>
      </w:tr>
      <w:tr w:rsidR="00772B45" w:rsidRPr="003D5AF7" w14:paraId="096D94DC" w14:textId="77777777" w:rsidTr="00884F07">
        <w:trPr>
          <w:trHeight w:val="57"/>
        </w:trPr>
        <w:tc>
          <w:tcPr>
            <w:tcW w:w="265" w:type="pct"/>
          </w:tcPr>
          <w:p w14:paraId="79C52CF5" w14:textId="77777777" w:rsidR="00772B45" w:rsidRPr="003D5AF7" w:rsidRDefault="00772B45" w:rsidP="00434BD3">
            <w:pPr>
              <w:rPr>
                <w:szCs w:val="21"/>
              </w:rPr>
            </w:pPr>
            <w:r w:rsidRPr="003D5AF7">
              <w:rPr>
                <w:szCs w:val="21"/>
              </w:rPr>
              <w:t>120</w:t>
            </w:r>
          </w:p>
        </w:tc>
        <w:tc>
          <w:tcPr>
            <w:tcW w:w="614" w:type="pct"/>
          </w:tcPr>
          <w:p w14:paraId="1C5ABB3A" w14:textId="77777777" w:rsidR="00772B45" w:rsidRPr="003D5AF7" w:rsidRDefault="00772B45" w:rsidP="00434BD3">
            <w:pPr>
              <w:rPr>
                <w:szCs w:val="21"/>
              </w:rPr>
            </w:pPr>
            <w:r w:rsidRPr="003D5AF7">
              <w:rPr>
                <w:szCs w:val="21"/>
              </w:rPr>
              <w:t>功能要求</w:t>
            </w:r>
          </w:p>
        </w:tc>
        <w:tc>
          <w:tcPr>
            <w:tcW w:w="524" w:type="pct"/>
            <w:vMerge/>
          </w:tcPr>
          <w:p w14:paraId="5FCD5C3C" w14:textId="77777777" w:rsidR="00772B45" w:rsidRPr="003D5AF7" w:rsidRDefault="00772B45" w:rsidP="00434BD3">
            <w:pPr>
              <w:rPr>
                <w:szCs w:val="21"/>
              </w:rPr>
            </w:pPr>
          </w:p>
        </w:tc>
        <w:tc>
          <w:tcPr>
            <w:tcW w:w="1290" w:type="pct"/>
          </w:tcPr>
          <w:p w14:paraId="64586487" w14:textId="77777777" w:rsidR="00772B45" w:rsidRPr="00230EFB" w:rsidRDefault="00772B45" w:rsidP="00434BD3">
            <w:pPr>
              <w:rPr>
                <w:szCs w:val="21"/>
              </w:rPr>
            </w:pPr>
            <w:r w:rsidRPr="00230EFB">
              <w:rPr>
                <w:szCs w:val="21"/>
              </w:rPr>
              <w:t>无线网卡标准</w:t>
            </w:r>
          </w:p>
        </w:tc>
        <w:tc>
          <w:tcPr>
            <w:tcW w:w="2307" w:type="pct"/>
          </w:tcPr>
          <w:p w14:paraId="2E157D1D" w14:textId="77777777" w:rsidR="00772B45" w:rsidRPr="00230EFB" w:rsidRDefault="00772B45" w:rsidP="00434BD3">
            <w:pPr>
              <w:rPr>
                <w:szCs w:val="21"/>
                <w:lang w:eastAsia="zh-CN"/>
              </w:rPr>
            </w:pPr>
            <w:r w:rsidRPr="00230EFB">
              <w:rPr>
                <w:rFonts w:hint="eastAsia"/>
                <w:szCs w:val="21"/>
                <w:lang w:eastAsia="zh-CN"/>
              </w:rPr>
              <w:t>不涉及</w:t>
            </w:r>
          </w:p>
        </w:tc>
      </w:tr>
      <w:tr w:rsidR="00772B45" w:rsidRPr="003D5AF7" w14:paraId="78DE5112" w14:textId="77777777" w:rsidTr="00884F07">
        <w:trPr>
          <w:trHeight w:val="57"/>
        </w:trPr>
        <w:tc>
          <w:tcPr>
            <w:tcW w:w="265" w:type="pct"/>
          </w:tcPr>
          <w:p w14:paraId="4BF46ECC" w14:textId="77777777" w:rsidR="00772B45" w:rsidRPr="003D5AF7" w:rsidRDefault="00772B45" w:rsidP="00434BD3">
            <w:pPr>
              <w:rPr>
                <w:szCs w:val="21"/>
              </w:rPr>
            </w:pPr>
            <w:r w:rsidRPr="003D5AF7">
              <w:rPr>
                <w:szCs w:val="21"/>
              </w:rPr>
              <w:t>121</w:t>
            </w:r>
          </w:p>
        </w:tc>
        <w:tc>
          <w:tcPr>
            <w:tcW w:w="614" w:type="pct"/>
          </w:tcPr>
          <w:p w14:paraId="7B4B6EC2" w14:textId="77777777" w:rsidR="00772B45" w:rsidRPr="003D5AF7" w:rsidRDefault="00772B45" w:rsidP="00434BD3">
            <w:pPr>
              <w:rPr>
                <w:szCs w:val="21"/>
              </w:rPr>
            </w:pPr>
            <w:r w:rsidRPr="003D5AF7">
              <w:rPr>
                <w:szCs w:val="21"/>
              </w:rPr>
              <w:t>功能要求</w:t>
            </w:r>
          </w:p>
        </w:tc>
        <w:tc>
          <w:tcPr>
            <w:tcW w:w="524" w:type="pct"/>
            <w:vMerge/>
          </w:tcPr>
          <w:p w14:paraId="17E502D6" w14:textId="77777777" w:rsidR="00772B45" w:rsidRPr="003D5AF7" w:rsidRDefault="00772B45" w:rsidP="00434BD3">
            <w:pPr>
              <w:rPr>
                <w:szCs w:val="21"/>
              </w:rPr>
            </w:pPr>
          </w:p>
        </w:tc>
        <w:tc>
          <w:tcPr>
            <w:tcW w:w="1290" w:type="pct"/>
          </w:tcPr>
          <w:p w14:paraId="47AA970C" w14:textId="77777777" w:rsidR="00772B45" w:rsidRPr="00230EFB" w:rsidRDefault="00772B45" w:rsidP="00434BD3">
            <w:pPr>
              <w:rPr>
                <w:szCs w:val="21"/>
              </w:rPr>
            </w:pPr>
            <w:r w:rsidRPr="00230EFB">
              <w:rPr>
                <w:szCs w:val="21"/>
              </w:rPr>
              <w:t>*</w:t>
            </w:r>
            <w:r w:rsidRPr="00230EFB">
              <w:rPr>
                <w:szCs w:val="21"/>
              </w:rPr>
              <w:t>网络设备拆装</w:t>
            </w:r>
          </w:p>
        </w:tc>
        <w:tc>
          <w:tcPr>
            <w:tcW w:w="2307" w:type="pct"/>
          </w:tcPr>
          <w:p w14:paraId="76716FE3" w14:textId="77777777" w:rsidR="00772B45" w:rsidRPr="00230EFB" w:rsidRDefault="00772B45" w:rsidP="00434BD3">
            <w:pPr>
              <w:rPr>
                <w:szCs w:val="21"/>
                <w:lang w:eastAsia="zh-CN"/>
              </w:rPr>
            </w:pPr>
            <w:r w:rsidRPr="00230EFB">
              <w:rPr>
                <w:szCs w:val="21"/>
                <w:lang w:eastAsia="zh-CN"/>
              </w:rPr>
              <w:t>网络设备支持物理拆装，包括无线网卡</w:t>
            </w:r>
            <w:proofErr w:type="gramStart"/>
            <w:r w:rsidRPr="00230EFB">
              <w:rPr>
                <w:szCs w:val="21"/>
                <w:lang w:eastAsia="zh-CN"/>
              </w:rPr>
              <w:t>和蓝牙模块</w:t>
            </w:r>
            <w:proofErr w:type="gramEnd"/>
            <w:r w:rsidRPr="00230EFB">
              <w:rPr>
                <w:szCs w:val="21"/>
                <w:lang w:eastAsia="zh-CN"/>
              </w:rPr>
              <w:t>等</w:t>
            </w:r>
          </w:p>
        </w:tc>
      </w:tr>
      <w:tr w:rsidR="00772B45" w:rsidRPr="003D5AF7" w14:paraId="24CCEE1E" w14:textId="77777777" w:rsidTr="00884F07">
        <w:trPr>
          <w:trHeight w:val="57"/>
        </w:trPr>
        <w:tc>
          <w:tcPr>
            <w:tcW w:w="265" w:type="pct"/>
          </w:tcPr>
          <w:p w14:paraId="03D91841" w14:textId="77777777" w:rsidR="00772B45" w:rsidRPr="003D5AF7" w:rsidRDefault="00772B45" w:rsidP="00434BD3">
            <w:pPr>
              <w:rPr>
                <w:szCs w:val="21"/>
              </w:rPr>
            </w:pPr>
            <w:r w:rsidRPr="003D5AF7">
              <w:rPr>
                <w:szCs w:val="21"/>
              </w:rPr>
              <w:t>122</w:t>
            </w:r>
          </w:p>
        </w:tc>
        <w:tc>
          <w:tcPr>
            <w:tcW w:w="614" w:type="pct"/>
          </w:tcPr>
          <w:p w14:paraId="3A841AB4" w14:textId="77777777" w:rsidR="00772B45" w:rsidRPr="003D5AF7" w:rsidRDefault="00772B45" w:rsidP="00434BD3">
            <w:pPr>
              <w:pStyle w:val="TableParagraph"/>
              <w:spacing w:line="300" w:lineRule="auto"/>
              <w:rPr>
                <w:rFonts w:ascii="Times New Roman" w:hAnsi="Times New Roman" w:cs="Times New Roman"/>
                <w:sz w:val="21"/>
                <w:szCs w:val="21"/>
              </w:rPr>
            </w:pPr>
          </w:p>
          <w:p w14:paraId="790141DB" w14:textId="77777777" w:rsidR="00772B45" w:rsidRPr="003D5AF7" w:rsidRDefault="00772B45" w:rsidP="00434BD3">
            <w:pPr>
              <w:rPr>
                <w:szCs w:val="21"/>
              </w:rPr>
            </w:pPr>
            <w:r w:rsidRPr="003D5AF7">
              <w:rPr>
                <w:szCs w:val="21"/>
              </w:rPr>
              <w:t>功能要求</w:t>
            </w:r>
          </w:p>
        </w:tc>
        <w:tc>
          <w:tcPr>
            <w:tcW w:w="524" w:type="pct"/>
            <w:vMerge w:val="restart"/>
          </w:tcPr>
          <w:p w14:paraId="40485FED" w14:textId="77777777" w:rsidR="00772B45" w:rsidRPr="003D5AF7" w:rsidRDefault="00772B45" w:rsidP="00434BD3">
            <w:pPr>
              <w:rPr>
                <w:szCs w:val="21"/>
              </w:rPr>
            </w:pPr>
            <w:r w:rsidRPr="003D5AF7">
              <w:rPr>
                <w:szCs w:val="21"/>
              </w:rPr>
              <w:t>*</w:t>
            </w:r>
            <w:r w:rsidRPr="003D5AF7">
              <w:rPr>
                <w:szCs w:val="21"/>
              </w:rPr>
              <w:t>外部接口功能</w:t>
            </w:r>
          </w:p>
        </w:tc>
        <w:tc>
          <w:tcPr>
            <w:tcW w:w="1290" w:type="pct"/>
          </w:tcPr>
          <w:p w14:paraId="3394DA32" w14:textId="77777777" w:rsidR="00772B45" w:rsidRPr="003D5AF7" w:rsidRDefault="00772B45" w:rsidP="00434BD3">
            <w:pPr>
              <w:rPr>
                <w:szCs w:val="21"/>
              </w:rPr>
            </w:pPr>
            <w:r w:rsidRPr="003D5AF7">
              <w:rPr>
                <w:szCs w:val="21"/>
              </w:rPr>
              <w:t>*</w:t>
            </w:r>
            <w:r w:rsidRPr="003D5AF7">
              <w:rPr>
                <w:szCs w:val="21"/>
              </w:rPr>
              <w:t>音频接口类型</w:t>
            </w:r>
          </w:p>
        </w:tc>
        <w:tc>
          <w:tcPr>
            <w:tcW w:w="2307" w:type="pct"/>
          </w:tcPr>
          <w:p w14:paraId="7E191F26" w14:textId="77777777" w:rsidR="00772B45" w:rsidRPr="003D5AF7" w:rsidRDefault="00772B45" w:rsidP="00434BD3">
            <w:pPr>
              <w:rPr>
                <w:szCs w:val="21"/>
                <w:lang w:eastAsia="zh-CN"/>
              </w:rPr>
            </w:pPr>
            <w:r w:rsidRPr="003D5AF7">
              <w:rPr>
                <w:szCs w:val="21"/>
                <w:lang w:eastAsia="zh-CN"/>
              </w:rPr>
              <w:t>不少于</w:t>
            </w:r>
            <w:r w:rsidRPr="003D5AF7">
              <w:rPr>
                <w:szCs w:val="21"/>
                <w:lang w:eastAsia="zh-CN"/>
              </w:rPr>
              <w:t>1</w:t>
            </w:r>
            <w:r w:rsidRPr="003D5AF7">
              <w:rPr>
                <w:szCs w:val="21"/>
                <w:lang w:eastAsia="zh-CN"/>
              </w:rPr>
              <w:t>个，</w:t>
            </w:r>
            <w:proofErr w:type="gramStart"/>
            <w:r w:rsidRPr="003D5AF7">
              <w:rPr>
                <w:szCs w:val="21"/>
                <w:lang w:eastAsia="zh-CN"/>
              </w:rPr>
              <w:t>宜支持</w:t>
            </w:r>
            <w:proofErr w:type="gramEnd"/>
            <w:r w:rsidRPr="003D5AF7">
              <w:rPr>
                <w:szCs w:val="21"/>
                <w:lang w:eastAsia="zh-CN"/>
              </w:rPr>
              <w:t xml:space="preserve"> 3.5mm </w:t>
            </w:r>
            <w:r w:rsidRPr="003D5AF7">
              <w:rPr>
                <w:szCs w:val="21"/>
                <w:lang w:eastAsia="zh-CN"/>
              </w:rPr>
              <w:t>孔径的</w:t>
            </w:r>
            <w:r w:rsidRPr="003D5AF7">
              <w:rPr>
                <w:szCs w:val="21"/>
                <w:lang w:eastAsia="zh-CN"/>
              </w:rPr>
              <w:t>3</w:t>
            </w:r>
            <w:r w:rsidRPr="003D5AF7">
              <w:rPr>
                <w:szCs w:val="21"/>
                <w:lang w:eastAsia="zh-CN"/>
              </w:rPr>
              <w:t>段式或</w:t>
            </w:r>
            <w:r w:rsidRPr="003D5AF7">
              <w:rPr>
                <w:szCs w:val="21"/>
                <w:lang w:eastAsia="zh-CN"/>
              </w:rPr>
              <w:t>4</w:t>
            </w:r>
            <w:r w:rsidRPr="003D5AF7">
              <w:rPr>
                <w:szCs w:val="21"/>
                <w:lang w:eastAsia="zh-CN"/>
              </w:rPr>
              <w:t>段式接口。若支持</w:t>
            </w:r>
            <w:r w:rsidRPr="003D5AF7">
              <w:rPr>
                <w:szCs w:val="21"/>
                <w:lang w:eastAsia="zh-CN"/>
              </w:rPr>
              <w:t>4</w:t>
            </w:r>
            <w:r w:rsidRPr="003D5AF7">
              <w:rPr>
                <w:szCs w:val="21"/>
                <w:lang w:eastAsia="zh-CN"/>
              </w:rPr>
              <w:t>段式接口，</w:t>
            </w:r>
            <w:proofErr w:type="gramStart"/>
            <w:r w:rsidRPr="003D5AF7">
              <w:rPr>
                <w:szCs w:val="21"/>
                <w:lang w:eastAsia="zh-CN"/>
              </w:rPr>
              <w:t>宜支持线序</w:t>
            </w:r>
            <w:proofErr w:type="gramEnd"/>
            <w:r w:rsidRPr="003D5AF7">
              <w:rPr>
                <w:szCs w:val="21"/>
                <w:lang w:eastAsia="zh-CN"/>
              </w:rPr>
              <w:t>的自动识别及切换功能</w:t>
            </w:r>
          </w:p>
        </w:tc>
      </w:tr>
      <w:tr w:rsidR="00772B45" w:rsidRPr="003D5AF7" w14:paraId="242D64A5" w14:textId="77777777" w:rsidTr="00884F07">
        <w:trPr>
          <w:trHeight w:val="57"/>
        </w:trPr>
        <w:tc>
          <w:tcPr>
            <w:tcW w:w="265" w:type="pct"/>
          </w:tcPr>
          <w:p w14:paraId="64D7AB5F"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40D63760" w14:textId="77777777" w:rsidR="00772B45" w:rsidRPr="003D5AF7" w:rsidRDefault="00772B45" w:rsidP="00434BD3">
            <w:pPr>
              <w:rPr>
                <w:szCs w:val="21"/>
              </w:rPr>
            </w:pPr>
            <w:r w:rsidRPr="003D5AF7">
              <w:rPr>
                <w:szCs w:val="21"/>
              </w:rPr>
              <w:t>123</w:t>
            </w:r>
          </w:p>
        </w:tc>
        <w:tc>
          <w:tcPr>
            <w:tcW w:w="614" w:type="pct"/>
          </w:tcPr>
          <w:p w14:paraId="75172BDF" w14:textId="77777777" w:rsidR="00772B45" w:rsidRPr="003D5AF7" w:rsidRDefault="00772B45" w:rsidP="00434BD3">
            <w:pPr>
              <w:pStyle w:val="TableParagraph"/>
              <w:spacing w:line="300" w:lineRule="auto"/>
              <w:rPr>
                <w:rFonts w:ascii="Times New Roman" w:hAnsi="Times New Roman" w:cs="Times New Roman"/>
                <w:sz w:val="21"/>
                <w:szCs w:val="21"/>
              </w:rPr>
            </w:pPr>
          </w:p>
          <w:p w14:paraId="14FB0D97" w14:textId="77777777" w:rsidR="00772B45" w:rsidRPr="003D5AF7" w:rsidRDefault="00772B45" w:rsidP="00434BD3">
            <w:pPr>
              <w:rPr>
                <w:szCs w:val="21"/>
              </w:rPr>
            </w:pPr>
            <w:r w:rsidRPr="003D5AF7">
              <w:rPr>
                <w:szCs w:val="21"/>
              </w:rPr>
              <w:t>功能要求</w:t>
            </w:r>
          </w:p>
        </w:tc>
        <w:tc>
          <w:tcPr>
            <w:tcW w:w="524" w:type="pct"/>
            <w:vMerge/>
          </w:tcPr>
          <w:p w14:paraId="7E450BD4" w14:textId="77777777" w:rsidR="00772B45" w:rsidRPr="003D5AF7" w:rsidRDefault="00772B45" w:rsidP="00434BD3">
            <w:pPr>
              <w:rPr>
                <w:szCs w:val="21"/>
              </w:rPr>
            </w:pPr>
          </w:p>
        </w:tc>
        <w:tc>
          <w:tcPr>
            <w:tcW w:w="1290" w:type="pct"/>
          </w:tcPr>
          <w:p w14:paraId="39E3CA23" w14:textId="77777777" w:rsidR="00772B45" w:rsidRPr="003D5AF7" w:rsidRDefault="00772B45" w:rsidP="00434BD3">
            <w:pPr>
              <w:rPr>
                <w:szCs w:val="21"/>
              </w:rPr>
            </w:pPr>
            <w:r w:rsidRPr="003D5AF7">
              <w:rPr>
                <w:szCs w:val="21"/>
              </w:rPr>
              <w:t>*</w:t>
            </w:r>
            <w:r w:rsidRPr="003D5AF7">
              <w:rPr>
                <w:szCs w:val="21"/>
              </w:rPr>
              <w:t>视频接口类型</w:t>
            </w:r>
          </w:p>
        </w:tc>
        <w:tc>
          <w:tcPr>
            <w:tcW w:w="2307" w:type="pct"/>
          </w:tcPr>
          <w:p w14:paraId="770F61F1" w14:textId="77777777" w:rsidR="00772B45" w:rsidRPr="003D5AF7" w:rsidRDefault="00772B45" w:rsidP="00434BD3">
            <w:pPr>
              <w:rPr>
                <w:szCs w:val="21"/>
              </w:rPr>
            </w:pPr>
            <w:r w:rsidRPr="003D5AF7">
              <w:rPr>
                <w:szCs w:val="21"/>
              </w:rPr>
              <w:t>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Type-0</w:t>
            </w:r>
            <w:r w:rsidRPr="003D5AF7">
              <w:rPr>
                <w:szCs w:val="21"/>
              </w:rPr>
              <w:t>中</w:t>
            </w:r>
            <w:r w:rsidRPr="003D5AF7">
              <w:rPr>
                <w:szCs w:val="21"/>
              </w:rPr>
              <w:t>1</w:t>
            </w:r>
            <w:r w:rsidRPr="003D5AF7">
              <w:rPr>
                <w:szCs w:val="21"/>
              </w:rPr>
              <w:t>种显示接口</w:t>
            </w:r>
          </w:p>
        </w:tc>
      </w:tr>
      <w:tr w:rsidR="00772B45" w:rsidRPr="003D5AF7" w14:paraId="4F4EC083" w14:textId="77777777" w:rsidTr="00884F07">
        <w:trPr>
          <w:trHeight w:val="57"/>
        </w:trPr>
        <w:tc>
          <w:tcPr>
            <w:tcW w:w="265" w:type="pct"/>
          </w:tcPr>
          <w:p w14:paraId="7C7ADEC9" w14:textId="77777777" w:rsidR="00772B45" w:rsidRPr="003D5AF7" w:rsidRDefault="00772B45" w:rsidP="00434BD3">
            <w:pPr>
              <w:rPr>
                <w:szCs w:val="21"/>
              </w:rPr>
            </w:pPr>
            <w:r w:rsidRPr="003D5AF7">
              <w:rPr>
                <w:szCs w:val="21"/>
              </w:rPr>
              <w:t>124</w:t>
            </w:r>
          </w:p>
        </w:tc>
        <w:tc>
          <w:tcPr>
            <w:tcW w:w="614" w:type="pct"/>
          </w:tcPr>
          <w:p w14:paraId="10C1C4DA" w14:textId="77777777" w:rsidR="00772B45" w:rsidRPr="003D5AF7" w:rsidRDefault="00772B45" w:rsidP="00434BD3">
            <w:pPr>
              <w:pStyle w:val="TableParagraph"/>
              <w:spacing w:line="300" w:lineRule="auto"/>
              <w:rPr>
                <w:rFonts w:ascii="Times New Roman" w:hAnsi="Times New Roman" w:cs="Times New Roman"/>
                <w:sz w:val="21"/>
                <w:szCs w:val="21"/>
              </w:rPr>
            </w:pPr>
          </w:p>
          <w:p w14:paraId="74A98E2C" w14:textId="77777777" w:rsidR="00772B45" w:rsidRPr="003D5AF7" w:rsidRDefault="00772B45" w:rsidP="00434BD3">
            <w:pPr>
              <w:pStyle w:val="TableParagraph"/>
              <w:spacing w:line="300" w:lineRule="auto"/>
              <w:rPr>
                <w:rFonts w:ascii="Times New Roman" w:hAnsi="Times New Roman" w:cs="Times New Roman"/>
                <w:sz w:val="21"/>
                <w:szCs w:val="21"/>
              </w:rPr>
            </w:pPr>
          </w:p>
          <w:p w14:paraId="27C029EB" w14:textId="77777777" w:rsidR="00772B45" w:rsidRPr="003D5AF7" w:rsidRDefault="00772B45" w:rsidP="00434BD3">
            <w:pPr>
              <w:rPr>
                <w:szCs w:val="21"/>
              </w:rPr>
            </w:pPr>
            <w:r w:rsidRPr="003D5AF7">
              <w:rPr>
                <w:szCs w:val="21"/>
              </w:rPr>
              <w:t>功能要求</w:t>
            </w:r>
          </w:p>
        </w:tc>
        <w:tc>
          <w:tcPr>
            <w:tcW w:w="524" w:type="pct"/>
            <w:vMerge/>
          </w:tcPr>
          <w:p w14:paraId="1214E0A2" w14:textId="77777777" w:rsidR="00772B45" w:rsidRPr="003D5AF7" w:rsidRDefault="00772B45" w:rsidP="00434BD3">
            <w:pPr>
              <w:rPr>
                <w:szCs w:val="21"/>
              </w:rPr>
            </w:pPr>
          </w:p>
        </w:tc>
        <w:tc>
          <w:tcPr>
            <w:tcW w:w="1290" w:type="pct"/>
          </w:tcPr>
          <w:p w14:paraId="45FA6C89" w14:textId="77777777" w:rsidR="00772B45" w:rsidRPr="003D5AF7" w:rsidRDefault="00772B45" w:rsidP="00434BD3">
            <w:pPr>
              <w:rPr>
                <w:szCs w:val="21"/>
              </w:rPr>
            </w:pPr>
            <w:r w:rsidRPr="003D5AF7">
              <w:rPr>
                <w:szCs w:val="21"/>
              </w:rPr>
              <w:t>*HDMI</w:t>
            </w:r>
            <w:r w:rsidRPr="003D5AF7">
              <w:rPr>
                <w:szCs w:val="21"/>
              </w:rPr>
              <w:t>、</w:t>
            </w:r>
            <w:r w:rsidRPr="003D5AF7">
              <w:rPr>
                <w:szCs w:val="21"/>
              </w:rPr>
              <w:t>DP</w:t>
            </w:r>
            <w:r w:rsidRPr="003D5AF7">
              <w:rPr>
                <w:szCs w:val="21"/>
              </w:rPr>
              <w:t>、</w:t>
            </w:r>
            <w:r w:rsidRPr="003D5AF7">
              <w:rPr>
                <w:szCs w:val="21"/>
              </w:rPr>
              <w:t xml:space="preserve">Type-C </w:t>
            </w:r>
            <w:r w:rsidRPr="003D5AF7">
              <w:rPr>
                <w:szCs w:val="21"/>
              </w:rPr>
              <w:t>显示接口要求</w:t>
            </w:r>
          </w:p>
        </w:tc>
        <w:tc>
          <w:tcPr>
            <w:tcW w:w="2307" w:type="pct"/>
          </w:tcPr>
          <w:p w14:paraId="51980042" w14:textId="77777777" w:rsidR="00772B45" w:rsidRPr="003D5AF7" w:rsidRDefault="00772B45" w:rsidP="00434BD3">
            <w:pPr>
              <w:rPr>
                <w:szCs w:val="21"/>
                <w:lang w:eastAsia="zh-CN"/>
              </w:rPr>
            </w:pPr>
            <w:r w:rsidRPr="003D5AF7">
              <w:rPr>
                <w:spacing w:val="-12"/>
                <w:szCs w:val="21"/>
                <w:lang w:eastAsia="zh-CN"/>
              </w:rPr>
              <w:t>若提供</w:t>
            </w:r>
            <w:r w:rsidRPr="003D5AF7">
              <w:rPr>
                <w:spacing w:val="-12"/>
                <w:szCs w:val="21"/>
                <w:lang w:eastAsia="zh-CN"/>
              </w:rPr>
              <w:t xml:space="preserve"> </w:t>
            </w:r>
            <w:r w:rsidRPr="003D5AF7">
              <w:rPr>
                <w:szCs w:val="21"/>
                <w:lang w:eastAsia="zh-CN"/>
              </w:rPr>
              <w:t>HDMI</w:t>
            </w:r>
            <w:r w:rsidRPr="003D5AF7">
              <w:rPr>
                <w:spacing w:val="-31"/>
                <w:szCs w:val="21"/>
                <w:lang w:eastAsia="zh-CN"/>
              </w:rPr>
              <w:t xml:space="preserve"> </w:t>
            </w:r>
            <w:r w:rsidRPr="003D5AF7">
              <w:rPr>
                <w:spacing w:val="-31"/>
                <w:szCs w:val="21"/>
                <w:lang w:eastAsia="zh-CN"/>
              </w:rPr>
              <w:t>或</w:t>
            </w:r>
            <w:r w:rsidRPr="003D5AF7">
              <w:rPr>
                <w:spacing w:val="-31"/>
                <w:szCs w:val="21"/>
                <w:lang w:eastAsia="zh-CN"/>
              </w:rPr>
              <w:t xml:space="preserve"> </w:t>
            </w:r>
            <w:r w:rsidRPr="003D5AF7">
              <w:rPr>
                <w:szCs w:val="21"/>
                <w:lang w:eastAsia="zh-CN"/>
              </w:rPr>
              <w:t>DP</w:t>
            </w:r>
            <w:r w:rsidRPr="003D5AF7">
              <w:rPr>
                <w:spacing w:val="-1"/>
                <w:szCs w:val="21"/>
                <w:lang w:eastAsia="zh-CN"/>
              </w:rPr>
              <w:t xml:space="preserve"> </w:t>
            </w:r>
            <w:r w:rsidRPr="003D5AF7">
              <w:rPr>
                <w:spacing w:val="-1"/>
                <w:szCs w:val="21"/>
                <w:lang w:eastAsia="zh-CN"/>
              </w:rPr>
              <w:t>或</w:t>
            </w:r>
            <w:r w:rsidRPr="003D5AF7">
              <w:rPr>
                <w:szCs w:val="21"/>
                <w:lang w:eastAsia="zh-CN"/>
              </w:rPr>
              <w:t>Type-C</w:t>
            </w:r>
            <w:r w:rsidRPr="003D5AF7">
              <w:rPr>
                <w:spacing w:val="-12"/>
                <w:szCs w:val="21"/>
                <w:lang w:eastAsia="zh-CN"/>
              </w:rPr>
              <w:t xml:space="preserve"> </w:t>
            </w:r>
            <w:r w:rsidRPr="003D5AF7">
              <w:rPr>
                <w:spacing w:val="-12"/>
                <w:szCs w:val="21"/>
                <w:lang w:eastAsia="zh-CN"/>
              </w:rPr>
              <w:t>作为显示接口，应支持音频和视频同步输</w:t>
            </w:r>
            <w:r w:rsidRPr="003D5AF7">
              <w:rPr>
                <w:szCs w:val="21"/>
                <w:lang w:eastAsia="zh-CN"/>
              </w:rPr>
              <w:t>出</w:t>
            </w:r>
          </w:p>
        </w:tc>
      </w:tr>
      <w:tr w:rsidR="00772B45" w:rsidRPr="003D5AF7" w14:paraId="7871CD96" w14:textId="77777777" w:rsidTr="00884F07">
        <w:trPr>
          <w:trHeight w:val="57"/>
        </w:trPr>
        <w:tc>
          <w:tcPr>
            <w:tcW w:w="265" w:type="pct"/>
          </w:tcPr>
          <w:p w14:paraId="1B3C47F2"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72A0C708" w14:textId="77777777" w:rsidR="00772B45" w:rsidRPr="003D5AF7" w:rsidRDefault="00772B45" w:rsidP="00434BD3">
            <w:pPr>
              <w:rPr>
                <w:szCs w:val="21"/>
              </w:rPr>
            </w:pPr>
            <w:r w:rsidRPr="003D5AF7">
              <w:rPr>
                <w:szCs w:val="21"/>
              </w:rPr>
              <w:lastRenderedPageBreak/>
              <w:t>125</w:t>
            </w:r>
          </w:p>
        </w:tc>
        <w:tc>
          <w:tcPr>
            <w:tcW w:w="614" w:type="pct"/>
          </w:tcPr>
          <w:p w14:paraId="1D007FFC" w14:textId="77777777" w:rsidR="00772B45" w:rsidRPr="003D5AF7" w:rsidRDefault="00772B45" w:rsidP="00434BD3">
            <w:pPr>
              <w:pStyle w:val="TableParagraph"/>
              <w:spacing w:line="300" w:lineRule="auto"/>
              <w:rPr>
                <w:rFonts w:ascii="Times New Roman" w:hAnsi="Times New Roman" w:cs="Times New Roman"/>
                <w:sz w:val="21"/>
                <w:szCs w:val="21"/>
              </w:rPr>
            </w:pPr>
          </w:p>
          <w:p w14:paraId="373AA69D" w14:textId="77777777" w:rsidR="00772B45" w:rsidRPr="003D5AF7" w:rsidRDefault="00772B45" w:rsidP="00434BD3">
            <w:pPr>
              <w:rPr>
                <w:szCs w:val="21"/>
              </w:rPr>
            </w:pPr>
            <w:r w:rsidRPr="003D5AF7">
              <w:rPr>
                <w:szCs w:val="21"/>
              </w:rPr>
              <w:lastRenderedPageBreak/>
              <w:t>功能要求</w:t>
            </w:r>
          </w:p>
        </w:tc>
        <w:tc>
          <w:tcPr>
            <w:tcW w:w="524" w:type="pct"/>
            <w:vMerge/>
          </w:tcPr>
          <w:p w14:paraId="60169420" w14:textId="77777777" w:rsidR="00772B45" w:rsidRPr="003D5AF7" w:rsidRDefault="00772B45" w:rsidP="00434BD3">
            <w:pPr>
              <w:rPr>
                <w:szCs w:val="21"/>
              </w:rPr>
            </w:pPr>
          </w:p>
        </w:tc>
        <w:tc>
          <w:tcPr>
            <w:tcW w:w="1290" w:type="pct"/>
          </w:tcPr>
          <w:p w14:paraId="5D3D6737" w14:textId="77777777" w:rsidR="00772B45" w:rsidRPr="003D5AF7" w:rsidRDefault="00772B45" w:rsidP="00434BD3">
            <w:pPr>
              <w:rPr>
                <w:szCs w:val="21"/>
              </w:rPr>
            </w:pPr>
            <w:r w:rsidRPr="003D5AF7">
              <w:rPr>
                <w:szCs w:val="21"/>
              </w:rPr>
              <w:t>其他接口</w:t>
            </w:r>
          </w:p>
        </w:tc>
        <w:tc>
          <w:tcPr>
            <w:tcW w:w="2307" w:type="pct"/>
          </w:tcPr>
          <w:p w14:paraId="17AD8FC9" w14:textId="77777777" w:rsidR="00772B45" w:rsidRPr="003D5AF7" w:rsidRDefault="00772B45" w:rsidP="00434BD3">
            <w:pPr>
              <w:rPr>
                <w:szCs w:val="21"/>
              </w:rPr>
            </w:pPr>
            <w:r w:rsidRPr="003D5AF7">
              <w:rPr>
                <w:rFonts w:hint="eastAsia"/>
                <w:szCs w:val="21"/>
                <w:lang w:eastAsia="zh-CN"/>
              </w:rPr>
              <w:t>不涉及</w:t>
            </w:r>
          </w:p>
        </w:tc>
      </w:tr>
      <w:tr w:rsidR="00772B45" w:rsidRPr="003D5AF7" w14:paraId="73BF73A3" w14:textId="77777777" w:rsidTr="00884F07">
        <w:trPr>
          <w:trHeight w:val="57"/>
        </w:trPr>
        <w:tc>
          <w:tcPr>
            <w:tcW w:w="265" w:type="pct"/>
          </w:tcPr>
          <w:p w14:paraId="406D0CEE" w14:textId="77777777" w:rsidR="00772B45" w:rsidRPr="003D5AF7" w:rsidRDefault="00772B45" w:rsidP="00434BD3">
            <w:pPr>
              <w:rPr>
                <w:szCs w:val="21"/>
              </w:rPr>
            </w:pPr>
            <w:r w:rsidRPr="003D5AF7">
              <w:rPr>
                <w:szCs w:val="21"/>
              </w:rPr>
              <w:t>126</w:t>
            </w:r>
          </w:p>
        </w:tc>
        <w:tc>
          <w:tcPr>
            <w:tcW w:w="614" w:type="pct"/>
          </w:tcPr>
          <w:p w14:paraId="3B745404" w14:textId="77777777" w:rsidR="00772B45" w:rsidRPr="003D5AF7" w:rsidRDefault="00772B45" w:rsidP="00434BD3">
            <w:pPr>
              <w:rPr>
                <w:szCs w:val="21"/>
              </w:rPr>
            </w:pPr>
            <w:r w:rsidRPr="003D5AF7">
              <w:rPr>
                <w:szCs w:val="21"/>
              </w:rPr>
              <w:t>功能要求</w:t>
            </w:r>
          </w:p>
        </w:tc>
        <w:tc>
          <w:tcPr>
            <w:tcW w:w="524" w:type="pct"/>
            <w:vMerge/>
          </w:tcPr>
          <w:p w14:paraId="78C7E9E0" w14:textId="77777777" w:rsidR="00772B45" w:rsidRPr="003D5AF7" w:rsidRDefault="00772B45" w:rsidP="00434BD3">
            <w:pPr>
              <w:rPr>
                <w:szCs w:val="21"/>
              </w:rPr>
            </w:pPr>
          </w:p>
        </w:tc>
        <w:tc>
          <w:tcPr>
            <w:tcW w:w="1290" w:type="pct"/>
          </w:tcPr>
          <w:p w14:paraId="28644112" w14:textId="77777777" w:rsidR="00772B45" w:rsidRPr="003D5AF7" w:rsidRDefault="00772B45" w:rsidP="00434BD3">
            <w:pPr>
              <w:rPr>
                <w:szCs w:val="21"/>
              </w:rPr>
            </w:pPr>
            <w:r w:rsidRPr="003D5AF7">
              <w:rPr>
                <w:szCs w:val="21"/>
              </w:rPr>
              <w:t>存储卡接口类型</w:t>
            </w:r>
          </w:p>
        </w:tc>
        <w:tc>
          <w:tcPr>
            <w:tcW w:w="2307" w:type="pct"/>
          </w:tcPr>
          <w:p w14:paraId="29210B69" w14:textId="77777777" w:rsidR="00772B45" w:rsidRPr="003D5AF7" w:rsidRDefault="00772B45" w:rsidP="00434BD3">
            <w:pPr>
              <w:rPr>
                <w:szCs w:val="21"/>
              </w:rPr>
            </w:pPr>
            <w:r w:rsidRPr="003D5AF7">
              <w:rPr>
                <w:rFonts w:hint="eastAsia"/>
                <w:szCs w:val="21"/>
                <w:lang w:eastAsia="zh-CN"/>
              </w:rPr>
              <w:t>不涉及</w:t>
            </w:r>
          </w:p>
        </w:tc>
      </w:tr>
      <w:tr w:rsidR="00772B45" w:rsidRPr="003D5AF7" w14:paraId="3E5DC843" w14:textId="77777777" w:rsidTr="00884F07">
        <w:trPr>
          <w:trHeight w:val="57"/>
        </w:trPr>
        <w:tc>
          <w:tcPr>
            <w:tcW w:w="265" w:type="pct"/>
          </w:tcPr>
          <w:p w14:paraId="12C432C6" w14:textId="77777777" w:rsidR="00772B45" w:rsidRPr="003D5AF7" w:rsidRDefault="00772B45" w:rsidP="00434BD3">
            <w:pPr>
              <w:pStyle w:val="TableParagraph"/>
              <w:spacing w:line="300" w:lineRule="auto"/>
              <w:rPr>
                <w:rFonts w:ascii="Times New Roman" w:hAnsi="Times New Roman" w:cs="Times New Roman"/>
                <w:sz w:val="21"/>
                <w:szCs w:val="21"/>
              </w:rPr>
            </w:pPr>
          </w:p>
          <w:p w14:paraId="0BDC8177" w14:textId="77777777" w:rsidR="00772B45" w:rsidRPr="003D5AF7" w:rsidRDefault="00772B45" w:rsidP="00434BD3">
            <w:pPr>
              <w:pStyle w:val="TableParagraph"/>
              <w:spacing w:line="300" w:lineRule="auto"/>
              <w:rPr>
                <w:rFonts w:ascii="Times New Roman" w:hAnsi="Times New Roman" w:cs="Times New Roman"/>
                <w:sz w:val="21"/>
                <w:szCs w:val="21"/>
              </w:rPr>
            </w:pPr>
          </w:p>
          <w:p w14:paraId="255F7A2A" w14:textId="77777777" w:rsidR="00772B45" w:rsidRPr="003D5AF7" w:rsidRDefault="00772B45" w:rsidP="00434BD3">
            <w:pPr>
              <w:rPr>
                <w:szCs w:val="21"/>
                <w:lang w:eastAsia="zh-CN"/>
              </w:rPr>
            </w:pPr>
            <w:r w:rsidRPr="003D5AF7">
              <w:rPr>
                <w:szCs w:val="21"/>
              </w:rPr>
              <w:t>12</w:t>
            </w:r>
            <w:r w:rsidRPr="003D5AF7">
              <w:rPr>
                <w:rFonts w:hint="eastAsia"/>
                <w:szCs w:val="21"/>
                <w:lang w:eastAsia="zh-CN"/>
              </w:rPr>
              <w:t>7</w:t>
            </w:r>
          </w:p>
        </w:tc>
        <w:tc>
          <w:tcPr>
            <w:tcW w:w="614" w:type="pct"/>
          </w:tcPr>
          <w:p w14:paraId="5ADE5F1E" w14:textId="77777777" w:rsidR="00772B45" w:rsidRPr="003D5AF7" w:rsidRDefault="00772B45" w:rsidP="00434BD3">
            <w:pPr>
              <w:pStyle w:val="TableParagraph"/>
              <w:spacing w:line="300" w:lineRule="auto"/>
              <w:rPr>
                <w:rFonts w:ascii="Times New Roman" w:hAnsi="Times New Roman" w:cs="Times New Roman"/>
                <w:sz w:val="21"/>
                <w:szCs w:val="21"/>
              </w:rPr>
            </w:pPr>
          </w:p>
          <w:p w14:paraId="1FF3F524" w14:textId="77777777" w:rsidR="00772B45" w:rsidRPr="003D5AF7" w:rsidRDefault="00772B45" w:rsidP="00434BD3">
            <w:pPr>
              <w:rPr>
                <w:szCs w:val="21"/>
              </w:rPr>
            </w:pPr>
            <w:r w:rsidRPr="003D5AF7">
              <w:rPr>
                <w:szCs w:val="21"/>
              </w:rPr>
              <w:t>功能要求</w:t>
            </w:r>
          </w:p>
        </w:tc>
        <w:tc>
          <w:tcPr>
            <w:tcW w:w="524" w:type="pct"/>
          </w:tcPr>
          <w:p w14:paraId="6D10277D" w14:textId="77777777" w:rsidR="00772B45" w:rsidRPr="00230EFB" w:rsidRDefault="00772B45" w:rsidP="00434BD3">
            <w:pPr>
              <w:rPr>
                <w:szCs w:val="21"/>
              </w:rPr>
            </w:pPr>
            <w:r w:rsidRPr="00230EFB">
              <w:rPr>
                <w:szCs w:val="21"/>
              </w:rPr>
              <w:t>*</w:t>
            </w:r>
            <w:r w:rsidRPr="00230EFB">
              <w:rPr>
                <w:szCs w:val="21"/>
              </w:rPr>
              <w:t>电源功能</w:t>
            </w:r>
          </w:p>
        </w:tc>
        <w:tc>
          <w:tcPr>
            <w:tcW w:w="1290" w:type="pct"/>
          </w:tcPr>
          <w:p w14:paraId="1FC7D635" w14:textId="77777777" w:rsidR="00772B45" w:rsidRPr="00230EFB" w:rsidRDefault="00772B45" w:rsidP="00434BD3">
            <w:pPr>
              <w:rPr>
                <w:szCs w:val="21"/>
              </w:rPr>
            </w:pPr>
            <w:r w:rsidRPr="00230EFB">
              <w:rPr>
                <w:szCs w:val="21"/>
              </w:rPr>
              <w:t>*</w:t>
            </w:r>
            <w:r w:rsidRPr="00230EFB">
              <w:rPr>
                <w:szCs w:val="21"/>
              </w:rPr>
              <w:t>电源线适配能力</w:t>
            </w:r>
          </w:p>
        </w:tc>
        <w:tc>
          <w:tcPr>
            <w:tcW w:w="2307" w:type="pct"/>
          </w:tcPr>
          <w:p w14:paraId="50716307" w14:textId="77777777" w:rsidR="00772B45" w:rsidRPr="00230EFB" w:rsidRDefault="00772B45" w:rsidP="00434BD3">
            <w:pPr>
              <w:rPr>
                <w:szCs w:val="21"/>
                <w:lang w:eastAsia="zh-CN"/>
              </w:rPr>
            </w:pPr>
            <w:r w:rsidRPr="00230EFB">
              <w:rPr>
                <w:szCs w:val="21"/>
                <w:lang w:eastAsia="zh-CN"/>
              </w:rPr>
              <w:t>符合</w:t>
            </w:r>
            <w:r w:rsidRPr="00230EFB">
              <w:rPr>
                <w:szCs w:val="21"/>
                <w:lang w:eastAsia="zh-CN"/>
              </w:rPr>
              <w:t>GB 15934-200</w:t>
            </w:r>
          </w:p>
          <w:p w14:paraId="28F0F117" w14:textId="77777777" w:rsidR="00772B45" w:rsidRPr="00230EFB" w:rsidRDefault="00772B45" w:rsidP="00434BD3">
            <w:pPr>
              <w:rPr>
                <w:szCs w:val="21"/>
                <w:lang w:eastAsia="zh-CN"/>
              </w:rPr>
            </w:pPr>
            <w:r w:rsidRPr="00230EFB">
              <w:rPr>
                <w:szCs w:val="21"/>
                <w:lang w:eastAsia="zh-CN"/>
              </w:rPr>
              <w:t>8</w:t>
            </w:r>
            <w:r w:rsidRPr="00230EFB">
              <w:rPr>
                <w:szCs w:val="21"/>
                <w:lang w:eastAsia="zh-CN"/>
              </w:rPr>
              <w:t>对于可拆线插头</w:t>
            </w:r>
            <w:r w:rsidRPr="00230EFB">
              <w:rPr>
                <w:szCs w:val="21"/>
                <w:lang w:eastAsia="zh-CN"/>
              </w:rPr>
              <w:t xml:space="preserve"> GB15934 </w:t>
            </w:r>
            <w:r w:rsidRPr="00230EFB">
              <w:rPr>
                <w:szCs w:val="21"/>
                <w:lang w:eastAsia="zh-CN"/>
              </w:rPr>
              <w:t>不做要求</w:t>
            </w:r>
          </w:p>
        </w:tc>
      </w:tr>
      <w:tr w:rsidR="00772B45" w:rsidRPr="003D5AF7" w14:paraId="0A1E3B3A" w14:textId="77777777" w:rsidTr="00884F07">
        <w:trPr>
          <w:trHeight w:val="57"/>
        </w:trPr>
        <w:tc>
          <w:tcPr>
            <w:tcW w:w="265" w:type="pct"/>
          </w:tcPr>
          <w:p w14:paraId="2ED88211" w14:textId="77777777" w:rsidR="00772B45" w:rsidRPr="003D5AF7" w:rsidRDefault="00772B45" w:rsidP="00434BD3">
            <w:pPr>
              <w:rPr>
                <w:szCs w:val="21"/>
                <w:lang w:eastAsia="zh-CN"/>
              </w:rPr>
            </w:pPr>
            <w:r w:rsidRPr="003D5AF7">
              <w:rPr>
                <w:rFonts w:hint="eastAsia"/>
                <w:szCs w:val="21"/>
                <w:lang w:eastAsia="zh-CN"/>
              </w:rPr>
              <w:t>128</w:t>
            </w:r>
          </w:p>
        </w:tc>
        <w:tc>
          <w:tcPr>
            <w:tcW w:w="614" w:type="pct"/>
          </w:tcPr>
          <w:p w14:paraId="430283D8" w14:textId="77777777" w:rsidR="00772B45" w:rsidRPr="003D5AF7" w:rsidRDefault="00772B45" w:rsidP="00434BD3">
            <w:pPr>
              <w:rPr>
                <w:szCs w:val="21"/>
              </w:rPr>
            </w:pPr>
            <w:r w:rsidRPr="003D5AF7">
              <w:rPr>
                <w:szCs w:val="21"/>
              </w:rPr>
              <w:t>功能要求</w:t>
            </w:r>
          </w:p>
        </w:tc>
        <w:tc>
          <w:tcPr>
            <w:tcW w:w="524" w:type="pct"/>
          </w:tcPr>
          <w:p w14:paraId="5288BBC0" w14:textId="77777777" w:rsidR="00772B45" w:rsidRPr="003D5AF7" w:rsidRDefault="00772B45" w:rsidP="00434BD3">
            <w:pPr>
              <w:rPr>
                <w:szCs w:val="21"/>
              </w:rPr>
            </w:pPr>
            <w:r w:rsidRPr="003D5AF7">
              <w:rPr>
                <w:szCs w:val="21"/>
              </w:rPr>
              <w:t>*</w:t>
            </w:r>
            <w:r w:rsidRPr="003D5AF7">
              <w:rPr>
                <w:szCs w:val="21"/>
              </w:rPr>
              <w:t>中文信息处理</w:t>
            </w:r>
          </w:p>
        </w:tc>
        <w:tc>
          <w:tcPr>
            <w:tcW w:w="1290" w:type="pct"/>
          </w:tcPr>
          <w:p w14:paraId="62979D20" w14:textId="77777777" w:rsidR="00772B45" w:rsidRPr="003D5AF7" w:rsidRDefault="00772B45" w:rsidP="00434BD3">
            <w:pPr>
              <w:rPr>
                <w:szCs w:val="21"/>
              </w:rPr>
            </w:pPr>
            <w:r w:rsidRPr="003D5AF7">
              <w:rPr>
                <w:szCs w:val="21"/>
              </w:rPr>
              <w:t>*</w:t>
            </w:r>
            <w:r w:rsidRPr="003D5AF7">
              <w:rPr>
                <w:szCs w:val="21"/>
              </w:rPr>
              <w:t>中文信息处理要求</w:t>
            </w:r>
          </w:p>
        </w:tc>
        <w:tc>
          <w:tcPr>
            <w:tcW w:w="2307" w:type="pct"/>
          </w:tcPr>
          <w:p w14:paraId="6D73AF70" w14:textId="77777777" w:rsidR="00772B45" w:rsidRPr="003D5AF7" w:rsidRDefault="00772B45" w:rsidP="00434BD3">
            <w:pPr>
              <w:rPr>
                <w:szCs w:val="21"/>
              </w:rPr>
            </w:pPr>
            <w:r w:rsidRPr="003D5AF7">
              <w:rPr>
                <w:szCs w:val="21"/>
              </w:rPr>
              <w:t>符合</w:t>
            </w:r>
            <w:r w:rsidRPr="003D5AF7">
              <w:rPr>
                <w:szCs w:val="21"/>
              </w:rPr>
              <w:t xml:space="preserve"> GB 18030 </w:t>
            </w:r>
            <w:r w:rsidRPr="003D5AF7">
              <w:rPr>
                <w:szCs w:val="21"/>
              </w:rPr>
              <w:t>的相关规定</w:t>
            </w:r>
          </w:p>
        </w:tc>
      </w:tr>
      <w:tr w:rsidR="00772B45" w:rsidRPr="003D5AF7" w14:paraId="4D513986" w14:textId="77777777" w:rsidTr="00884F07">
        <w:trPr>
          <w:trHeight w:val="57"/>
        </w:trPr>
        <w:tc>
          <w:tcPr>
            <w:tcW w:w="265" w:type="pct"/>
          </w:tcPr>
          <w:p w14:paraId="44D2C3F6"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64B48E6E" w14:textId="77777777" w:rsidR="00772B45" w:rsidRPr="003D5AF7" w:rsidRDefault="00772B45" w:rsidP="00434BD3">
            <w:pPr>
              <w:rPr>
                <w:szCs w:val="21"/>
                <w:lang w:eastAsia="zh-CN"/>
              </w:rPr>
            </w:pPr>
            <w:r w:rsidRPr="003D5AF7">
              <w:rPr>
                <w:rFonts w:hint="eastAsia"/>
                <w:szCs w:val="21"/>
                <w:lang w:eastAsia="zh-CN"/>
              </w:rPr>
              <w:t>129</w:t>
            </w:r>
          </w:p>
        </w:tc>
        <w:tc>
          <w:tcPr>
            <w:tcW w:w="614" w:type="pct"/>
          </w:tcPr>
          <w:p w14:paraId="7DC8F889" w14:textId="77777777" w:rsidR="00772B45" w:rsidRPr="003D5AF7" w:rsidRDefault="00772B45" w:rsidP="00434BD3">
            <w:pPr>
              <w:pStyle w:val="TableParagraph"/>
              <w:spacing w:line="300" w:lineRule="auto"/>
              <w:rPr>
                <w:rFonts w:ascii="Times New Roman" w:hAnsi="Times New Roman" w:cs="Times New Roman"/>
                <w:sz w:val="21"/>
                <w:szCs w:val="21"/>
              </w:rPr>
            </w:pPr>
          </w:p>
          <w:p w14:paraId="21F39329" w14:textId="77777777" w:rsidR="00772B45" w:rsidRPr="003D5AF7" w:rsidRDefault="00772B45" w:rsidP="00434BD3">
            <w:pPr>
              <w:rPr>
                <w:szCs w:val="21"/>
              </w:rPr>
            </w:pPr>
            <w:r w:rsidRPr="003D5AF7">
              <w:rPr>
                <w:szCs w:val="21"/>
              </w:rPr>
              <w:t>功能要求</w:t>
            </w:r>
          </w:p>
        </w:tc>
        <w:tc>
          <w:tcPr>
            <w:tcW w:w="524" w:type="pct"/>
            <w:vMerge w:val="restart"/>
          </w:tcPr>
          <w:p w14:paraId="18615B3F" w14:textId="77777777" w:rsidR="00772B45" w:rsidRPr="003D5AF7" w:rsidRDefault="00772B45" w:rsidP="00434BD3">
            <w:pPr>
              <w:rPr>
                <w:szCs w:val="21"/>
              </w:rPr>
            </w:pPr>
            <w:r w:rsidRPr="003D5AF7">
              <w:rPr>
                <w:szCs w:val="21"/>
                <w:lang w:eastAsia="zh-CN"/>
              </w:rPr>
              <w:t>*</w:t>
            </w:r>
            <w:r w:rsidRPr="003D5AF7">
              <w:rPr>
                <w:szCs w:val="21"/>
              </w:rPr>
              <w:t>操作系统及软件功能</w:t>
            </w:r>
          </w:p>
        </w:tc>
        <w:tc>
          <w:tcPr>
            <w:tcW w:w="1290" w:type="pct"/>
          </w:tcPr>
          <w:p w14:paraId="69F64112" w14:textId="77777777" w:rsidR="00772B45" w:rsidRPr="003D5AF7" w:rsidRDefault="00772B45" w:rsidP="00434BD3">
            <w:pPr>
              <w:rPr>
                <w:szCs w:val="21"/>
                <w:lang w:eastAsia="zh-CN"/>
              </w:rPr>
            </w:pPr>
            <w:r w:rsidRPr="003D5AF7">
              <w:rPr>
                <w:szCs w:val="21"/>
                <w:lang w:eastAsia="zh-CN"/>
              </w:rPr>
              <w:t>*</w:t>
            </w:r>
            <w:r w:rsidRPr="003D5AF7">
              <w:rPr>
                <w:szCs w:val="21"/>
                <w:lang w:eastAsia="zh-CN"/>
              </w:rPr>
              <w:t>操作系统备份及还原功能</w:t>
            </w:r>
          </w:p>
        </w:tc>
        <w:tc>
          <w:tcPr>
            <w:tcW w:w="2307" w:type="pct"/>
          </w:tcPr>
          <w:p w14:paraId="43C73BE3" w14:textId="77777777" w:rsidR="00772B45" w:rsidRPr="003D5AF7" w:rsidRDefault="00772B45" w:rsidP="00434BD3">
            <w:pPr>
              <w:rPr>
                <w:szCs w:val="21"/>
                <w:lang w:eastAsia="zh-CN"/>
              </w:rPr>
            </w:pPr>
            <w:r w:rsidRPr="003D5AF7">
              <w:rPr>
                <w:szCs w:val="21"/>
                <w:lang w:eastAsia="zh-CN"/>
              </w:rPr>
              <w:t>支持操作系统备份及还原功能</w:t>
            </w:r>
          </w:p>
        </w:tc>
      </w:tr>
      <w:tr w:rsidR="00772B45" w:rsidRPr="003D5AF7" w14:paraId="64E68640" w14:textId="77777777" w:rsidTr="00884F07">
        <w:trPr>
          <w:trHeight w:val="57"/>
        </w:trPr>
        <w:tc>
          <w:tcPr>
            <w:tcW w:w="265" w:type="pct"/>
          </w:tcPr>
          <w:p w14:paraId="0B51A1FC" w14:textId="77777777" w:rsidR="00772B45" w:rsidRPr="003D5AF7" w:rsidRDefault="00772B45" w:rsidP="00434BD3">
            <w:pPr>
              <w:rPr>
                <w:szCs w:val="21"/>
                <w:lang w:eastAsia="zh-CN"/>
              </w:rPr>
            </w:pPr>
            <w:r w:rsidRPr="003D5AF7">
              <w:rPr>
                <w:szCs w:val="21"/>
              </w:rPr>
              <w:t>13</w:t>
            </w:r>
            <w:r w:rsidRPr="003D5AF7">
              <w:rPr>
                <w:rFonts w:hint="eastAsia"/>
                <w:szCs w:val="21"/>
                <w:lang w:eastAsia="zh-CN"/>
              </w:rPr>
              <w:t>0</w:t>
            </w:r>
          </w:p>
        </w:tc>
        <w:tc>
          <w:tcPr>
            <w:tcW w:w="614" w:type="pct"/>
          </w:tcPr>
          <w:p w14:paraId="40B0B3F7" w14:textId="77777777" w:rsidR="00772B45" w:rsidRPr="003D5AF7" w:rsidRDefault="00772B45" w:rsidP="00434BD3">
            <w:pPr>
              <w:rPr>
                <w:szCs w:val="21"/>
              </w:rPr>
            </w:pPr>
            <w:r w:rsidRPr="003D5AF7">
              <w:rPr>
                <w:szCs w:val="21"/>
              </w:rPr>
              <w:t>功能要求</w:t>
            </w:r>
          </w:p>
        </w:tc>
        <w:tc>
          <w:tcPr>
            <w:tcW w:w="524" w:type="pct"/>
            <w:vMerge/>
          </w:tcPr>
          <w:p w14:paraId="55F4CEEA" w14:textId="77777777" w:rsidR="00772B45" w:rsidRPr="003D5AF7" w:rsidRDefault="00772B45" w:rsidP="00434BD3">
            <w:pPr>
              <w:rPr>
                <w:szCs w:val="21"/>
              </w:rPr>
            </w:pPr>
          </w:p>
        </w:tc>
        <w:tc>
          <w:tcPr>
            <w:tcW w:w="1290" w:type="pct"/>
          </w:tcPr>
          <w:p w14:paraId="2BB2CC16" w14:textId="77777777" w:rsidR="00772B45" w:rsidRPr="003D5AF7" w:rsidRDefault="00772B45" w:rsidP="00434BD3">
            <w:pPr>
              <w:rPr>
                <w:szCs w:val="21"/>
              </w:rPr>
            </w:pPr>
            <w:r w:rsidRPr="003D5AF7">
              <w:rPr>
                <w:szCs w:val="21"/>
              </w:rPr>
              <w:t>*</w:t>
            </w:r>
            <w:r w:rsidRPr="003D5AF7">
              <w:rPr>
                <w:szCs w:val="21"/>
              </w:rPr>
              <w:t>固件备份还原能力</w:t>
            </w:r>
          </w:p>
        </w:tc>
        <w:tc>
          <w:tcPr>
            <w:tcW w:w="2307" w:type="pct"/>
          </w:tcPr>
          <w:p w14:paraId="59B737DA" w14:textId="77777777" w:rsidR="00772B45" w:rsidRPr="003D5AF7" w:rsidRDefault="00772B45" w:rsidP="00434BD3">
            <w:pPr>
              <w:rPr>
                <w:szCs w:val="21"/>
                <w:lang w:eastAsia="zh-CN"/>
              </w:rPr>
            </w:pPr>
            <w:r w:rsidRPr="003D5AF7">
              <w:rPr>
                <w:szCs w:val="21"/>
                <w:lang w:eastAsia="zh-CN"/>
              </w:rPr>
              <w:t>支持备份及还原固件的功能</w:t>
            </w:r>
          </w:p>
        </w:tc>
      </w:tr>
      <w:tr w:rsidR="00772B45" w:rsidRPr="003D5AF7" w14:paraId="77167C87" w14:textId="77777777" w:rsidTr="00884F07">
        <w:trPr>
          <w:trHeight w:val="57"/>
        </w:trPr>
        <w:tc>
          <w:tcPr>
            <w:tcW w:w="265" w:type="pct"/>
          </w:tcPr>
          <w:p w14:paraId="2FE10DDE" w14:textId="77777777" w:rsidR="00772B45" w:rsidRPr="003D5AF7" w:rsidRDefault="00772B45" w:rsidP="00434BD3">
            <w:pPr>
              <w:rPr>
                <w:szCs w:val="21"/>
                <w:lang w:eastAsia="zh-CN"/>
              </w:rPr>
            </w:pPr>
            <w:r w:rsidRPr="003D5AF7">
              <w:rPr>
                <w:szCs w:val="21"/>
              </w:rPr>
              <w:t>13</w:t>
            </w:r>
            <w:r w:rsidRPr="003D5AF7">
              <w:rPr>
                <w:rFonts w:hint="eastAsia"/>
                <w:szCs w:val="21"/>
                <w:lang w:eastAsia="zh-CN"/>
              </w:rPr>
              <w:t>1</w:t>
            </w:r>
          </w:p>
        </w:tc>
        <w:tc>
          <w:tcPr>
            <w:tcW w:w="614" w:type="pct"/>
          </w:tcPr>
          <w:p w14:paraId="41CC48AC" w14:textId="77777777" w:rsidR="00772B45" w:rsidRPr="003D5AF7" w:rsidRDefault="00772B45" w:rsidP="00434BD3">
            <w:pPr>
              <w:rPr>
                <w:szCs w:val="21"/>
              </w:rPr>
            </w:pPr>
            <w:r w:rsidRPr="003D5AF7">
              <w:rPr>
                <w:szCs w:val="21"/>
              </w:rPr>
              <w:t>功能要求</w:t>
            </w:r>
          </w:p>
        </w:tc>
        <w:tc>
          <w:tcPr>
            <w:tcW w:w="524" w:type="pct"/>
            <w:vMerge/>
          </w:tcPr>
          <w:p w14:paraId="550CCA92" w14:textId="77777777" w:rsidR="00772B45" w:rsidRPr="003D5AF7" w:rsidRDefault="00772B45" w:rsidP="00434BD3">
            <w:pPr>
              <w:rPr>
                <w:szCs w:val="21"/>
              </w:rPr>
            </w:pPr>
          </w:p>
        </w:tc>
        <w:tc>
          <w:tcPr>
            <w:tcW w:w="1290" w:type="pct"/>
          </w:tcPr>
          <w:p w14:paraId="66C425F1" w14:textId="77777777" w:rsidR="00772B45" w:rsidRPr="003D5AF7" w:rsidRDefault="00772B45" w:rsidP="00434BD3">
            <w:pPr>
              <w:rPr>
                <w:szCs w:val="21"/>
              </w:rPr>
            </w:pPr>
            <w:r w:rsidRPr="003D5AF7">
              <w:rPr>
                <w:szCs w:val="21"/>
              </w:rPr>
              <w:t>*</w:t>
            </w:r>
            <w:r w:rsidRPr="003D5AF7">
              <w:rPr>
                <w:szCs w:val="21"/>
              </w:rPr>
              <w:t>操作系统及驱动升级</w:t>
            </w:r>
          </w:p>
        </w:tc>
        <w:tc>
          <w:tcPr>
            <w:tcW w:w="2307" w:type="pct"/>
          </w:tcPr>
          <w:p w14:paraId="5F48634D" w14:textId="77777777" w:rsidR="00772B45" w:rsidRPr="003D5AF7" w:rsidRDefault="00772B45" w:rsidP="00434BD3">
            <w:pPr>
              <w:rPr>
                <w:szCs w:val="21"/>
                <w:lang w:eastAsia="zh-CN"/>
              </w:rPr>
            </w:pPr>
            <w:r w:rsidRPr="003D5AF7">
              <w:rPr>
                <w:szCs w:val="21"/>
                <w:lang w:eastAsia="zh-CN"/>
              </w:rPr>
              <w:t>支持通过网络、闪存盘等方式对操作系统、驱动进行升级</w:t>
            </w:r>
          </w:p>
        </w:tc>
      </w:tr>
      <w:tr w:rsidR="00772B45" w:rsidRPr="003D5AF7" w14:paraId="4E7D40F6" w14:textId="77777777" w:rsidTr="00884F07">
        <w:trPr>
          <w:trHeight w:val="57"/>
        </w:trPr>
        <w:tc>
          <w:tcPr>
            <w:tcW w:w="265" w:type="pct"/>
          </w:tcPr>
          <w:p w14:paraId="00638CFD" w14:textId="77777777" w:rsidR="00772B45" w:rsidRPr="003D5AF7" w:rsidRDefault="00772B45" w:rsidP="00434BD3">
            <w:pPr>
              <w:rPr>
                <w:szCs w:val="21"/>
              </w:rPr>
            </w:pPr>
            <w:r w:rsidRPr="003D5AF7">
              <w:rPr>
                <w:szCs w:val="21"/>
              </w:rPr>
              <w:t>132</w:t>
            </w:r>
          </w:p>
        </w:tc>
        <w:tc>
          <w:tcPr>
            <w:tcW w:w="614" w:type="pct"/>
          </w:tcPr>
          <w:p w14:paraId="06247CE9" w14:textId="77777777" w:rsidR="00772B45" w:rsidRPr="003D5AF7" w:rsidRDefault="00772B45" w:rsidP="00434BD3">
            <w:pPr>
              <w:rPr>
                <w:szCs w:val="21"/>
              </w:rPr>
            </w:pPr>
            <w:r w:rsidRPr="003D5AF7">
              <w:rPr>
                <w:szCs w:val="21"/>
              </w:rPr>
              <w:t>功能要求</w:t>
            </w:r>
          </w:p>
        </w:tc>
        <w:tc>
          <w:tcPr>
            <w:tcW w:w="524" w:type="pct"/>
            <w:vMerge/>
          </w:tcPr>
          <w:p w14:paraId="40D8B68F" w14:textId="77777777" w:rsidR="00772B45" w:rsidRPr="003D5AF7" w:rsidRDefault="00772B45" w:rsidP="00434BD3">
            <w:pPr>
              <w:rPr>
                <w:szCs w:val="21"/>
              </w:rPr>
            </w:pPr>
          </w:p>
        </w:tc>
        <w:tc>
          <w:tcPr>
            <w:tcW w:w="1290" w:type="pct"/>
          </w:tcPr>
          <w:p w14:paraId="54E071D6" w14:textId="77777777" w:rsidR="00772B45" w:rsidRPr="003D5AF7" w:rsidRDefault="00772B45" w:rsidP="00434BD3">
            <w:pPr>
              <w:rPr>
                <w:szCs w:val="21"/>
              </w:rPr>
            </w:pPr>
            <w:r w:rsidRPr="003D5AF7">
              <w:rPr>
                <w:szCs w:val="21"/>
              </w:rPr>
              <w:t>固件升级</w:t>
            </w:r>
          </w:p>
        </w:tc>
        <w:tc>
          <w:tcPr>
            <w:tcW w:w="2307" w:type="pct"/>
          </w:tcPr>
          <w:p w14:paraId="417C094A" w14:textId="77777777" w:rsidR="00772B45" w:rsidRPr="003D5AF7" w:rsidRDefault="00772B45" w:rsidP="00434BD3">
            <w:pPr>
              <w:rPr>
                <w:szCs w:val="21"/>
                <w:lang w:eastAsia="zh-CN"/>
              </w:rPr>
            </w:pPr>
            <w:r w:rsidRPr="003D5AF7">
              <w:rPr>
                <w:szCs w:val="21"/>
                <w:lang w:eastAsia="zh-CN"/>
              </w:rPr>
              <w:t>支持通过网络、闪存盘等方式对固件进行升级</w:t>
            </w:r>
          </w:p>
        </w:tc>
      </w:tr>
      <w:tr w:rsidR="00772B45" w:rsidRPr="003D5AF7" w14:paraId="4ADD4B72" w14:textId="77777777" w:rsidTr="00884F07">
        <w:trPr>
          <w:trHeight w:val="57"/>
        </w:trPr>
        <w:tc>
          <w:tcPr>
            <w:tcW w:w="265" w:type="pct"/>
          </w:tcPr>
          <w:p w14:paraId="3631F87B" w14:textId="77777777" w:rsidR="00772B45" w:rsidRPr="003D5AF7" w:rsidRDefault="00772B45" w:rsidP="00434BD3">
            <w:pPr>
              <w:pStyle w:val="TableParagraph"/>
              <w:spacing w:line="300" w:lineRule="auto"/>
              <w:rPr>
                <w:rFonts w:ascii="Times New Roman" w:hAnsi="Times New Roman" w:cs="Times New Roman"/>
                <w:sz w:val="21"/>
                <w:szCs w:val="21"/>
                <w:lang w:eastAsia="zh-CN"/>
              </w:rPr>
            </w:pPr>
          </w:p>
          <w:p w14:paraId="36165BBA" w14:textId="77777777" w:rsidR="00772B45" w:rsidRPr="003D5AF7" w:rsidRDefault="00772B45" w:rsidP="00434BD3">
            <w:pPr>
              <w:rPr>
                <w:szCs w:val="21"/>
                <w:lang w:eastAsia="zh-CN"/>
              </w:rPr>
            </w:pPr>
            <w:r w:rsidRPr="003D5AF7">
              <w:rPr>
                <w:szCs w:val="21"/>
              </w:rPr>
              <w:t>13</w:t>
            </w:r>
            <w:r w:rsidRPr="003D5AF7">
              <w:rPr>
                <w:rFonts w:hint="eastAsia"/>
                <w:szCs w:val="21"/>
                <w:lang w:eastAsia="zh-CN"/>
              </w:rPr>
              <w:t>3</w:t>
            </w:r>
          </w:p>
        </w:tc>
        <w:tc>
          <w:tcPr>
            <w:tcW w:w="614" w:type="pct"/>
          </w:tcPr>
          <w:p w14:paraId="12C9CEA2" w14:textId="77777777" w:rsidR="00772B45" w:rsidRPr="003D5AF7" w:rsidRDefault="00772B45" w:rsidP="00434BD3">
            <w:pPr>
              <w:pStyle w:val="TableParagraph"/>
              <w:spacing w:line="300" w:lineRule="auto"/>
              <w:rPr>
                <w:rFonts w:ascii="Times New Roman" w:hAnsi="Times New Roman" w:cs="Times New Roman"/>
                <w:sz w:val="21"/>
                <w:szCs w:val="21"/>
              </w:rPr>
            </w:pPr>
          </w:p>
          <w:p w14:paraId="6308CB15" w14:textId="77777777" w:rsidR="00772B45" w:rsidRPr="003D5AF7" w:rsidRDefault="00772B45" w:rsidP="00434BD3">
            <w:pPr>
              <w:rPr>
                <w:szCs w:val="21"/>
              </w:rPr>
            </w:pPr>
            <w:r w:rsidRPr="003D5AF7">
              <w:rPr>
                <w:szCs w:val="21"/>
              </w:rPr>
              <w:t>功能要求</w:t>
            </w:r>
          </w:p>
        </w:tc>
        <w:tc>
          <w:tcPr>
            <w:tcW w:w="524" w:type="pct"/>
            <w:vMerge/>
          </w:tcPr>
          <w:p w14:paraId="6363C13D" w14:textId="77777777" w:rsidR="00772B45" w:rsidRPr="003D5AF7" w:rsidRDefault="00772B45" w:rsidP="00434BD3">
            <w:pPr>
              <w:rPr>
                <w:szCs w:val="21"/>
              </w:rPr>
            </w:pPr>
          </w:p>
        </w:tc>
        <w:tc>
          <w:tcPr>
            <w:tcW w:w="1290" w:type="pct"/>
          </w:tcPr>
          <w:p w14:paraId="04F92E7C" w14:textId="77777777" w:rsidR="00772B45" w:rsidRPr="003D5AF7" w:rsidRDefault="00772B45" w:rsidP="00434BD3">
            <w:pPr>
              <w:rPr>
                <w:szCs w:val="21"/>
                <w:lang w:eastAsia="zh-CN"/>
              </w:rPr>
            </w:pPr>
            <w:r w:rsidRPr="003D5AF7">
              <w:rPr>
                <w:szCs w:val="21"/>
                <w:lang w:eastAsia="zh-CN"/>
              </w:rPr>
              <w:t xml:space="preserve">*BIOS </w:t>
            </w:r>
            <w:r w:rsidRPr="003D5AF7">
              <w:rPr>
                <w:szCs w:val="21"/>
                <w:lang w:eastAsia="zh-CN"/>
              </w:rPr>
              <w:t>支持关闭通讯接口</w:t>
            </w:r>
          </w:p>
        </w:tc>
        <w:tc>
          <w:tcPr>
            <w:tcW w:w="2307" w:type="pct"/>
          </w:tcPr>
          <w:p w14:paraId="6678FF0C" w14:textId="77777777" w:rsidR="00772B45" w:rsidRPr="003D5AF7" w:rsidRDefault="00772B45" w:rsidP="00434BD3">
            <w:pPr>
              <w:rPr>
                <w:szCs w:val="21"/>
              </w:rPr>
            </w:pPr>
            <w:r w:rsidRPr="003D5AF7">
              <w:rPr>
                <w:szCs w:val="21"/>
              </w:rPr>
              <w:t>支持</w:t>
            </w:r>
            <w:r w:rsidRPr="003D5AF7">
              <w:rPr>
                <w:szCs w:val="21"/>
              </w:rPr>
              <w:t xml:space="preserve"> BIOS </w:t>
            </w:r>
            <w:r w:rsidRPr="003D5AF7">
              <w:rPr>
                <w:szCs w:val="21"/>
              </w:rPr>
              <w:t>关闭以太网及</w:t>
            </w:r>
            <w:r w:rsidRPr="003D5AF7">
              <w:rPr>
                <w:szCs w:val="21"/>
              </w:rPr>
              <w:t xml:space="preserve"> USB </w:t>
            </w:r>
            <w:r w:rsidRPr="003D5AF7">
              <w:rPr>
                <w:szCs w:val="21"/>
              </w:rPr>
              <w:t>接口</w:t>
            </w:r>
          </w:p>
        </w:tc>
      </w:tr>
      <w:tr w:rsidR="00772B45" w:rsidRPr="003D5AF7" w14:paraId="3396C36F" w14:textId="77777777" w:rsidTr="00884F07">
        <w:trPr>
          <w:trHeight w:val="57"/>
        </w:trPr>
        <w:tc>
          <w:tcPr>
            <w:tcW w:w="265" w:type="pct"/>
          </w:tcPr>
          <w:p w14:paraId="04EB15A4"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34</w:t>
            </w:r>
          </w:p>
        </w:tc>
        <w:tc>
          <w:tcPr>
            <w:tcW w:w="614" w:type="pct"/>
          </w:tcPr>
          <w:p w14:paraId="1629D368" w14:textId="77777777" w:rsidR="00772B45" w:rsidRPr="003D5AF7" w:rsidRDefault="00772B45" w:rsidP="00434BD3">
            <w:pPr>
              <w:rPr>
                <w:szCs w:val="21"/>
              </w:rPr>
            </w:pPr>
            <w:r w:rsidRPr="003D5AF7">
              <w:rPr>
                <w:szCs w:val="21"/>
              </w:rPr>
              <w:t>功能要求</w:t>
            </w:r>
          </w:p>
        </w:tc>
        <w:tc>
          <w:tcPr>
            <w:tcW w:w="524" w:type="pct"/>
            <w:vMerge/>
          </w:tcPr>
          <w:p w14:paraId="5DA00469" w14:textId="77777777" w:rsidR="00772B45" w:rsidRPr="003D5AF7" w:rsidRDefault="00772B45" w:rsidP="00434BD3">
            <w:pPr>
              <w:rPr>
                <w:szCs w:val="21"/>
              </w:rPr>
            </w:pPr>
          </w:p>
        </w:tc>
        <w:tc>
          <w:tcPr>
            <w:tcW w:w="1290" w:type="pct"/>
          </w:tcPr>
          <w:p w14:paraId="5ED622DC" w14:textId="77777777" w:rsidR="00772B45" w:rsidRPr="003D5AF7" w:rsidRDefault="00772B45" w:rsidP="00434BD3">
            <w:pPr>
              <w:rPr>
                <w:szCs w:val="21"/>
              </w:rPr>
            </w:pPr>
            <w:r w:rsidRPr="003D5AF7">
              <w:rPr>
                <w:szCs w:val="21"/>
              </w:rPr>
              <w:t>*</w:t>
            </w:r>
            <w:r w:rsidRPr="003D5AF7">
              <w:rPr>
                <w:szCs w:val="21"/>
              </w:rPr>
              <w:t>固件查看信息</w:t>
            </w:r>
          </w:p>
        </w:tc>
        <w:tc>
          <w:tcPr>
            <w:tcW w:w="2307" w:type="pct"/>
          </w:tcPr>
          <w:p w14:paraId="58042F48" w14:textId="77777777" w:rsidR="00772B45" w:rsidRPr="003D5AF7" w:rsidRDefault="00772B45" w:rsidP="00434BD3">
            <w:pPr>
              <w:rPr>
                <w:szCs w:val="21"/>
                <w:lang w:eastAsia="zh-CN"/>
              </w:rPr>
            </w:pPr>
            <w:r w:rsidRPr="003D5AF7">
              <w:rPr>
                <w:szCs w:val="21"/>
                <w:lang w:eastAsia="zh-CN"/>
              </w:rPr>
              <w:t>支持查看固件版本、内存信息、主板信息、处理器信息和系统时间信息等功能</w:t>
            </w:r>
          </w:p>
        </w:tc>
      </w:tr>
      <w:tr w:rsidR="00772B45" w:rsidRPr="003D5AF7" w14:paraId="1DE55ABB" w14:textId="77777777" w:rsidTr="00884F07">
        <w:trPr>
          <w:trHeight w:val="57"/>
        </w:trPr>
        <w:tc>
          <w:tcPr>
            <w:tcW w:w="265" w:type="pct"/>
          </w:tcPr>
          <w:p w14:paraId="39D450D7"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35</w:t>
            </w:r>
          </w:p>
        </w:tc>
        <w:tc>
          <w:tcPr>
            <w:tcW w:w="614" w:type="pct"/>
          </w:tcPr>
          <w:p w14:paraId="02BF083E" w14:textId="77777777" w:rsidR="00772B45" w:rsidRPr="003D5AF7" w:rsidRDefault="00772B45" w:rsidP="00434BD3">
            <w:pPr>
              <w:rPr>
                <w:szCs w:val="21"/>
              </w:rPr>
            </w:pPr>
            <w:r w:rsidRPr="003D5AF7">
              <w:rPr>
                <w:szCs w:val="21"/>
              </w:rPr>
              <w:t>功能要求</w:t>
            </w:r>
          </w:p>
        </w:tc>
        <w:tc>
          <w:tcPr>
            <w:tcW w:w="524" w:type="pct"/>
            <w:vMerge/>
          </w:tcPr>
          <w:p w14:paraId="75ABF522" w14:textId="77777777" w:rsidR="00772B45" w:rsidRPr="003D5AF7" w:rsidRDefault="00772B45" w:rsidP="00434BD3">
            <w:pPr>
              <w:rPr>
                <w:szCs w:val="21"/>
              </w:rPr>
            </w:pPr>
          </w:p>
        </w:tc>
        <w:tc>
          <w:tcPr>
            <w:tcW w:w="1290" w:type="pct"/>
          </w:tcPr>
          <w:p w14:paraId="60E8058C" w14:textId="77777777" w:rsidR="00772B45" w:rsidRPr="003D5AF7" w:rsidRDefault="00772B45" w:rsidP="00434BD3">
            <w:pPr>
              <w:rPr>
                <w:szCs w:val="21"/>
              </w:rPr>
            </w:pPr>
            <w:r w:rsidRPr="003D5AF7">
              <w:rPr>
                <w:szCs w:val="21"/>
              </w:rPr>
              <w:t>*</w:t>
            </w:r>
            <w:r w:rsidRPr="003D5AF7">
              <w:rPr>
                <w:szCs w:val="21"/>
              </w:rPr>
              <w:t>固件设置启动顺序</w:t>
            </w:r>
          </w:p>
        </w:tc>
        <w:tc>
          <w:tcPr>
            <w:tcW w:w="2307" w:type="pct"/>
          </w:tcPr>
          <w:p w14:paraId="4029C7DE" w14:textId="77777777" w:rsidR="00772B45" w:rsidRPr="003D5AF7" w:rsidRDefault="00772B45" w:rsidP="00434BD3">
            <w:pPr>
              <w:rPr>
                <w:szCs w:val="21"/>
                <w:lang w:eastAsia="zh-CN"/>
              </w:rPr>
            </w:pPr>
            <w:r w:rsidRPr="003D5AF7">
              <w:rPr>
                <w:szCs w:val="21"/>
                <w:lang w:eastAsia="zh-CN"/>
              </w:rPr>
              <w:t>支持设置启动顺序功能，并按照设置的启动顺序启动</w:t>
            </w:r>
          </w:p>
        </w:tc>
      </w:tr>
      <w:tr w:rsidR="00772B45" w:rsidRPr="003D5AF7" w14:paraId="3367B113" w14:textId="77777777" w:rsidTr="00884F07">
        <w:trPr>
          <w:trHeight w:val="57"/>
        </w:trPr>
        <w:tc>
          <w:tcPr>
            <w:tcW w:w="265" w:type="pct"/>
          </w:tcPr>
          <w:p w14:paraId="76E92C8E"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36</w:t>
            </w:r>
          </w:p>
        </w:tc>
        <w:tc>
          <w:tcPr>
            <w:tcW w:w="614" w:type="pct"/>
          </w:tcPr>
          <w:p w14:paraId="626B140F" w14:textId="77777777" w:rsidR="00772B45" w:rsidRPr="003D5AF7" w:rsidRDefault="00772B45" w:rsidP="00434BD3">
            <w:pPr>
              <w:rPr>
                <w:szCs w:val="21"/>
              </w:rPr>
            </w:pPr>
            <w:r w:rsidRPr="003D5AF7">
              <w:rPr>
                <w:szCs w:val="21"/>
              </w:rPr>
              <w:t>功能要求</w:t>
            </w:r>
          </w:p>
        </w:tc>
        <w:tc>
          <w:tcPr>
            <w:tcW w:w="524" w:type="pct"/>
            <w:vMerge/>
          </w:tcPr>
          <w:p w14:paraId="40ED6575" w14:textId="77777777" w:rsidR="00772B45" w:rsidRPr="003D5AF7" w:rsidRDefault="00772B45" w:rsidP="00434BD3">
            <w:pPr>
              <w:rPr>
                <w:szCs w:val="21"/>
              </w:rPr>
            </w:pPr>
          </w:p>
        </w:tc>
        <w:tc>
          <w:tcPr>
            <w:tcW w:w="1290" w:type="pct"/>
          </w:tcPr>
          <w:p w14:paraId="6E5A0375" w14:textId="77777777" w:rsidR="00772B45" w:rsidRPr="003D5AF7" w:rsidRDefault="00772B45" w:rsidP="00434BD3">
            <w:pPr>
              <w:rPr>
                <w:szCs w:val="21"/>
              </w:rPr>
            </w:pPr>
            <w:r w:rsidRPr="003D5AF7">
              <w:rPr>
                <w:szCs w:val="21"/>
              </w:rPr>
              <w:t>*</w:t>
            </w:r>
            <w:r w:rsidRPr="003D5AF7">
              <w:rPr>
                <w:szCs w:val="21"/>
              </w:rPr>
              <w:t>固件设置口令</w:t>
            </w:r>
          </w:p>
        </w:tc>
        <w:tc>
          <w:tcPr>
            <w:tcW w:w="2307" w:type="pct"/>
          </w:tcPr>
          <w:p w14:paraId="4F2E044C" w14:textId="77777777" w:rsidR="00772B45" w:rsidRPr="003D5AF7" w:rsidRDefault="00772B45" w:rsidP="00434BD3">
            <w:pPr>
              <w:rPr>
                <w:szCs w:val="21"/>
                <w:lang w:eastAsia="zh-CN"/>
              </w:rPr>
            </w:pPr>
            <w:r w:rsidRPr="003D5AF7">
              <w:rPr>
                <w:szCs w:val="21"/>
                <w:lang w:eastAsia="zh-CN"/>
              </w:rPr>
              <w:t>支持设置口令、修改口令、验证口令功能</w:t>
            </w:r>
          </w:p>
        </w:tc>
      </w:tr>
      <w:tr w:rsidR="00772B45" w:rsidRPr="003D5AF7" w14:paraId="60D0C5F8" w14:textId="77777777" w:rsidTr="00884F07">
        <w:trPr>
          <w:trHeight w:val="57"/>
        </w:trPr>
        <w:tc>
          <w:tcPr>
            <w:tcW w:w="265" w:type="pct"/>
          </w:tcPr>
          <w:p w14:paraId="3CADB5B7" w14:textId="77777777" w:rsidR="00772B45" w:rsidRPr="003D5AF7" w:rsidRDefault="00772B45" w:rsidP="00434BD3">
            <w:pPr>
              <w:rPr>
                <w:szCs w:val="21"/>
                <w:lang w:eastAsia="zh-CN"/>
              </w:rPr>
            </w:pPr>
            <w:r w:rsidRPr="003D5AF7">
              <w:rPr>
                <w:szCs w:val="21"/>
              </w:rPr>
              <w:t>13</w:t>
            </w:r>
            <w:r w:rsidRPr="003D5AF7">
              <w:rPr>
                <w:rFonts w:hint="eastAsia"/>
                <w:szCs w:val="21"/>
                <w:lang w:eastAsia="zh-CN"/>
              </w:rPr>
              <w:t>7</w:t>
            </w:r>
          </w:p>
        </w:tc>
        <w:tc>
          <w:tcPr>
            <w:tcW w:w="614" w:type="pct"/>
          </w:tcPr>
          <w:p w14:paraId="5F1D3DBD" w14:textId="77777777" w:rsidR="00772B45" w:rsidRPr="003D5AF7" w:rsidRDefault="00772B45" w:rsidP="00434BD3">
            <w:pPr>
              <w:rPr>
                <w:szCs w:val="21"/>
              </w:rPr>
            </w:pPr>
            <w:r w:rsidRPr="003D5AF7">
              <w:rPr>
                <w:szCs w:val="21"/>
              </w:rPr>
              <w:t>功能要求</w:t>
            </w:r>
          </w:p>
        </w:tc>
        <w:tc>
          <w:tcPr>
            <w:tcW w:w="524" w:type="pct"/>
            <w:vMerge/>
          </w:tcPr>
          <w:p w14:paraId="7FD66215" w14:textId="77777777" w:rsidR="00772B45" w:rsidRPr="003D5AF7" w:rsidRDefault="00772B45" w:rsidP="00434BD3">
            <w:pPr>
              <w:rPr>
                <w:szCs w:val="21"/>
              </w:rPr>
            </w:pPr>
          </w:p>
        </w:tc>
        <w:tc>
          <w:tcPr>
            <w:tcW w:w="1290" w:type="pct"/>
          </w:tcPr>
          <w:p w14:paraId="5E7DCB72" w14:textId="77777777" w:rsidR="00772B45" w:rsidRPr="003D5AF7" w:rsidRDefault="00772B45" w:rsidP="00434BD3">
            <w:pPr>
              <w:rPr>
                <w:szCs w:val="21"/>
              </w:rPr>
            </w:pPr>
            <w:r w:rsidRPr="003D5AF7">
              <w:rPr>
                <w:szCs w:val="21"/>
              </w:rPr>
              <w:t>*</w:t>
            </w:r>
            <w:r w:rsidRPr="003D5AF7">
              <w:rPr>
                <w:szCs w:val="21"/>
              </w:rPr>
              <w:t>固件设置网络引导</w:t>
            </w:r>
          </w:p>
        </w:tc>
        <w:tc>
          <w:tcPr>
            <w:tcW w:w="2307" w:type="pct"/>
          </w:tcPr>
          <w:p w14:paraId="6AC348E7" w14:textId="77777777" w:rsidR="00772B45" w:rsidRPr="003D5AF7" w:rsidRDefault="00772B45" w:rsidP="00434BD3">
            <w:pPr>
              <w:rPr>
                <w:szCs w:val="21"/>
                <w:lang w:eastAsia="zh-CN"/>
              </w:rPr>
            </w:pPr>
            <w:r w:rsidRPr="003D5AF7">
              <w:rPr>
                <w:szCs w:val="21"/>
                <w:lang w:eastAsia="zh-CN"/>
              </w:rPr>
              <w:t>支持网络引导启动和关闭功能</w:t>
            </w:r>
          </w:p>
        </w:tc>
      </w:tr>
      <w:tr w:rsidR="00772B45" w:rsidRPr="003D5AF7" w14:paraId="2894A51B" w14:textId="77777777" w:rsidTr="00884F07">
        <w:trPr>
          <w:trHeight w:val="57"/>
        </w:trPr>
        <w:tc>
          <w:tcPr>
            <w:tcW w:w="265" w:type="pct"/>
          </w:tcPr>
          <w:p w14:paraId="0B992A70"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38</w:t>
            </w:r>
          </w:p>
        </w:tc>
        <w:tc>
          <w:tcPr>
            <w:tcW w:w="614" w:type="pct"/>
          </w:tcPr>
          <w:p w14:paraId="0DFDB1CE" w14:textId="77777777" w:rsidR="00772B45" w:rsidRPr="003D5AF7" w:rsidRDefault="00772B45" w:rsidP="00434BD3">
            <w:pPr>
              <w:rPr>
                <w:szCs w:val="21"/>
              </w:rPr>
            </w:pPr>
            <w:r w:rsidRPr="003D5AF7">
              <w:rPr>
                <w:szCs w:val="21"/>
              </w:rPr>
              <w:t>功能要求</w:t>
            </w:r>
          </w:p>
        </w:tc>
        <w:tc>
          <w:tcPr>
            <w:tcW w:w="524" w:type="pct"/>
            <w:vMerge w:val="restart"/>
          </w:tcPr>
          <w:p w14:paraId="589AD844" w14:textId="77777777" w:rsidR="00772B45" w:rsidRPr="003D5AF7" w:rsidRDefault="00772B45" w:rsidP="00434BD3">
            <w:pPr>
              <w:rPr>
                <w:szCs w:val="21"/>
              </w:rPr>
            </w:pPr>
            <w:r w:rsidRPr="003D5AF7">
              <w:rPr>
                <w:szCs w:val="21"/>
              </w:rPr>
              <w:t>生物识别功能</w:t>
            </w:r>
          </w:p>
        </w:tc>
        <w:tc>
          <w:tcPr>
            <w:tcW w:w="1290" w:type="pct"/>
          </w:tcPr>
          <w:p w14:paraId="47679DE4" w14:textId="77777777" w:rsidR="00772B45" w:rsidRPr="003D5AF7" w:rsidRDefault="00772B45" w:rsidP="00434BD3">
            <w:pPr>
              <w:rPr>
                <w:szCs w:val="21"/>
              </w:rPr>
            </w:pPr>
            <w:r w:rsidRPr="003D5AF7">
              <w:rPr>
                <w:szCs w:val="21"/>
              </w:rPr>
              <w:t>指纹识别</w:t>
            </w:r>
          </w:p>
        </w:tc>
        <w:tc>
          <w:tcPr>
            <w:tcW w:w="2307" w:type="pct"/>
          </w:tcPr>
          <w:p w14:paraId="6D2110F6"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0EF0A462" w14:textId="77777777" w:rsidTr="00884F07">
        <w:trPr>
          <w:trHeight w:val="57"/>
        </w:trPr>
        <w:tc>
          <w:tcPr>
            <w:tcW w:w="265" w:type="pct"/>
          </w:tcPr>
          <w:p w14:paraId="2394A09B" w14:textId="77777777" w:rsidR="00772B45" w:rsidRPr="003D5AF7" w:rsidRDefault="00772B45" w:rsidP="00434BD3">
            <w:pPr>
              <w:rPr>
                <w:szCs w:val="21"/>
                <w:lang w:eastAsia="zh-CN"/>
              </w:rPr>
            </w:pPr>
            <w:r w:rsidRPr="003D5AF7">
              <w:rPr>
                <w:szCs w:val="21"/>
              </w:rPr>
              <w:t>1</w:t>
            </w:r>
            <w:r w:rsidRPr="003D5AF7">
              <w:rPr>
                <w:rFonts w:hint="eastAsia"/>
                <w:szCs w:val="21"/>
                <w:lang w:eastAsia="zh-CN"/>
              </w:rPr>
              <w:t>39</w:t>
            </w:r>
          </w:p>
        </w:tc>
        <w:tc>
          <w:tcPr>
            <w:tcW w:w="614" w:type="pct"/>
          </w:tcPr>
          <w:p w14:paraId="17E21C53" w14:textId="77777777" w:rsidR="00772B45" w:rsidRPr="003D5AF7" w:rsidRDefault="00772B45" w:rsidP="00434BD3">
            <w:pPr>
              <w:rPr>
                <w:szCs w:val="21"/>
              </w:rPr>
            </w:pPr>
            <w:r w:rsidRPr="003D5AF7">
              <w:rPr>
                <w:szCs w:val="21"/>
              </w:rPr>
              <w:t>功能要求</w:t>
            </w:r>
          </w:p>
        </w:tc>
        <w:tc>
          <w:tcPr>
            <w:tcW w:w="524" w:type="pct"/>
            <w:vMerge/>
          </w:tcPr>
          <w:p w14:paraId="5865509A" w14:textId="77777777" w:rsidR="00772B45" w:rsidRPr="003D5AF7" w:rsidRDefault="00772B45" w:rsidP="00434BD3">
            <w:pPr>
              <w:rPr>
                <w:szCs w:val="21"/>
              </w:rPr>
            </w:pPr>
          </w:p>
        </w:tc>
        <w:tc>
          <w:tcPr>
            <w:tcW w:w="1290" w:type="pct"/>
          </w:tcPr>
          <w:p w14:paraId="41D2037B" w14:textId="77777777" w:rsidR="00772B45" w:rsidRPr="003D5AF7" w:rsidRDefault="00772B45" w:rsidP="00434BD3">
            <w:pPr>
              <w:rPr>
                <w:szCs w:val="21"/>
              </w:rPr>
            </w:pPr>
            <w:r w:rsidRPr="003D5AF7">
              <w:rPr>
                <w:szCs w:val="21"/>
              </w:rPr>
              <w:t>人脸识别</w:t>
            </w:r>
          </w:p>
        </w:tc>
        <w:tc>
          <w:tcPr>
            <w:tcW w:w="2307" w:type="pct"/>
          </w:tcPr>
          <w:p w14:paraId="30DC4FDD" w14:textId="77777777" w:rsidR="00772B45" w:rsidRPr="003D5AF7" w:rsidRDefault="00772B45" w:rsidP="00434BD3">
            <w:pPr>
              <w:rPr>
                <w:szCs w:val="21"/>
                <w:lang w:eastAsia="zh-CN"/>
              </w:rPr>
            </w:pPr>
            <w:r w:rsidRPr="003D5AF7">
              <w:rPr>
                <w:szCs w:val="21"/>
                <w:lang w:eastAsia="zh-CN"/>
              </w:rPr>
              <w:t>人脸识别功能符合</w:t>
            </w:r>
            <w:r w:rsidRPr="003D5AF7">
              <w:rPr>
                <w:szCs w:val="21"/>
                <w:lang w:eastAsia="zh-CN"/>
              </w:rPr>
              <w:t xml:space="preserve"> GB/T 37036.3 </w:t>
            </w:r>
            <w:r w:rsidRPr="003D5AF7">
              <w:rPr>
                <w:szCs w:val="21"/>
                <w:lang w:eastAsia="zh-CN"/>
              </w:rPr>
              <w:t>的相关规定</w:t>
            </w:r>
          </w:p>
        </w:tc>
      </w:tr>
      <w:tr w:rsidR="00772B45" w:rsidRPr="003D5AF7" w14:paraId="24FA4C07" w14:textId="77777777" w:rsidTr="00884F07">
        <w:trPr>
          <w:trHeight w:val="57"/>
        </w:trPr>
        <w:tc>
          <w:tcPr>
            <w:tcW w:w="265" w:type="pct"/>
          </w:tcPr>
          <w:p w14:paraId="47404ED7" w14:textId="77777777" w:rsidR="00772B45" w:rsidRPr="003D5AF7" w:rsidRDefault="00772B45" w:rsidP="00434BD3">
            <w:pPr>
              <w:rPr>
                <w:szCs w:val="21"/>
                <w:lang w:eastAsia="zh-CN"/>
              </w:rPr>
            </w:pPr>
            <w:r w:rsidRPr="003D5AF7">
              <w:rPr>
                <w:szCs w:val="21"/>
              </w:rPr>
              <w:t>14</w:t>
            </w:r>
            <w:r w:rsidRPr="003D5AF7">
              <w:rPr>
                <w:rFonts w:hint="eastAsia"/>
                <w:szCs w:val="21"/>
                <w:lang w:eastAsia="zh-CN"/>
              </w:rPr>
              <w:t>0</w:t>
            </w:r>
          </w:p>
        </w:tc>
        <w:tc>
          <w:tcPr>
            <w:tcW w:w="614" w:type="pct"/>
          </w:tcPr>
          <w:p w14:paraId="091D60FB" w14:textId="77777777" w:rsidR="00772B45" w:rsidRPr="003D5AF7" w:rsidRDefault="00772B45" w:rsidP="00434BD3">
            <w:pPr>
              <w:rPr>
                <w:szCs w:val="21"/>
              </w:rPr>
            </w:pPr>
            <w:r w:rsidRPr="003D5AF7">
              <w:rPr>
                <w:szCs w:val="21"/>
              </w:rPr>
              <w:t>功能要求</w:t>
            </w:r>
          </w:p>
        </w:tc>
        <w:tc>
          <w:tcPr>
            <w:tcW w:w="524" w:type="pct"/>
            <w:vMerge/>
          </w:tcPr>
          <w:p w14:paraId="471E2C9D" w14:textId="77777777" w:rsidR="00772B45" w:rsidRPr="003D5AF7" w:rsidRDefault="00772B45" w:rsidP="00434BD3">
            <w:pPr>
              <w:rPr>
                <w:szCs w:val="21"/>
              </w:rPr>
            </w:pPr>
          </w:p>
        </w:tc>
        <w:tc>
          <w:tcPr>
            <w:tcW w:w="1290" w:type="pct"/>
          </w:tcPr>
          <w:p w14:paraId="6BA25C0C" w14:textId="77777777" w:rsidR="00772B45" w:rsidRPr="003D5AF7" w:rsidRDefault="00772B45" w:rsidP="00434BD3">
            <w:pPr>
              <w:rPr>
                <w:szCs w:val="21"/>
              </w:rPr>
            </w:pPr>
            <w:r w:rsidRPr="003D5AF7">
              <w:rPr>
                <w:szCs w:val="21"/>
              </w:rPr>
              <w:t>静脉识别</w:t>
            </w:r>
          </w:p>
        </w:tc>
        <w:tc>
          <w:tcPr>
            <w:tcW w:w="2307" w:type="pct"/>
          </w:tcPr>
          <w:p w14:paraId="4EB23078"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6F1F6DB5" w14:textId="77777777" w:rsidTr="00884F07">
        <w:trPr>
          <w:trHeight w:val="57"/>
        </w:trPr>
        <w:tc>
          <w:tcPr>
            <w:tcW w:w="265" w:type="pct"/>
          </w:tcPr>
          <w:p w14:paraId="3143799E" w14:textId="77777777" w:rsidR="00772B45" w:rsidRPr="003D5AF7" w:rsidRDefault="00772B45" w:rsidP="00434BD3">
            <w:pPr>
              <w:rPr>
                <w:szCs w:val="21"/>
                <w:lang w:eastAsia="zh-CN"/>
              </w:rPr>
            </w:pPr>
            <w:r w:rsidRPr="003D5AF7">
              <w:rPr>
                <w:szCs w:val="21"/>
              </w:rPr>
              <w:t>14</w:t>
            </w:r>
            <w:r w:rsidRPr="003D5AF7">
              <w:rPr>
                <w:rFonts w:hint="eastAsia"/>
                <w:szCs w:val="21"/>
                <w:lang w:eastAsia="zh-CN"/>
              </w:rPr>
              <w:t>1</w:t>
            </w:r>
          </w:p>
        </w:tc>
        <w:tc>
          <w:tcPr>
            <w:tcW w:w="614" w:type="pct"/>
          </w:tcPr>
          <w:p w14:paraId="2607E09D" w14:textId="77777777" w:rsidR="00772B45" w:rsidRPr="003D5AF7" w:rsidRDefault="00772B45" w:rsidP="00434BD3">
            <w:pPr>
              <w:rPr>
                <w:szCs w:val="21"/>
              </w:rPr>
            </w:pPr>
            <w:r w:rsidRPr="003D5AF7">
              <w:rPr>
                <w:szCs w:val="21"/>
              </w:rPr>
              <w:t>功能要求</w:t>
            </w:r>
          </w:p>
        </w:tc>
        <w:tc>
          <w:tcPr>
            <w:tcW w:w="524" w:type="pct"/>
            <w:vMerge w:val="restart"/>
          </w:tcPr>
          <w:p w14:paraId="1740AFCB" w14:textId="77777777" w:rsidR="00772B45" w:rsidRPr="003D5AF7" w:rsidRDefault="00772B45" w:rsidP="00434BD3">
            <w:pPr>
              <w:rPr>
                <w:szCs w:val="21"/>
              </w:rPr>
            </w:pPr>
            <w:r w:rsidRPr="003D5AF7">
              <w:rPr>
                <w:szCs w:val="21"/>
              </w:rPr>
              <w:t>硬件加速功能</w:t>
            </w:r>
          </w:p>
        </w:tc>
        <w:tc>
          <w:tcPr>
            <w:tcW w:w="1290" w:type="pct"/>
          </w:tcPr>
          <w:p w14:paraId="27A4C089"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NPU/GPU </w:t>
            </w:r>
            <w:r w:rsidRPr="003D5AF7">
              <w:rPr>
                <w:rFonts w:ascii="Times New Roman" w:hAnsi="Times New Roman" w:cs="Times New Roman"/>
                <w:sz w:val="21"/>
                <w:szCs w:val="21"/>
              </w:rPr>
              <w:t>等</w:t>
            </w:r>
            <w:r w:rsidRPr="003D5AF7">
              <w:rPr>
                <w:rFonts w:ascii="Times New Roman" w:hAnsi="Times New Roman" w:cs="Times New Roman"/>
                <w:sz w:val="21"/>
                <w:szCs w:val="21"/>
              </w:rPr>
              <w:t xml:space="preserve"> AI</w:t>
            </w:r>
          </w:p>
          <w:p w14:paraId="767B0DAD" w14:textId="77777777" w:rsidR="00772B45" w:rsidRPr="003D5AF7" w:rsidRDefault="00772B45" w:rsidP="00434BD3">
            <w:pPr>
              <w:rPr>
                <w:szCs w:val="21"/>
              </w:rPr>
            </w:pPr>
            <w:r w:rsidRPr="003D5AF7">
              <w:rPr>
                <w:szCs w:val="21"/>
              </w:rPr>
              <w:t>加速模块</w:t>
            </w:r>
          </w:p>
        </w:tc>
        <w:tc>
          <w:tcPr>
            <w:tcW w:w="2307" w:type="pct"/>
          </w:tcPr>
          <w:p w14:paraId="4E8C1571" w14:textId="77777777" w:rsidR="00772B45" w:rsidRPr="003D5AF7" w:rsidRDefault="00772B45" w:rsidP="00434BD3">
            <w:pPr>
              <w:rPr>
                <w:szCs w:val="21"/>
              </w:rPr>
            </w:pPr>
            <w:r w:rsidRPr="003D5AF7">
              <w:rPr>
                <w:rFonts w:hint="eastAsia"/>
                <w:szCs w:val="21"/>
                <w:lang w:eastAsia="zh-CN"/>
              </w:rPr>
              <w:t>不涉及</w:t>
            </w:r>
          </w:p>
        </w:tc>
      </w:tr>
      <w:tr w:rsidR="00772B45" w:rsidRPr="003D5AF7" w14:paraId="42F9D22C" w14:textId="77777777" w:rsidTr="00884F07">
        <w:trPr>
          <w:trHeight w:val="57"/>
        </w:trPr>
        <w:tc>
          <w:tcPr>
            <w:tcW w:w="265" w:type="pct"/>
          </w:tcPr>
          <w:p w14:paraId="33CF1D64" w14:textId="77777777" w:rsidR="00772B45" w:rsidRPr="003D5AF7" w:rsidRDefault="00772B45" w:rsidP="00434BD3">
            <w:pPr>
              <w:rPr>
                <w:szCs w:val="21"/>
                <w:lang w:eastAsia="zh-CN"/>
              </w:rPr>
            </w:pPr>
            <w:r w:rsidRPr="003D5AF7">
              <w:rPr>
                <w:szCs w:val="21"/>
              </w:rPr>
              <w:t>14</w:t>
            </w:r>
            <w:r w:rsidRPr="003D5AF7">
              <w:rPr>
                <w:rFonts w:hint="eastAsia"/>
                <w:szCs w:val="21"/>
                <w:lang w:eastAsia="zh-CN"/>
              </w:rPr>
              <w:t>2</w:t>
            </w:r>
          </w:p>
        </w:tc>
        <w:tc>
          <w:tcPr>
            <w:tcW w:w="614" w:type="pct"/>
          </w:tcPr>
          <w:p w14:paraId="4B65CF8C" w14:textId="77777777" w:rsidR="00772B45" w:rsidRPr="003D5AF7" w:rsidRDefault="00772B45" w:rsidP="00434BD3">
            <w:pPr>
              <w:rPr>
                <w:szCs w:val="21"/>
              </w:rPr>
            </w:pPr>
            <w:r w:rsidRPr="003D5AF7">
              <w:rPr>
                <w:szCs w:val="21"/>
              </w:rPr>
              <w:t>功能要求</w:t>
            </w:r>
          </w:p>
        </w:tc>
        <w:tc>
          <w:tcPr>
            <w:tcW w:w="524" w:type="pct"/>
            <w:vMerge/>
          </w:tcPr>
          <w:p w14:paraId="1BD81184" w14:textId="77777777" w:rsidR="00772B45" w:rsidRPr="003D5AF7" w:rsidRDefault="00772B45" w:rsidP="00434BD3">
            <w:pPr>
              <w:rPr>
                <w:szCs w:val="21"/>
              </w:rPr>
            </w:pPr>
          </w:p>
        </w:tc>
        <w:tc>
          <w:tcPr>
            <w:tcW w:w="1290" w:type="pct"/>
          </w:tcPr>
          <w:p w14:paraId="4B24BEC2" w14:textId="77777777" w:rsidR="00772B45" w:rsidRPr="003D5AF7" w:rsidRDefault="00772B45" w:rsidP="00434BD3">
            <w:pPr>
              <w:rPr>
                <w:szCs w:val="21"/>
              </w:rPr>
            </w:pPr>
            <w:r w:rsidRPr="003D5AF7">
              <w:rPr>
                <w:szCs w:val="21"/>
              </w:rPr>
              <w:t>视频编解码加速模块</w:t>
            </w:r>
          </w:p>
        </w:tc>
        <w:tc>
          <w:tcPr>
            <w:tcW w:w="2307" w:type="pct"/>
          </w:tcPr>
          <w:p w14:paraId="13FF44A9"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0EE0434A" w14:textId="77777777" w:rsidTr="00884F07">
        <w:trPr>
          <w:trHeight w:val="57"/>
        </w:trPr>
        <w:tc>
          <w:tcPr>
            <w:tcW w:w="265" w:type="pct"/>
          </w:tcPr>
          <w:p w14:paraId="09CA8CF7" w14:textId="77777777" w:rsidR="00772B45" w:rsidRPr="003D5AF7" w:rsidRDefault="00772B45" w:rsidP="00434BD3">
            <w:pPr>
              <w:rPr>
                <w:szCs w:val="21"/>
                <w:lang w:eastAsia="zh-CN"/>
              </w:rPr>
            </w:pPr>
            <w:r w:rsidRPr="003D5AF7">
              <w:rPr>
                <w:szCs w:val="21"/>
              </w:rPr>
              <w:t>14</w:t>
            </w:r>
            <w:r w:rsidRPr="003D5AF7">
              <w:rPr>
                <w:rFonts w:hint="eastAsia"/>
                <w:szCs w:val="21"/>
                <w:lang w:eastAsia="zh-CN"/>
              </w:rPr>
              <w:t>3</w:t>
            </w:r>
          </w:p>
        </w:tc>
        <w:tc>
          <w:tcPr>
            <w:tcW w:w="614" w:type="pct"/>
          </w:tcPr>
          <w:p w14:paraId="092B3B85" w14:textId="77777777" w:rsidR="00772B45" w:rsidRPr="003D5AF7" w:rsidRDefault="00772B45" w:rsidP="00434BD3">
            <w:pPr>
              <w:rPr>
                <w:szCs w:val="21"/>
              </w:rPr>
            </w:pPr>
            <w:r w:rsidRPr="003D5AF7">
              <w:rPr>
                <w:szCs w:val="21"/>
              </w:rPr>
              <w:t>功能要求</w:t>
            </w:r>
          </w:p>
        </w:tc>
        <w:tc>
          <w:tcPr>
            <w:tcW w:w="524" w:type="pct"/>
            <w:vMerge/>
          </w:tcPr>
          <w:p w14:paraId="5A97015B" w14:textId="77777777" w:rsidR="00772B45" w:rsidRPr="003D5AF7" w:rsidRDefault="00772B45" w:rsidP="00434BD3">
            <w:pPr>
              <w:rPr>
                <w:szCs w:val="21"/>
              </w:rPr>
            </w:pPr>
          </w:p>
        </w:tc>
        <w:tc>
          <w:tcPr>
            <w:tcW w:w="1290" w:type="pct"/>
          </w:tcPr>
          <w:p w14:paraId="6E1BE80E" w14:textId="77777777" w:rsidR="00772B45" w:rsidRPr="003D5AF7" w:rsidRDefault="00772B45" w:rsidP="00434BD3">
            <w:pPr>
              <w:rPr>
                <w:szCs w:val="21"/>
              </w:rPr>
            </w:pPr>
            <w:r w:rsidRPr="003D5AF7">
              <w:rPr>
                <w:szCs w:val="21"/>
              </w:rPr>
              <w:t>影像处理加速模块</w:t>
            </w:r>
          </w:p>
        </w:tc>
        <w:tc>
          <w:tcPr>
            <w:tcW w:w="2307" w:type="pct"/>
          </w:tcPr>
          <w:p w14:paraId="54279DDE" w14:textId="77777777" w:rsidR="00772B45" w:rsidRPr="003D5AF7" w:rsidRDefault="00772B45" w:rsidP="00434BD3">
            <w:pPr>
              <w:rPr>
                <w:szCs w:val="21"/>
                <w:lang w:eastAsia="zh-CN"/>
              </w:rPr>
            </w:pPr>
            <w:r w:rsidRPr="003D5AF7">
              <w:rPr>
                <w:rFonts w:hint="eastAsia"/>
                <w:szCs w:val="21"/>
                <w:lang w:eastAsia="zh-CN"/>
              </w:rPr>
              <w:t>不涉及</w:t>
            </w:r>
          </w:p>
        </w:tc>
      </w:tr>
      <w:tr w:rsidR="00772B45" w:rsidRPr="003D5AF7" w14:paraId="0B4A2355" w14:textId="77777777" w:rsidTr="00884F07">
        <w:trPr>
          <w:trHeight w:val="57"/>
        </w:trPr>
        <w:tc>
          <w:tcPr>
            <w:tcW w:w="265" w:type="pct"/>
          </w:tcPr>
          <w:p w14:paraId="38494C75" w14:textId="77777777" w:rsidR="00772B45" w:rsidRPr="003D5AF7" w:rsidRDefault="00772B45" w:rsidP="00434BD3">
            <w:pPr>
              <w:rPr>
                <w:szCs w:val="21"/>
                <w:lang w:eastAsia="zh-CN"/>
              </w:rPr>
            </w:pPr>
            <w:r w:rsidRPr="003D5AF7">
              <w:rPr>
                <w:szCs w:val="21"/>
              </w:rPr>
              <w:t>14</w:t>
            </w:r>
            <w:r w:rsidRPr="003D5AF7">
              <w:rPr>
                <w:rFonts w:hint="eastAsia"/>
                <w:szCs w:val="21"/>
                <w:lang w:eastAsia="zh-CN"/>
              </w:rPr>
              <w:t>4</w:t>
            </w:r>
          </w:p>
        </w:tc>
        <w:tc>
          <w:tcPr>
            <w:tcW w:w="614" w:type="pct"/>
          </w:tcPr>
          <w:p w14:paraId="6F06E444" w14:textId="77777777" w:rsidR="00772B45" w:rsidRPr="003D5AF7" w:rsidRDefault="00772B45" w:rsidP="00434BD3">
            <w:pPr>
              <w:rPr>
                <w:szCs w:val="21"/>
              </w:rPr>
            </w:pPr>
            <w:r w:rsidRPr="003D5AF7">
              <w:rPr>
                <w:szCs w:val="21"/>
              </w:rPr>
              <w:t>可靠性要求</w:t>
            </w:r>
          </w:p>
        </w:tc>
        <w:tc>
          <w:tcPr>
            <w:tcW w:w="524" w:type="pct"/>
          </w:tcPr>
          <w:p w14:paraId="766FF4A5" w14:textId="77777777" w:rsidR="00772B45" w:rsidRPr="003D5AF7" w:rsidRDefault="00772B45" w:rsidP="00434BD3">
            <w:pPr>
              <w:rPr>
                <w:szCs w:val="21"/>
              </w:rPr>
            </w:pPr>
            <w:r w:rsidRPr="003D5AF7">
              <w:rPr>
                <w:szCs w:val="21"/>
              </w:rPr>
              <w:t>*</w:t>
            </w:r>
            <w:r w:rsidRPr="003D5AF7">
              <w:rPr>
                <w:szCs w:val="21"/>
              </w:rPr>
              <w:t>存储设备可靠性</w:t>
            </w:r>
          </w:p>
        </w:tc>
        <w:tc>
          <w:tcPr>
            <w:tcW w:w="1290" w:type="pct"/>
          </w:tcPr>
          <w:p w14:paraId="4009462B" w14:textId="77777777" w:rsidR="00772B45" w:rsidRPr="00230EFB" w:rsidRDefault="00772B45" w:rsidP="00434BD3">
            <w:pPr>
              <w:rPr>
                <w:szCs w:val="21"/>
              </w:rPr>
            </w:pPr>
            <w:r w:rsidRPr="00230EFB">
              <w:rPr>
                <w:szCs w:val="21"/>
              </w:rPr>
              <w:t>*</w:t>
            </w:r>
            <w:r w:rsidRPr="00230EFB">
              <w:rPr>
                <w:szCs w:val="21"/>
              </w:rPr>
              <w:t>固态存储寿命</w:t>
            </w:r>
          </w:p>
        </w:tc>
        <w:tc>
          <w:tcPr>
            <w:tcW w:w="2307" w:type="pct"/>
          </w:tcPr>
          <w:p w14:paraId="264A4BC9" w14:textId="77777777" w:rsidR="00772B45" w:rsidRPr="00230EFB" w:rsidRDefault="00772B45" w:rsidP="00434BD3">
            <w:pPr>
              <w:rPr>
                <w:szCs w:val="21"/>
              </w:rPr>
            </w:pPr>
            <w:r w:rsidRPr="00230EFB">
              <w:rPr>
                <w:szCs w:val="21"/>
              </w:rPr>
              <w:t>TBW≥80TB</w:t>
            </w:r>
            <w:r w:rsidRPr="00230EFB">
              <w:rPr>
                <w:szCs w:val="21"/>
              </w:rPr>
              <w:t>（条件：</w:t>
            </w:r>
            <w:r w:rsidRPr="00230EFB">
              <w:rPr>
                <w:szCs w:val="21"/>
              </w:rPr>
              <w:t xml:space="preserve">240GB </w:t>
            </w:r>
            <w:r w:rsidRPr="00230EFB">
              <w:rPr>
                <w:szCs w:val="21"/>
              </w:rPr>
              <w:t>硬盘容量）</w:t>
            </w:r>
          </w:p>
        </w:tc>
      </w:tr>
      <w:tr w:rsidR="00772B45" w:rsidRPr="003D5AF7" w14:paraId="30293FEB" w14:textId="77777777" w:rsidTr="00884F07">
        <w:trPr>
          <w:trHeight w:val="57"/>
        </w:trPr>
        <w:tc>
          <w:tcPr>
            <w:tcW w:w="265" w:type="pct"/>
          </w:tcPr>
          <w:p w14:paraId="701E7E90" w14:textId="035303D6" w:rsidR="00772B45" w:rsidRPr="003D5AF7" w:rsidRDefault="00772B45" w:rsidP="00434BD3">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14</w:t>
            </w:r>
            <w:r w:rsidR="00884F07">
              <w:rPr>
                <w:rFonts w:ascii="Times New Roman" w:hAnsi="Times New Roman" w:cs="Times New Roman" w:hint="eastAsia"/>
                <w:sz w:val="21"/>
                <w:szCs w:val="21"/>
                <w:lang w:eastAsia="zh-CN"/>
              </w:rPr>
              <w:t>5</w:t>
            </w:r>
          </w:p>
        </w:tc>
        <w:tc>
          <w:tcPr>
            <w:tcW w:w="614" w:type="pct"/>
          </w:tcPr>
          <w:p w14:paraId="5CEA5B56" w14:textId="77777777" w:rsidR="00772B45" w:rsidRPr="003D5AF7" w:rsidRDefault="00772B45" w:rsidP="00434BD3">
            <w:pPr>
              <w:rPr>
                <w:szCs w:val="21"/>
              </w:rPr>
            </w:pPr>
            <w:r w:rsidRPr="003D5AF7">
              <w:rPr>
                <w:szCs w:val="21"/>
              </w:rPr>
              <w:t>可靠性要求</w:t>
            </w:r>
          </w:p>
        </w:tc>
        <w:tc>
          <w:tcPr>
            <w:tcW w:w="524" w:type="pct"/>
          </w:tcPr>
          <w:p w14:paraId="25BEEA5B" w14:textId="77777777" w:rsidR="00772B45" w:rsidRPr="003D5AF7" w:rsidRDefault="00772B45" w:rsidP="00434BD3">
            <w:pPr>
              <w:rPr>
                <w:szCs w:val="21"/>
              </w:rPr>
            </w:pPr>
            <w:r w:rsidRPr="003D5AF7">
              <w:rPr>
                <w:szCs w:val="21"/>
              </w:rPr>
              <w:t>*</w:t>
            </w:r>
            <w:r w:rsidRPr="003D5AF7">
              <w:rPr>
                <w:szCs w:val="21"/>
              </w:rPr>
              <w:t>显示设备可靠性</w:t>
            </w:r>
          </w:p>
        </w:tc>
        <w:tc>
          <w:tcPr>
            <w:tcW w:w="1290" w:type="pct"/>
          </w:tcPr>
          <w:p w14:paraId="28315F0E" w14:textId="77777777" w:rsidR="00772B45" w:rsidRPr="003D5AF7" w:rsidRDefault="00772B45" w:rsidP="00434BD3">
            <w:pPr>
              <w:rPr>
                <w:szCs w:val="21"/>
              </w:rPr>
            </w:pPr>
            <w:r w:rsidRPr="003D5AF7">
              <w:rPr>
                <w:szCs w:val="21"/>
              </w:rPr>
              <w:t>*</w:t>
            </w:r>
            <w:r w:rsidRPr="003D5AF7">
              <w:rPr>
                <w:szCs w:val="21"/>
              </w:rPr>
              <w:t>显示屏屏幕失效点</w:t>
            </w:r>
          </w:p>
        </w:tc>
        <w:tc>
          <w:tcPr>
            <w:tcW w:w="2307" w:type="pct"/>
          </w:tcPr>
          <w:p w14:paraId="081531EF" w14:textId="77777777" w:rsidR="00772B45" w:rsidRPr="003D5AF7" w:rsidRDefault="00772B45" w:rsidP="00434BD3">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符合</w:t>
            </w:r>
            <w:r w:rsidRPr="003D5AF7">
              <w:rPr>
                <w:rFonts w:ascii="Times New Roman" w:hAnsi="Times New Roman" w:cs="Times New Roman"/>
                <w:sz w:val="21"/>
                <w:szCs w:val="21"/>
              </w:rPr>
              <w:t xml:space="preserve"> GB/T 9813.2 </w:t>
            </w:r>
            <w:r w:rsidRPr="003D5AF7">
              <w:rPr>
                <w:rFonts w:ascii="Times New Roman" w:hAnsi="Times New Roman" w:cs="Times New Roman"/>
                <w:sz w:val="21"/>
                <w:szCs w:val="21"/>
              </w:rPr>
              <w:t>的要求</w:t>
            </w:r>
          </w:p>
        </w:tc>
      </w:tr>
      <w:tr w:rsidR="00884F07" w:rsidRPr="003D5AF7" w14:paraId="17377CA1" w14:textId="77777777" w:rsidTr="00884F07">
        <w:trPr>
          <w:trHeight w:val="57"/>
        </w:trPr>
        <w:tc>
          <w:tcPr>
            <w:tcW w:w="265" w:type="pct"/>
          </w:tcPr>
          <w:p w14:paraId="662D65C7" w14:textId="77777777" w:rsidR="00884F07" w:rsidRPr="003D5AF7" w:rsidRDefault="00884F07" w:rsidP="00884F07">
            <w:pPr>
              <w:pStyle w:val="TableParagraph"/>
              <w:spacing w:line="300" w:lineRule="auto"/>
              <w:rPr>
                <w:rFonts w:ascii="Times New Roman" w:hAnsi="Times New Roman" w:cs="Times New Roman"/>
                <w:sz w:val="21"/>
                <w:szCs w:val="21"/>
              </w:rPr>
            </w:pPr>
          </w:p>
          <w:p w14:paraId="60EE44B2" w14:textId="76A67209" w:rsidR="00884F07" w:rsidRPr="003D5AF7" w:rsidRDefault="00884F07" w:rsidP="00884F07">
            <w:pPr>
              <w:rPr>
                <w:szCs w:val="21"/>
              </w:rPr>
            </w:pPr>
            <w:r w:rsidRPr="003D5AF7">
              <w:rPr>
                <w:szCs w:val="21"/>
              </w:rPr>
              <w:lastRenderedPageBreak/>
              <w:t>146</w:t>
            </w:r>
          </w:p>
        </w:tc>
        <w:tc>
          <w:tcPr>
            <w:tcW w:w="614" w:type="pct"/>
          </w:tcPr>
          <w:p w14:paraId="2FCE4B10" w14:textId="77777777" w:rsidR="00884F07" w:rsidRPr="003D5AF7" w:rsidRDefault="00884F07" w:rsidP="00884F07">
            <w:pPr>
              <w:rPr>
                <w:szCs w:val="21"/>
              </w:rPr>
            </w:pPr>
            <w:r w:rsidRPr="003D5AF7">
              <w:rPr>
                <w:szCs w:val="21"/>
              </w:rPr>
              <w:lastRenderedPageBreak/>
              <w:t>可靠性要</w:t>
            </w:r>
            <w:r w:rsidRPr="003D5AF7">
              <w:rPr>
                <w:szCs w:val="21"/>
              </w:rPr>
              <w:lastRenderedPageBreak/>
              <w:t>求</w:t>
            </w:r>
          </w:p>
        </w:tc>
        <w:tc>
          <w:tcPr>
            <w:tcW w:w="524" w:type="pct"/>
            <w:vMerge w:val="restart"/>
          </w:tcPr>
          <w:p w14:paraId="18227BF5" w14:textId="77777777" w:rsidR="00884F07" w:rsidRPr="003D5AF7" w:rsidRDefault="00884F07" w:rsidP="00884F07">
            <w:pPr>
              <w:rPr>
                <w:szCs w:val="21"/>
              </w:rPr>
            </w:pPr>
            <w:r w:rsidRPr="003D5AF7">
              <w:rPr>
                <w:szCs w:val="21"/>
              </w:rPr>
              <w:lastRenderedPageBreak/>
              <w:t>*</w:t>
            </w:r>
            <w:r w:rsidRPr="003D5AF7">
              <w:rPr>
                <w:szCs w:val="21"/>
              </w:rPr>
              <w:t>外设可</w:t>
            </w:r>
            <w:r w:rsidRPr="003D5AF7">
              <w:rPr>
                <w:szCs w:val="21"/>
              </w:rPr>
              <w:lastRenderedPageBreak/>
              <w:t>靠性</w:t>
            </w:r>
          </w:p>
        </w:tc>
        <w:tc>
          <w:tcPr>
            <w:tcW w:w="1290" w:type="pct"/>
          </w:tcPr>
          <w:p w14:paraId="7DFA22FE" w14:textId="77777777" w:rsidR="00884F07" w:rsidRPr="003D5AF7" w:rsidRDefault="00884F07" w:rsidP="00884F07">
            <w:pPr>
              <w:rPr>
                <w:szCs w:val="21"/>
              </w:rPr>
            </w:pPr>
            <w:r w:rsidRPr="003D5AF7">
              <w:rPr>
                <w:szCs w:val="21"/>
              </w:rPr>
              <w:lastRenderedPageBreak/>
              <w:t>*</w:t>
            </w:r>
            <w:r w:rsidRPr="003D5AF7">
              <w:rPr>
                <w:szCs w:val="21"/>
              </w:rPr>
              <w:t>键盘按键寿命</w:t>
            </w:r>
          </w:p>
        </w:tc>
        <w:tc>
          <w:tcPr>
            <w:tcW w:w="2307" w:type="pct"/>
          </w:tcPr>
          <w:p w14:paraId="02B5E5A4" w14:textId="77777777" w:rsidR="00884F07" w:rsidRPr="003D5AF7" w:rsidRDefault="00884F07" w:rsidP="00884F07">
            <w:pPr>
              <w:rPr>
                <w:szCs w:val="21"/>
              </w:rPr>
            </w:pPr>
            <w:r w:rsidRPr="003D5AF7">
              <w:rPr>
                <w:szCs w:val="21"/>
              </w:rPr>
              <w:t xml:space="preserve">≥1000 </w:t>
            </w:r>
            <w:r w:rsidRPr="003D5AF7">
              <w:rPr>
                <w:szCs w:val="21"/>
              </w:rPr>
              <w:t>万次</w:t>
            </w:r>
          </w:p>
        </w:tc>
      </w:tr>
      <w:tr w:rsidR="00884F07" w:rsidRPr="003D5AF7" w14:paraId="75E699A9" w14:textId="77777777" w:rsidTr="00884F07">
        <w:trPr>
          <w:trHeight w:val="57"/>
        </w:trPr>
        <w:tc>
          <w:tcPr>
            <w:tcW w:w="265" w:type="pct"/>
          </w:tcPr>
          <w:p w14:paraId="2564D564" w14:textId="1363E5B6" w:rsidR="00884F07" w:rsidRPr="003D5AF7" w:rsidRDefault="00884F07" w:rsidP="00884F07">
            <w:pPr>
              <w:rPr>
                <w:szCs w:val="21"/>
              </w:rPr>
            </w:pPr>
            <w:r w:rsidRPr="003D5AF7">
              <w:rPr>
                <w:szCs w:val="21"/>
              </w:rPr>
              <w:t>147</w:t>
            </w:r>
          </w:p>
        </w:tc>
        <w:tc>
          <w:tcPr>
            <w:tcW w:w="614" w:type="pct"/>
          </w:tcPr>
          <w:p w14:paraId="285B21AA" w14:textId="77777777" w:rsidR="00884F07" w:rsidRPr="003D5AF7" w:rsidRDefault="00884F07" w:rsidP="00884F07">
            <w:pPr>
              <w:rPr>
                <w:szCs w:val="21"/>
              </w:rPr>
            </w:pPr>
            <w:r w:rsidRPr="003D5AF7">
              <w:rPr>
                <w:szCs w:val="21"/>
              </w:rPr>
              <w:t>可靠性要求</w:t>
            </w:r>
          </w:p>
        </w:tc>
        <w:tc>
          <w:tcPr>
            <w:tcW w:w="524" w:type="pct"/>
            <w:vMerge/>
          </w:tcPr>
          <w:p w14:paraId="4B274369" w14:textId="77777777" w:rsidR="00884F07" w:rsidRPr="003D5AF7" w:rsidRDefault="00884F07" w:rsidP="00884F07">
            <w:pPr>
              <w:rPr>
                <w:szCs w:val="21"/>
              </w:rPr>
            </w:pPr>
          </w:p>
        </w:tc>
        <w:tc>
          <w:tcPr>
            <w:tcW w:w="1290" w:type="pct"/>
          </w:tcPr>
          <w:p w14:paraId="3C51E604" w14:textId="77777777" w:rsidR="00884F07" w:rsidRPr="003D5AF7" w:rsidRDefault="00884F07" w:rsidP="00884F07">
            <w:pPr>
              <w:rPr>
                <w:szCs w:val="21"/>
              </w:rPr>
            </w:pPr>
            <w:r w:rsidRPr="003D5AF7">
              <w:rPr>
                <w:szCs w:val="21"/>
              </w:rPr>
              <w:t>*</w:t>
            </w:r>
            <w:r w:rsidRPr="003D5AF7">
              <w:rPr>
                <w:szCs w:val="21"/>
              </w:rPr>
              <w:t>鼠标按键寿命</w:t>
            </w:r>
          </w:p>
        </w:tc>
        <w:tc>
          <w:tcPr>
            <w:tcW w:w="2307" w:type="pct"/>
          </w:tcPr>
          <w:p w14:paraId="5A8D32E6" w14:textId="77777777" w:rsidR="00884F07" w:rsidRPr="003D5AF7" w:rsidRDefault="00884F07" w:rsidP="00884F07">
            <w:pPr>
              <w:rPr>
                <w:szCs w:val="21"/>
              </w:rPr>
            </w:pPr>
            <w:r w:rsidRPr="003D5AF7">
              <w:rPr>
                <w:szCs w:val="21"/>
              </w:rPr>
              <w:t xml:space="preserve">≥500 </w:t>
            </w:r>
            <w:r w:rsidRPr="003D5AF7">
              <w:rPr>
                <w:szCs w:val="21"/>
              </w:rPr>
              <w:t>万次</w:t>
            </w:r>
          </w:p>
        </w:tc>
      </w:tr>
      <w:tr w:rsidR="00884F07" w:rsidRPr="003D5AF7" w14:paraId="0AF5E271" w14:textId="77777777" w:rsidTr="00884F07">
        <w:trPr>
          <w:trHeight w:val="57"/>
        </w:trPr>
        <w:tc>
          <w:tcPr>
            <w:tcW w:w="265" w:type="pct"/>
          </w:tcPr>
          <w:p w14:paraId="215F1C28" w14:textId="12A6032E" w:rsidR="00884F07" w:rsidRPr="003D5AF7" w:rsidRDefault="00884F07" w:rsidP="00884F07">
            <w:pPr>
              <w:rPr>
                <w:szCs w:val="21"/>
              </w:rPr>
            </w:pPr>
            <w:r w:rsidRPr="003D5AF7">
              <w:rPr>
                <w:szCs w:val="21"/>
              </w:rPr>
              <w:t>148</w:t>
            </w:r>
          </w:p>
        </w:tc>
        <w:tc>
          <w:tcPr>
            <w:tcW w:w="614" w:type="pct"/>
          </w:tcPr>
          <w:p w14:paraId="58C7DE3B" w14:textId="77777777" w:rsidR="00884F07" w:rsidRPr="003D5AF7" w:rsidRDefault="00884F07" w:rsidP="00884F07">
            <w:pPr>
              <w:rPr>
                <w:szCs w:val="21"/>
              </w:rPr>
            </w:pPr>
            <w:r w:rsidRPr="003D5AF7">
              <w:rPr>
                <w:szCs w:val="21"/>
              </w:rPr>
              <w:t>可靠性要求</w:t>
            </w:r>
          </w:p>
        </w:tc>
        <w:tc>
          <w:tcPr>
            <w:tcW w:w="524" w:type="pct"/>
            <w:vMerge/>
          </w:tcPr>
          <w:p w14:paraId="06A56404" w14:textId="77777777" w:rsidR="00884F07" w:rsidRPr="003D5AF7" w:rsidRDefault="00884F07" w:rsidP="00884F07">
            <w:pPr>
              <w:rPr>
                <w:szCs w:val="21"/>
              </w:rPr>
            </w:pPr>
          </w:p>
        </w:tc>
        <w:tc>
          <w:tcPr>
            <w:tcW w:w="1290" w:type="pct"/>
          </w:tcPr>
          <w:p w14:paraId="11FA941F" w14:textId="77777777" w:rsidR="00884F07" w:rsidRPr="003D5AF7" w:rsidRDefault="00884F07" w:rsidP="00884F07">
            <w:pPr>
              <w:rPr>
                <w:szCs w:val="21"/>
              </w:rPr>
            </w:pPr>
            <w:r w:rsidRPr="003D5AF7">
              <w:rPr>
                <w:szCs w:val="21"/>
              </w:rPr>
              <w:t>*</w:t>
            </w:r>
            <w:r w:rsidRPr="003D5AF7">
              <w:rPr>
                <w:szCs w:val="21"/>
              </w:rPr>
              <w:t>键盘鼠标线材寿命</w:t>
            </w:r>
          </w:p>
        </w:tc>
        <w:tc>
          <w:tcPr>
            <w:tcW w:w="2307" w:type="pct"/>
          </w:tcPr>
          <w:p w14:paraId="5511123F" w14:textId="77777777" w:rsidR="00884F07" w:rsidRPr="003D5AF7" w:rsidRDefault="00884F07" w:rsidP="00884F07">
            <w:pPr>
              <w:rPr>
                <w:szCs w:val="21"/>
                <w:lang w:eastAsia="zh-CN"/>
              </w:rPr>
            </w:pPr>
            <w:r w:rsidRPr="003D5AF7">
              <w:rPr>
                <w:szCs w:val="21"/>
                <w:lang w:eastAsia="zh-CN"/>
              </w:rPr>
              <w:t>键盘鼠标所用线材经</w:t>
            </w:r>
            <w:r w:rsidRPr="003D5AF7">
              <w:rPr>
                <w:szCs w:val="21"/>
                <w:lang w:eastAsia="zh-CN"/>
              </w:rPr>
              <w:t>±60°</w:t>
            </w:r>
            <w:r w:rsidRPr="003D5AF7">
              <w:rPr>
                <w:szCs w:val="21"/>
                <w:lang w:eastAsia="zh-CN"/>
              </w:rPr>
              <w:t>弯折不低于</w:t>
            </w:r>
            <w:r w:rsidRPr="003D5AF7">
              <w:rPr>
                <w:szCs w:val="21"/>
                <w:lang w:eastAsia="zh-CN"/>
              </w:rPr>
              <w:t xml:space="preserve"> 3000 </w:t>
            </w:r>
            <w:r w:rsidRPr="003D5AF7">
              <w:rPr>
                <w:szCs w:val="21"/>
                <w:lang w:eastAsia="zh-CN"/>
              </w:rPr>
              <w:t>次，功能、外观完好</w:t>
            </w:r>
          </w:p>
        </w:tc>
      </w:tr>
      <w:tr w:rsidR="00884F07" w:rsidRPr="003D5AF7" w14:paraId="2334C268" w14:textId="77777777" w:rsidTr="00884F07">
        <w:trPr>
          <w:trHeight w:val="57"/>
        </w:trPr>
        <w:tc>
          <w:tcPr>
            <w:tcW w:w="265" w:type="pct"/>
          </w:tcPr>
          <w:p w14:paraId="1C0196E8" w14:textId="36D0243F" w:rsidR="00884F07" w:rsidRPr="003D5AF7" w:rsidRDefault="00884F07" w:rsidP="00884F07">
            <w:pPr>
              <w:rPr>
                <w:szCs w:val="21"/>
              </w:rPr>
            </w:pPr>
            <w:r w:rsidRPr="003D5AF7">
              <w:rPr>
                <w:szCs w:val="21"/>
              </w:rPr>
              <w:t>149</w:t>
            </w:r>
          </w:p>
        </w:tc>
        <w:tc>
          <w:tcPr>
            <w:tcW w:w="614" w:type="pct"/>
          </w:tcPr>
          <w:p w14:paraId="04070858" w14:textId="77777777" w:rsidR="00884F07" w:rsidRPr="003D5AF7" w:rsidRDefault="00884F07" w:rsidP="00884F07">
            <w:pPr>
              <w:rPr>
                <w:szCs w:val="21"/>
              </w:rPr>
            </w:pPr>
            <w:r w:rsidRPr="003D5AF7">
              <w:rPr>
                <w:szCs w:val="21"/>
              </w:rPr>
              <w:t>可靠性要求</w:t>
            </w:r>
          </w:p>
        </w:tc>
        <w:tc>
          <w:tcPr>
            <w:tcW w:w="524" w:type="pct"/>
            <w:vMerge/>
          </w:tcPr>
          <w:p w14:paraId="1CD7C514" w14:textId="77777777" w:rsidR="00884F07" w:rsidRPr="003D5AF7" w:rsidRDefault="00884F07" w:rsidP="00884F07">
            <w:pPr>
              <w:rPr>
                <w:szCs w:val="21"/>
              </w:rPr>
            </w:pPr>
          </w:p>
        </w:tc>
        <w:tc>
          <w:tcPr>
            <w:tcW w:w="1290" w:type="pct"/>
          </w:tcPr>
          <w:p w14:paraId="1CB05115" w14:textId="77777777" w:rsidR="00884F07" w:rsidRPr="003D5AF7" w:rsidRDefault="00884F07" w:rsidP="00884F07">
            <w:pPr>
              <w:rPr>
                <w:szCs w:val="21"/>
              </w:rPr>
            </w:pPr>
            <w:r w:rsidRPr="003D5AF7">
              <w:rPr>
                <w:szCs w:val="21"/>
              </w:rPr>
              <w:t>*</w:t>
            </w:r>
            <w:r w:rsidRPr="003D5AF7">
              <w:rPr>
                <w:szCs w:val="21"/>
              </w:rPr>
              <w:t>风扇寿命</w:t>
            </w:r>
          </w:p>
        </w:tc>
        <w:tc>
          <w:tcPr>
            <w:tcW w:w="2307" w:type="pct"/>
          </w:tcPr>
          <w:p w14:paraId="6BF4A397" w14:textId="77777777" w:rsidR="00884F07" w:rsidRPr="003D5AF7" w:rsidRDefault="00884F07" w:rsidP="00884F07">
            <w:pPr>
              <w:rPr>
                <w:szCs w:val="21"/>
              </w:rPr>
            </w:pPr>
            <w:r w:rsidRPr="003D5AF7">
              <w:rPr>
                <w:szCs w:val="21"/>
              </w:rPr>
              <w:t xml:space="preserve">≥4 </w:t>
            </w:r>
            <w:r w:rsidRPr="003D5AF7">
              <w:rPr>
                <w:szCs w:val="21"/>
              </w:rPr>
              <w:t>万小时</w:t>
            </w:r>
          </w:p>
        </w:tc>
      </w:tr>
      <w:tr w:rsidR="00884F07" w:rsidRPr="003D5AF7" w14:paraId="32AB1380" w14:textId="77777777" w:rsidTr="00884F07">
        <w:trPr>
          <w:trHeight w:val="57"/>
        </w:trPr>
        <w:tc>
          <w:tcPr>
            <w:tcW w:w="265" w:type="pct"/>
          </w:tcPr>
          <w:p w14:paraId="7E8E78FD" w14:textId="0F8FCF3A" w:rsidR="00884F07" w:rsidRPr="003D5AF7" w:rsidRDefault="00884F07" w:rsidP="00884F07">
            <w:pPr>
              <w:rPr>
                <w:szCs w:val="21"/>
              </w:rPr>
            </w:pPr>
            <w:r w:rsidRPr="003D5AF7">
              <w:rPr>
                <w:szCs w:val="21"/>
              </w:rPr>
              <w:t>150</w:t>
            </w:r>
          </w:p>
        </w:tc>
        <w:tc>
          <w:tcPr>
            <w:tcW w:w="614" w:type="pct"/>
          </w:tcPr>
          <w:p w14:paraId="3AC47513" w14:textId="77777777" w:rsidR="00884F07" w:rsidRPr="003D5AF7" w:rsidRDefault="00884F07" w:rsidP="00884F07">
            <w:pPr>
              <w:rPr>
                <w:szCs w:val="21"/>
              </w:rPr>
            </w:pPr>
            <w:r w:rsidRPr="003D5AF7">
              <w:rPr>
                <w:szCs w:val="21"/>
              </w:rPr>
              <w:t>可靠性要求</w:t>
            </w:r>
          </w:p>
        </w:tc>
        <w:tc>
          <w:tcPr>
            <w:tcW w:w="524" w:type="pct"/>
            <w:vMerge w:val="restart"/>
          </w:tcPr>
          <w:p w14:paraId="1DCC3AC9" w14:textId="77777777" w:rsidR="00884F07" w:rsidRPr="003D5AF7" w:rsidRDefault="00884F07" w:rsidP="00884F07">
            <w:pPr>
              <w:rPr>
                <w:szCs w:val="21"/>
              </w:rPr>
            </w:pPr>
            <w:r w:rsidRPr="003D5AF7">
              <w:rPr>
                <w:szCs w:val="21"/>
              </w:rPr>
              <w:t>*</w:t>
            </w:r>
            <w:r w:rsidRPr="003D5AF7">
              <w:rPr>
                <w:szCs w:val="21"/>
              </w:rPr>
              <w:t>整机可靠性要求</w:t>
            </w:r>
          </w:p>
        </w:tc>
        <w:tc>
          <w:tcPr>
            <w:tcW w:w="1290" w:type="pct"/>
          </w:tcPr>
          <w:p w14:paraId="3EF8058A" w14:textId="77777777" w:rsidR="00884F07" w:rsidRPr="003D5AF7" w:rsidRDefault="00884F07" w:rsidP="00884F07">
            <w:pPr>
              <w:rPr>
                <w:szCs w:val="21"/>
                <w:lang w:eastAsia="zh-CN"/>
              </w:rPr>
            </w:pPr>
            <w:r w:rsidRPr="003D5AF7">
              <w:rPr>
                <w:szCs w:val="21"/>
                <w:lang w:eastAsia="zh-CN"/>
              </w:rPr>
              <w:t>*</w:t>
            </w:r>
            <w:r w:rsidRPr="003D5AF7">
              <w:rPr>
                <w:szCs w:val="21"/>
                <w:lang w:eastAsia="zh-CN"/>
              </w:rPr>
              <w:t>电磁兼容性要求的抗扰度</w:t>
            </w:r>
          </w:p>
        </w:tc>
        <w:tc>
          <w:tcPr>
            <w:tcW w:w="2307" w:type="pct"/>
          </w:tcPr>
          <w:p w14:paraId="3736215F" w14:textId="77777777" w:rsidR="00884F07" w:rsidRPr="003D5AF7" w:rsidRDefault="00884F07" w:rsidP="00884F07">
            <w:pPr>
              <w:rPr>
                <w:szCs w:val="21"/>
              </w:rPr>
            </w:pPr>
            <w:r w:rsidRPr="003D5AF7">
              <w:rPr>
                <w:szCs w:val="21"/>
              </w:rPr>
              <w:t>符合</w:t>
            </w:r>
            <w:r w:rsidRPr="003D5AF7">
              <w:rPr>
                <w:szCs w:val="21"/>
              </w:rPr>
              <w:t xml:space="preserve"> GB/T 9254.2 </w:t>
            </w:r>
            <w:r w:rsidRPr="003D5AF7">
              <w:rPr>
                <w:szCs w:val="21"/>
              </w:rPr>
              <w:t>的规定</w:t>
            </w:r>
          </w:p>
        </w:tc>
      </w:tr>
      <w:tr w:rsidR="00884F07" w:rsidRPr="003D5AF7" w14:paraId="237936C7" w14:textId="77777777" w:rsidTr="00884F07">
        <w:trPr>
          <w:trHeight w:val="57"/>
        </w:trPr>
        <w:tc>
          <w:tcPr>
            <w:tcW w:w="265" w:type="pct"/>
          </w:tcPr>
          <w:p w14:paraId="73398A81" w14:textId="77777777" w:rsidR="00884F07" w:rsidRPr="003D5AF7" w:rsidRDefault="00884F07" w:rsidP="00884F07">
            <w:pPr>
              <w:pStyle w:val="TableParagraph"/>
              <w:spacing w:line="300" w:lineRule="auto"/>
              <w:rPr>
                <w:rFonts w:ascii="Times New Roman" w:hAnsi="Times New Roman" w:cs="Times New Roman"/>
                <w:sz w:val="21"/>
                <w:szCs w:val="21"/>
              </w:rPr>
            </w:pPr>
          </w:p>
          <w:p w14:paraId="7A230451" w14:textId="01836251" w:rsidR="00884F07" w:rsidRPr="003D5AF7" w:rsidRDefault="00884F07" w:rsidP="00884F07">
            <w:pPr>
              <w:rPr>
                <w:szCs w:val="21"/>
              </w:rPr>
            </w:pPr>
            <w:r w:rsidRPr="003D5AF7">
              <w:rPr>
                <w:szCs w:val="21"/>
              </w:rPr>
              <w:t>151</w:t>
            </w:r>
          </w:p>
        </w:tc>
        <w:tc>
          <w:tcPr>
            <w:tcW w:w="614" w:type="pct"/>
          </w:tcPr>
          <w:p w14:paraId="2C698CC4" w14:textId="77777777" w:rsidR="00884F07" w:rsidRPr="003D5AF7" w:rsidRDefault="00884F07" w:rsidP="00884F07">
            <w:pPr>
              <w:pStyle w:val="TableParagraph"/>
              <w:spacing w:line="300" w:lineRule="auto"/>
              <w:rPr>
                <w:rFonts w:ascii="Times New Roman" w:hAnsi="Times New Roman" w:cs="Times New Roman"/>
                <w:sz w:val="21"/>
                <w:szCs w:val="21"/>
              </w:rPr>
            </w:pPr>
          </w:p>
          <w:p w14:paraId="684A000F" w14:textId="77777777" w:rsidR="00884F07" w:rsidRPr="003D5AF7" w:rsidRDefault="00884F07" w:rsidP="00884F07">
            <w:pPr>
              <w:rPr>
                <w:szCs w:val="21"/>
              </w:rPr>
            </w:pPr>
            <w:r w:rsidRPr="003D5AF7">
              <w:rPr>
                <w:szCs w:val="21"/>
              </w:rPr>
              <w:t>可靠性要求</w:t>
            </w:r>
          </w:p>
        </w:tc>
        <w:tc>
          <w:tcPr>
            <w:tcW w:w="524" w:type="pct"/>
            <w:vMerge/>
          </w:tcPr>
          <w:p w14:paraId="79F13CE0" w14:textId="77777777" w:rsidR="00884F07" w:rsidRPr="003D5AF7" w:rsidRDefault="00884F07" w:rsidP="00884F07">
            <w:pPr>
              <w:rPr>
                <w:szCs w:val="21"/>
              </w:rPr>
            </w:pPr>
          </w:p>
        </w:tc>
        <w:tc>
          <w:tcPr>
            <w:tcW w:w="1290" w:type="pct"/>
          </w:tcPr>
          <w:p w14:paraId="36B96020" w14:textId="77777777" w:rsidR="00884F07" w:rsidRPr="003D5AF7" w:rsidRDefault="00884F07" w:rsidP="00884F07">
            <w:pPr>
              <w:rPr>
                <w:szCs w:val="21"/>
                <w:lang w:eastAsia="zh-CN"/>
              </w:rPr>
            </w:pPr>
            <w:r w:rsidRPr="003D5AF7">
              <w:rPr>
                <w:szCs w:val="21"/>
                <w:lang w:eastAsia="zh-CN"/>
              </w:rPr>
              <w:t>*</w:t>
            </w:r>
            <w:r w:rsidRPr="003D5AF7">
              <w:rPr>
                <w:szCs w:val="21"/>
                <w:lang w:eastAsia="zh-CN"/>
              </w:rPr>
              <w:t>环境条件要求的气候环境适应性</w:t>
            </w:r>
          </w:p>
        </w:tc>
        <w:tc>
          <w:tcPr>
            <w:tcW w:w="2307" w:type="pct"/>
          </w:tcPr>
          <w:p w14:paraId="00A9841F"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284CC047" w14:textId="77777777" w:rsidR="00884F07" w:rsidRPr="003D5AF7" w:rsidRDefault="00884F07" w:rsidP="00884F07">
            <w:pPr>
              <w:rPr>
                <w:szCs w:val="21"/>
              </w:rPr>
            </w:pPr>
            <w:r w:rsidRPr="003D5AF7">
              <w:rPr>
                <w:szCs w:val="21"/>
              </w:rPr>
              <w:t>符合</w:t>
            </w:r>
            <w:r w:rsidRPr="003D5AF7">
              <w:rPr>
                <w:szCs w:val="21"/>
              </w:rPr>
              <w:t xml:space="preserve"> GB/T 9813.1 </w:t>
            </w:r>
            <w:r w:rsidRPr="003D5AF7">
              <w:rPr>
                <w:szCs w:val="21"/>
              </w:rPr>
              <w:t>中规定</w:t>
            </w:r>
          </w:p>
        </w:tc>
      </w:tr>
      <w:tr w:rsidR="00884F07" w:rsidRPr="003D5AF7" w14:paraId="55B058B7" w14:textId="77777777" w:rsidTr="00884F07">
        <w:trPr>
          <w:trHeight w:val="57"/>
        </w:trPr>
        <w:tc>
          <w:tcPr>
            <w:tcW w:w="265" w:type="pct"/>
          </w:tcPr>
          <w:p w14:paraId="6D78C23F" w14:textId="77777777" w:rsidR="00884F07" w:rsidRPr="003D5AF7" w:rsidRDefault="00884F07" w:rsidP="00884F07">
            <w:pPr>
              <w:pStyle w:val="TableParagraph"/>
              <w:spacing w:line="300" w:lineRule="auto"/>
              <w:rPr>
                <w:rFonts w:ascii="Times New Roman" w:hAnsi="Times New Roman" w:cs="Times New Roman"/>
                <w:sz w:val="21"/>
                <w:szCs w:val="21"/>
              </w:rPr>
            </w:pPr>
          </w:p>
          <w:p w14:paraId="6AC739C6" w14:textId="4CC0EE0C" w:rsidR="00884F07" w:rsidRPr="003D5AF7" w:rsidRDefault="00884F07" w:rsidP="00884F07">
            <w:pPr>
              <w:rPr>
                <w:szCs w:val="21"/>
              </w:rPr>
            </w:pPr>
            <w:r w:rsidRPr="003D5AF7">
              <w:rPr>
                <w:szCs w:val="21"/>
              </w:rPr>
              <w:t>152</w:t>
            </w:r>
          </w:p>
        </w:tc>
        <w:tc>
          <w:tcPr>
            <w:tcW w:w="614" w:type="pct"/>
          </w:tcPr>
          <w:p w14:paraId="780058E3" w14:textId="77777777" w:rsidR="00884F07" w:rsidRPr="003D5AF7" w:rsidRDefault="00884F07" w:rsidP="00884F07">
            <w:pPr>
              <w:pStyle w:val="TableParagraph"/>
              <w:spacing w:line="300" w:lineRule="auto"/>
              <w:rPr>
                <w:rFonts w:ascii="Times New Roman" w:hAnsi="Times New Roman" w:cs="Times New Roman"/>
                <w:sz w:val="21"/>
                <w:szCs w:val="21"/>
              </w:rPr>
            </w:pPr>
          </w:p>
          <w:p w14:paraId="405EF553" w14:textId="77777777" w:rsidR="00884F07" w:rsidRPr="003D5AF7" w:rsidRDefault="00884F07" w:rsidP="00884F07">
            <w:pPr>
              <w:rPr>
                <w:szCs w:val="21"/>
              </w:rPr>
            </w:pPr>
            <w:r w:rsidRPr="003D5AF7">
              <w:rPr>
                <w:szCs w:val="21"/>
              </w:rPr>
              <w:t>可靠性要求</w:t>
            </w:r>
          </w:p>
        </w:tc>
        <w:tc>
          <w:tcPr>
            <w:tcW w:w="524" w:type="pct"/>
            <w:vMerge/>
          </w:tcPr>
          <w:p w14:paraId="15F64A8B" w14:textId="77777777" w:rsidR="00884F07" w:rsidRPr="003D5AF7" w:rsidRDefault="00884F07" w:rsidP="00884F07">
            <w:pPr>
              <w:rPr>
                <w:szCs w:val="21"/>
              </w:rPr>
            </w:pPr>
          </w:p>
        </w:tc>
        <w:tc>
          <w:tcPr>
            <w:tcW w:w="1290" w:type="pct"/>
          </w:tcPr>
          <w:p w14:paraId="249684B9" w14:textId="77777777" w:rsidR="00884F07" w:rsidRPr="003D5AF7" w:rsidRDefault="00884F07" w:rsidP="00884F07">
            <w:pPr>
              <w:rPr>
                <w:szCs w:val="21"/>
                <w:lang w:eastAsia="zh-CN"/>
              </w:rPr>
            </w:pPr>
            <w:r w:rsidRPr="003D5AF7">
              <w:rPr>
                <w:szCs w:val="21"/>
                <w:lang w:eastAsia="zh-CN"/>
              </w:rPr>
              <w:t>*</w:t>
            </w:r>
            <w:r w:rsidRPr="003D5AF7">
              <w:rPr>
                <w:szCs w:val="21"/>
                <w:lang w:eastAsia="zh-CN"/>
              </w:rPr>
              <w:t>环境条件要求的振动适应性</w:t>
            </w:r>
          </w:p>
        </w:tc>
        <w:tc>
          <w:tcPr>
            <w:tcW w:w="2307" w:type="pct"/>
          </w:tcPr>
          <w:p w14:paraId="3D6E78F6"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2D8EADDA" w14:textId="77777777" w:rsidR="00884F07" w:rsidRPr="003D5AF7" w:rsidRDefault="00884F07" w:rsidP="00884F07">
            <w:pPr>
              <w:rPr>
                <w:szCs w:val="21"/>
              </w:rPr>
            </w:pPr>
            <w:r w:rsidRPr="003D5AF7">
              <w:rPr>
                <w:szCs w:val="21"/>
              </w:rPr>
              <w:t>符合</w:t>
            </w:r>
            <w:r w:rsidRPr="003D5AF7">
              <w:rPr>
                <w:szCs w:val="21"/>
              </w:rPr>
              <w:t xml:space="preserve"> GB/T 9813.1 </w:t>
            </w:r>
            <w:r w:rsidRPr="003D5AF7">
              <w:rPr>
                <w:szCs w:val="21"/>
              </w:rPr>
              <w:t>中规定</w:t>
            </w:r>
          </w:p>
        </w:tc>
      </w:tr>
      <w:tr w:rsidR="00884F07" w:rsidRPr="003D5AF7" w14:paraId="5056B817" w14:textId="77777777" w:rsidTr="00884F07">
        <w:trPr>
          <w:trHeight w:val="57"/>
        </w:trPr>
        <w:tc>
          <w:tcPr>
            <w:tcW w:w="265" w:type="pct"/>
          </w:tcPr>
          <w:p w14:paraId="63E7C36B" w14:textId="77777777" w:rsidR="00884F07" w:rsidRPr="003D5AF7" w:rsidRDefault="00884F07" w:rsidP="00884F07">
            <w:pPr>
              <w:pStyle w:val="TableParagraph"/>
              <w:spacing w:line="300" w:lineRule="auto"/>
              <w:rPr>
                <w:rFonts w:ascii="Times New Roman" w:hAnsi="Times New Roman" w:cs="Times New Roman"/>
                <w:sz w:val="21"/>
                <w:szCs w:val="21"/>
              </w:rPr>
            </w:pPr>
          </w:p>
          <w:p w14:paraId="12EAA8B5" w14:textId="4D40C9E5" w:rsidR="00884F07" w:rsidRPr="003D5AF7" w:rsidRDefault="00884F07" w:rsidP="00884F07">
            <w:pPr>
              <w:rPr>
                <w:szCs w:val="21"/>
              </w:rPr>
            </w:pPr>
            <w:r w:rsidRPr="003D5AF7">
              <w:rPr>
                <w:szCs w:val="21"/>
              </w:rPr>
              <w:t>153</w:t>
            </w:r>
          </w:p>
        </w:tc>
        <w:tc>
          <w:tcPr>
            <w:tcW w:w="614" w:type="pct"/>
          </w:tcPr>
          <w:p w14:paraId="4F56DB61" w14:textId="77777777" w:rsidR="00884F07" w:rsidRPr="003D5AF7" w:rsidRDefault="00884F07" w:rsidP="00884F07">
            <w:pPr>
              <w:pStyle w:val="TableParagraph"/>
              <w:spacing w:line="300" w:lineRule="auto"/>
              <w:rPr>
                <w:rFonts w:ascii="Times New Roman" w:hAnsi="Times New Roman" w:cs="Times New Roman"/>
                <w:sz w:val="21"/>
                <w:szCs w:val="21"/>
              </w:rPr>
            </w:pPr>
          </w:p>
          <w:p w14:paraId="522AF7D9" w14:textId="77777777" w:rsidR="00884F07" w:rsidRPr="003D5AF7" w:rsidRDefault="00884F07" w:rsidP="00884F07">
            <w:pPr>
              <w:rPr>
                <w:szCs w:val="21"/>
              </w:rPr>
            </w:pPr>
            <w:r w:rsidRPr="003D5AF7">
              <w:rPr>
                <w:szCs w:val="21"/>
              </w:rPr>
              <w:t>可靠性要求</w:t>
            </w:r>
          </w:p>
        </w:tc>
        <w:tc>
          <w:tcPr>
            <w:tcW w:w="524" w:type="pct"/>
            <w:vMerge/>
          </w:tcPr>
          <w:p w14:paraId="557310FA" w14:textId="77777777" w:rsidR="00884F07" w:rsidRPr="003D5AF7" w:rsidRDefault="00884F07" w:rsidP="00884F07">
            <w:pPr>
              <w:rPr>
                <w:szCs w:val="21"/>
              </w:rPr>
            </w:pPr>
          </w:p>
        </w:tc>
        <w:tc>
          <w:tcPr>
            <w:tcW w:w="1290" w:type="pct"/>
          </w:tcPr>
          <w:p w14:paraId="3A5F3C29" w14:textId="77777777" w:rsidR="00884F07" w:rsidRPr="003D5AF7" w:rsidRDefault="00884F07" w:rsidP="00884F07">
            <w:pPr>
              <w:rPr>
                <w:szCs w:val="21"/>
                <w:lang w:eastAsia="zh-CN"/>
              </w:rPr>
            </w:pPr>
            <w:r w:rsidRPr="003D5AF7">
              <w:rPr>
                <w:szCs w:val="21"/>
                <w:lang w:eastAsia="zh-CN"/>
              </w:rPr>
              <w:t>*</w:t>
            </w:r>
            <w:r w:rsidRPr="003D5AF7">
              <w:rPr>
                <w:szCs w:val="21"/>
                <w:lang w:eastAsia="zh-CN"/>
              </w:rPr>
              <w:t>环境条件要求的冲击适应性</w:t>
            </w:r>
          </w:p>
        </w:tc>
        <w:tc>
          <w:tcPr>
            <w:tcW w:w="2307" w:type="pct"/>
          </w:tcPr>
          <w:p w14:paraId="7293B59A"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5D3EE151" w14:textId="77777777" w:rsidR="00884F07" w:rsidRPr="003D5AF7" w:rsidRDefault="00884F07" w:rsidP="00884F07">
            <w:pPr>
              <w:rPr>
                <w:szCs w:val="21"/>
              </w:rPr>
            </w:pPr>
            <w:r w:rsidRPr="003D5AF7">
              <w:rPr>
                <w:szCs w:val="21"/>
              </w:rPr>
              <w:t>符合</w:t>
            </w:r>
            <w:r w:rsidRPr="003D5AF7">
              <w:rPr>
                <w:szCs w:val="21"/>
              </w:rPr>
              <w:t xml:space="preserve"> GB/T 9813.1 </w:t>
            </w:r>
            <w:r w:rsidRPr="003D5AF7">
              <w:rPr>
                <w:szCs w:val="21"/>
              </w:rPr>
              <w:t>中规定</w:t>
            </w:r>
          </w:p>
        </w:tc>
      </w:tr>
      <w:tr w:rsidR="00884F07" w:rsidRPr="003D5AF7" w14:paraId="65A61740" w14:textId="77777777" w:rsidTr="00884F07">
        <w:trPr>
          <w:trHeight w:val="57"/>
        </w:trPr>
        <w:tc>
          <w:tcPr>
            <w:tcW w:w="265" w:type="pct"/>
          </w:tcPr>
          <w:p w14:paraId="6EF51327"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4033016F" w14:textId="4AECB7F4" w:rsidR="00884F07" w:rsidRPr="003D5AF7" w:rsidRDefault="00884F07" w:rsidP="00884F07">
            <w:pPr>
              <w:rPr>
                <w:szCs w:val="21"/>
              </w:rPr>
            </w:pPr>
            <w:r w:rsidRPr="003D5AF7">
              <w:rPr>
                <w:szCs w:val="21"/>
              </w:rPr>
              <w:t>154</w:t>
            </w:r>
          </w:p>
        </w:tc>
        <w:tc>
          <w:tcPr>
            <w:tcW w:w="614" w:type="pct"/>
          </w:tcPr>
          <w:p w14:paraId="7FCAE90B" w14:textId="77777777" w:rsidR="00884F07" w:rsidRPr="003D5AF7" w:rsidRDefault="00884F07" w:rsidP="00884F07">
            <w:pPr>
              <w:pStyle w:val="TableParagraph"/>
              <w:spacing w:line="300" w:lineRule="auto"/>
              <w:rPr>
                <w:rFonts w:ascii="Times New Roman" w:hAnsi="Times New Roman" w:cs="Times New Roman"/>
                <w:sz w:val="21"/>
                <w:szCs w:val="21"/>
              </w:rPr>
            </w:pPr>
          </w:p>
          <w:p w14:paraId="265B5684" w14:textId="77777777" w:rsidR="00884F07" w:rsidRPr="003D5AF7" w:rsidRDefault="00884F07" w:rsidP="00884F07">
            <w:pPr>
              <w:rPr>
                <w:szCs w:val="21"/>
              </w:rPr>
            </w:pPr>
            <w:r w:rsidRPr="003D5AF7">
              <w:rPr>
                <w:szCs w:val="21"/>
              </w:rPr>
              <w:t>可靠性要求</w:t>
            </w:r>
          </w:p>
        </w:tc>
        <w:tc>
          <w:tcPr>
            <w:tcW w:w="524" w:type="pct"/>
            <w:vMerge/>
          </w:tcPr>
          <w:p w14:paraId="1912C1D3" w14:textId="77777777" w:rsidR="00884F07" w:rsidRPr="003D5AF7" w:rsidRDefault="00884F07" w:rsidP="00884F07">
            <w:pPr>
              <w:rPr>
                <w:szCs w:val="21"/>
              </w:rPr>
            </w:pPr>
          </w:p>
        </w:tc>
        <w:tc>
          <w:tcPr>
            <w:tcW w:w="1290" w:type="pct"/>
          </w:tcPr>
          <w:p w14:paraId="7FA27425" w14:textId="77777777" w:rsidR="00884F07" w:rsidRPr="003D5AF7" w:rsidRDefault="00884F07" w:rsidP="00884F07">
            <w:pPr>
              <w:rPr>
                <w:szCs w:val="21"/>
                <w:lang w:eastAsia="zh-CN"/>
              </w:rPr>
            </w:pPr>
            <w:r w:rsidRPr="003D5AF7">
              <w:rPr>
                <w:szCs w:val="21"/>
                <w:lang w:eastAsia="zh-CN"/>
              </w:rPr>
              <w:t>*</w:t>
            </w:r>
            <w:r w:rsidRPr="003D5AF7">
              <w:rPr>
                <w:szCs w:val="21"/>
                <w:lang w:eastAsia="zh-CN"/>
              </w:rPr>
              <w:t>环境条件要求的碰撞适应性</w:t>
            </w:r>
          </w:p>
        </w:tc>
        <w:tc>
          <w:tcPr>
            <w:tcW w:w="2307" w:type="pct"/>
          </w:tcPr>
          <w:p w14:paraId="164EAE00"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3C5A0CB4" w14:textId="77777777" w:rsidR="00884F07" w:rsidRPr="003D5AF7" w:rsidRDefault="00884F07" w:rsidP="00884F07">
            <w:pPr>
              <w:rPr>
                <w:szCs w:val="21"/>
              </w:rPr>
            </w:pPr>
            <w:r w:rsidRPr="003D5AF7">
              <w:rPr>
                <w:szCs w:val="21"/>
              </w:rPr>
              <w:t>符合</w:t>
            </w:r>
            <w:r w:rsidRPr="003D5AF7">
              <w:rPr>
                <w:szCs w:val="21"/>
              </w:rPr>
              <w:t xml:space="preserve"> GB/T 9813.1 </w:t>
            </w:r>
            <w:r w:rsidRPr="003D5AF7">
              <w:rPr>
                <w:szCs w:val="21"/>
              </w:rPr>
              <w:t>中规定</w:t>
            </w:r>
          </w:p>
        </w:tc>
      </w:tr>
      <w:tr w:rsidR="00884F07" w:rsidRPr="003D5AF7" w14:paraId="671DB25A" w14:textId="77777777" w:rsidTr="00884F07">
        <w:trPr>
          <w:trHeight w:val="57"/>
        </w:trPr>
        <w:tc>
          <w:tcPr>
            <w:tcW w:w="265" w:type="pct"/>
          </w:tcPr>
          <w:p w14:paraId="70A5FE49" w14:textId="77777777" w:rsidR="00884F07" w:rsidRPr="003D5AF7" w:rsidRDefault="00884F07" w:rsidP="00884F07">
            <w:pPr>
              <w:pStyle w:val="TableParagraph"/>
              <w:spacing w:line="300" w:lineRule="auto"/>
              <w:rPr>
                <w:rFonts w:ascii="Times New Roman" w:hAnsi="Times New Roman" w:cs="Times New Roman"/>
                <w:sz w:val="21"/>
                <w:szCs w:val="21"/>
              </w:rPr>
            </w:pPr>
          </w:p>
          <w:p w14:paraId="398EFEDE" w14:textId="2B192C88" w:rsidR="00884F07" w:rsidRPr="003D5AF7" w:rsidRDefault="00884F07" w:rsidP="00884F07">
            <w:pPr>
              <w:rPr>
                <w:szCs w:val="21"/>
              </w:rPr>
            </w:pPr>
            <w:r w:rsidRPr="003D5AF7">
              <w:rPr>
                <w:szCs w:val="21"/>
              </w:rPr>
              <w:t>155</w:t>
            </w:r>
          </w:p>
        </w:tc>
        <w:tc>
          <w:tcPr>
            <w:tcW w:w="614" w:type="pct"/>
          </w:tcPr>
          <w:p w14:paraId="3DD464CA" w14:textId="77777777" w:rsidR="00884F07" w:rsidRPr="003D5AF7" w:rsidRDefault="00884F07" w:rsidP="00884F07">
            <w:pPr>
              <w:pStyle w:val="TableParagraph"/>
              <w:spacing w:line="300" w:lineRule="auto"/>
              <w:rPr>
                <w:rFonts w:ascii="Times New Roman" w:hAnsi="Times New Roman" w:cs="Times New Roman"/>
                <w:sz w:val="21"/>
                <w:szCs w:val="21"/>
              </w:rPr>
            </w:pPr>
          </w:p>
          <w:p w14:paraId="182B6091" w14:textId="77777777" w:rsidR="00884F07" w:rsidRPr="003D5AF7" w:rsidRDefault="00884F07" w:rsidP="00884F07">
            <w:pPr>
              <w:rPr>
                <w:szCs w:val="21"/>
              </w:rPr>
            </w:pPr>
            <w:r w:rsidRPr="003D5AF7">
              <w:rPr>
                <w:szCs w:val="21"/>
              </w:rPr>
              <w:t>可靠性要求</w:t>
            </w:r>
          </w:p>
        </w:tc>
        <w:tc>
          <w:tcPr>
            <w:tcW w:w="524" w:type="pct"/>
            <w:vMerge/>
          </w:tcPr>
          <w:p w14:paraId="53246395" w14:textId="77777777" w:rsidR="00884F07" w:rsidRPr="003D5AF7" w:rsidRDefault="00884F07" w:rsidP="00884F07">
            <w:pPr>
              <w:rPr>
                <w:szCs w:val="21"/>
              </w:rPr>
            </w:pPr>
          </w:p>
        </w:tc>
        <w:tc>
          <w:tcPr>
            <w:tcW w:w="1290" w:type="pct"/>
          </w:tcPr>
          <w:p w14:paraId="360D1ADB" w14:textId="77777777" w:rsidR="00884F07" w:rsidRPr="003D5AF7" w:rsidRDefault="00884F07" w:rsidP="00884F07">
            <w:pPr>
              <w:rPr>
                <w:szCs w:val="21"/>
                <w:lang w:eastAsia="zh-CN"/>
              </w:rPr>
            </w:pPr>
            <w:r w:rsidRPr="003D5AF7">
              <w:rPr>
                <w:szCs w:val="21"/>
                <w:lang w:eastAsia="zh-CN"/>
              </w:rPr>
              <w:t>*</w:t>
            </w:r>
            <w:r w:rsidRPr="003D5AF7">
              <w:rPr>
                <w:szCs w:val="21"/>
                <w:lang w:eastAsia="zh-CN"/>
              </w:rPr>
              <w:t>环境条件要求的运输包装件跌落适应性</w:t>
            </w:r>
          </w:p>
        </w:tc>
        <w:tc>
          <w:tcPr>
            <w:tcW w:w="2307" w:type="pct"/>
          </w:tcPr>
          <w:p w14:paraId="2FCC013A"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047A6913" w14:textId="77777777" w:rsidR="00884F07" w:rsidRPr="003D5AF7" w:rsidRDefault="00884F07" w:rsidP="00884F07">
            <w:pPr>
              <w:rPr>
                <w:szCs w:val="21"/>
              </w:rPr>
            </w:pPr>
            <w:r w:rsidRPr="003D5AF7">
              <w:rPr>
                <w:szCs w:val="21"/>
              </w:rPr>
              <w:t>符合</w:t>
            </w:r>
            <w:r w:rsidRPr="003D5AF7">
              <w:rPr>
                <w:szCs w:val="21"/>
              </w:rPr>
              <w:t xml:space="preserve"> GB/T 9813.1 </w:t>
            </w:r>
            <w:r w:rsidRPr="003D5AF7">
              <w:rPr>
                <w:szCs w:val="21"/>
              </w:rPr>
              <w:t>中规定</w:t>
            </w:r>
          </w:p>
        </w:tc>
      </w:tr>
      <w:tr w:rsidR="00884F07" w:rsidRPr="003D5AF7" w14:paraId="244F835D" w14:textId="77777777" w:rsidTr="00884F07">
        <w:trPr>
          <w:trHeight w:val="57"/>
        </w:trPr>
        <w:tc>
          <w:tcPr>
            <w:tcW w:w="265" w:type="pct"/>
          </w:tcPr>
          <w:p w14:paraId="25A8B7DF" w14:textId="77777777" w:rsidR="00884F07" w:rsidRPr="003D5AF7" w:rsidRDefault="00884F07" w:rsidP="00884F07">
            <w:pPr>
              <w:pStyle w:val="TableParagraph"/>
              <w:spacing w:line="300" w:lineRule="auto"/>
              <w:rPr>
                <w:rFonts w:ascii="Times New Roman" w:hAnsi="Times New Roman" w:cs="Times New Roman"/>
                <w:sz w:val="21"/>
                <w:szCs w:val="21"/>
              </w:rPr>
            </w:pPr>
          </w:p>
          <w:p w14:paraId="54A2A3AD" w14:textId="77777777" w:rsidR="00884F07" w:rsidRPr="003D5AF7" w:rsidRDefault="00884F07" w:rsidP="00884F07">
            <w:pPr>
              <w:pStyle w:val="TableParagraph"/>
              <w:spacing w:line="300" w:lineRule="auto"/>
              <w:rPr>
                <w:rFonts w:ascii="Times New Roman" w:hAnsi="Times New Roman" w:cs="Times New Roman"/>
                <w:sz w:val="21"/>
                <w:szCs w:val="21"/>
              </w:rPr>
            </w:pPr>
          </w:p>
          <w:p w14:paraId="76288D47" w14:textId="7E6E107D" w:rsidR="00884F07" w:rsidRPr="003D5AF7" w:rsidRDefault="00884F07" w:rsidP="00884F07">
            <w:pPr>
              <w:rPr>
                <w:szCs w:val="21"/>
              </w:rPr>
            </w:pPr>
            <w:r w:rsidRPr="003D5AF7">
              <w:rPr>
                <w:szCs w:val="21"/>
              </w:rPr>
              <w:t>156</w:t>
            </w:r>
          </w:p>
        </w:tc>
        <w:tc>
          <w:tcPr>
            <w:tcW w:w="614" w:type="pct"/>
          </w:tcPr>
          <w:p w14:paraId="0CC0D56E" w14:textId="77777777" w:rsidR="00884F07" w:rsidRPr="003D5AF7" w:rsidRDefault="00884F07" w:rsidP="00884F07">
            <w:pPr>
              <w:rPr>
                <w:szCs w:val="21"/>
              </w:rPr>
            </w:pPr>
            <w:r w:rsidRPr="003D5AF7">
              <w:rPr>
                <w:szCs w:val="21"/>
              </w:rPr>
              <w:t>可靠性要求</w:t>
            </w:r>
          </w:p>
        </w:tc>
        <w:tc>
          <w:tcPr>
            <w:tcW w:w="524" w:type="pct"/>
            <w:vMerge/>
          </w:tcPr>
          <w:p w14:paraId="5CC8A185" w14:textId="77777777" w:rsidR="00884F07" w:rsidRPr="003D5AF7" w:rsidRDefault="00884F07" w:rsidP="00884F07">
            <w:pPr>
              <w:rPr>
                <w:szCs w:val="21"/>
              </w:rPr>
            </w:pPr>
          </w:p>
        </w:tc>
        <w:tc>
          <w:tcPr>
            <w:tcW w:w="1290" w:type="pct"/>
          </w:tcPr>
          <w:p w14:paraId="17E94CE0" w14:textId="77777777" w:rsidR="00884F07" w:rsidRPr="003D5AF7" w:rsidRDefault="00884F07" w:rsidP="00884F07">
            <w:pPr>
              <w:pStyle w:val="TableParagraph"/>
              <w:spacing w:line="300" w:lineRule="auto"/>
              <w:rPr>
                <w:rFonts w:ascii="Times New Roman" w:hAnsi="Times New Roman" w:cs="Times New Roman"/>
                <w:sz w:val="21"/>
                <w:szCs w:val="21"/>
              </w:rPr>
            </w:pPr>
          </w:p>
          <w:p w14:paraId="6C36F3E1" w14:textId="77777777" w:rsidR="00884F07" w:rsidRPr="003D5AF7" w:rsidRDefault="00884F07" w:rsidP="00884F07">
            <w:pPr>
              <w:rPr>
                <w:szCs w:val="21"/>
              </w:rPr>
            </w:pPr>
            <w:r w:rsidRPr="003D5AF7">
              <w:rPr>
                <w:szCs w:val="21"/>
              </w:rPr>
              <w:t xml:space="preserve">*MTBF </w:t>
            </w:r>
            <w:r w:rsidRPr="003D5AF7">
              <w:rPr>
                <w:szCs w:val="21"/>
              </w:rPr>
              <w:t>测试</w:t>
            </w:r>
          </w:p>
        </w:tc>
        <w:tc>
          <w:tcPr>
            <w:tcW w:w="2307" w:type="pct"/>
          </w:tcPr>
          <w:p w14:paraId="1336FC05"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3F6F1A44" w14:textId="77777777" w:rsidR="00884F07" w:rsidRPr="003D5AF7" w:rsidRDefault="00884F07" w:rsidP="00884F07">
            <w:pPr>
              <w:rPr>
                <w:szCs w:val="21"/>
              </w:rPr>
            </w:pPr>
            <w:r w:rsidRPr="003D5AF7">
              <w:rPr>
                <w:szCs w:val="21"/>
                <w:lang w:eastAsia="zh-CN"/>
              </w:rPr>
              <w:t>MTBF</w:t>
            </w:r>
            <w:r w:rsidRPr="003D5AF7">
              <w:rPr>
                <w:szCs w:val="21"/>
                <w:lang w:eastAsia="zh-CN"/>
              </w:rPr>
              <w:t>（</w:t>
            </w:r>
            <w:r w:rsidRPr="003D5AF7">
              <w:rPr>
                <w:szCs w:val="21"/>
                <w:lang w:eastAsia="zh-CN"/>
              </w:rPr>
              <w:t>m1</w:t>
            </w:r>
            <w:r w:rsidRPr="003D5AF7">
              <w:rPr>
                <w:szCs w:val="21"/>
                <w:lang w:eastAsia="zh-CN"/>
              </w:rPr>
              <w:t>）</w:t>
            </w:r>
            <w:r w:rsidRPr="003D5AF7">
              <w:rPr>
                <w:szCs w:val="21"/>
                <w:lang w:eastAsia="zh-CN"/>
              </w:rPr>
              <w:t xml:space="preserve">≥3 </w:t>
            </w:r>
            <w:r w:rsidRPr="003D5AF7">
              <w:rPr>
                <w:szCs w:val="21"/>
                <w:lang w:eastAsia="zh-CN"/>
              </w:rPr>
              <w:t>万小时</w:t>
            </w:r>
          </w:p>
        </w:tc>
      </w:tr>
      <w:tr w:rsidR="00884F07" w:rsidRPr="003D5AF7" w14:paraId="1FC95AD4" w14:textId="77777777" w:rsidTr="00884F07">
        <w:trPr>
          <w:trHeight w:val="57"/>
        </w:trPr>
        <w:tc>
          <w:tcPr>
            <w:tcW w:w="265" w:type="pct"/>
          </w:tcPr>
          <w:p w14:paraId="23D57EB2" w14:textId="77777777" w:rsidR="00884F07" w:rsidRPr="003D5AF7" w:rsidRDefault="00884F07" w:rsidP="00884F07">
            <w:pPr>
              <w:pStyle w:val="TableParagraph"/>
              <w:spacing w:line="300" w:lineRule="auto"/>
              <w:rPr>
                <w:rFonts w:ascii="Times New Roman" w:hAnsi="Times New Roman" w:cs="Times New Roman"/>
                <w:sz w:val="21"/>
                <w:szCs w:val="21"/>
              </w:rPr>
            </w:pPr>
          </w:p>
          <w:p w14:paraId="506A32CD" w14:textId="77777777" w:rsidR="00884F07" w:rsidRPr="003D5AF7" w:rsidRDefault="00884F07" w:rsidP="00884F07">
            <w:pPr>
              <w:pStyle w:val="TableParagraph"/>
              <w:spacing w:line="300" w:lineRule="auto"/>
              <w:rPr>
                <w:rFonts w:ascii="Times New Roman" w:hAnsi="Times New Roman" w:cs="Times New Roman"/>
                <w:sz w:val="21"/>
                <w:szCs w:val="21"/>
              </w:rPr>
            </w:pPr>
          </w:p>
          <w:p w14:paraId="7BB8C4C3" w14:textId="152BCEE6" w:rsidR="00884F07" w:rsidRPr="003D5AF7" w:rsidRDefault="00884F07" w:rsidP="00884F07">
            <w:pPr>
              <w:rPr>
                <w:szCs w:val="21"/>
              </w:rPr>
            </w:pPr>
            <w:r w:rsidRPr="003D5AF7">
              <w:rPr>
                <w:szCs w:val="21"/>
              </w:rPr>
              <w:t>157</w:t>
            </w:r>
          </w:p>
        </w:tc>
        <w:tc>
          <w:tcPr>
            <w:tcW w:w="614" w:type="pct"/>
          </w:tcPr>
          <w:p w14:paraId="7A6177C1" w14:textId="77777777" w:rsidR="00884F07" w:rsidRPr="003D5AF7" w:rsidRDefault="00884F07" w:rsidP="00884F07">
            <w:pPr>
              <w:pStyle w:val="TableParagraph"/>
              <w:spacing w:line="300" w:lineRule="auto"/>
              <w:rPr>
                <w:rFonts w:ascii="Times New Roman" w:hAnsi="Times New Roman" w:cs="Times New Roman"/>
                <w:sz w:val="21"/>
                <w:szCs w:val="21"/>
              </w:rPr>
            </w:pPr>
          </w:p>
          <w:p w14:paraId="083C1E54" w14:textId="77777777" w:rsidR="00884F07" w:rsidRPr="003D5AF7" w:rsidRDefault="00884F07" w:rsidP="00884F07">
            <w:pPr>
              <w:rPr>
                <w:szCs w:val="21"/>
              </w:rPr>
            </w:pPr>
            <w:r w:rsidRPr="003D5AF7">
              <w:rPr>
                <w:szCs w:val="21"/>
              </w:rPr>
              <w:t>兼容要求</w:t>
            </w:r>
          </w:p>
        </w:tc>
        <w:tc>
          <w:tcPr>
            <w:tcW w:w="524" w:type="pct"/>
            <w:vMerge w:val="restart"/>
          </w:tcPr>
          <w:p w14:paraId="05642FB2" w14:textId="77777777" w:rsidR="00884F07" w:rsidRPr="003D5AF7" w:rsidRDefault="00884F07" w:rsidP="00884F07">
            <w:pPr>
              <w:rPr>
                <w:szCs w:val="21"/>
              </w:rPr>
            </w:pPr>
            <w:r w:rsidRPr="003D5AF7">
              <w:rPr>
                <w:szCs w:val="21"/>
              </w:rPr>
              <w:t>*</w:t>
            </w:r>
            <w:r w:rsidRPr="003D5AF7">
              <w:rPr>
                <w:szCs w:val="21"/>
              </w:rPr>
              <w:t>兼容要求</w:t>
            </w:r>
          </w:p>
        </w:tc>
        <w:tc>
          <w:tcPr>
            <w:tcW w:w="1290" w:type="pct"/>
          </w:tcPr>
          <w:p w14:paraId="6F867576" w14:textId="77777777" w:rsidR="00884F07" w:rsidRPr="003D5AF7" w:rsidRDefault="00884F07" w:rsidP="00884F07">
            <w:pPr>
              <w:rPr>
                <w:szCs w:val="21"/>
              </w:rPr>
            </w:pPr>
            <w:r w:rsidRPr="003D5AF7">
              <w:rPr>
                <w:szCs w:val="21"/>
              </w:rPr>
              <w:t>*</w:t>
            </w:r>
            <w:r w:rsidRPr="003D5AF7">
              <w:rPr>
                <w:szCs w:val="21"/>
              </w:rPr>
              <w:t>常用软件兼容</w:t>
            </w:r>
          </w:p>
        </w:tc>
        <w:tc>
          <w:tcPr>
            <w:tcW w:w="2307" w:type="pct"/>
          </w:tcPr>
          <w:p w14:paraId="145519BE" w14:textId="77777777" w:rsidR="00884F07" w:rsidRPr="003D5AF7" w:rsidRDefault="00884F07" w:rsidP="00884F07">
            <w:pPr>
              <w:rPr>
                <w:szCs w:val="21"/>
                <w:lang w:eastAsia="zh-CN"/>
              </w:rPr>
            </w:pPr>
            <w:r w:rsidRPr="003D5AF7">
              <w:rPr>
                <w:szCs w:val="21"/>
                <w:lang w:eastAsia="zh-CN"/>
              </w:rPr>
              <w:t>支持流式软件、版式软件、浏览器、邮件客户端、解压软件、多媒体、图形图像处理等常用软件</w:t>
            </w:r>
          </w:p>
        </w:tc>
      </w:tr>
      <w:tr w:rsidR="00884F07" w:rsidRPr="003D5AF7" w14:paraId="2B085D98" w14:textId="77777777" w:rsidTr="00884F07">
        <w:trPr>
          <w:trHeight w:val="625"/>
        </w:trPr>
        <w:tc>
          <w:tcPr>
            <w:tcW w:w="265" w:type="pct"/>
          </w:tcPr>
          <w:p w14:paraId="078967A4" w14:textId="1F9DDF86" w:rsidR="00884F07" w:rsidRPr="003D5AF7" w:rsidRDefault="00884F07" w:rsidP="00884F07">
            <w:pPr>
              <w:rPr>
                <w:szCs w:val="21"/>
              </w:rPr>
            </w:pPr>
            <w:r w:rsidRPr="003D5AF7">
              <w:rPr>
                <w:szCs w:val="21"/>
              </w:rPr>
              <w:t>158</w:t>
            </w:r>
          </w:p>
        </w:tc>
        <w:tc>
          <w:tcPr>
            <w:tcW w:w="614" w:type="pct"/>
          </w:tcPr>
          <w:p w14:paraId="3D59A2EB" w14:textId="77777777" w:rsidR="00884F07" w:rsidRPr="003D5AF7" w:rsidRDefault="00884F07" w:rsidP="00884F07">
            <w:pPr>
              <w:rPr>
                <w:szCs w:val="21"/>
              </w:rPr>
            </w:pPr>
            <w:r w:rsidRPr="003D5AF7">
              <w:rPr>
                <w:szCs w:val="21"/>
              </w:rPr>
              <w:t>兼容要求</w:t>
            </w:r>
          </w:p>
        </w:tc>
        <w:tc>
          <w:tcPr>
            <w:tcW w:w="524" w:type="pct"/>
            <w:vMerge/>
          </w:tcPr>
          <w:p w14:paraId="32CBEEE2" w14:textId="77777777" w:rsidR="00884F07" w:rsidRPr="003D5AF7" w:rsidRDefault="00884F07" w:rsidP="00884F07">
            <w:pPr>
              <w:rPr>
                <w:szCs w:val="21"/>
              </w:rPr>
            </w:pPr>
          </w:p>
        </w:tc>
        <w:tc>
          <w:tcPr>
            <w:tcW w:w="1290" w:type="pct"/>
          </w:tcPr>
          <w:p w14:paraId="549821F3" w14:textId="77777777" w:rsidR="00884F07" w:rsidRPr="003D5AF7" w:rsidRDefault="00884F07" w:rsidP="00884F07">
            <w:pPr>
              <w:rPr>
                <w:szCs w:val="21"/>
              </w:rPr>
            </w:pPr>
            <w:r w:rsidRPr="003D5AF7">
              <w:rPr>
                <w:szCs w:val="21"/>
              </w:rPr>
              <w:t>*</w:t>
            </w:r>
            <w:r w:rsidRPr="003D5AF7">
              <w:rPr>
                <w:szCs w:val="21"/>
              </w:rPr>
              <w:t>数据库兼容</w:t>
            </w:r>
          </w:p>
        </w:tc>
        <w:tc>
          <w:tcPr>
            <w:tcW w:w="2307" w:type="pct"/>
          </w:tcPr>
          <w:p w14:paraId="6B5B5CEA" w14:textId="77777777" w:rsidR="00884F07" w:rsidRPr="003D5AF7" w:rsidRDefault="00884F07" w:rsidP="00884F07">
            <w:pPr>
              <w:rPr>
                <w:szCs w:val="21"/>
                <w:lang w:eastAsia="zh-CN"/>
              </w:rPr>
            </w:pPr>
            <w:r w:rsidRPr="003D5AF7">
              <w:rPr>
                <w:szCs w:val="21"/>
                <w:lang w:eastAsia="zh-CN"/>
              </w:rPr>
              <w:t>兼容</w:t>
            </w:r>
            <w:r w:rsidRPr="003D5AF7">
              <w:rPr>
                <w:szCs w:val="21"/>
                <w:lang w:eastAsia="zh-CN"/>
              </w:rPr>
              <w:t xml:space="preserve"> 3 </w:t>
            </w:r>
            <w:proofErr w:type="gramStart"/>
            <w:r w:rsidRPr="003D5AF7">
              <w:rPr>
                <w:szCs w:val="21"/>
                <w:lang w:eastAsia="zh-CN"/>
              </w:rPr>
              <w:t>个</w:t>
            </w:r>
            <w:proofErr w:type="gramEnd"/>
            <w:r w:rsidRPr="003D5AF7">
              <w:rPr>
                <w:szCs w:val="21"/>
                <w:lang w:eastAsia="zh-CN"/>
              </w:rPr>
              <w:t>及以上厂商的数据库产品</w:t>
            </w:r>
          </w:p>
        </w:tc>
      </w:tr>
      <w:tr w:rsidR="00884F07" w:rsidRPr="003D5AF7" w14:paraId="5BB9F1A0" w14:textId="77777777" w:rsidTr="00884F07">
        <w:trPr>
          <w:trHeight w:val="57"/>
        </w:trPr>
        <w:tc>
          <w:tcPr>
            <w:tcW w:w="265" w:type="pct"/>
          </w:tcPr>
          <w:p w14:paraId="092611FB" w14:textId="673E5099" w:rsidR="00884F07" w:rsidRPr="003D5AF7" w:rsidRDefault="00884F07" w:rsidP="00884F07">
            <w:pPr>
              <w:rPr>
                <w:szCs w:val="21"/>
              </w:rPr>
            </w:pPr>
            <w:r w:rsidRPr="003D5AF7">
              <w:rPr>
                <w:szCs w:val="21"/>
              </w:rPr>
              <w:t>159</w:t>
            </w:r>
          </w:p>
        </w:tc>
        <w:tc>
          <w:tcPr>
            <w:tcW w:w="614" w:type="pct"/>
          </w:tcPr>
          <w:p w14:paraId="148C8C46" w14:textId="77777777" w:rsidR="00884F07" w:rsidRPr="003D5AF7" w:rsidRDefault="00884F07" w:rsidP="00884F07">
            <w:pPr>
              <w:rPr>
                <w:szCs w:val="21"/>
              </w:rPr>
            </w:pPr>
            <w:r w:rsidRPr="003D5AF7">
              <w:rPr>
                <w:szCs w:val="21"/>
              </w:rPr>
              <w:t>兼容要求</w:t>
            </w:r>
          </w:p>
        </w:tc>
        <w:tc>
          <w:tcPr>
            <w:tcW w:w="524" w:type="pct"/>
            <w:vMerge/>
          </w:tcPr>
          <w:p w14:paraId="6EEE14D8" w14:textId="77777777" w:rsidR="00884F07" w:rsidRPr="003D5AF7" w:rsidRDefault="00884F07" w:rsidP="00884F07">
            <w:pPr>
              <w:rPr>
                <w:szCs w:val="21"/>
              </w:rPr>
            </w:pPr>
          </w:p>
        </w:tc>
        <w:tc>
          <w:tcPr>
            <w:tcW w:w="1290" w:type="pct"/>
          </w:tcPr>
          <w:p w14:paraId="3EA2A43F" w14:textId="77777777" w:rsidR="00884F07" w:rsidRPr="003D5AF7" w:rsidRDefault="00884F07" w:rsidP="00884F07">
            <w:pPr>
              <w:rPr>
                <w:szCs w:val="21"/>
              </w:rPr>
            </w:pPr>
            <w:r w:rsidRPr="003D5AF7">
              <w:rPr>
                <w:szCs w:val="21"/>
              </w:rPr>
              <w:t>*</w:t>
            </w:r>
            <w:r w:rsidRPr="003D5AF7">
              <w:rPr>
                <w:szCs w:val="21"/>
              </w:rPr>
              <w:t>中间件兼容</w:t>
            </w:r>
          </w:p>
        </w:tc>
        <w:tc>
          <w:tcPr>
            <w:tcW w:w="2307" w:type="pct"/>
          </w:tcPr>
          <w:p w14:paraId="0083CF72" w14:textId="77777777" w:rsidR="00884F07" w:rsidRPr="003D5AF7" w:rsidRDefault="00884F07" w:rsidP="00884F07">
            <w:pPr>
              <w:rPr>
                <w:szCs w:val="21"/>
                <w:lang w:eastAsia="zh-CN"/>
              </w:rPr>
            </w:pPr>
            <w:r w:rsidRPr="003D5AF7">
              <w:rPr>
                <w:szCs w:val="21"/>
                <w:lang w:eastAsia="zh-CN"/>
              </w:rPr>
              <w:t>兼容</w:t>
            </w:r>
            <w:r w:rsidRPr="003D5AF7">
              <w:rPr>
                <w:szCs w:val="21"/>
                <w:lang w:eastAsia="zh-CN"/>
              </w:rPr>
              <w:t xml:space="preserve"> 3 </w:t>
            </w:r>
            <w:proofErr w:type="gramStart"/>
            <w:r w:rsidRPr="003D5AF7">
              <w:rPr>
                <w:szCs w:val="21"/>
                <w:lang w:eastAsia="zh-CN"/>
              </w:rPr>
              <w:t>个</w:t>
            </w:r>
            <w:proofErr w:type="gramEnd"/>
            <w:r w:rsidRPr="003D5AF7">
              <w:rPr>
                <w:szCs w:val="21"/>
                <w:lang w:eastAsia="zh-CN"/>
              </w:rPr>
              <w:t>及以上厂商中间件产品</w:t>
            </w:r>
          </w:p>
        </w:tc>
      </w:tr>
      <w:tr w:rsidR="00884F07" w:rsidRPr="003D5AF7" w14:paraId="581972E9" w14:textId="77777777" w:rsidTr="00884F07">
        <w:trPr>
          <w:trHeight w:val="57"/>
        </w:trPr>
        <w:tc>
          <w:tcPr>
            <w:tcW w:w="265" w:type="pct"/>
          </w:tcPr>
          <w:p w14:paraId="09400756" w14:textId="2D7DD18A" w:rsidR="00884F07" w:rsidRPr="003D5AF7" w:rsidRDefault="00884F07" w:rsidP="00884F07">
            <w:pPr>
              <w:rPr>
                <w:szCs w:val="21"/>
                <w:lang w:eastAsia="zh-CN"/>
              </w:rPr>
            </w:pPr>
            <w:r w:rsidRPr="003D5AF7">
              <w:rPr>
                <w:szCs w:val="21"/>
              </w:rPr>
              <w:t>160</w:t>
            </w:r>
          </w:p>
        </w:tc>
        <w:tc>
          <w:tcPr>
            <w:tcW w:w="614" w:type="pct"/>
          </w:tcPr>
          <w:p w14:paraId="0205B790" w14:textId="77777777" w:rsidR="00884F07" w:rsidRPr="003D5AF7" w:rsidRDefault="00884F07" w:rsidP="00884F07">
            <w:pPr>
              <w:rPr>
                <w:szCs w:val="21"/>
              </w:rPr>
            </w:pPr>
            <w:r w:rsidRPr="003D5AF7">
              <w:rPr>
                <w:szCs w:val="21"/>
              </w:rPr>
              <w:t>兼容要求</w:t>
            </w:r>
          </w:p>
        </w:tc>
        <w:tc>
          <w:tcPr>
            <w:tcW w:w="524" w:type="pct"/>
            <w:vMerge/>
          </w:tcPr>
          <w:p w14:paraId="305FB800" w14:textId="77777777" w:rsidR="00884F07" w:rsidRPr="003D5AF7" w:rsidRDefault="00884F07" w:rsidP="00884F07">
            <w:pPr>
              <w:rPr>
                <w:szCs w:val="21"/>
              </w:rPr>
            </w:pPr>
          </w:p>
        </w:tc>
        <w:tc>
          <w:tcPr>
            <w:tcW w:w="1290" w:type="pct"/>
          </w:tcPr>
          <w:p w14:paraId="6322A3AE" w14:textId="77777777" w:rsidR="00884F07" w:rsidRPr="003D5AF7" w:rsidRDefault="00884F07" w:rsidP="00884F07">
            <w:pPr>
              <w:rPr>
                <w:szCs w:val="21"/>
              </w:rPr>
            </w:pPr>
            <w:r w:rsidRPr="003D5AF7">
              <w:rPr>
                <w:szCs w:val="21"/>
              </w:rPr>
              <w:t>*</w:t>
            </w:r>
            <w:r w:rsidRPr="003D5AF7">
              <w:rPr>
                <w:szCs w:val="21"/>
              </w:rPr>
              <w:t>平台软件兼容</w:t>
            </w:r>
          </w:p>
        </w:tc>
        <w:tc>
          <w:tcPr>
            <w:tcW w:w="2307" w:type="pct"/>
          </w:tcPr>
          <w:p w14:paraId="453D34A5" w14:textId="77777777" w:rsidR="00884F07" w:rsidRPr="003D5AF7" w:rsidRDefault="00884F07" w:rsidP="00884F07">
            <w:pPr>
              <w:rPr>
                <w:szCs w:val="21"/>
                <w:lang w:eastAsia="zh-CN"/>
              </w:rPr>
            </w:pPr>
            <w:r w:rsidRPr="003D5AF7">
              <w:rPr>
                <w:szCs w:val="21"/>
                <w:lang w:eastAsia="zh-CN"/>
              </w:rPr>
              <w:t>兼容</w:t>
            </w:r>
            <w:r w:rsidRPr="003D5AF7">
              <w:rPr>
                <w:szCs w:val="21"/>
                <w:lang w:eastAsia="zh-CN"/>
              </w:rPr>
              <w:t xml:space="preserve"> 3 </w:t>
            </w:r>
            <w:proofErr w:type="gramStart"/>
            <w:r w:rsidRPr="003D5AF7">
              <w:rPr>
                <w:szCs w:val="21"/>
                <w:lang w:eastAsia="zh-CN"/>
              </w:rPr>
              <w:t>个</w:t>
            </w:r>
            <w:proofErr w:type="gramEnd"/>
            <w:r w:rsidRPr="003D5AF7">
              <w:rPr>
                <w:szCs w:val="21"/>
                <w:lang w:eastAsia="zh-CN"/>
              </w:rPr>
              <w:t>及以上厂商</w:t>
            </w:r>
            <w:proofErr w:type="gramStart"/>
            <w:r w:rsidRPr="003D5AF7">
              <w:rPr>
                <w:szCs w:val="21"/>
                <w:lang w:eastAsia="zh-CN"/>
              </w:rPr>
              <w:t>云计算</w:t>
            </w:r>
            <w:proofErr w:type="gramEnd"/>
            <w:r w:rsidRPr="003D5AF7">
              <w:rPr>
                <w:szCs w:val="21"/>
                <w:lang w:eastAsia="zh-CN"/>
              </w:rPr>
              <w:t>及大数据平台</w:t>
            </w:r>
          </w:p>
        </w:tc>
      </w:tr>
      <w:tr w:rsidR="00884F07" w:rsidRPr="003D5AF7" w14:paraId="0011805A" w14:textId="77777777" w:rsidTr="00884F07">
        <w:trPr>
          <w:trHeight w:val="57"/>
        </w:trPr>
        <w:tc>
          <w:tcPr>
            <w:tcW w:w="265" w:type="pct"/>
          </w:tcPr>
          <w:p w14:paraId="7A946538"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15995E04" w14:textId="29FC1E9D" w:rsidR="00884F07" w:rsidRPr="003D5AF7" w:rsidRDefault="00884F07" w:rsidP="00884F07">
            <w:pPr>
              <w:rPr>
                <w:szCs w:val="21"/>
                <w:lang w:eastAsia="zh-CN"/>
              </w:rPr>
            </w:pPr>
            <w:r w:rsidRPr="003D5AF7">
              <w:rPr>
                <w:szCs w:val="21"/>
              </w:rPr>
              <w:t>16</w:t>
            </w:r>
            <w:r w:rsidRPr="003D5AF7">
              <w:rPr>
                <w:rFonts w:hint="eastAsia"/>
                <w:szCs w:val="21"/>
                <w:lang w:eastAsia="zh-CN"/>
              </w:rPr>
              <w:t>1</w:t>
            </w:r>
          </w:p>
        </w:tc>
        <w:tc>
          <w:tcPr>
            <w:tcW w:w="614" w:type="pct"/>
          </w:tcPr>
          <w:p w14:paraId="37B87554" w14:textId="77777777" w:rsidR="00884F07" w:rsidRPr="003D5AF7" w:rsidRDefault="00884F07" w:rsidP="00884F07">
            <w:pPr>
              <w:rPr>
                <w:szCs w:val="21"/>
              </w:rPr>
            </w:pPr>
            <w:r w:rsidRPr="003D5AF7">
              <w:rPr>
                <w:szCs w:val="21"/>
              </w:rPr>
              <w:t>包装及运输要求</w:t>
            </w:r>
          </w:p>
        </w:tc>
        <w:tc>
          <w:tcPr>
            <w:tcW w:w="524" w:type="pct"/>
          </w:tcPr>
          <w:p w14:paraId="3A79E1FF" w14:textId="77777777" w:rsidR="00884F07" w:rsidRPr="003D5AF7" w:rsidRDefault="00884F07" w:rsidP="00884F07">
            <w:pPr>
              <w:rPr>
                <w:szCs w:val="21"/>
              </w:rPr>
            </w:pPr>
            <w:r w:rsidRPr="003D5AF7">
              <w:rPr>
                <w:szCs w:val="21"/>
              </w:rPr>
              <w:t>*</w:t>
            </w:r>
            <w:r w:rsidRPr="003D5AF7">
              <w:rPr>
                <w:szCs w:val="21"/>
              </w:rPr>
              <w:t>包装及运输要求</w:t>
            </w:r>
          </w:p>
        </w:tc>
        <w:tc>
          <w:tcPr>
            <w:tcW w:w="1290" w:type="pct"/>
          </w:tcPr>
          <w:p w14:paraId="70DFBC3D" w14:textId="77777777" w:rsidR="00884F07" w:rsidRPr="003D5AF7" w:rsidRDefault="00884F07" w:rsidP="00884F07">
            <w:pPr>
              <w:rPr>
                <w:szCs w:val="21"/>
                <w:lang w:eastAsia="zh-CN"/>
              </w:rPr>
            </w:pPr>
            <w:r w:rsidRPr="003D5AF7">
              <w:rPr>
                <w:szCs w:val="21"/>
                <w:lang w:eastAsia="zh-CN"/>
              </w:rPr>
              <w:t>*</w:t>
            </w:r>
            <w:r w:rsidRPr="003D5AF7">
              <w:rPr>
                <w:szCs w:val="21"/>
                <w:lang w:eastAsia="zh-CN"/>
              </w:rPr>
              <w:t>标志、包装、运输和贮存</w:t>
            </w:r>
          </w:p>
        </w:tc>
        <w:tc>
          <w:tcPr>
            <w:tcW w:w="2307" w:type="pct"/>
          </w:tcPr>
          <w:p w14:paraId="4D02D0CF" w14:textId="77777777" w:rsidR="00884F07" w:rsidRPr="003D5AF7" w:rsidRDefault="00884F07" w:rsidP="00884F07">
            <w:pPr>
              <w:rPr>
                <w:szCs w:val="21"/>
                <w:lang w:eastAsia="zh-CN"/>
              </w:rPr>
            </w:pPr>
            <w:r w:rsidRPr="003D5AF7">
              <w:rPr>
                <w:szCs w:val="21"/>
                <w:lang w:eastAsia="zh-CN"/>
              </w:rPr>
              <w:t>符合</w:t>
            </w:r>
            <w:r w:rsidRPr="003D5AF7">
              <w:rPr>
                <w:szCs w:val="21"/>
                <w:lang w:eastAsia="zh-CN"/>
              </w:rPr>
              <w:t xml:space="preserve"> GB/T 9813.1 </w:t>
            </w:r>
            <w:r w:rsidRPr="003D5AF7">
              <w:rPr>
                <w:szCs w:val="21"/>
                <w:lang w:eastAsia="zh-CN"/>
              </w:rPr>
              <w:t>和商品包装政府采购需求标准的相关规定</w:t>
            </w:r>
          </w:p>
        </w:tc>
      </w:tr>
      <w:tr w:rsidR="00884F07" w:rsidRPr="003D5AF7" w14:paraId="127F0BE7" w14:textId="77777777" w:rsidTr="00884F07">
        <w:trPr>
          <w:trHeight w:val="57"/>
        </w:trPr>
        <w:tc>
          <w:tcPr>
            <w:tcW w:w="265" w:type="pct"/>
          </w:tcPr>
          <w:p w14:paraId="4E7EAA78" w14:textId="7A64EFDE" w:rsidR="00884F07" w:rsidRPr="003D5AF7" w:rsidRDefault="00884F07" w:rsidP="00884F07">
            <w:pPr>
              <w:rPr>
                <w:szCs w:val="21"/>
                <w:lang w:eastAsia="zh-CN"/>
              </w:rPr>
            </w:pPr>
            <w:r w:rsidRPr="003D5AF7">
              <w:rPr>
                <w:szCs w:val="21"/>
              </w:rPr>
              <w:t>16</w:t>
            </w:r>
            <w:r w:rsidRPr="003D5AF7">
              <w:rPr>
                <w:rFonts w:hint="eastAsia"/>
                <w:szCs w:val="21"/>
                <w:lang w:eastAsia="zh-CN"/>
              </w:rPr>
              <w:t>2</w:t>
            </w:r>
          </w:p>
        </w:tc>
        <w:tc>
          <w:tcPr>
            <w:tcW w:w="614" w:type="pct"/>
          </w:tcPr>
          <w:p w14:paraId="6C5EA345" w14:textId="77777777" w:rsidR="00884F07" w:rsidRPr="003D5AF7" w:rsidRDefault="00884F07" w:rsidP="00884F07">
            <w:pPr>
              <w:pStyle w:val="TableParagraph"/>
              <w:spacing w:line="300" w:lineRule="auto"/>
              <w:rPr>
                <w:rFonts w:ascii="Times New Roman" w:hAnsi="Times New Roman" w:cs="Times New Roman"/>
                <w:sz w:val="21"/>
                <w:szCs w:val="21"/>
              </w:rPr>
            </w:pPr>
          </w:p>
          <w:p w14:paraId="05AA7A91" w14:textId="77777777" w:rsidR="00884F07" w:rsidRPr="003D5AF7" w:rsidRDefault="00884F07" w:rsidP="00884F07">
            <w:pPr>
              <w:rPr>
                <w:szCs w:val="21"/>
              </w:rPr>
            </w:pPr>
            <w:r w:rsidRPr="003D5AF7">
              <w:rPr>
                <w:szCs w:val="21"/>
              </w:rPr>
              <w:t>服务要求</w:t>
            </w:r>
          </w:p>
        </w:tc>
        <w:tc>
          <w:tcPr>
            <w:tcW w:w="524" w:type="pct"/>
            <w:vMerge w:val="restart"/>
          </w:tcPr>
          <w:p w14:paraId="782CC0BF"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67EB68CE" w14:textId="77777777" w:rsidR="00884F07" w:rsidRPr="003D5AF7" w:rsidRDefault="00884F07" w:rsidP="00884F07">
            <w:pPr>
              <w:rPr>
                <w:szCs w:val="21"/>
              </w:rPr>
            </w:pPr>
            <w:r w:rsidRPr="003D5AF7">
              <w:rPr>
                <w:szCs w:val="21"/>
              </w:rPr>
              <w:t>*</w:t>
            </w:r>
            <w:r w:rsidRPr="003D5AF7">
              <w:rPr>
                <w:szCs w:val="21"/>
              </w:rPr>
              <w:t>服务要</w:t>
            </w:r>
            <w:r w:rsidRPr="003D5AF7">
              <w:rPr>
                <w:szCs w:val="21"/>
                <w:lang w:eastAsia="zh-CN"/>
              </w:rPr>
              <w:t>求</w:t>
            </w:r>
          </w:p>
          <w:p w14:paraId="4D2085C5" w14:textId="77777777" w:rsidR="00884F07" w:rsidRPr="003D5AF7" w:rsidRDefault="00884F07" w:rsidP="00884F07">
            <w:pPr>
              <w:rPr>
                <w:szCs w:val="21"/>
                <w:lang w:eastAsia="zh-CN"/>
              </w:rPr>
            </w:pPr>
          </w:p>
        </w:tc>
        <w:tc>
          <w:tcPr>
            <w:tcW w:w="1290" w:type="pct"/>
          </w:tcPr>
          <w:p w14:paraId="73B8B5B9" w14:textId="77777777" w:rsidR="00884F07" w:rsidRPr="003D5AF7" w:rsidRDefault="00884F07" w:rsidP="00884F07">
            <w:pPr>
              <w:rPr>
                <w:szCs w:val="21"/>
              </w:rPr>
            </w:pPr>
            <w:r w:rsidRPr="003D5AF7">
              <w:rPr>
                <w:szCs w:val="21"/>
              </w:rPr>
              <w:t>*</w:t>
            </w:r>
            <w:r w:rsidRPr="003D5AF7">
              <w:rPr>
                <w:szCs w:val="21"/>
              </w:rPr>
              <w:t>配置检查工具</w:t>
            </w:r>
          </w:p>
        </w:tc>
        <w:tc>
          <w:tcPr>
            <w:tcW w:w="2307" w:type="pct"/>
          </w:tcPr>
          <w:p w14:paraId="473334D8" w14:textId="77777777" w:rsidR="00884F07" w:rsidRPr="003D5AF7" w:rsidRDefault="00884F07" w:rsidP="00884F07">
            <w:pPr>
              <w:rPr>
                <w:szCs w:val="21"/>
                <w:lang w:eastAsia="zh-CN"/>
              </w:rPr>
            </w:pPr>
            <w:r w:rsidRPr="003D5AF7">
              <w:rPr>
                <w:szCs w:val="21"/>
                <w:lang w:eastAsia="zh-CN"/>
              </w:rPr>
              <w:t>供应商提供自检测试工具</w:t>
            </w:r>
          </w:p>
        </w:tc>
      </w:tr>
      <w:tr w:rsidR="00884F07" w:rsidRPr="003D5AF7" w14:paraId="60DCA462" w14:textId="77777777" w:rsidTr="00884F07">
        <w:trPr>
          <w:trHeight w:val="57"/>
        </w:trPr>
        <w:tc>
          <w:tcPr>
            <w:tcW w:w="265" w:type="pct"/>
          </w:tcPr>
          <w:p w14:paraId="450C574B"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2EF850B2" w14:textId="057DB59C" w:rsidR="00884F07" w:rsidRPr="003D5AF7" w:rsidRDefault="00884F07" w:rsidP="00884F07">
            <w:pPr>
              <w:rPr>
                <w:szCs w:val="21"/>
                <w:lang w:eastAsia="zh-CN"/>
              </w:rPr>
            </w:pPr>
            <w:r w:rsidRPr="003D5AF7">
              <w:rPr>
                <w:szCs w:val="21"/>
              </w:rPr>
              <w:t>16</w:t>
            </w:r>
            <w:r w:rsidRPr="003D5AF7">
              <w:rPr>
                <w:rFonts w:hint="eastAsia"/>
                <w:szCs w:val="21"/>
                <w:lang w:eastAsia="zh-CN"/>
              </w:rPr>
              <w:t>3</w:t>
            </w:r>
          </w:p>
        </w:tc>
        <w:tc>
          <w:tcPr>
            <w:tcW w:w="614" w:type="pct"/>
          </w:tcPr>
          <w:p w14:paraId="073C83DA" w14:textId="77777777" w:rsidR="00884F07" w:rsidRPr="003D5AF7" w:rsidRDefault="00884F07" w:rsidP="00884F07">
            <w:pPr>
              <w:rPr>
                <w:szCs w:val="21"/>
              </w:rPr>
            </w:pPr>
            <w:r w:rsidRPr="003D5AF7">
              <w:rPr>
                <w:szCs w:val="21"/>
              </w:rPr>
              <w:t>服务要求</w:t>
            </w:r>
          </w:p>
        </w:tc>
        <w:tc>
          <w:tcPr>
            <w:tcW w:w="524" w:type="pct"/>
            <w:vMerge/>
          </w:tcPr>
          <w:p w14:paraId="379AE4BD" w14:textId="77777777" w:rsidR="00884F07" w:rsidRPr="003D5AF7" w:rsidRDefault="00884F07" w:rsidP="00884F07">
            <w:pPr>
              <w:rPr>
                <w:szCs w:val="21"/>
              </w:rPr>
            </w:pPr>
          </w:p>
        </w:tc>
        <w:tc>
          <w:tcPr>
            <w:tcW w:w="1290" w:type="pct"/>
          </w:tcPr>
          <w:p w14:paraId="4C45F662" w14:textId="77777777" w:rsidR="00884F07" w:rsidRPr="003D5AF7" w:rsidRDefault="00884F07" w:rsidP="00884F07">
            <w:pPr>
              <w:rPr>
                <w:szCs w:val="21"/>
              </w:rPr>
            </w:pPr>
            <w:r w:rsidRPr="003D5AF7">
              <w:rPr>
                <w:szCs w:val="21"/>
              </w:rPr>
              <w:t>*</w:t>
            </w:r>
            <w:r w:rsidRPr="003D5AF7">
              <w:rPr>
                <w:szCs w:val="21"/>
                <w:lang w:eastAsia="zh-CN"/>
              </w:rPr>
              <w:t>服务响应</w:t>
            </w:r>
          </w:p>
        </w:tc>
        <w:tc>
          <w:tcPr>
            <w:tcW w:w="2307" w:type="pct"/>
          </w:tcPr>
          <w:p w14:paraId="3309F1A2"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提供产品</w:t>
            </w:r>
            <w:proofErr w:type="gramStart"/>
            <w:r w:rsidRPr="003D5AF7">
              <w:rPr>
                <w:rFonts w:ascii="Times New Roman" w:hAnsi="Times New Roman" w:cs="Times New Roman"/>
                <w:sz w:val="21"/>
                <w:szCs w:val="21"/>
                <w:lang w:eastAsia="zh-CN"/>
              </w:rPr>
              <w:t>3</w:t>
            </w:r>
            <w:r w:rsidRPr="003D5AF7">
              <w:rPr>
                <w:rFonts w:ascii="Times New Roman" w:hAnsi="Times New Roman" w:cs="Times New Roman"/>
                <w:sz w:val="21"/>
                <w:szCs w:val="21"/>
                <w:lang w:eastAsia="zh-CN"/>
              </w:rPr>
              <w:t>年维保及</w:t>
            </w:r>
            <w:proofErr w:type="gramEnd"/>
            <w:r w:rsidRPr="003D5AF7">
              <w:rPr>
                <w:rFonts w:ascii="Times New Roman" w:hAnsi="Times New Roman" w:cs="Times New Roman"/>
                <w:sz w:val="21"/>
                <w:szCs w:val="21"/>
                <w:lang w:eastAsia="zh-CN"/>
              </w:rPr>
              <w:t>上门服务</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满足同城</w:t>
            </w:r>
            <w:r w:rsidRPr="003D5AF7">
              <w:rPr>
                <w:rFonts w:ascii="Times New Roman" w:hAnsi="Times New Roman" w:cs="Times New Roman"/>
                <w:sz w:val="21"/>
                <w:szCs w:val="21"/>
                <w:lang w:eastAsia="zh-CN"/>
              </w:rPr>
              <w:t xml:space="preserve"> 4</w:t>
            </w:r>
            <w:r w:rsidRPr="003D5AF7">
              <w:rPr>
                <w:rFonts w:ascii="Times New Roman" w:hAnsi="Times New Roman" w:cs="Times New Roman"/>
                <w:sz w:val="21"/>
                <w:szCs w:val="21"/>
                <w:lang w:eastAsia="zh-CN"/>
              </w:rPr>
              <w:t>小时、异地</w:t>
            </w:r>
            <w:r w:rsidRPr="003D5AF7">
              <w:rPr>
                <w:rFonts w:ascii="Times New Roman" w:hAnsi="Times New Roman" w:cs="Times New Roman"/>
                <w:sz w:val="21"/>
                <w:szCs w:val="21"/>
                <w:lang w:eastAsia="zh-CN"/>
              </w:rPr>
              <w:t xml:space="preserve"> 12 </w:t>
            </w:r>
            <w:r w:rsidRPr="003D5AF7">
              <w:rPr>
                <w:rFonts w:ascii="Times New Roman" w:hAnsi="Times New Roman" w:cs="Times New Roman"/>
                <w:sz w:val="21"/>
                <w:szCs w:val="21"/>
                <w:lang w:eastAsia="zh-CN"/>
              </w:rPr>
              <w:t>小时响应要求</w:t>
            </w:r>
            <w:r w:rsidRPr="003D5AF7">
              <w:rPr>
                <w:rFonts w:ascii="Times New Roman" w:hAnsi="Times New Roman" w:cs="Times New Roman"/>
                <w:sz w:val="21"/>
                <w:szCs w:val="21"/>
                <w:lang w:eastAsia="zh-CN"/>
              </w:rPr>
              <w:t>);</w:t>
            </w:r>
          </w:p>
          <w:p w14:paraId="1F879A23"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b)</w:t>
            </w:r>
            <w:r w:rsidRPr="003D5AF7">
              <w:rPr>
                <w:rFonts w:ascii="Times New Roman" w:hAnsi="Times New Roman" w:cs="Times New Roman"/>
                <w:sz w:val="21"/>
                <w:szCs w:val="21"/>
                <w:lang w:eastAsia="zh-CN"/>
              </w:rPr>
              <w:t>提供政企专线</w:t>
            </w:r>
            <w:r w:rsidRPr="003D5AF7">
              <w:rPr>
                <w:rFonts w:ascii="Times New Roman" w:hAnsi="Times New Roman" w:cs="Times New Roman"/>
                <w:sz w:val="21"/>
                <w:szCs w:val="21"/>
                <w:lang w:eastAsia="zh-CN"/>
              </w:rPr>
              <w:t xml:space="preserve"> 7*24 </w:t>
            </w:r>
            <w:r w:rsidRPr="003D5AF7">
              <w:rPr>
                <w:rFonts w:ascii="Times New Roman" w:hAnsi="Times New Roman" w:cs="Times New Roman"/>
                <w:sz w:val="21"/>
                <w:szCs w:val="21"/>
                <w:lang w:eastAsia="zh-CN"/>
              </w:rPr>
              <w:t>在线服务</w:t>
            </w:r>
            <w:r w:rsidRPr="003D5AF7">
              <w:rPr>
                <w:rFonts w:ascii="Times New Roman" w:hAnsi="Times New Roman" w:cs="Times New Roman"/>
                <w:sz w:val="21"/>
                <w:szCs w:val="21"/>
                <w:lang w:eastAsia="zh-CN"/>
              </w:rPr>
              <w:t>;</w:t>
            </w:r>
          </w:p>
          <w:p w14:paraId="3030F2BA"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sidRPr="003D5AF7">
              <w:rPr>
                <w:rFonts w:ascii="Times New Roman" w:hAnsi="Times New Roman" w:cs="Times New Roman"/>
                <w:sz w:val="21"/>
                <w:szCs w:val="21"/>
                <w:lang w:eastAsia="zh-CN"/>
              </w:rPr>
              <w:t>现场保障技术服务团队员，国内上门服务地级市覆盖率达</w:t>
            </w:r>
            <w:r w:rsidRPr="003D5AF7">
              <w:rPr>
                <w:rFonts w:ascii="Times New Roman" w:hAnsi="Times New Roman" w:cs="Times New Roman"/>
                <w:sz w:val="21"/>
                <w:szCs w:val="21"/>
                <w:lang w:eastAsia="zh-CN"/>
              </w:rPr>
              <w:t>100%</w:t>
            </w:r>
          </w:p>
        </w:tc>
      </w:tr>
      <w:tr w:rsidR="00884F07" w:rsidRPr="003D5AF7" w14:paraId="37C2C42C" w14:textId="77777777" w:rsidTr="00884F07">
        <w:trPr>
          <w:trHeight w:val="57"/>
        </w:trPr>
        <w:tc>
          <w:tcPr>
            <w:tcW w:w="265" w:type="pct"/>
          </w:tcPr>
          <w:p w14:paraId="599FBFE5" w14:textId="7D570F01" w:rsidR="00884F07" w:rsidRPr="003D5AF7" w:rsidRDefault="00884F07" w:rsidP="00884F07">
            <w:pPr>
              <w:rPr>
                <w:szCs w:val="21"/>
                <w:lang w:eastAsia="zh-CN"/>
              </w:rPr>
            </w:pPr>
            <w:r w:rsidRPr="003D5AF7">
              <w:rPr>
                <w:rFonts w:hint="eastAsia"/>
                <w:szCs w:val="21"/>
                <w:lang w:eastAsia="zh-CN"/>
              </w:rPr>
              <w:t>164</w:t>
            </w:r>
          </w:p>
        </w:tc>
        <w:tc>
          <w:tcPr>
            <w:tcW w:w="614" w:type="pct"/>
          </w:tcPr>
          <w:p w14:paraId="60918749" w14:textId="77777777" w:rsidR="00884F07" w:rsidRPr="003D5AF7" w:rsidRDefault="00884F07" w:rsidP="00884F07">
            <w:pPr>
              <w:rPr>
                <w:szCs w:val="21"/>
              </w:rPr>
            </w:pPr>
            <w:r w:rsidRPr="003D5AF7">
              <w:rPr>
                <w:szCs w:val="21"/>
              </w:rPr>
              <w:t>服务要求</w:t>
            </w:r>
          </w:p>
        </w:tc>
        <w:tc>
          <w:tcPr>
            <w:tcW w:w="524" w:type="pct"/>
            <w:vMerge/>
          </w:tcPr>
          <w:p w14:paraId="49FFE638" w14:textId="77777777" w:rsidR="00884F07" w:rsidRPr="003D5AF7" w:rsidRDefault="00884F07" w:rsidP="00884F07">
            <w:pPr>
              <w:rPr>
                <w:szCs w:val="21"/>
              </w:rPr>
            </w:pPr>
          </w:p>
        </w:tc>
        <w:tc>
          <w:tcPr>
            <w:tcW w:w="1290" w:type="pct"/>
          </w:tcPr>
          <w:p w14:paraId="792FBEFE" w14:textId="77777777" w:rsidR="00884F07" w:rsidRPr="003D5AF7" w:rsidRDefault="00884F07" w:rsidP="00884F07">
            <w:pPr>
              <w:rPr>
                <w:szCs w:val="21"/>
              </w:rPr>
            </w:pPr>
            <w:r w:rsidRPr="003D5AF7">
              <w:rPr>
                <w:szCs w:val="21"/>
              </w:rPr>
              <w:t>*</w:t>
            </w:r>
            <w:r w:rsidRPr="003D5AF7">
              <w:rPr>
                <w:szCs w:val="21"/>
                <w:lang w:eastAsia="zh-CN"/>
              </w:rPr>
              <w:t>服务周期</w:t>
            </w:r>
          </w:p>
        </w:tc>
        <w:tc>
          <w:tcPr>
            <w:tcW w:w="2307" w:type="pct"/>
          </w:tcPr>
          <w:p w14:paraId="37BF0F82" w14:textId="77777777" w:rsidR="00884F07" w:rsidRPr="003D5AF7" w:rsidRDefault="00884F07" w:rsidP="00884F07">
            <w:pPr>
              <w:rPr>
                <w:szCs w:val="21"/>
                <w:lang w:eastAsia="zh-CN"/>
              </w:rPr>
            </w:pPr>
            <w:r w:rsidRPr="003D5AF7">
              <w:rPr>
                <w:szCs w:val="21"/>
                <w:lang w:eastAsia="zh-CN"/>
              </w:rPr>
              <w:t>支持</w:t>
            </w:r>
            <w:proofErr w:type="gramStart"/>
            <w:r w:rsidRPr="003D5AF7">
              <w:rPr>
                <w:szCs w:val="21"/>
                <w:lang w:eastAsia="zh-CN"/>
              </w:rPr>
              <w:t>产品延保</w:t>
            </w:r>
            <w:proofErr w:type="gramEnd"/>
            <w:r w:rsidRPr="003D5AF7">
              <w:rPr>
                <w:szCs w:val="21"/>
                <w:lang w:eastAsia="zh-CN"/>
              </w:rPr>
              <w:t>≥3</w:t>
            </w:r>
            <w:r w:rsidRPr="003D5AF7">
              <w:rPr>
                <w:szCs w:val="21"/>
                <w:lang w:eastAsia="zh-CN"/>
              </w:rPr>
              <w:t>年；提供</w:t>
            </w:r>
            <w:proofErr w:type="gramStart"/>
            <w:r w:rsidRPr="003D5AF7">
              <w:rPr>
                <w:szCs w:val="21"/>
                <w:lang w:eastAsia="zh-CN"/>
              </w:rPr>
              <w:t>每年延保服务</w:t>
            </w:r>
            <w:proofErr w:type="gramEnd"/>
            <w:r w:rsidRPr="003D5AF7">
              <w:rPr>
                <w:szCs w:val="21"/>
                <w:lang w:eastAsia="zh-CN"/>
              </w:rPr>
              <w:t>报价；提供备件服务能力</w:t>
            </w:r>
            <w:r w:rsidRPr="003D5AF7">
              <w:rPr>
                <w:szCs w:val="21"/>
                <w:lang w:eastAsia="zh-CN"/>
              </w:rPr>
              <w:t>≥6</w:t>
            </w:r>
            <w:r w:rsidRPr="003D5AF7">
              <w:rPr>
                <w:szCs w:val="21"/>
                <w:lang w:eastAsia="zh-CN"/>
              </w:rPr>
              <w:t>年</w:t>
            </w:r>
            <w:r w:rsidRPr="003D5AF7">
              <w:rPr>
                <w:szCs w:val="21"/>
                <w:lang w:eastAsia="zh-CN"/>
              </w:rPr>
              <w:t>(</w:t>
            </w:r>
            <w:r w:rsidRPr="003D5AF7">
              <w:rPr>
                <w:szCs w:val="21"/>
                <w:lang w:eastAsia="zh-CN"/>
              </w:rPr>
              <w:t>自购买之日起</w:t>
            </w:r>
            <w:r w:rsidRPr="003D5AF7">
              <w:rPr>
                <w:szCs w:val="21"/>
                <w:lang w:eastAsia="zh-CN"/>
              </w:rPr>
              <w:t>)</w:t>
            </w:r>
          </w:p>
        </w:tc>
      </w:tr>
      <w:tr w:rsidR="00884F07" w:rsidRPr="003D5AF7" w14:paraId="0AF8B5CD" w14:textId="77777777" w:rsidTr="00884F07">
        <w:trPr>
          <w:trHeight w:val="57"/>
        </w:trPr>
        <w:tc>
          <w:tcPr>
            <w:tcW w:w="265" w:type="pct"/>
          </w:tcPr>
          <w:p w14:paraId="1ED9ACE9" w14:textId="2D3F23D9" w:rsidR="00884F07" w:rsidRPr="003D5AF7" w:rsidRDefault="00884F07" w:rsidP="00884F07">
            <w:pPr>
              <w:rPr>
                <w:szCs w:val="21"/>
                <w:lang w:eastAsia="zh-CN"/>
              </w:rPr>
            </w:pPr>
            <w:r w:rsidRPr="003D5AF7">
              <w:rPr>
                <w:szCs w:val="21"/>
              </w:rPr>
              <w:t>165</w:t>
            </w:r>
          </w:p>
        </w:tc>
        <w:tc>
          <w:tcPr>
            <w:tcW w:w="614" w:type="pct"/>
          </w:tcPr>
          <w:p w14:paraId="1FCB2164" w14:textId="77777777" w:rsidR="00884F07" w:rsidRPr="003D5AF7" w:rsidRDefault="00884F07" w:rsidP="00884F07">
            <w:pPr>
              <w:rPr>
                <w:szCs w:val="21"/>
              </w:rPr>
            </w:pPr>
            <w:r w:rsidRPr="003D5AF7">
              <w:rPr>
                <w:szCs w:val="21"/>
              </w:rPr>
              <w:t>服务要求</w:t>
            </w:r>
          </w:p>
        </w:tc>
        <w:tc>
          <w:tcPr>
            <w:tcW w:w="524" w:type="pct"/>
            <w:vMerge/>
          </w:tcPr>
          <w:p w14:paraId="4ECCBC63" w14:textId="77777777" w:rsidR="00884F07" w:rsidRPr="003D5AF7" w:rsidRDefault="00884F07" w:rsidP="00884F07">
            <w:pPr>
              <w:rPr>
                <w:szCs w:val="21"/>
              </w:rPr>
            </w:pPr>
          </w:p>
        </w:tc>
        <w:tc>
          <w:tcPr>
            <w:tcW w:w="1290" w:type="pct"/>
          </w:tcPr>
          <w:p w14:paraId="1F64119C" w14:textId="77777777" w:rsidR="00884F07" w:rsidRPr="003D5AF7" w:rsidRDefault="00884F07" w:rsidP="00884F07">
            <w:pPr>
              <w:rPr>
                <w:szCs w:val="21"/>
              </w:rPr>
            </w:pPr>
            <w:r w:rsidRPr="003D5AF7">
              <w:rPr>
                <w:szCs w:val="21"/>
              </w:rPr>
              <w:t>*</w:t>
            </w:r>
            <w:r w:rsidRPr="003D5AF7">
              <w:rPr>
                <w:szCs w:val="21"/>
                <w:lang w:eastAsia="zh-CN"/>
              </w:rPr>
              <w:t>预装操作系统</w:t>
            </w:r>
          </w:p>
        </w:tc>
        <w:tc>
          <w:tcPr>
            <w:tcW w:w="2307" w:type="pct"/>
          </w:tcPr>
          <w:p w14:paraId="5D0459DF" w14:textId="77777777" w:rsidR="00884F07" w:rsidRPr="003D5AF7" w:rsidRDefault="00884F07" w:rsidP="00884F07">
            <w:pPr>
              <w:rPr>
                <w:szCs w:val="21"/>
                <w:lang w:eastAsia="zh-CN"/>
              </w:rPr>
            </w:pPr>
            <w:r w:rsidRPr="003D5AF7">
              <w:rPr>
                <w:szCs w:val="21"/>
                <w:lang w:eastAsia="zh-CN"/>
              </w:rPr>
              <w:t>预装符合桌面操作系统政府采购需求标准的正版操作系统</w:t>
            </w:r>
          </w:p>
        </w:tc>
      </w:tr>
      <w:tr w:rsidR="00884F07" w:rsidRPr="003D5AF7" w14:paraId="212A34DC" w14:textId="77777777" w:rsidTr="00884F07">
        <w:trPr>
          <w:trHeight w:val="57"/>
        </w:trPr>
        <w:tc>
          <w:tcPr>
            <w:tcW w:w="265" w:type="pct"/>
          </w:tcPr>
          <w:p w14:paraId="34D99442" w14:textId="03AF5C22" w:rsidR="00884F07" w:rsidRPr="003D5AF7" w:rsidRDefault="00884F07" w:rsidP="00884F07">
            <w:pPr>
              <w:rPr>
                <w:szCs w:val="21"/>
              </w:rPr>
            </w:pPr>
            <w:r w:rsidRPr="003D5AF7">
              <w:rPr>
                <w:szCs w:val="21"/>
              </w:rPr>
              <w:t>166</w:t>
            </w:r>
          </w:p>
        </w:tc>
        <w:tc>
          <w:tcPr>
            <w:tcW w:w="614" w:type="pct"/>
          </w:tcPr>
          <w:p w14:paraId="1A19687F" w14:textId="77777777" w:rsidR="00884F07" w:rsidRPr="003D5AF7" w:rsidRDefault="00884F07" w:rsidP="00884F07">
            <w:pPr>
              <w:rPr>
                <w:szCs w:val="21"/>
              </w:rPr>
            </w:pPr>
            <w:r w:rsidRPr="003D5AF7">
              <w:rPr>
                <w:szCs w:val="21"/>
              </w:rPr>
              <w:t>服务要求</w:t>
            </w:r>
          </w:p>
        </w:tc>
        <w:tc>
          <w:tcPr>
            <w:tcW w:w="524" w:type="pct"/>
            <w:vMerge/>
          </w:tcPr>
          <w:p w14:paraId="5BCA8350" w14:textId="77777777" w:rsidR="00884F07" w:rsidRPr="003D5AF7" w:rsidRDefault="00884F07" w:rsidP="00884F07">
            <w:pPr>
              <w:rPr>
                <w:szCs w:val="21"/>
              </w:rPr>
            </w:pPr>
          </w:p>
        </w:tc>
        <w:tc>
          <w:tcPr>
            <w:tcW w:w="1290" w:type="pct"/>
          </w:tcPr>
          <w:p w14:paraId="031C703A" w14:textId="77777777" w:rsidR="00884F07" w:rsidRPr="003D5AF7" w:rsidRDefault="00884F07" w:rsidP="00884F07">
            <w:pPr>
              <w:rPr>
                <w:szCs w:val="21"/>
              </w:rPr>
            </w:pPr>
            <w:r w:rsidRPr="003D5AF7">
              <w:rPr>
                <w:szCs w:val="21"/>
              </w:rPr>
              <w:t>*</w:t>
            </w:r>
            <w:r w:rsidRPr="003D5AF7">
              <w:rPr>
                <w:szCs w:val="21"/>
              </w:rPr>
              <w:t>培训服务</w:t>
            </w:r>
          </w:p>
        </w:tc>
        <w:tc>
          <w:tcPr>
            <w:tcW w:w="2307" w:type="pct"/>
          </w:tcPr>
          <w:p w14:paraId="750A2494" w14:textId="77777777" w:rsidR="00884F07" w:rsidRPr="003D5AF7" w:rsidRDefault="00884F07" w:rsidP="00884F07">
            <w:pPr>
              <w:rPr>
                <w:szCs w:val="21"/>
                <w:lang w:eastAsia="zh-CN"/>
              </w:rPr>
            </w:pPr>
            <w:r w:rsidRPr="003D5AF7">
              <w:rPr>
                <w:szCs w:val="21"/>
                <w:lang w:eastAsia="zh-CN"/>
              </w:rPr>
              <w:t>供应商提供培训材料、产品手册、培训视频等培训相关内容</w:t>
            </w:r>
          </w:p>
        </w:tc>
      </w:tr>
      <w:tr w:rsidR="00884F07" w:rsidRPr="003D5AF7" w14:paraId="22D6BE07" w14:textId="77777777" w:rsidTr="00884F07">
        <w:trPr>
          <w:trHeight w:val="57"/>
        </w:trPr>
        <w:tc>
          <w:tcPr>
            <w:tcW w:w="265" w:type="pct"/>
          </w:tcPr>
          <w:p w14:paraId="6B3AA679" w14:textId="210B9768" w:rsidR="00884F07" w:rsidRPr="003D5AF7" w:rsidRDefault="00884F07" w:rsidP="00884F07">
            <w:pPr>
              <w:rPr>
                <w:szCs w:val="21"/>
                <w:lang w:eastAsia="zh-CN"/>
              </w:rPr>
            </w:pPr>
            <w:r w:rsidRPr="003D5AF7">
              <w:rPr>
                <w:szCs w:val="21"/>
              </w:rPr>
              <w:t>167</w:t>
            </w:r>
          </w:p>
        </w:tc>
        <w:tc>
          <w:tcPr>
            <w:tcW w:w="614" w:type="pct"/>
          </w:tcPr>
          <w:p w14:paraId="441165E5" w14:textId="77777777" w:rsidR="00884F07" w:rsidRPr="003D5AF7" w:rsidRDefault="00884F07" w:rsidP="00884F07">
            <w:pPr>
              <w:rPr>
                <w:szCs w:val="21"/>
              </w:rPr>
            </w:pPr>
            <w:r w:rsidRPr="003D5AF7">
              <w:rPr>
                <w:szCs w:val="21"/>
              </w:rPr>
              <w:t>服务要求</w:t>
            </w:r>
          </w:p>
        </w:tc>
        <w:tc>
          <w:tcPr>
            <w:tcW w:w="524" w:type="pct"/>
            <w:vMerge/>
          </w:tcPr>
          <w:p w14:paraId="6A7ED86E" w14:textId="77777777" w:rsidR="00884F07" w:rsidRPr="003D5AF7" w:rsidRDefault="00884F07" w:rsidP="00884F07">
            <w:pPr>
              <w:rPr>
                <w:szCs w:val="21"/>
              </w:rPr>
            </w:pPr>
          </w:p>
        </w:tc>
        <w:tc>
          <w:tcPr>
            <w:tcW w:w="1290" w:type="pct"/>
          </w:tcPr>
          <w:p w14:paraId="1F41F6CA" w14:textId="77777777" w:rsidR="00884F07" w:rsidRPr="003D5AF7" w:rsidRDefault="00884F07" w:rsidP="00884F07">
            <w:pPr>
              <w:rPr>
                <w:szCs w:val="21"/>
              </w:rPr>
            </w:pPr>
            <w:r w:rsidRPr="003D5AF7">
              <w:rPr>
                <w:szCs w:val="21"/>
              </w:rPr>
              <w:t>*</w:t>
            </w:r>
            <w:r w:rsidRPr="003D5AF7">
              <w:rPr>
                <w:szCs w:val="21"/>
              </w:rPr>
              <w:t>典型问题解决手册</w:t>
            </w:r>
          </w:p>
        </w:tc>
        <w:tc>
          <w:tcPr>
            <w:tcW w:w="2307" w:type="pct"/>
          </w:tcPr>
          <w:p w14:paraId="40A55C67" w14:textId="77777777" w:rsidR="00884F07" w:rsidRPr="003D5AF7" w:rsidRDefault="00884F07" w:rsidP="00884F07">
            <w:pPr>
              <w:rPr>
                <w:szCs w:val="21"/>
                <w:lang w:eastAsia="zh-CN"/>
              </w:rPr>
            </w:pPr>
            <w:r w:rsidRPr="003D5AF7">
              <w:rPr>
                <w:szCs w:val="21"/>
                <w:lang w:eastAsia="zh-CN"/>
              </w:rPr>
              <w:t>供应商提供典型问题解决说明文档或视频</w:t>
            </w:r>
          </w:p>
        </w:tc>
      </w:tr>
      <w:tr w:rsidR="00884F07" w:rsidRPr="003D5AF7" w14:paraId="09D62DD7" w14:textId="77777777" w:rsidTr="00884F07">
        <w:trPr>
          <w:trHeight w:val="57"/>
        </w:trPr>
        <w:tc>
          <w:tcPr>
            <w:tcW w:w="265" w:type="pct"/>
          </w:tcPr>
          <w:p w14:paraId="2344C785" w14:textId="5593326D" w:rsidR="00884F07" w:rsidRPr="003D5AF7" w:rsidRDefault="00884F07" w:rsidP="00884F07">
            <w:pPr>
              <w:rPr>
                <w:szCs w:val="21"/>
                <w:lang w:eastAsia="zh-CN"/>
              </w:rPr>
            </w:pPr>
            <w:r w:rsidRPr="003D5AF7">
              <w:rPr>
                <w:szCs w:val="21"/>
              </w:rPr>
              <w:t>1</w:t>
            </w:r>
            <w:r w:rsidRPr="003D5AF7">
              <w:rPr>
                <w:rFonts w:hint="eastAsia"/>
                <w:szCs w:val="21"/>
                <w:lang w:eastAsia="zh-CN"/>
              </w:rPr>
              <w:t>68</w:t>
            </w:r>
          </w:p>
        </w:tc>
        <w:tc>
          <w:tcPr>
            <w:tcW w:w="614" w:type="pct"/>
          </w:tcPr>
          <w:p w14:paraId="20A6FCE7" w14:textId="77777777" w:rsidR="00884F07" w:rsidRPr="003D5AF7" w:rsidRDefault="00884F07" w:rsidP="00884F07">
            <w:pPr>
              <w:rPr>
                <w:szCs w:val="21"/>
              </w:rPr>
            </w:pPr>
            <w:r w:rsidRPr="003D5AF7">
              <w:rPr>
                <w:szCs w:val="21"/>
              </w:rPr>
              <w:t>服务要求</w:t>
            </w:r>
          </w:p>
        </w:tc>
        <w:tc>
          <w:tcPr>
            <w:tcW w:w="524" w:type="pct"/>
            <w:vMerge/>
          </w:tcPr>
          <w:p w14:paraId="4140FD9D" w14:textId="77777777" w:rsidR="00884F07" w:rsidRPr="003D5AF7" w:rsidRDefault="00884F07" w:rsidP="00884F07">
            <w:pPr>
              <w:rPr>
                <w:szCs w:val="21"/>
              </w:rPr>
            </w:pPr>
          </w:p>
        </w:tc>
        <w:tc>
          <w:tcPr>
            <w:tcW w:w="1290" w:type="pct"/>
          </w:tcPr>
          <w:p w14:paraId="754E45C0" w14:textId="77777777" w:rsidR="00884F07" w:rsidRPr="003D5AF7" w:rsidRDefault="00884F07" w:rsidP="00884F07">
            <w:pPr>
              <w:rPr>
                <w:szCs w:val="21"/>
                <w:lang w:eastAsia="zh-CN"/>
              </w:rPr>
            </w:pPr>
            <w:r w:rsidRPr="003D5AF7">
              <w:rPr>
                <w:rFonts w:hint="eastAsia"/>
                <w:szCs w:val="21"/>
                <w:lang w:eastAsia="zh-CN"/>
              </w:rPr>
              <w:t>*</w:t>
            </w:r>
            <w:r w:rsidRPr="003D5AF7">
              <w:rPr>
                <w:rFonts w:hint="eastAsia"/>
                <w:szCs w:val="21"/>
                <w:lang w:eastAsia="zh-CN"/>
              </w:rPr>
              <w:t>厂家升级软件与扩容</w:t>
            </w:r>
          </w:p>
        </w:tc>
        <w:tc>
          <w:tcPr>
            <w:tcW w:w="2307" w:type="pct"/>
          </w:tcPr>
          <w:p w14:paraId="56D6CF29" w14:textId="77777777" w:rsidR="00884F07" w:rsidRPr="003D5AF7" w:rsidRDefault="00884F07" w:rsidP="00884F07">
            <w:pPr>
              <w:rPr>
                <w:szCs w:val="21"/>
                <w:lang w:eastAsia="zh-CN"/>
              </w:rPr>
            </w:pPr>
            <w:r w:rsidRPr="003D5AF7">
              <w:rPr>
                <w:rFonts w:hint="eastAsia"/>
                <w:szCs w:val="21"/>
                <w:lang w:eastAsia="zh-CN"/>
              </w:rPr>
              <w:t>供应商提供上门升级部件软件的增值服务</w:t>
            </w:r>
          </w:p>
        </w:tc>
      </w:tr>
      <w:tr w:rsidR="00884F07" w:rsidRPr="003D5AF7" w14:paraId="53E7F747" w14:textId="77777777" w:rsidTr="00884F07">
        <w:trPr>
          <w:trHeight w:val="57"/>
        </w:trPr>
        <w:tc>
          <w:tcPr>
            <w:tcW w:w="265" w:type="pct"/>
          </w:tcPr>
          <w:p w14:paraId="78A951B1" w14:textId="74DD4778" w:rsidR="00884F07" w:rsidRPr="003D5AF7" w:rsidRDefault="00884F07" w:rsidP="00884F07">
            <w:pPr>
              <w:rPr>
                <w:szCs w:val="21"/>
                <w:lang w:eastAsia="zh-CN"/>
              </w:rPr>
            </w:pPr>
            <w:r w:rsidRPr="003D5AF7">
              <w:rPr>
                <w:rFonts w:hint="eastAsia"/>
                <w:szCs w:val="21"/>
                <w:lang w:eastAsia="zh-CN"/>
              </w:rPr>
              <w:t>169</w:t>
            </w:r>
          </w:p>
        </w:tc>
        <w:tc>
          <w:tcPr>
            <w:tcW w:w="614" w:type="pct"/>
          </w:tcPr>
          <w:p w14:paraId="12AFE32C" w14:textId="77777777" w:rsidR="00884F07" w:rsidRPr="003D5AF7" w:rsidRDefault="00884F07" w:rsidP="00884F07">
            <w:pPr>
              <w:rPr>
                <w:szCs w:val="21"/>
              </w:rPr>
            </w:pPr>
            <w:r w:rsidRPr="003D5AF7">
              <w:rPr>
                <w:szCs w:val="21"/>
              </w:rPr>
              <w:t>服务要求</w:t>
            </w:r>
          </w:p>
        </w:tc>
        <w:tc>
          <w:tcPr>
            <w:tcW w:w="524" w:type="pct"/>
            <w:vMerge/>
          </w:tcPr>
          <w:p w14:paraId="00AAC9CF" w14:textId="77777777" w:rsidR="00884F07" w:rsidRPr="003D5AF7" w:rsidRDefault="00884F07" w:rsidP="00884F07">
            <w:pPr>
              <w:rPr>
                <w:szCs w:val="21"/>
              </w:rPr>
            </w:pPr>
          </w:p>
        </w:tc>
        <w:tc>
          <w:tcPr>
            <w:tcW w:w="1290" w:type="pct"/>
          </w:tcPr>
          <w:p w14:paraId="330CADDE" w14:textId="77777777" w:rsidR="00884F07" w:rsidRPr="003D5AF7" w:rsidRDefault="00884F07" w:rsidP="00884F07">
            <w:pPr>
              <w:rPr>
                <w:szCs w:val="21"/>
              </w:rPr>
            </w:pPr>
            <w:r w:rsidRPr="003D5AF7">
              <w:rPr>
                <w:szCs w:val="21"/>
              </w:rPr>
              <w:t>*</w:t>
            </w:r>
            <w:r w:rsidRPr="003D5AF7">
              <w:rPr>
                <w:szCs w:val="21"/>
              </w:rPr>
              <w:t>整机质量服务要求</w:t>
            </w:r>
          </w:p>
        </w:tc>
        <w:tc>
          <w:tcPr>
            <w:tcW w:w="2307" w:type="pct"/>
          </w:tcPr>
          <w:p w14:paraId="0876E2D0" w14:textId="77777777" w:rsidR="00884F07" w:rsidRPr="003D5AF7" w:rsidRDefault="00884F07" w:rsidP="00884F07">
            <w:pPr>
              <w:rPr>
                <w:szCs w:val="21"/>
                <w:lang w:eastAsia="zh-CN"/>
              </w:rPr>
            </w:pPr>
            <w:r w:rsidRPr="003D5AF7">
              <w:rPr>
                <w:szCs w:val="21"/>
                <w:lang w:eastAsia="zh-CN"/>
              </w:rPr>
              <w:t>免费服务周期（含换件和维修）应不小于</w:t>
            </w:r>
            <w:r w:rsidRPr="003D5AF7">
              <w:rPr>
                <w:szCs w:val="21"/>
                <w:lang w:eastAsia="zh-CN"/>
              </w:rPr>
              <w:t>3</w:t>
            </w:r>
            <w:r w:rsidRPr="003D5AF7">
              <w:rPr>
                <w:szCs w:val="21"/>
                <w:lang w:eastAsia="zh-CN"/>
              </w:rPr>
              <w:t>年</w:t>
            </w:r>
          </w:p>
        </w:tc>
      </w:tr>
      <w:tr w:rsidR="00884F07" w:rsidRPr="003D5AF7" w14:paraId="72096FD8" w14:textId="77777777" w:rsidTr="00884F07">
        <w:trPr>
          <w:trHeight w:val="57"/>
        </w:trPr>
        <w:tc>
          <w:tcPr>
            <w:tcW w:w="265" w:type="pct"/>
          </w:tcPr>
          <w:p w14:paraId="5AD2BF55" w14:textId="2397974F" w:rsidR="00884F07" w:rsidRPr="003D5AF7" w:rsidRDefault="00884F07" w:rsidP="00884F07">
            <w:pPr>
              <w:rPr>
                <w:szCs w:val="21"/>
                <w:lang w:eastAsia="zh-CN"/>
              </w:rPr>
            </w:pPr>
            <w:r w:rsidRPr="003D5AF7">
              <w:rPr>
                <w:szCs w:val="21"/>
              </w:rPr>
              <w:t>1</w:t>
            </w:r>
            <w:r w:rsidRPr="003D5AF7">
              <w:rPr>
                <w:rFonts w:hint="eastAsia"/>
                <w:szCs w:val="21"/>
                <w:lang w:eastAsia="zh-CN"/>
              </w:rPr>
              <w:t>70</w:t>
            </w:r>
          </w:p>
        </w:tc>
        <w:tc>
          <w:tcPr>
            <w:tcW w:w="614" w:type="pct"/>
          </w:tcPr>
          <w:p w14:paraId="278915A3" w14:textId="77777777" w:rsidR="00884F07" w:rsidRPr="003D5AF7" w:rsidRDefault="00884F07" w:rsidP="00884F07">
            <w:pPr>
              <w:rPr>
                <w:szCs w:val="21"/>
              </w:rPr>
            </w:pPr>
            <w:r w:rsidRPr="003D5AF7">
              <w:rPr>
                <w:szCs w:val="21"/>
              </w:rPr>
              <w:t>服务要求</w:t>
            </w:r>
          </w:p>
        </w:tc>
        <w:tc>
          <w:tcPr>
            <w:tcW w:w="524" w:type="pct"/>
            <w:vMerge/>
          </w:tcPr>
          <w:p w14:paraId="510FDF10" w14:textId="77777777" w:rsidR="00884F07" w:rsidRPr="003D5AF7" w:rsidRDefault="00884F07" w:rsidP="00884F07">
            <w:pPr>
              <w:rPr>
                <w:szCs w:val="21"/>
              </w:rPr>
            </w:pPr>
          </w:p>
        </w:tc>
        <w:tc>
          <w:tcPr>
            <w:tcW w:w="1290" w:type="pct"/>
          </w:tcPr>
          <w:p w14:paraId="68ED4246" w14:textId="77777777" w:rsidR="00884F07" w:rsidRPr="003D5AF7" w:rsidRDefault="00884F07" w:rsidP="00884F07">
            <w:pPr>
              <w:rPr>
                <w:szCs w:val="21"/>
              </w:rPr>
            </w:pPr>
            <w:r w:rsidRPr="003D5AF7">
              <w:rPr>
                <w:szCs w:val="21"/>
              </w:rPr>
              <w:t>*</w:t>
            </w:r>
            <w:r w:rsidRPr="003D5AF7">
              <w:rPr>
                <w:szCs w:val="21"/>
              </w:rPr>
              <w:t>合格证书要求</w:t>
            </w:r>
          </w:p>
        </w:tc>
        <w:tc>
          <w:tcPr>
            <w:tcW w:w="2307" w:type="pct"/>
          </w:tcPr>
          <w:p w14:paraId="388C1B8B" w14:textId="77777777" w:rsidR="00884F07" w:rsidRPr="003D5AF7" w:rsidRDefault="00884F07" w:rsidP="00884F07">
            <w:pPr>
              <w:rPr>
                <w:szCs w:val="21"/>
                <w:lang w:eastAsia="zh-CN"/>
              </w:rPr>
            </w:pPr>
            <w:r w:rsidRPr="003D5AF7">
              <w:rPr>
                <w:szCs w:val="21"/>
                <w:lang w:eastAsia="zh-CN"/>
              </w:rPr>
              <w:t>供应商提供产品合格证</w:t>
            </w:r>
          </w:p>
        </w:tc>
      </w:tr>
      <w:tr w:rsidR="00884F07" w:rsidRPr="003D5AF7" w14:paraId="4CD46E9D" w14:textId="77777777" w:rsidTr="00884F07">
        <w:trPr>
          <w:trHeight w:val="57"/>
        </w:trPr>
        <w:tc>
          <w:tcPr>
            <w:tcW w:w="265" w:type="pct"/>
          </w:tcPr>
          <w:p w14:paraId="0877FF3B" w14:textId="39732E03" w:rsidR="00884F07" w:rsidRPr="003D5AF7" w:rsidRDefault="00884F07" w:rsidP="00884F07">
            <w:pPr>
              <w:rPr>
                <w:szCs w:val="21"/>
                <w:lang w:eastAsia="zh-CN"/>
              </w:rPr>
            </w:pPr>
            <w:r w:rsidRPr="003D5AF7">
              <w:rPr>
                <w:szCs w:val="21"/>
              </w:rPr>
              <w:t>1</w:t>
            </w:r>
            <w:r w:rsidRPr="003D5AF7">
              <w:rPr>
                <w:rFonts w:hint="eastAsia"/>
                <w:szCs w:val="21"/>
                <w:lang w:eastAsia="zh-CN"/>
              </w:rPr>
              <w:t>71</w:t>
            </w:r>
          </w:p>
        </w:tc>
        <w:tc>
          <w:tcPr>
            <w:tcW w:w="614" w:type="pct"/>
          </w:tcPr>
          <w:p w14:paraId="24B98125" w14:textId="77777777" w:rsidR="00884F07" w:rsidRPr="003D5AF7" w:rsidRDefault="00884F07" w:rsidP="00884F07">
            <w:pPr>
              <w:rPr>
                <w:szCs w:val="21"/>
              </w:rPr>
            </w:pPr>
            <w:r w:rsidRPr="003D5AF7">
              <w:rPr>
                <w:szCs w:val="21"/>
              </w:rPr>
              <w:t>服务要求</w:t>
            </w:r>
          </w:p>
        </w:tc>
        <w:tc>
          <w:tcPr>
            <w:tcW w:w="524" w:type="pct"/>
            <w:vMerge/>
          </w:tcPr>
          <w:p w14:paraId="7B9C24E8" w14:textId="77777777" w:rsidR="00884F07" w:rsidRPr="003D5AF7" w:rsidRDefault="00884F07" w:rsidP="00884F07">
            <w:pPr>
              <w:rPr>
                <w:szCs w:val="21"/>
              </w:rPr>
            </w:pPr>
          </w:p>
        </w:tc>
        <w:tc>
          <w:tcPr>
            <w:tcW w:w="1290" w:type="pct"/>
          </w:tcPr>
          <w:p w14:paraId="3040C886" w14:textId="77777777" w:rsidR="00884F07" w:rsidRPr="003D5AF7" w:rsidRDefault="00884F07" w:rsidP="00884F07">
            <w:pPr>
              <w:rPr>
                <w:szCs w:val="21"/>
                <w:lang w:eastAsia="zh-CN"/>
              </w:rPr>
            </w:pPr>
            <w:r w:rsidRPr="003D5AF7">
              <w:rPr>
                <w:szCs w:val="21"/>
                <w:lang w:eastAsia="zh-CN"/>
              </w:rPr>
              <w:t>*</w:t>
            </w:r>
            <w:r w:rsidRPr="003D5AF7">
              <w:rPr>
                <w:szCs w:val="21"/>
                <w:lang w:eastAsia="zh-CN"/>
              </w:rPr>
              <w:t>开箱组装</w:t>
            </w:r>
            <w:r w:rsidRPr="003D5AF7">
              <w:rPr>
                <w:szCs w:val="21"/>
                <w:lang w:eastAsia="zh-CN"/>
              </w:rPr>
              <w:t>/</w:t>
            </w:r>
            <w:r w:rsidRPr="003D5AF7">
              <w:rPr>
                <w:szCs w:val="21"/>
                <w:lang w:eastAsia="zh-CN"/>
              </w:rPr>
              <w:t>使用指导要求</w:t>
            </w:r>
          </w:p>
        </w:tc>
        <w:tc>
          <w:tcPr>
            <w:tcW w:w="2307" w:type="pct"/>
          </w:tcPr>
          <w:p w14:paraId="4885B743" w14:textId="77777777" w:rsidR="00884F07" w:rsidRPr="003D5AF7" w:rsidRDefault="00884F07" w:rsidP="00884F07">
            <w:pPr>
              <w:rPr>
                <w:szCs w:val="21"/>
                <w:lang w:eastAsia="zh-CN"/>
              </w:rPr>
            </w:pPr>
            <w:r w:rsidRPr="003D5AF7">
              <w:rPr>
                <w:szCs w:val="21"/>
                <w:lang w:eastAsia="zh-CN"/>
              </w:rPr>
              <w:t>供应商提供开箱组装</w:t>
            </w:r>
            <w:r w:rsidRPr="003D5AF7">
              <w:rPr>
                <w:szCs w:val="21"/>
                <w:lang w:eastAsia="zh-CN"/>
              </w:rPr>
              <w:t>/</w:t>
            </w:r>
            <w:r w:rsidRPr="003D5AF7">
              <w:rPr>
                <w:szCs w:val="21"/>
                <w:lang w:eastAsia="zh-CN"/>
              </w:rPr>
              <w:t>使用指导</w:t>
            </w:r>
          </w:p>
        </w:tc>
      </w:tr>
      <w:tr w:rsidR="00884F07" w:rsidRPr="003D5AF7" w14:paraId="603BBB9E" w14:textId="77777777" w:rsidTr="00884F07">
        <w:trPr>
          <w:trHeight w:val="57"/>
        </w:trPr>
        <w:tc>
          <w:tcPr>
            <w:tcW w:w="265" w:type="pct"/>
          </w:tcPr>
          <w:p w14:paraId="03019146" w14:textId="50B7B9AC" w:rsidR="00884F07" w:rsidRPr="003D5AF7" w:rsidRDefault="00884F07" w:rsidP="00884F07">
            <w:pPr>
              <w:rPr>
                <w:szCs w:val="21"/>
                <w:lang w:eastAsia="zh-CN"/>
              </w:rPr>
            </w:pPr>
            <w:r w:rsidRPr="003D5AF7">
              <w:rPr>
                <w:szCs w:val="21"/>
              </w:rPr>
              <w:t>1</w:t>
            </w:r>
            <w:r w:rsidRPr="003D5AF7">
              <w:rPr>
                <w:rFonts w:hint="eastAsia"/>
                <w:szCs w:val="21"/>
                <w:lang w:eastAsia="zh-CN"/>
              </w:rPr>
              <w:t>72</w:t>
            </w:r>
          </w:p>
        </w:tc>
        <w:tc>
          <w:tcPr>
            <w:tcW w:w="614" w:type="pct"/>
          </w:tcPr>
          <w:p w14:paraId="156BB153" w14:textId="77777777" w:rsidR="00884F07" w:rsidRPr="003D5AF7" w:rsidRDefault="00884F07" w:rsidP="00884F07">
            <w:pPr>
              <w:rPr>
                <w:szCs w:val="21"/>
              </w:rPr>
            </w:pPr>
            <w:r w:rsidRPr="003D5AF7">
              <w:rPr>
                <w:szCs w:val="21"/>
              </w:rPr>
              <w:t>服务要求</w:t>
            </w:r>
          </w:p>
        </w:tc>
        <w:tc>
          <w:tcPr>
            <w:tcW w:w="524" w:type="pct"/>
            <w:vMerge/>
          </w:tcPr>
          <w:p w14:paraId="5F7E6AA2" w14:textId="77777777" w:rsidR="00884F07" w:rsidRPr="003D5AF7" w:rsidRDefault="00884F07" w:rsidP="00884F07">
            <w:pPr>
              <w:rPr>
                <w:szCs w:val="21"/>
              </w:rPr>
            </w:pPr>
          </w:p>
        </w:tc>
        <w:tc>
          <w:tcPr>
            <w:tcW w:w="1290" w:type="pct"/>
          </w:tcPr>
          <w:p w14:paraId="0FCDAC82" w14:textId="77777777" w:rsidR="00884F07" w:rsidRPr="003D5AF7" w:rsidRDefault="00884F07" w:rsidP="00884F07">
            <w:pPr>
              <w:rPr>
                <w:szCs w:val="21"/>
              </w:rPr>
            </w:pPr>
            <w:r w:rsidRPr="003D5AF7">
              <w:rPr>
                <w:szCs w:val="21"/>
              </w:rPr>
              <w:t>*</w:t>
            </w:r>
            <w:r w:rsidRPr="003D5AF7">
              <w:rPr>
                <w:szCs w:val="21"/>
              </w:rPr>
              <w:t>驱动下载服务要求</w:t>
            </w:r>
          </w:p>
        </w:tc>
        <w:tc>
          <w:tcPr>
            <w:tcW w:w="2307" w:type="pct"/>
          </w:tcPr>
          <w:p w14:paraId="547D2686" w14:textId="77777777" w:rsidR="00884F07" w:rsidRPr="003D5AF7" w:rsidRDefault="00884F07" w:rsidP="00884F07">
            <w:pPr>
              <w:rPr>
                <w:szCs w:val="21"/>
                <w:lang w:eastAsia="zh-CN"/>
              </w:rPr>
            </w:pPr>
            <w:r w:rsidRPr="003D5AF7">
              <w:rPr>
                <w:szCs w:val="21"/>
                <w:lang w:eastAsia="zh-CN"/>
              </w:rPr>
              <w:t>供应商提供驱动光盘或下载方式</w:t>
            </w:r>
          </w:p>
        </w:tc>
      </w:tr>
      <w:tr w:rsidR="00884F07" w:rsidRPr="003D5AF7" w14:paraId="4640CF95" w14:textId="77777777" w:rsidTr="00884F07">
        <w:trPr>
          <w:trHeight w:val="57"/>
        </w:trPr>
        <w:tc>
          <w:tcPr>
            <w:tcW w:w="265" w:type="pct"/>
          </w:tcPr>
          <w:p w14:paraId="6E998D8A" w14:textId="26A09829" w:rsidR="00884F07" w:rsidRPr="003D5AF7" w:rsidRDefault="00884F07" w:rsidP="00884F07">
            <w:pPr>
              <w:rPr>
                <w:szCs w:val="21"/>
                <w:lang w:eastAsia="zh-CN"/>
              </w:rPr>
            </w:pPr>
            <w:r w:rsidRPr="003D5AF7">
              <w:rPr>
                <w:szCs w:val="21"/>
              </w:rPr>
              <w:t>1</w:t>
            </w:r>
            <w:r w:rsidRPr="003D5AF7">
              <w:rPr>
                <w:rFonts w:hint="eastAsia"/>
                <w:szCs w:val="21"/>
                <w:lang w:eastAsia="zh-CN"/>
              </w:rPr>
              <w:t>73</w:t>
            </w:r>
          </w:p>
        </w:tc>
        <w:tc>
          <w:tcPr>
            <w:tcW w:w="614" w:type="pct"/>
          </w:tcPr>
          <w:p w14:paraId="13D7CB9D" w14:textId="77777777" w:rsidR="00884F07" w:rsidRPr="003D5AF7" w:rsidRDefault="00884F07" w:rsidP="00884F07">
            <w:pPr>
              <w:rPr>
                <w:szCs w:val="21"/>
              </w:rPr>
            </w:pPr>
            <w:r w:rsidRPr="003D5AF7">
              <w:rPr>
                <w:szCs w:val="21"/>
              </w:rPr>
              <w:t>服务要求</w:t>
            </w:r>
          </w:p>
        </w:tc>
        <w:tc>
          <w:tcPr>
            <w:tcW w:w="524" w:type="pct"/>
            <w:vMerge/>
          </w:tcPr>
          <w:p w14:paraId="58AB0FD7" w14:textId="77777777" w:rsidR="00884F07" w:rsidRPr="003D5AF7" w:rsidRDefault="00884F07" w:rsidP="00884F07">
            <w:pPr>
              <w:rPr>
                <w:szCs w:val="21"/>
              </w:rPr>
            </w:pPr>
          </w:p>
        </w:tc>
        <w:tc>
          <w:tcPr>
            <w:tcW w:w="1290" w:type="pct"/>
          </w:tcPr>
          <w:p w14:paraId="358B81B9" w14:textId="77777777" w:rsidR="00884F07" w:rsidRPr="003D5AF7" w:rsidRDefault="00884F07" w:rsidP="00884F07">
            <w:pPr>
              <w:rPr>
                <w:szCs w:val="21"/>
                <w:lang w:eastAsia="zh-CN"/>
              </w:rPr>
            </w:pPr>
            <w:r w:rsidRPr="003D5AF7">
              <w:rPr>
                <w:szCs w:val="21"/>
                <w:lang w:eastAsia="zh-CN"/>
              </w:rPr>
              <w:t>*</w:t>
            </w:r>
            <w:r w:rsidRPr="003D5AF7">
              <w:rPr>
                <w:szCs w:val="21"/>
                <w:lang w:eastAsia="zh-CN"/>
              </w:rPr>
              <w:t>兼容适配软件下载服务要求</w:t>
            </w:r>
          </w:p>
        </w:tc>
        <w:tc>
          <w:tcPr>
            <w:tcW w:w="2307" w:type="pct"/>
          </w:tcPr>
          <w:p w14:paraId="43FC6F26" w14:textId="77777777" w:rsidR="00884F07" w:rsidRPr="003D5AF7" w:rsidRDefault="00884F07" w:rsidP="00884F07">
            <w:pPr>
              <w:rPr>
                <w:szCs w:val="21"/>
                <w:lang w:eastAsia="zh-CN"/>
              </w:rPr>
            </w:pPr>
            <w:r w:rsidRPr="003D5AF7">
              <w:rPr>
                <w:szCs w:val="21"/>
                <w:lang w:eastAsia="zh-CN"/>
              </w:rPr>
              <w:t>供应商提供兼容适配软件下载渠道（光盘、网站）</w:t>
            </w:r>
          </w:p>
        </w:tc>
      </w:tr>
      <w:tr w:rsidR="00884F07" w:rsidRPr="003D5AF7" w14:paraId="417CF763" w14:textId="77777777" w:rsidTr="00884F07">
        <w:trPr>
          <w:trHeight w:val="57"/>
        </w:trPr>
        <w:tc>
          <w:tcPr>
            <w:tcW w:w="265" w:type="pct"/>
          </w:tcPr>
          <w:p w14:paraId="3F686B9C" w14:textId="0A193544" w:rsidR="00884F07" w:rsidRPr="003D5AF7" w:rsidRDefault="00884F07" w:rsidP="00884F07">
            <w:pPr>
              <w:rPr>
                <w:szCs w:val="21"/>
              </w:rPr>
            </w:pPr>
            <w:r w:rsidRPr="003D5AF7">
              <w:rPr>
                <w:szCs w:val="21"/>
              </w:rPr>
              <w:t>174</w:t>
            </w:r>
          </w:p>
        </w:tc>
        <w:tc>
          <w:tcPr>
            <w:tcW w:w="614" w:type="pct"/>
          </w:tcPr>
          <w:p w14:paraId="23F50967" w14:textId="77777777" w:rsidR="00884F07" w:rsidRPr="003D5AF7" w:rsidRDefault="00884F07" w:rsidP="00884F07">
            <w:pPr>
              <w:rPr>
                <w:szCs w:val="21"/>
              </w:rPr>
            </w:pPr>
            <w:r w:rsidRPr="003D5AF7">
              <w:rPr>
                <w:szCs w:val="21"/>
              </w:rPr>
              <w:t>服务要求</w:t>
            </w:r>
          </w:p>
        </w:tc>
        <w:tc>
          <w:tcPr>
            <w:tcW w:w="524" w:type="pct"/>
            <w:vMerge/>
          </w:tcPr>
          <w:p w14:paraId="0A768412" w14:textId="77777777" w:rsidR="00884F07" w:rsidRPr="003D5AF7" w:rsidRDefault="00884F07" w:rsidP="00884F07">
            <w:pPr>
              <w:rPr>
                <w:szCs w:val="21"/>
              </w:rPr>
            </w:pPr>
          </w:p>
        </w:tc>
        <w:tc>
          <w:tcPr>
            <w:tcW w:w="1290" w:type="pct"/>
          </w:tcPr>
          <w:p w14:paraId="7FB55D3C" w14:textId="77777777" w:rsidR="00884F07" w:rsidRPr="003D5AF7" w:rsidRDefault="00884F07" w:rsidP="00884F07">
            <w:pPr>
              <w:rPr>
                <w:szCs w:val="21"/>
              </w:rPr>
            </w:pPr>
            <w:r w:rsidRPr="003D5AF7">
              <w:rPr>
                <w:szCs w:val="21"/>
              </w:rPr>
              <w:t>跨架构平台应用兼容</w:t>
            </w:r>
          </w:p>
        </w:tc>
        <w:tc>
          <w:tcPr>
            <w:tcW w:w="2307" w:type="pct"/>
          </w:tcPr>
          <w:p w14:paraId="6BC6B790" w14:textId="77777777" w:rsidR="00884F07" w:rsidRPr="003D5AF7" w:rsidRDefault="00884F07" w:rsidP="00884F07">
            <w:pPr>
              <w:rPr>
                <w:szCs w:val="21"/>
                <w:lang w:eastAsia="zh-CN"/>
              </w:rPr>
            </w:pPr>
            <w:r w:rsidRPr="003D5AF7">
              <w:rPr>
                <w:szCs w:val="21"/>
                <w:lang w:eastAsia="zh-CN"/>
              </w:rPr>
              <w:t>供应商提供跨架构平台的应用兼容工具，兼容一种或者一种以上不同架构平台的应用</w:t>
            </w:r>
          </w:p>
        </w:tc>
      </w:tr>
      <w:tr w:rsidR="00884F07" w:rsidRPr="003D5AF7" w14:paraId="48596E26" w14:textId="77777777" w:rsidTr="00884F07">
        <w:trPr>
          <w:trHeight w:val="57"/>
        </w:trPr>
        <w:tc>
          <w:tcPr>
            <w:tcW w:w="265" w:type="pct"/>
          </w:tcPr>
          <w:p w14:paraId="0867DE98" w14:textId="6ABB4351" w:rsidR="00884F07" w:rsidRPr="003D5AF7" w:rsidRDefault="00884F07" w:rsidP="00884F07">
            <w:pPr>
              <w:rPr>
                <w:szCs w:val="21"/>
              </w:rPr>
            </w:pPr>
            <w:r w:rsidRPr="003D5AF7">
              <w:rPr>
                <w:szCs w:val="21"/>
              </w:rPr>
              <w:t>175</w:t>
            </w:r>
          </w:p>
        </w:tc>
        <w:tc>
          <w:tcPr>
            <w:tcW w:w="614" w:type="pct"/>
          </w:tcPr>
          <w:p w14:paraId="13D331C8" w14:textId="77777777" w:rsidR="00884F07" w:rsidRPr="003D5AF7" w:rsidRDefault="00884F07" w:rsidP="00884F07">
            <w:pPr>
              <w:rPr>
                <w:szCs w:val="21"/>
              </w:rPr>
            </w:pPr>
            <w:r w:rsidRPr="003D5AF7">
              <w:rPr>
                <w:szCs w:val="21"/>
              </w:rPr>
              <w:t>供应保障要求</w:t>
            </w:r>
          </w:p>
        </w:tc>
        <w:tc>
          <w:tcPr>
            <w:tcW w:w="524" w:type="pct"/>
          </w:tcPr>
          <w:p w14:paraId="282980DA" w14:textId="77777777" w:rsidR="00884F07" w:rsidRPr="003D5AF7" w:rsidRDefault="00884F07" w:rsidP="00884F07">
            <w:pPr>
              <w:rPr>
                <w:szCs w:val="21"/>
              </w:rPr>
            </w:pPr>
            <w:r w:rsidRPr="003D5AF7">
              <w:rPr>
                <w:szCs w:val="21"/>
              </w:rPr>
              <w:t>*</w:t>
            </w:r>
            <w:r w:rsidRPr="003D5AF7">
              <w:rPr>
                <w:szCs w:val="21"/>
              </w:rPr>
              <w:t>供应链合规性</w:t>
            </w:r>
          </w:p>
        </w:tc>
        <w:tc>
          <w:tcPr>
            <w:tcW w:w="1290" w:type="pct"/>
          </w:tcPr>
          <w:p w14:paraId="5B40F1B4" w14:textId="77777777" w:rsidR="00884F07" w:rsidRPr="003D5AF7" w:rsidRDefault="00884F07" w:rsidP="00884F07">
            <w:pPr>
              <w:rPr>
                <w:szCs w:val="21"/>
              </w:rPr>
            </w:pPr>
            <w:r w:rsidRPr="003D5AF7">
              <w:rPr>
                <w:szCs w:val="21"/>
              </w:rPr>
              <w:t>*</w:t>
            </w:r>
            <w:r w:rsidRPr="003D5AF7">
              <w:rPr>
                <w:szCs w:val="21"/>
              </w:rPr>
              <w:t>产品部件保障</w:t>
            </w:r>
          </w:p>
        </w:tc>
        <w:tc>
          <w:tcPr>
            <w:tcW w:w="2307" w:type="pct"/>
          </w:tcPr>
          <w:p w14:paraId="65855D4E" w14:textId="77777777" w:rsidR="00884F07" w:rsidRPr="003D5AF7" w:rsidRDefault="00884F07" w:rsidP="00884F07">
            <w:pPr>
              <w:rPr>
                <w:szCs w:val="21"/>
                <w:lang w:eastAsia="zh-CN"/>
              </w:rPr>
            </w:pPr>
            <w:r w:rsidRPr="003D5AF7">
              <w:rPr>
                <w:spacing w:val="-11"/>
                <w:szCs w:val="21"/>
                <w:lang w:eastAsia="zh-CN"/>
              </w:rPr>
              <w:t>保障产品主要部件，提供</w:t>
            </w:r>
            <w:r w:rsidRPr="003D5AF7">
              <w:rPr>
                <w:spacing w:val="-11"/>
                <w:szCs w:val="21"/>
                <w:lang w:eastAsia="zh-CN"/>
              </w:rPr>
              <w:t xml:space="preserve"> </w:t>
            </w:r>
            <w:r w:rsidRPr="003D5AF7">
              <w:rPr>
                <w:szCs w:val="21"/>
                <w:lang w:eastAsia="zh-CN"/>
              </w:rPr>
              <w:t>6</w:t>
            </w:r>
            <w:r w:rsidRPr="003D5AF7">
              <w:rPr>
                <w:spacing w:val="-16"/>
                <w:szCs w:val="21"/>
                <w:lang w:eastAsia="zh-CN"/>
              </w:rPr>
              <w:t xml:space="preserve"> </w:t>
            </w:r>
            <w:r w:rsidRPr="003D5AF7">
              <w:rPr>
                <w:spacing w:val="-16"/>
                <w:szCs w:val="21"/>
                <w:lang w:eastAsia="zh-CN"/>
              </w:rPr>
              <w:t>年的备件服务能力</w:t>
            </w:r>
            <w:r w:rsidRPr="003D5AF7">
              <w:rPr>
                <w:szCs w:val="21"/>
                <w:lang w:eastAsia="zh-CN"/>
              </w:rPr>
              <w:t>（</w:t>
            </w:r>
            <w:r w:rsidRPr="003D5AF7">
              <w:rPr>
                <w:spacing w:val="-1"/>
                <w:szCs w:val="21"/>
                <w:lang w:eastAsia="zh-CN"/>
              </w:rPr>
              <w:t>自购买之日起</w:t>
            </w:r>
            <w:r w:rsidRPr="003D5AF7">
              <w:rPr>
                <w:spacing w:val="-94"/>
                <w:szCs w:val="21"/>
                <w:lang w:eastAsia="zh-CN"/>
              </w:rPr>
              <w:t>）</w:t>
            </w:r>
            <w:r w:rsidRPr="003D5AF7">
              <w:rPr>
                <w:spacing w:val="-7"/>
                <w:szCs w:val="21"/>
                <w:lang w:eastAsia="zh-CN"/>
              </w:rPr>
              <w:t>，</w:t>
            </w:r>
            <w:r w:rsidRPr="003D5AF7">
              <w:rPr>
                <w:szCs w:val="21"/>
                <w:lang w:eastAsia="zh-CN"/>
              </w:rPr>
              <w:t>或提供可兼容原设备的升级换代产品</w:t>
            </w:r>
          </w:p>
        </w:tc>
      </w:tr>
      <w:tr w:rsidR="00884F07" w:rsidRPr="003D5AF7" w14:paraId="6CAE32F1" w14:textId="77777777" w:rsidTr="00884F07">
        <w:trPr>
          <w:trHeight w:val="57"/>
        </w:trPr>
        <w:tc>
          <w:tcPr>
            <w:tcW w:w="265" w:type="pct"/>
          </w:tcPr>
          <w:p w14:paraId="345139B4"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18F6FCD9" w14:textId="2B1F738D" w:rsidR="00884F07" w:rsidRPr="003D5AF7" w:rsidRDefault="00884F07" w:rsidP="00884F07">
            <w:pPr>
              <w:rPr>
                <w:szCs w:val="21"/>
                <w:lang w:eastAsia="zh-CN"/>
              </w:rPr>
            </w:pPr>
            <w:r w:rsidRPr="003D5AF7">
              <w:rPr>
                <w:szCs w:val="21"/>
              </w:rPr>
              <w:t>176</w:t>
            </w:r>
          </w:p>
        </w:tc>
        <w:tc>
          <w:tcPr>
            <w:tcW w:w="614" w:type="pct"/>
          </w:tcPr>
          <w:p w14:paraId="564ECC79" w14:textId="77777777" w:rsidR="00884F07" w:rsidRPr="003D5AF7" w:rsidRDefault="00884F07" w:rsidP="00884F07">
            <w:pPr>
              <w:rPr>
                <w:szCs w:val="21"/>
              </w:rPr>
            </w:pPr>
            <w:r w:rsidRPr="003D5AF7">
              <w:rPr>
                <w:szCs w:val="21"/>
              </w:rPr>
              <w:t>供应保障要求</w:t>
            </w:r>
          </w:p>
        </w:tc>
        <w:tc>
          <w:tcPr>
            <w:tcW w:w="524" w:type="pct"/>
            <w:vMerge w:val="restart"/>
          </w:tcPr>
          <w:p w14:paraId="28072E47" w14:textId="77777777" w:rsidR="00884F07" w:rsidRPr="003D5AF7" w:rsidRDefault="00884F07" w:rsidP="00884F07">
            <w:pPr>
              <w:rPr>
                <w:szCs w:val="21"/>
              </w:rPr>
            </w:pPr>
            <w:r w:rsidRPr="003D5AF7">
              <w:rPr>
                <w:szCs w:val="21"/>
              </w:rPr>
              <w:t>*</w:t>
            </w:r>
            <w:r w:rsidRPr="003D5AF7">
              <w:rPr>
                <w:szCs w:val="21"/>
              </w:rPr>
              <w:t>供应链质量</w:t>
            </w:r>
          </w:p>
        </w:tc>
        <w:tc>
          <w:tcPr>
            <w:tcW w:w="1290" w:type="pct"/>
          </w:tcPr>
          <w:p w14:paraId="368717FC" w14:textId="77777777" w:rsidR="00884F07" w:rsidRPr="003D5AF7" w:rsidRDefault="00884F07" w:rsidP="00884F07">
            <w:pPr>
              <w:pStyle w:val="TableParagraph"/>
              <w:spacing w:line="300" w:lineRule="auto"/>
              <w:rPr>
                <w:rFonts w:ascii="Times New Roman" w:hAnsi="Times New Roman" w:cs="Times New Roman"/>
                <w:sz w:val="21"/>
                <w:szCs w:val="21"/>
              </w:rPr>
            </w:pPr>
          </w:p>
          <w:p w14:paraId="77AFEF3E" w14:textId="77777777" w:rsidR="00884F07" w:rsidRPr="003D5AF7" w:rsidRDefault="00884F07" w:rsidP="00884F07">
            <w:pPr>
              <w:rPr>
                <w:szCs w:val="21"/>
              </w:rPr>
            </w:pPr>
            <w:r w:rsidRPr="003D5AF7">
              <w:rPr>
                <w:szCs w:val="21"/>
              </w:rPr>
              <w:t>*</w:t>
            </w:r>
            <w:r w:rsidRPr="003D5AF7">
              <w:rPr>
                <w:szCs w:val="21"/>
              </w:rPr>
              <w:t>抗干扰性</w:t>
            </w:r>
          </w:p>
        </w:tc>
        <w:tc>
          <w:tcPr>
            <w:tcW w:w="2307" w:type="pct"/>
          </w:tcPr>
          <w:p w14:paraId="337A0F6A" w14:textId="77777777" w:rsidR="00884F07" w:rsidRPr="003D5AF7" w:rsidRDefault="00884F07" w:rsidP="00884F07">
            <w:pPr>
              <w:rPr>
                <w:spacing w:val="-11"/>
                <w:szCs w:val="21"/>
                <w:lang w:eastAsia="zh-CN"/>
              </w:rPr>
            </w:pPr>
            <w:r w:rsidRPr="003D5AF7">
              <w:rPr>
                <w:szCs w:val="21"/>
                <w:lang w:eastAsia="zh-CN"/>
              </w:rPr>
              <w:t>当产品部件出现供应风险时，供应商应通知客户</w:t>
            </w:r>
            <w:proofErr w:type="gramStart"/>
            <w:r w:rsidRPr="003D5AF7">
              <w:rPr>
                <w:szCs w:val="21"/>
                <w:lang w:eastAsia="zh-CN"/>
              </w:rPr>
              <w:t>井提供</w:t>
            </w:r>
            <w:proofErr w:type="gramEnd"/>
            <w:r w:rsidRPr="003D5AF7">
              <w:rPr>
                <w:szCs w:val="21"/>
                <w:lang w:eastAsia="zh-CN"/>
              </w:rPr>
              <w:t>风险应对方案确保产品的服务保障，必要时应停止相关受影响产品的</w:t>
            </w:r>
            <w:r w:rsidRPr="003D5AF7">
              <w:rPr>
                <w:szCs w:val="21"/>
                <w:lang w:eastAsia="zh-CN"/>
              </w:rPr>
              <w:lastRenderedPageBreak/>
              <w:t>销售</w:t>
            </w:r>
          </w:p>
        </w:tc>
      </w:tr>
      <w:tr w:rsidR="00884F07" w:rsidRPr="003D5AF7" w14:paraId="04CF5937" w14:textId="77777777" w:rsidTr="00884F07">
        <w:trPr>
          <w:trHeight w:val="57"/>
        </w:trPr>
        <w:tc>
          <w:tcPr>
            <w:tcW w:w="265" w:type="pct"/>
          </w:tcPr>
          <w:p w14:paraId="70A0B4CC"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012749A9" w14:textId="6044E860" w:rsidR="00884F07" w:rsidRPr="003D5AF7" w:rsidRDefault="00884F07" w:rsidP="00884F07">
            <w:pPr>
              <w:rPr>
                <w:szCs w:val="21"/>
                <w:lang w:eastAsia="zh-CN"/>
              </w:rPr>
            </w:pPr>
            <w:r w:rsidRPr="003D5AF7">
              <w:rPr>
                <w:szCs w:val="21"/>
              </w:rPr>
              <w:t>1</w:t>
            </w:r>
            <w:r w:rsidRPr="003D5AF7">
              <w:rPr>
                <w:rFonts w:hint="eastAsia"/>
                <w:szCs w:val="21"/>
                <w:lang w:eastAsia="zh-CN"/>
              </w:rPr>
              <w:t>77</w:t>
            </w:r>
          </w:p>
        </w:tc>
        <w:tc>
          <w:tcPr>
            <w:tcW w:w="614" w:type="pct"/>
          </w:tcPr>
          <w:p w14:paraId="5B4179E3" w14:textId="77777777" w:rsidR="00884F07" w:rsidRPr="003D5AF7" w:rsidRDefault="00884F07" w:rsidP="00884F07">
            <w:pPr>
              <w:rPr>
                <w:szCs w:val="21"/>
              </w:rPr>
            </w:pPr>
            <w:r w:rsidRPr="003D5AF7">
              <w:rPr>
                <w:szCs w:val="21"/>
              </w:rPr>
              <w:t>供应保障要求</w:t>
            </w:r>
          </w:p>
        </w:tc>
        <w:tc>
          <w:tcPr>
            <w:tcW w:w="524" w:type="pct"/>
            <w:vMerge/>
          </w:tcPr>
          <w:p w14:paraId="79EDDAB8" w14:textId="77777777" w:rsidR="00884F07" w:rsidRPr="003D5AF7" w:rsidRDefault="00884F07" w:rsidP="00884F07">
            <w:pPr>
              <w:rPr>
                <w:szCs w:val="21"/>
              </w:rPr>
            </w:pPr>
          </w:p>
        </w:tc>
        <w:tc>
          <w:tcPr>
            <w:tcW w:w="1290" w:type="pct"/>
          </w:tcPr>
          <w:p w14:paraId="34ECC7AB" w14:textId="77777777" w:rsidR="00884F07" w:rsidRPr="003D5AF7" w:rsidRDefault="00884F07" w:rsidP="00884F07">
            <w:pPr>
              <w:rPr>
                <w:szCs w:val="21"/>
              </w:rPr>
            </w:pPr>
            <w:r w:rsidRPr="003D5AF7">
              <w:rPr>
                <w:szCs w:val="21"/>
              </w:rPr>
              <w:t>*</w:t>
            </w:r>
            <w:r w:rsidRPr="003D5AF7">
              <w:rPr>
                <w:szCs w:val="21"/>
              </w:rPr>
              <w:t>供应能力证明</w:t>
            </w:r>
          </w:p>
        </w:tc>
        <w:tc>
          <w:tcPr>
            <w:tcW w:w="2307" w:type="pct"/>
          </w:tcPr>
          <w:p w14:paraId="7AB4CAA7" w14:textId="77777777" w:rsidR="00884F07" w:rsidRPr="003D5AF7" w:rsidRDefault="00884F07" w:rsidP="00884F07">
            <w:pPr>
              <w:rPr>
                <w:szCs w:val="21"/>
                <w:lang w:eastAsia="zh-CN"/>
              </w:rPr>
            </w:pPr>
            <w:r w:rsidRPr="003D5AF7">
              <w:rPr>
                <w:szCs w:val="21"/>
                <w:lang w:eastAsia="zh-CN"/>
              </w:rPr>
              <w:t>供应商提供供应</w:t>
            </w:r>
            <w:proofErr w:type="gramStart"/>
            <w:r w:rsidRPr="003D5AF7">
              <w:rPr>
                <w:szCs w:val="21"/>
                <w:lang w:eastAsia="zh-CN"/>
              </w:rPr>
              <w:t>链稳定</w:t>
            </w:r>
            <w:proofErr w:type="gramEnd"/>
            <w:r w:rsidRPr="003D5AF7">
              <w:rPr>
                <w:szCs w:val="21"/>
                <w:lang w:eastAsia="zh-CN"/>
              </w:rPr>
              <w:t>承诺书，确保产品的部件在产品服务周期内稳定供货</w:t>
            </w:r>
          </w:p>
        </w:tc>
      </w:tr>
      <w:tr w:rsidR="00884F07" w:rsidRPr="003D5AF7" w14:paraId="72CEA639" w14:textId="77777777" w:rsidTr="00884F07">
        <w:trPr>
          <w:trHeight w:val="57"/>
        </w:trPr>
        <w:tc>
          <w:tcPr>
            <w:tcW w:w="265" w:type="pct"/>
          </w:tcPr>
          <w:p w14:paraId="0C5CF1E6"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178</w:t>
            </w:r>
          </w:p>
          <w:p w14:paraId="0734D95D" w14:textId="4E9384DD" w:rsidR="00884F07" w:rsidRPr="00230EFB" w:rsidRDefault="00884F07" w:rsidP="00884F07">
            <w:pPr>
              <w:rPr>
                <w:szCs w:val="21"/>
                <w:lang w:eastAsia="zh-CN"/>
              </w:rPr>
            </w:pPr>
          </w:p>
        </w:tc>
        <w:tc>
          <w:tcPr>
            <w:tcW w:w="614" w:type="pct"/>
          </w:tcPr>
          <w:p w14:paraId="1183720C" w14:textId="77777777" w:rsidR="00884F07" w:rsidRPr="00230EFB" w:rsidRDefault="00884F07" w:rsidP="00884F07">
            <w:pPr>
              <w:pStyle w:val="TableParagraph"/>
              <w:spacing w:line="300" w:lineRule="auto"/>
              <w:rPr>
                <w:rFonts w:ascii="Times New Roman" w:hAnsi="Times New Roman" w:cs="Times New Roman"/>
                <w:sz w:val="21"/>
                <w:szCs w:val="21"/>
              </w:rPr>
            </w:pPr>
          </w:p>
          <w:p w14:paraId="7ABADEBE" w14:textId="77777777" w:rsidR="00884F07" w:rsidRPr="00230EFB" w:rsidRDefault="00884F07" w:rsidP="00884F07">
            <w:pPr>
              <w:rPr>
                <w:szCs w:val="21"/>
              </w:rPr>
            </w:pPr>
            <w:r w:rsidRPr="00230EFB">
              <w:rPr>
                <w:szCs w:val="21"/>
              </w:rPr>
              <w:t>安全要求</w:t>
            </w:r>
          </w:p>
        </w:tc>
        <w:tc>
          <w:tcPr>
            <w:tcW w:w="524" w:type="pct"/>
          </w:tcPr>
          <w:p w14:paraId="6E001B8D" w14:textId="77777777" w:rsidR="00884F07" w:rsidRPr="00230EFB" w:rsidRDefault="00884F07" w:rsidP="00884F07">
            <w:pPr>
              <w:rPr>
                <w:szCs w:val="21"/>
              </w:rPr>
            </w:pPr>
            <w:r w:rsidRPr="00230EFB">
              <w:rPr>
                <w:szCs w:val="21"/>
              </w:rPr>
              <w:t>*</w:t>
            </w:r>
            <w:r w:rsidRPr="00230EFB">
              <w:rPr>
                <w:szCs w:val="21"/>
              </w:rPr>
              <w:t>关键部件安全要</w:t>
            </w:r>
            <w:r w:rsidRPr="00230EFB">
              <w:rPr>
                <w:szCs w:val="21"/>
                <w:lang w:eastAsia="zh-CN"/>
              </w:rPr>
              <w:t>求</w:t>
            </w:r>
          </w:p>
        </w:tc>
        <w:tc>
          <w:tcPr>
            <w:tcW w:w="1290" w:type="pct"/>
          </w:tcPr>
          <w:p w14:paraId="152DEC3B" w14:textId="77777777" w:rsidR="00884F07" w:rsidRPr="00230EFB" w:rsidRDefault="00884F07" w:rsidP="00884F07">
            <w:pPr>
              <w:pStyle w:val="TableParagraph"/>
              <w:spacing w:line="300" w:lineRule="auto"/>
              <w:rPr>
                <w:rFonts w:ascii="Times New Roman" w:hAnsi="Times New Roman" w:cs="Times New Roman"/>
                <w:sz w:val="21"/>
                <w:szCs w:val="21"/>
              </w:rPr>
            </w:pPr>
          </w:p>
          <w:p w14:paraId="1DCC5E97" w14:textId="77777777" w:rsidR="00884F07" w:rsidRPr="00230EFB" w:rsidRDefault="00884F07" w:rsidP="00884F07">
            <w:pPr>
              <w:rPr>
                <w:szCs w:val="21"/>
              </w:rPr>
            </w:pPr>
            <w:r w:rsidRPr="00230EFB">
              <w:rPr>
                <w:szCs w:val="21"/>
              </w:rPr>
              <w:t>*</w:t>
            </w:r>
            <w:r w:rsidRPr="00230EFB">
              <w:rPr>
                <w:szCs w:val="21"/>
              </w:rPr>
              <w:t>关键部件安</w:t>
            </w:r>
            <w:r w:rsidRPr="00230EFB">
              <w:rPr>
                <w:szCs w:val="21"/>
                <w:lang w:eastAsia="zh-CN"/>
              </w:rPr>
              <w:t>全要求</w:t>
            </w:r>
          </w:p>
        </w:tc>
        <w:tc>
          <w:tcPr>
            <w:tcW w:w="2307" w:type="pct"/>
          </w:tcPr>
          <w:p w14:paraId="44558173" w14:textId="77777777" w:rsidR="00884F07" w:rsidRPr="00230EFB" w:rsidRDefault="00884F07" w:rsidP="00884F07">
            <w:pPr>
              <w:pStyle w:val="TableParagraph"/>
              <w:spacing w:line="300" w:lineRule="auto"/>
              <w:rPr>
                <w:rFonts w:ascii="Times New Roman" w:hAnsi="Times New Roman" w:cs="Times New Roman"/>
                <w:sz w:val="21"/>
                <w:szCs w:val="21"/>
                <w:lang w:eastAsia="zh-CN"/>
              </w:rPr>
            </w:pPr>
          </w:p>
          <w:p w14:paraId="1F53F444" w14:textId="77777777" w:rsidR="00884F07" w:rsidRPr="00230EFB" w:rsidRDefault="00884F07" w:rsidP="00884F07">
            <w:pPr>
              <w:rPr>
                <w:szCs w:val="21"/>
                <w:lang w:eastAsia="zh-CN"/>
              </w:rPr>
            </w:pPr>
            <w:r w:rsidRPr="00230EFB">
              <w:rPr>
                <w:szCs w:val="21"/>
                <w:lang w:eastAsia="zh-CN"/>
              </w:rPr>
              <w:t xml:space="preserve">CPU </w:t>
            </w:r>
            <w:r w:rsidRPr="00230EFB">
              <w:rPr>
                <w:szCs w:val="21"/>
                <w:lang w:eastAsia="zh-CN"/>
              </w:rPr>
              <w:t>和操作系统等关键部件应当符合安全可靠测评要求</w:t>
            </w:r>
          </w:p>
        </w:tc>
      </w:tr>
      <w:tr w:rsidR="00884F07" w:rsidRPr="003D5AF7" w14:paraId="426AD1D3" w14:textId="77777777" w:rsidTr="00884F07">
        <w:trPr>
          <w:trHeight w:val="57"/>
        </w:trPr>
        <w:tc>
          <w:tcPr>
            <w:tcW w:w="265" w:type="pct"/>
          </w:tcPr>
          <w:p w14:paraId="1C2B6B95" w14:textId="77777777" w:rsidR="00884F07" w:rsidRPr="00230EFB" w:rsidRDefault="00884F07" w:rsidP="00884F07">
            <w:pPr>
              <w:pStyle w:val="TableParagraph"/>
              <w:spacing w:line="300" w:lineRule="auto"/>
              <w:rPr>
                <w:rFonts w:ascii="Times New Roman" w:hAnsi="Times New Roman" w:cs="Times New Roman"/>
                <w:sz w:val="21"/>
                <w:szCs w:val="21"/>
                <w:lang w:eastAsia="zh-CN"/>
              </w:rPr>
            </w:pPr>
          </w:p>
          <w:p w14:paraId="48CAF7D7" w14:textId="77777777" w:rsidR="00884F07" w:rsidRPr="00230EFB" w:rsidRDefault="00884F07" w:rsidP="00884F07">
            <w:pPr>
              <w:pStyle w:val="TableParagraph"/>
              <w:spacing w:line="300" w:lineRule="auto"/>
              <w:rPr>
                <w:rFonts w:ascii="Times New Roman" w:hAnsi="Times New Roman" w:cs="Times New Roman"/>
                <w:sz w:val="21"/>
                <w:szCs w:val="21"/>
                <w:lang w:eastAsia="zh-CN"/>
              </w:rPr>
            </w:pPr>
          </w:p>
          <w:p w14:paraId="31254D39" w14:textId="2D92BC3D" w:rsidR="00884F07" w:rsidRPr="00230EFB" w:rsidRDefault="00884F07" w:rsidP="00884F07">
            <w:pPr>
              <w:pStyle w:val="TableParagraph"/>
              <w:spacing w:line="300" w:lineRule="auto"/>
              <w:rPr>
                <w:rFonts w:ascii="Times New Roman" w:hAnsi="Times New Roman" w:cs="Times New Roman"/>
                <w:sz w:val="21"/>
                <w:szCs w:val="21"/>
                <w:lang w:eastAsia="zh-CN"/>
              </w:rPr>
            </w:pPr>
            <w:r w:rsidRPr="00230EFB">
              <w:rPr>
                <w:szCs w:val="21"/>
              </w:rPr>
              <w:t>17</w:t>
            </w:r>
            <w:r w:rsidRPr="00230EFB">
              <w:rPr>
                <w:rFonts w:hint="eastAsia"/>
                <w:szCs w:val="21"/>
                <w:lang w:eastAsia="zh-CN"/>
              </w:rPr>
              <w:t>9</w:t>
            </w:r>
          </w:p>
        </w:tc>
        <w:tc>
          <w:tcPr>
            <w:tcW w:w="614" w:type="pct"/>
          </w:tcPr>
          <w:p w14:paraId="7F1055C0" w14:textId="77777777" w:rsidR="00884F07" w:rsidRPr="00230EFB" w:rsidRDefault="00884F07" w:rsidP="00884F07">
            <w:pPr>
              <w:pStyle w:val="TableParagraph"/>
              <w:spacing w:line="300" w:lineRule="auto"/>
              <w:rPr>
                <w:rFonts w:ascii="Times New Roman" w:hAnsi="Times New Roman" w:cs="Times New Roman"/>
                <w:sz w:val="21"/>
                <w:szCs w:val="21"/>
              </w:rPr>
            </w:pPr>
          </w:p>
          <w:p w14:paraId="30B6A2FB" w14:textId="77777777" w:rsidR="00884F07" w:rsidRPr="00230EFB" w:rsidRDefault="00884F07" w:rsidP="00884F0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安全要求</w:t>
            </w:r>
          </w:p>
        </w:tc>
        <w:tc>
          <w:tcPr>
            <w:tcW w:w="524" w:type="pct"/>
            <w:vMerge w:val="restart"/>
          </w:tcPr>
          <w:p w14:paraId="69975750" w14:textId="77777777" w:rsidR="00884F07" w:rsidRPr="00230EFB" w:rsidRDefault="00884F07" w:rsidP="00884F07">
            <w:pPr>
              <w:rPr>
                <w:szCs w:val="21"/>
              </w:rPr>
            </w:pPr>
            <w:r w:rsidRPr="00230EFB">
              <w:rPr>
                <w:szCs w:val="21"/>
              </w:rPr>
              <w:t>*</w:t>
            </w:r>
            <w:r w:rsidRPr="00230EFB">
              <w:rPr>
                <w:szCs w:val="21"/>
              </w:rPr>
              <w:t>整机安全性要求</w:t>
            </w:r>
          </w:p>
        </w:tc>
        <w:tc>
          <w:tcPr>
            <w:tcW w:w="1290" w:type="pct"/>
          </w:tcPr>
          <w:p w14:paraId="6DFD99FC" w14:textId="77777777" w:rsidR="00884F07" w:rsidRPr="00230EFB" w:rsidRDefault="00884F07" w:rsidP="00884F0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w:t>
            </w:r>
            <w:r w:rsidRPr="00230EFB">
              <w:rPr>
                <w:rFonts w:ascii="Times New Roman" w:hAnsi="Times New Roman" w:cs="Times New Roman"/>
                <w:sz w:val="21"/>
                <w:szCs w:val="21"/>
              </w:rPr>
              <w:t>密码算法实现</w:t>
            </w:r>
          </w:p>
        </w:tc>
        <w:tc>
          <w:tcPr>
            <w:tcW w:w="2307" w:type="pct"/>
          </w:tcPr>
          <w:p w14:paraId="35095767" w14:textId="77777777" w:rsidR="00884F07" w:rsidRPr="00230EFB" w:rsidRDefault="00884F07" w:rsidP="00884F07">
            <w:pPr>
              <w:pStyle w:val="TableParagraph"/>
              <w:spacing w:line="300" w:lineRule="auto"/>
              <w:rPr>
                <w:rFonts w:ascii="Times New Roman" w:hAnsi="Times New Roman" w:cs="Times New Roman"/>
                <w:sz w:val="21"/>
                <w:szCs w:val="21"/>
                <w:lang w:eastAsia="zh-CN"/>
              </w:rPr>
            </w:pPr>
            <w:r w:rsidRPr="00230EFB">
              <w:rPr>
                <w:rFonts w:ascii="Times New Roman" w:hAnsi="Times New Roman" w:cs="Times New Roman"/>
                <w:sz w:val="21"/>
                <w:szCs w:val="21"/>
                <w:lang w:eastAsia="zh-CN"/>
              </w:rPr>
              <w:t xml:space="preserve">CPU </w:t>
            </w:r>
            <w:r w:rsidRPr="00230EFB">
              <w:rPr>
                <w:rFonts w:ascii="Times New Roman" w:hAnsi="Times New Roman" w:cs="Times New Roman"/>
                <w:sz w:val="21"/>
                <w:szCs w:val="21"/>
                <w:lang w:eastAsia="zh-CN"/>
              </w:rPr>
              <w:t>芯片应符合</w:t>
            </w:r>
            <w:r w:rsidRPr="00230EFB">
              <w:rPr>
                <w:rFonts w:ascii="Times New Roman" w:hAnsi="Times New Roman" w:cs="Times New Roman"/>
                <w:sz w:val="21"/>
                <w:szCs w:val="21"/>
                <w:lang w:eastAsia="zh-CN"/>
              </w:rPr>
              <w:t xml:space="preserve"> GM/T 0008 </w:t>
            </w:r>
            <w:r w:rsidRPr="00230EFB">
              <w:rPr>
                <w:rFonts w:ascii="Times New Roman" w:hAnsi="Times New Roman" w:cs="Times New Roman"/>
                <w:sz w:val="21"/>
                <w:szCs w:val="21"/>
                <w:lang w:eastAsia="zh-CN"/>
              </w:rPr>
              <w:t>的相关规定，或芯片密码模块应符合</w:t>
            </w:r>
            <w:r w:rsidRPr="00230EFB">
              <w:rPr>
                <w:rFonts w:ascii="Times New Roman" w:hAnsi="Times New Roman" w:cs="Times New Roman"/>
                <w:sz w:val="21"/>
                <w:szCs w:val="21"/>
                <w:lang w:eastAsia="zh-CN"/>
              </w:rPr>
              <w:t xml:space="preserve">GB/T 37092 </w:t>
            </w:r>
            <w:r w:rsidRPr="00230EFB">
              <w:rPr>
                <w:rFonts w:ascii="Times New Roman" w:hAnsi="Times New Roman" w:cs="Times New Roman"/>
                <w:sz w:val="21"/>
                <w:szCs w:val="21"/>
                <w:lang w:eastAsia="zh-CN"/>
              </w:rPr>
              <w:t>或</w:t>
            </w:r>
            <w:r w:rsidRPr="00230EFB">
              <w:rPr>
                <w:rFonts w:ascii="Times New Roman" w:hAnsi="Times New Roman" w:cs="Times New Roman"/>
                <w:sz w:val="21"/>
                <w:szCs w:val="21"/>
                <w:lang w:eastAsia="zh-CN"/>
              </w:rPr>
              <w:t xml:space="preserve"> GM/T 0028 </w:t>
            </w:r>
            <w:r w:rsidRPr="00230EFB">
              <w:rPr>
                <w:rFonts w:ascii="Times New Roman" w:hAnsi="Times New Roman" w:cs="Times New Roman"/>
                <w:sz w:val="21"/>
                <w:szCs w:val="21"/>
                <w:lang w:eastAsia="zh-CN"/>
              </w:rPr>
              <w:t>的相关规定</w:t>
            </w:r>
          </w:p>
        </w:tc>
      </w:tr>
      <w:tr w:rsidR="00884F07" w:rsidRPr="003D5AF7" w14:paraId="50F67BF3" w14:textId="77777777" w:rsidTr="00884F07">
        <w:trPr>
          <w:trHeight w:val="57"/>
        </w:trPr>
        <w:tc>
          <w:tcPr>
            <w:tcW w:w="265" w:type="pct"/>
          </w:tcPr>
          <w:p w14:paraId="05DABD98" w14:textId="4E246F42" w:rsidR="00884F07" w:rsidRPr="003D5AF7" w:rsidRDefault="00884F07" w:rsidP="00884F07">
            <w:pPr>
              <w:rPr>
                <w:szCs w:val="21"/>
                <w:lang w:eastAsia="zh-CN"/>
              </w:rPr>
            </w:pPr>
            <w:r w:rsidRPr="00230EFB">
              <w:rPr>
                <w:szCs w:val="21"/>
              </w:rPr>
              <w:t>1</w:t>
            </w:r>
            <w:r w:rsidRPr="00230EFB">
              <w:rPr>
                <w:rFonts w:hint="eastAsia"/>
                <w:szCs w:val="21"/>
                <w:lang w:eastAsia="zh-CN"/>
              </w:rPr>
              <w:t>80</w:t>
            </w:r>
          </w:p>
        </w:tc>
        <w:tc>
          <w:tcPr>
            <w:tcW w:w="614" w:type="pct"/>
          </w:tcPr>
          <w:p w14:paraId="562041CF" w14:textId="77777777" w:rsidR="00884F07" w:rsidRPr="003D5AF7" w:rsidRDefault="00884F07" w:rsidP="00884F07">
            <w:pPr>
              <w:rPr>
                <w:szCs w:val="21"/>
              </w:rPr>
            </w:pPr>
            <w:r w:rsidRPr="003D5AF7">
              <w:rPr>
                <w:szCs w:val="21"/>
              </w:rPr>
              <w:t>安全要求</w:t>
            </w:r>
          </w:p>
        </w:tc>
        <w:tc>
          <w:tcPr>
            <w:tcW w:w="524" w:type="pct"/>
            <w:vMerge/>
          </w:tcPr>
          <w:p w14:paraId="2E897320" w14:textId="77777777" w:rsidR="00884F07" w:rsidRPr="003D5AF7" w:rsidRDefault="00884F07" w:rsidP="00884F07">
            <w:pPr>
              <w:rPr>
                <w:szCs w:val="21"/>
              </w:rPr>
            </w:pPr>
          </w:p>
        </w:tc>
        <w:tc>
          <w:tcPr>
            <w:tcW w:w="1290" w:type="pct"/>
          </w:tcPr>
          <w:p w14:paraId="5B1519BC" w14:textId="77777777" w:rsidR="00884F07" w:rsidRPr="003D5AF7" w:rsidRDefault="00884F07" w:rsidP="00884F07">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USB </w:t>
            </w:r>
            <w:r w:rsidRPr="003D5AF7">
              <w:rPr>
                <w:rFonts w:ascii="Times New Roman" w:hAnsi="Times New Roman" w:cs="Times New Roman"/>
                <w:sz w:val="21"/>
                <w:szCs w:val="21"/>
              </w:rPr>
              <w:t>端口管控</w:t>
            </w:r>
          </w:p>
        </w:tc>
        <w:tc>
          <w:tcPr>
            <w:tcW w:w="2307" w:type="pct"/>
          </w:tcPr>
          <w:p w14:paraId="53892FAA" w14:textId="77777777" w:rsidR="00884F07" w:rsidRPr="003D5AF7" w:rsidRDefault="00884F07" w:rsidP="00884F07">
            <w:pPr>
              <w:pStyle w:val="TableParagraph"/>
              <w:spacing w:line="300" w:lineRule="auto"/>
              <w:rPr>
                <w:rFonts w:ascii="Times New Roman" w:hAnsi="Times New Roman" w:cs="Times New Roman"/>
                <w:sz w:val="21"/>
                <w:szCs w:val="21"/>
              </w:rPr>
            </w:pPr>
            <w:r w:rsidRPr="003D5AF7">
              <w:rPr>
                <w:rFonts w:ascii="Times New Roman" w:hAnsi="Times New Roman" w:cs="Times New Roman" w:hint="eastAsia"/>
                <w:spacing w:val="-16"/>
                <w:sz w:val="21"/>
                <w:szCs w:val="21"/>
                <w:lang w:eastAsia="zh-CN"/>
              </w:rPr>
              <w:t>不涉及</w:t>
            </w:r>
          </w:p>
        </w:tc>
      </w:tr>
      <w:tr w:rsidR="00884F07" w:rsidRPr="003D5AF7" w14:paraId="65C35230" w14:textId="77777777" w:rsidTr="00884F07">
        <w:trPr>
          <w:trHeight w:val="57"/>
        </w:trPr>
        <w:tc>
          <w:tcPr>
            <w:tcW w:w="265" w:type="pct"/>
          </w:tcPr>
          <w:p w14:paraId="1E94F2D8" w14:textId="06ECE9D8" w:rsidR="00884F07" w:rsidRPr="003D5AF7" w:rsidRDefault="00884F07" w:rsidP="00884F07">
            <w:pPr>
              <w:rPr>
                <w:szCs w:val="21"/>
                <w:lang w:eastAsia="zh-CN"/>
              </w:rPr>
            </w:pPr>
            <w:r w:rsidRPr="003D5AF7">
              <w:rPr>
                <w:szCs w:val="21"/>
              </w:rPr>
              <w:t>18</w:t>
            </w:r>
            <w:r w:rsidRPr="003D5AF7">
              <w:rPr>
                <w:rFonts w:hint="eastAsia"/>
                <w:szCs w:val="21"/>
                <w:lang w:eastAsia="zh-CN"/>
              </w:rPr>
              <w:t>1</w:t>
            </w:r>
          </w:p>
        </w:tc>
        <w:tc>
          <w:tcPr>
            <w:tcW w:w="614" w:type="pct"/>
          </w:tcPr>
          <w:p w14:paraId="53350E60" w14:textId="77777777" w:rsidR="00884F07" w:rsidRPr="003D5AF7" w:rsidRDefault="00884F07" w:rsidP="00884F07">
            <w:pPr>
              <w:rPr>
                <w:szCs w:val="21"/>
              </w:rPr>
            </w:pPr>
            <w:r w:rsidRPr="003D5AF7">
              <w:rPr>
                <w:szCs w:val="21"/>
              </w:rPr>
              <w:t>安全要求</w:t>
            </w:r>
          </w:p>
        </w:tc>
        <w:tc>
          <w:tcPr>
            <w:tcW w:w="524" w:type="pct"/>
            <w:vMerge/>
          </w:tcPr>
          <w:p w14:paraId="357564C6" w14:textId="77777777" w:rsidR="00884F07" w:rsidRPr="003D5AF7" w:rsidRDefault="00884F07" w:rsidP="00884F07">
            <w:pPr>
              <w:rPr>
                <w:szCs w:val="21"/>
              </w:rPr>
            </w:pPr>
          </w:p>
        </w:tc>
        <w:tc>
          <w:tcPr>
            <w:tcW w:w="1290" w:type="pct"/>
          </w:tcPr>
          <w:p w14:paraId="73A7C8FB" w14:textId="77777777" w:rsidR="00884F07" w:rsidRPr="003D5AF7" w:rsidRDefault="00884F07" w:rsidP="00884F07">
            <w:pPr>
              <w:rPr>
                <w:szCs w:val="21"/>
              </w:rPr>
            </w:pPr>
            <w:r w:rsidRPr="003D5AF7">
              <w:rPr>
                <w:szCs w:val="21"/>
              </w:rPr>
              <w:t>安全物理锁</w:t>
            </w:r>
          </w:p>
        </w:tc>
        <w:tc>
          <w:tcPr>
            <w:tcW w:w="2307" w:type="pct"/>
          </w:tcPr>
          <w:p w14:paraId="06D64936" w14:textId="77777777" w:rsidR="00884F07" w:rsidRPr="003D5AF7" w:rsidRDefault="00884F07" w:rsidP="00884F07">
            <w:pPr>
              <w:pStyle w:val="TableParagraph"/>
              <w:spacing w:line="300" w:lineRule="auto"/>
              <w:rPr>
                <w:rFonts w:ascii="Times New Roman" w:hAnsi="Times New Roman" w:cs="Times New Roman"/>
                <w:spacing w:val="-16"/>
                <w:sz w:val="21"/>
                <w:szCs w:val="21"/>
              </w:rPr>
            </w:pPr>
            <w:r w:rsidRPr="003D5AF7">
              <w:rPr>
                <w:rFonts w:ascii="Times New Roman" w:hAnsi="Times New Roman" w:cs="Times New Roman" w:hint="eastAsia"/>
                <w:sz w:val="21"/>
                <w:szCs w:val="21"/>
              </w:rPr>
              <w:t>不涉及</w:t>
            </w:r>
          </w:p>
        </w:tc>
      </w:tr>
      <w:tr w:rsidR="00884F07" w:rsidRPr="003D5AF7" w14:paraId="717EBB46" w14:textId="77777777" w:rsidTr="00884F07">
        <w:trPr>
          <w:trHeight w:val="57"/>
        </w:trPr>
        <w:tc>
          <w:tcPr>
            <w:tcW w:w="265" w:type="pct"/>
          </w:tcPr>
          <w:p w14:paraId="5A4C3184"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69B151BE" w14:textId="38147922" w:rsidR="00884F07" w:rsidRPr="003D5AF7" w:rsidRDefault="00884F07" w:rsidP="00884F07">
            <w:pPr>
              <w:rPr>
                <w:szCs w:val="21"/>
                <w:lang w:eastAsia="zh-CN"/>
              </w:rPr>
            </w:pPr>
            <w:r w:rsidRPr="003D5AF7">
              <w:rPr>
                <w:szCs w:val="21"/>
              </w:rPr>
              <w:t>18</w:t>
            </w:r>
            <w:r w:rsidRPr="003D5AF7">
              <w:rPr>
                <w:rFonts w:hint="eastAsia"/>
                <w:szCs w:val="21"/>
                <w:lang w:eastAsia="zh-CN"/>
              </w:rPr>
              <w:t>2</w:t>
            </w:r>
          </w:p>
        </w:tc>
        <w:tc>
          <w:tcPr>
            <w:tcW w:w="614" w:type="pct"/>
          </w:tcPr>
          <w:p w14:paraId="5299E89F" w14:textId="77777777" w:rsidR="00884F07" w:rsidRPr="003D5AF7" w:rsidRDefault="00884F07" w:rsidP="00884F07">
            <w:pPr>
              <w:pStyle w:val="TableParagraph"/>
              <w:spacing w:line="300" w:lineRule="auto"/>
              <w:rPr>
                <w:rFonts w:ascii="Times New Roman" w:hAnsi="Times New Roman" w:cs="Times New Roman"/>
                <w:sz w:val="21"/>
                <w:szCs w:val="21"/>
              </w:rPr>
            </w:pPr>
          </w:p>
          <w:p w14:paraId="757E0C9A" w14:textId="77777777" w:rsidR="00884F07" w:rsidRPr="003D5AF7" w:rsidRDefault="00884F07" w:rsidP="00884F07">
            <w:pPr>
              <w:pStyle w:val="TableParagraph"/>
              <w:spacing w:line="300" w:lineRule="auto"/>
              <w:rPr>
                <w:rFonts w:ascii="Times New Roman" w:hAnsi="Times New Roman" w:cs="Times New Roman"/>
                <w:sz w:val="21"/>
                <w:szCs w:val="21"/>
              </w:rPr>
            </w:pPr>
          </w:p>
          <w:p w14:paraId="7FB65EE9" w14:textId="77777777" w:rsidR="00884F07" w:rsidRPr="003D5AF7" w:rsidRDefault="00884F07" w:rsidP="00884F07">
            <w:pPr>
              <w:rPr>
                <w:szCs w:val="21"/>
              </w:rPr>
            </w:pPr>
            <w:r w:rsidRPr="003D5AF7">
              <w:rPr>
                <w:szCs w:val="21"/>
              </w:rPr>
              <w:t>安全要求</w:t>
            </w:r>
          </w:p>
        </w:tc>
        <w:tc>
          <w:tcPr>
            <w:tcW w:w="524" w:type="pct"/>
            <w:vMerge/>
          </w:tcPr>
          <w:p w14:paraId="1264114D" w14:textId="77777777" w:rsidR="00884F07" w:rsidRPr="003D5AF7" w:rsidRDefault="00884F07" w:rsidP="00884F07">
            <w:pPr>
              <w:rPr>
                <w:szCs w:val="21"/>
              </w:rPr>
            </w:pPr>
          </w:p>
        </w:tc>
        <w:tc>
          <w:tcPr>
            <w:tcW w:w="1290" w:type="pct"/>
          </w:tcPr>
          <w:p w14:paraId="23F865CE" w14:textId="77777777" w:rsidR="00884F07" w:rsidRPr="003D5AF7" w:rsidRDefault="00884F07" w:rsidP="00884F07">
            <w:pPr>
              <w:pStyle w:val="TableParagraph"/>
              <w:spacing w:line="300" w:lineRule="auto"/>
              <w:rPr>
                <w:rFonts w:ascii="Times New Roman" w:hAnsi="Times New Roman" w:cs="Times New Roman"/>
                <w:sz w:val="21"/>
                <w:szCs w:val="21"/>
              </w:rPr>
            </w:pPr>
          </w:p>
          <w:p w14:paraId="0B665779" w14:textId="77777777" w:rsidR="00884F07" w:rsidRPr="003D5AF7" w:rsidRDefault="00884F07" w:rsidP="00884F07">
            <w:pPr>
              <w:rPr>
                <w:szCs w:val="21"/>
              </w:rPr>
            </w:pPr>
            <w:r w:rsidRPr="003D5AF7">
              <w:rPr>
                <w:szCs w:val="21"/>
              </w:rPr>
              <w:t>*</w:t>
            </w:r>
            <w:r w:rsidRPr="003D5AF7">
              <w:rPr>
                <w:szCs w:val="21"/>
              </w:rPr>
              <w:t>信息安全基本要求</w:t>
            </w:r>
          </w:p>
        </w:tc>
        <w:tc>
          <w:tcPr>
            <w:tcW w:w="2307" w:type="pct"/>
          </w:tcPr>
          <w:p w14:paraId="703662F1"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）产品应符合</w:t>
            </w:r>
            <w:r w:rsidRPr="003D5AF7">
              <w:rPr>
                <w:rFonts w:ascii="Times New Roman" w:hAnsi="Times New Roman" w:cs="Times New Roman"/>
                <w:sz w:val="21"/>
                <w:szCs w:val="21"/>
                <w:lang w:eastAsia="zh-CN"/>
              </w:rPr>
              <w:t xml:space="preserve"> GB/T 39276</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pacing w:val="-16"/>
                <w:sz w:val="21"/>
                <w:szCs w:val="21"/>
                <w:lang w:eastAsia="zh-CN"/>
              </w:rPr>
              <w:t>的</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z w:val="21"/>
                <w:szCs w:val="21"/>
                <w:lang w:eastAsia="zh-CN"/>
              </w:rPr>
              <w:t>5.2</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的规定；</w:t>
            </w: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w:t>
            </w:r>
            <w:r w:rsidRPr="003D5AF7">
              <w:rPr>
                <w:rFonts w:ascii="Times New Roman" w:hAnsi="Times New Roman" w:cs="Times New Roman"/>
                <w:spacing w:val="-1"/>
                <w:sz w:val="21"/>
                <w:szCs w:val="21"/>
                <w:lang w:eastAsia="zh-CN"/>
              </w:rPr>
              <w:t>生产厂商应建立漏洞</w:t>
            </w:r>
            <w:r w:rsidRPr="003D5AF7">
              <w:rPr>
                <w:rFonts w:ascii="Times New Roman" w:hAnsi="Times New Roman" w:cs="Times New Roman"/>
                <w:spacing w:val="-7"/>
                <w:sz w:val="21"/>
                <w:szCs w:val="21"/>
                <w:lang w:eastAsia="zh-CN"/>
              </w:rPr>
              <w:t>跟踪表，保证产品版本涉及到的漏洞</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如驱动程序等</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可查看；</w:t>
            </w:r>
            <w:r w:rsidRPr="003D5AF7">
              <w:rPr>
                <w:rFonts w:ascii="Times New Roman" w:hAnsi="Times New Roman" w:cs="Times New Roman"/>
                <w:spacing w:val="-18"/>
                <w:sz w:val="21"/>
                <w:szCs w:val="21"/>
                <w:lang w:eastAsia="zh-CN"/>
              </w:rPr>
              <w:t>c</w:t>
            </w:r>
            <w:r w:rsidRPr="003D5AF7">
              <w:rPr>
                <w:rFonts w:ascii="Times New Roman" w:hAnsi="Times New Roman" w:cs="Times New Roman"/>
                <w:spacing w:val="-18"/>
                <w:sz w:val="21"/>
                <w:szCs w:val="21"/>
                <w:lang w:eastAsia="zh-CN"/>
              </w:rPr>
              <w:t>）</w:t>
            </w:r>
            <w:r w:rsidRPr="003D5AF7">
              <w:rPr>
                <w:rFonts w:ascii="Times New Roman" w:hAnsi="Times New Roman" w:cs="Times New Roman"/>
                <w:sz w:val="21"/>
                <w:szCs w:val="21"/>
                <w:lang w:eastAsia="zh-CN"/>
              </w:rPr>
              <w:t>不得包含已知的恶意代码或漏洞，不存在未声明的指令、功能、接口</w:t>
            </w:r>
          </w:p>
        </w:tc>
      </w:tr>
      <w:tr w:rsidR="00884F07" w:rsidRPr="003D5AF7" w14:paraId="0522774E" w14:textId="77777777" w:rsidTr="00884F07">
        <w:trPr>
          <w:trHeight w:val="57"/>
        </w:trPr>
        <w:tc>
          <w:tcPr>
            <w:tcW w:w="265" w:type="pct"/>
          </w:tcPr>
          <w:p w14:paraId="06157E2D"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0196398D"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p>
          <w:p w14:paraId="1CEE8117" w14:textId="7B2A8859" w:rsidR="00884F07" w:rsidRPr="003D5AF7" w:rsidRDefault="00884F07" w:rsidP="00884F07">
            <w:pPr>
              <w:rPr>
                <w:szCs w:val="21"/>
                <w:lang w:eastAsia="zh-CN"/>
              </w:rPr>
            </w:pPr>
            <w:r w:rsidRPr="003D5AF7">
              <w:rPr>
                <w:szCs w:val="21"/>
              </w:rPr>
              <w:t>18</w:t>
            </w:r>
            <w:r w:rsidRPr="003D5AF7">
              <w:rPr>
                <w:rFonts w:hint="eastAsia"/>
                <w:szCs w:val="21"/>
                <w:lang w:eastAsia="zh-CN"/>
              </w:rPr>
              <w:t>3</w:t>
            </w:r>
          </w:p>
        </w:tc>
        <w:tc>
          <w:tcPr>
            <w:tcW w:w="614" w:type="pct"/>
          </w:tcPr>
          <w:p w14:paraId="04DB078E" w14:textId="77777777" w:rsidR="00884F07" w:rsidRPr="003D5AF7" w:rsidRDefault="00884F07" w:rsidP="00884F07">
            <w:pPr>
              <w:pStyle w:val="TableParagraph"/>
              <w:spacing w:line="300" w:lineRule="auto"/>
              <w:rPr>
                <w:rFonts w:ascii="Times New Roman" w:hAnsi="Times New Roman" w:cs="Times New Roman"/>
                <w:sz w:val="21"/>
                <w:szCs w:val="21"/>
              </w:rPr>
            </w:pPr>
          </w:p>
          <w:p w14:paraId="61BD8EE7" w14:textId="77777777" w:rsidR="00884F07" w:rsidRPr="003D5AF7" w:rsidRDefault="00884F07" w:rsidP="00884F07">
            <w:pPr>
              <w:rPr>
                <w:szCs w:val="21"/>
              </w:rPr>
            </w:pPr>
            <w:r w:rsidRPr="003D5AF7">
              <w:rPr>
                <w:szCs w:val="21"/>
              </w:rPr>
              <w:t>安全要求</w:t>
            </w:r>
          </w:p>
        </w:tc>
        <w:tc>
          <w:tcPr>
            <w:tcW w:w="524" w:type="pct"/>
            <w:vMerge/>
          </w:tcPr>
          <w:p w14:paraId="40201639" w14:textId="77777777" w:rsidR="00884F07" w:rsidRPr="003D5AF7" w:rsidRDefault="00884F07" w:rsidP="00884F07">
            <w:pPr>
              <w:rPr>
                <w:szCs w:val="21"/>
              </w:rPr>
            </w:pPr>
          </w:p>
        </w:tc>
        <w:tc>
          <w:tcPr>
            <w:tcW w:w="1290" w:type="pct"/>
          </w:tcPr>
          <w:p w14:paraId="2A016E89" w14:textId="77777777" w:rsidR="00884F07" w:rsidRPr="003D5AF7" w:rsidRDefault="00884F07" w:rsidP="00884F07">
            <w:pPr>
              <w:rPr>
                <w:szCs w:val="21"/>
              </w:rPr>
            </w:pPr>
            <w:r w:rsidRPr="003D5AF7">
              <w:rPr>
                <w:szCs w:val="21"/>
              </w:rPr>
              <w:t>固件安全启动</w:t>
            </w:r>
          </w:p>
        </w:tc>
        <w:tc>
          <w:tcPr>
            <w:tcW w:w="2307" w:type="pct"/>
          </w:tcPr>
          <w:p w14:paraId="13FA51D8" w14:textId="77777777" w:rsidR="00884F07" w:rsidRPr="003D5AF7" w:rsidRDefault="00884F07" w:rsidP="00884F07">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支持固件安全启动功能，固件启动过程中只有通过启动校验才能正常启动</w:t>
            </w:r>
          </w:p>
        </w:tc>
      </w:tr>
      <w:tr w:rsidR="00884F07" w:rsidRPr="009E4EA1" w14:paraId="6DAE4816" w14:textId="77777777" w:rsidTr="00884F07">
        <w:trPr>
          <w:trHeight w:val="57"/>
        </w:trPr>
        <w:tc>
          <w:tcPr>
            <w:tcW w:w="265" w:type="pct"/>
          </w:tcPr>
          <w:p w14:paraId="5622B208" w14:textId="227BCC88" w:rsidR="00884F07" w:rsidRPr="00230EFB" w:rsidRDefault="00884F07" w:rsidP="00884F07">
            <w:pPr>
              <w:rPr>
                <w:szCs w:val="21"/>
                <w:lang w:eastAsia="zh-CN"/>
              </w:rPr>
            </w:pPr>
            <w:r w:rsidRPr="003D5AF7">
              <w:rPr>
                <w:szCs w:val="21"/>
              </w:rPr>
              <w:t>1</w:t>
            </w:r>
            <w:r w:rsidRPr="003D5AF7">
              <w:rPr>
                <w:rFonts w:hint="eastAsia"/>
                <w:szCs w:val="21"/>
                <w:lang w:eastAsia="zh-CN"/>
              </w:rPr>
              <w:t>84</w:t>
            </w:r>
          </w:p>
        </w:tc>
        <w:tc>
          <w:tcPr>
            <w:tcW w:w="614" w:type="pct"/>
          </w:tcPr>
          <w:p w14:paraId="15BB80A2" w14:textId="77777777" w:rsidR="00884F07" w:rsidRPr="00230EFB" w:rsidRDefault="00884F07" w:rsidP="00884F07">
            <w:pPr>
              <w:rPr>
                <w:szCs w:val="21"/>
              </w:rPr>
            </w:pPr>
            <w:r w:rsidRPr="00230EFB">
              <w:rPr>
                <w:szCs w:val="21"/>
              </w:rPr>
              <w:t>安全要求</w:t>
            </w:r>
          </w:p>
        </w:tc>
        <w:tc>
          <w:tcPr>
            <w:tcW w:w="524" w:type="pct"/>
            <w:vMerge/>
          </w:tcPr>
          <w:p w14:paraId="55428A96" w14:textId="77777777" w:rsidR="00884F07" w:rsidRPr="00230EFB" w:rsidRDefault="00884F07" w:rsidP="00884F07">
            <w:pPr>
              <w:rPr>
                <w:szCs w:val="21"/>
              </w:rPr>
            </w:pPr>
          </w:p>
        </w:tc>
        <w:tc>
          <w:tcPr>
            <w:tcW w:w="1290" w:type="pct"/>
          </w:tcPr>
          <w:p w14:paraId="74CB7E1F" w14:textId="77777777" w:rsidR="00884F07" w:rsidRPr="00230EFB" w:rsidRDefault="00884F07" w:rsidP="00884F07">
            <w:pPr>
              <w:rPr>
                <w:szCs w:val="21"/>
              </w:rPr>
            </w:pPr>
            <w:r w:rsidRPr="00230EFB">
              <w:rPr>
                <w:szCs w:val="21"/>
              </w:rPr>
              <w:t>*</w:t>
            </w:r>
            <w:r w:rsidRPr="00230EFB">
              <w:rPr>
                <w:szCs w:val="21"/>
              </w:rPr>
              <w:t>限用物质的限量要求</w:t>
            </w:r>
          </w:p>
        </w:tc>
        <w:tc>
          <w:tcPr>
            <w:tcW w:w="2307" w:type="pct"/>
          </w:tcPr>
          <w:p w14:paraId="7EF73B63" w14:textId="77777777" w:rsidR="00884F07" w:rsidRPr="00230EFB" w:rsidRDefault="00884F07" w:rsidP="00884F07">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符合</w:t>
            </w:r>
            <w:r w:rsidRPr="00230EFB">
              <w:rPr>
                <w:rFonts w:ascii="Times New Roman" w:hAnsi="Times New Roman" w:cs="Times New Roman"/>
                <w:sz w:val="21"/>
                <w:szCs w:val="21"/>
              </w:rPr>
              <w:t xml:space="preserve"> GB/T 26572 </w:t>
            </w:r>
            <w:r w:rsidRPr="00230EFB">
              <w:rPr>
                <w:rFonts w:ascii="Times New Roman" w:hAnsi="Times New Roman" w:cs="Times New Roman"/>
                <w:sz w:val="21"/>
                <w:szCs w:val="21"/>
              </w:rPr>
              <w:t>中规定</w:t>
            </w:r>
          </w:p>
        </w:tc>
      </w:tr>
    </w:tbl>
    <w:p w14:paraId="437005D8" w14:textId="09F45C5D" w:rsidR="005C3DC9" w:rsidRPr="00634666" w:rsidRDefault="005C3DC9" w:rsidP="005C3DC9">
      <w:pPr>
        <w:snapToGrid w:val="0"/>
        <w:ind w:firstLineChars="200" w:firstLine="440"/>
        <w:rPr>
          <w:sz w:val="22"/>
        </w:rPr>
      </w:pPr>
      <w:r>
        <w:rPr>
          <w:rFonts w:hint="eastAsia"/>
          <w:sz w:val="22"/>
        </w:rPr>
        <w:t>10</w:t>
      </w:r>
      <w:r w:rsidRPr="00634666">
        <w:rPr>
          <w:sz w:val="22"/>
        </w:rPr>
        <w:t>.</w:t>
      </w:r>
      <w:r>
        <w:rPr>
          <w:rFonts w:hint="eastAsia"/>
          <w:sz w:val="22"/>
        </w:rPr>
        <w:t>3</w:t>
      </w:r>
      <w:r w:rsidRPr="00634666">
        <w:rPr>
          <w:sz w:val="22"/>
        </w:rPr>
        <w:t xml:space="preserve"> </w:t>
      </w:r>
      <w:r w:rsidRPr="00634666">
        <w:rPr>
          <w:sz w:val="22"/>
        </w:rPr>
        <w:t>供货期要求</w:t>
      </w:r>
    </w:p>
    <w:p w14:paraId="3B9CF634" w14:textId="49840E3D" w:rsidR="005C3DC9" w:rsidRPr="00634666" w:rsidRDefault="005C3DC9" w:rsidP="005C3DC9">
      <w:pPr>
        <w:adjustRightInd w:val="0"/>
        <w:snapToGrid w:val="0"/>
        <w:ind w:firstLineChars="200" w:firstLine="440"/>
        <w:rPr>
          <w:sz w:val="22"/>
        </w:rPr>
      </w:pPr>
      <w:r>
        <w:rPr>
          <w:rFonts w:hint="eastAsia"/>
          <w:sz w:val="22"/>
        </w:rPr>
        <w:t>10.3.1</w:t>
      </w:r>
      <w:r w:rsidRPr="00634666">
        <w:rPr>
          <w:sz w:val="22"/>
        </w:rPr>
        <w:t xml:space="preserve"> </w:t>
      </w:r>
      <w:r w:rsidRPr="00634666">
        <w:rPr>
          <w:sz w:val="22"/>
        </w:rPr>
        <w:t>本项目供货</w:t>
      </w:r>
      <w:proofErr w:type="gramStart"/>
      <w:r w:rsidRPr="00634666">
        <w:rPr>
          <w:sz w:val="22"/>
        </w:rPr>
        <w:t>期包括</w:t>
      </w:r>
      <w:proofErr w:type="gramEnd"/>
      <w:r w:rsidRPr="00634666">
        <w:rPr>
          <w:sz w:val="22"/>
        </w:rPr>
        <w:t>设备供货、就位、安装调试直至交付使用的全部时间。</w:t>
      </w:r>
    </w:p>
    <w:p w14:paraId="0F9DEE5A" w14:textId="0AD0D4A5" w:rsidR="005C3DC9" w:rsidRPr="00634666" w:rsidRDefault="005C3DC9" w:rsidP="005C3DC9">
      <w:pPr>
        <w:adjustRightInd w:val="0"/>
        <w:snapToGrid w:val="0"/>
        <w:ind w:firstLineChars="200" w:firstLine="440"/>
        <w:rPr>
          <w:sz w:val="22"/>
        </w:rPr>
      </w:pPr>
      <w:r>
        <w:rPr>
          <w:rFonts w:hint="eastAsia"/>
          <w:sz w:val="22"/>
        </w:rPr>
        <w:t>10.3</w:t>
      </w:r>
      <w:r w:rsidRPr="00634666">
        <w:rPr>
          <w:sz w:val="22"/>
        </w:rPr>
        <w:t xml:space="preserve">.2 </w:t>
      </w:r>
      <w:r w:rsidRPr="00634666">
        <w:rPr>
          <w:sz w:val="22"/>
        </w:rPr>
        <w:t>本项目的安装调试及试用期间的管理将纳入采购人的管理范围，在此过程中，中标人须服从采购人的时间和管理协调。</w:t>
      </w:r>
    </w:p>
    <w:p w14:paraId="38CDB4C8" w14:textId="040D63EF" w:rsidR="005C3DC9" w:rsidRPr="00634666" w:rsidRDefault="005C3DC9" w:rsidP="005C3DC9">
      <w:pPr>
        <w:snapToGrid w:val="0"/>
        <w:ind w:firstLineChars="200" w:firstLine="440"/>
        <w:rPr>
          <w:sz w:val="22"/>
        </w:rPr>
      </w:pPr>
      <w:r>
        <w:rPr>
          <w:rFonts w:hint="eastAsia"/>
          <w:sz w:val="22"/>
        </w:rPr>
        <w:t>10.4</w:t>
      </w:r>
      <w:r w:rsidRPr="00634666">
        <w:rPr>
          <w:sz w:val="22"/>
        </w:rPr>
        <w:t xml:space="preserve"> </w:t>
      </w:r>
      <w:r w:rsidRPr="00634666">
        <w:rPr>
          <w:sz w:val="22"/>
        </w:rPr>
        <w:t>质量标准与验收要求</w:t>
      </w:r>
    </w:p>
    <w:p w14:paraId="469D3E70" w14:textId="5D45AAD5" w:rsidR="005C3DC9" w:rsidRPr="00634666" w:rsidRDefault="005C3DC9" w:rsidP="005C3DC9">
      <w:pPr>
        <w:adjustRightInd w:val="0"/>
        <w:snapToGrid w:val="0"/>
        <w:ind w:firstLineChars="200" w:firstLine="440"/>
        <w:rPr>
          <w:sz w:val="22"/>
        </w:rPr>
      </w:pPr>
      <w:r>
        <w:rPr>
          <w:rFonts w:hint="eastAsia"/>
          <w:sz w:val="22"/>
        </w:rPr>
        <w:t>10.4</w:t>
      </w:r>
      <w:r w:rsidRPr="00634666">
        <w:rPr>
          <w:sz w:val="22"/>
        </w:rPr>
        <w:t>.1</w:t>
      </w:r>
      <w:r w:rsidRPr="00634666">
        <w:rPr>
          <w:sz w:val="22"/>
        </w:rPr>
        <w:t>投标人提供的产品和相关服务应符合国家或行业管理部门颁发的各项质量和安全标准、规范和验收要求，标准和规范等不一致的，从高从严执行。</w:t>
      </w:r>
    </w:p>
    <w:p w14:paraId="19712A1A" w14:textId="763E16C2" w:rsidR="005C3DC9" w:rsidRPr="00634666" w:rsidRDefault="005C3DC9" w:rsidP="005C3DC9">
      <w:pPr>
        <w:adjustRightInd w:val="0"/>
        <w:snapToGrid w:val="0"/>
        <w:ind w:firstLineChars="200" w:firstLine="440"/>
        <w:rPr>
          <w:sz w:val="22"/>
        </w:rPr>
      </w:pPr>
      <w:r>
        <w:rPr>
          <w:rFonts w:hint="eastAsia"/>
          <w:sz w:val="22"/>
        </w:rPr>
        <w:t>10.4</w:t>
      </w:r>
      <w:r w:rsidRPr="00634666">
        <w:rPr>
          <w:sz w:val="22"/>
        </w:rPr>
        <w:t xml:space="preserve">.2 </w:t>
      </w:r>
      <w:r w:rsidRPr="00634666">
        <w:rPr>
          <w:sz w:val="22"/>
        </w:rPr>
        <w:t>本项目验收将由采购人组织进行或委托第三方进行，质量标准和验收要求为按照上文中</w:t>
      </w:r>
      <w:r>
        <w:rPr>
          <w:rFonts w:hint="eastAsia"/>
          <w:sz w:val="22"/>
        </w:rPr>
        <w:t>10.4</w:t>
      </w:r>
      <w:r w:rsidRPr="00634666">
        <w:rPr>
          <w:sz w:val="22"/>
        </w:rPr>
        <w:t>.1</w:t>
      </w:r>
      <w:r w:rsidRPr="00634666">
        <w:rPr>
          <w:sz w:val="22"/>
        </w:rPr>
        <w:t>条款规定一次验收合格。</w:t>
      </w:r>
    </w:p>
    <w:p w14:paraId="2568F200" w14:textId="4546B90E" w:rsidR="005C3DC9" w:rsidRPr="00634666" w:rsidRDefault="005C3DC9" w:rsidP="005C3DC9">
      <w:pPr>
        <w:adjustRightInd w:val="0"/>
        <w:snapToGrid w:val="0"/>
        <w:ind w:firstLineChars="200" w:firstLine="440"/>
        <w:rPr>
          <w:sz w:val="22"/>
        </w:rPr>
      </w:pPr>
      <w:r>
        <w:rPr>
          <w:rFonts w:hint="eastAsia"/>
          <w:sz w:val="22"/>
        </w:rPr>
        <w:t>10.4</w:t>
      </w:r>
      <w:r w:rsidRPr="00634666">
        <w:rPr>
          <w:sz w:val="22"/>
        </w:rPr>
        <w:t xml:space="preserve">.3 </w:t>
      </w:r>
      <w:r w:rsidRPr="00634666">
        <w:rPr>
          <w:sz w:val="22"/>
        </w:rPr>
        <w:t>如验收未获通过，采购人有权要求更换或退货，并按照合同约定的条款对供应商作违约处理。</w:t>
      </w:r>
    </w:p>
    <w:p w14:paraId="52106F66" w14:textId="77777777" w:rsidR="00772B45" w:rsidRPr="005C3DC9" w:rsidRDefault="00772B45" w:rsidP="00772B45">
      <w:pPr>
        <w:rPr>
          <w:rFonts w:asciiTheme="minorEastAsia" w:eastAsiaTheme="minorEastAsia" w:hAnsiTheme="minorEastAsia" w:hint="eastAsia"/>
          <w:sz w:val="22"/>
          <w:highlight w:val="yellow"/>
        </w:rPr>
      </w:pPr>
    </w:p>
    <w:p w14:paraId="5B8E7C30" w14:textId="77777777" w:rsidR="00772B45" w:rsidRDefault="00772B45" w:rsidP="00772B45">
      <w:pPr>
        <w:adjustRightInd w:val="0"/>
        <w:snapToGrid w:val="0"/>
        <w:ind w:firstLineChars="200" w:firstLine="442"/>
        <w:jc w:val="left"/>
        <w:outlineLvl w:val="2"/>
        <w:rPr>
          <w:b/>
          <w:color w:val="000000"/>
          <w:sz w:val="22"/>
        </w:rPr>
      </w:pPr>
      <w:r>
        <w:rPr>
          <w:b/>
          <w:color w:val="000000"/>
          <w:sz w:val="22"/>
        </w:rPr>
        <w:t>1</w:t>
      </w:r>
      <w:r>
        <w:rPr>
          <w:rFonts w:hint="eastAsia"/>
          <w:b/>
          <w:color w:val="000000"/>
          <w:sz w:val="22"/>
        </w:rPr>
        <w:t>1</w:t>
      </w:r>
      <w:r>
        <w:rPr>
          <w:b/>
          <w:color w:val="000000"/>
          <w:sz w:val="22"/>
        </w:rPr>
        <w:t xml:space="preserve"> </w:t>
      </w:r>
      <w:r>
        <w:rPr>
          <w:rFonts w:hint="eastAsia"/>
          <w:b/>
          <w:color w:val="000000"/>
          <w:sz w:val="22"/>
        </w:rPr>
        <w:t>售后服务要求</w:t>
      </w:r>
    </w:p>
    <w:p w14:paraId="043F1901" w14:textId="5DCF09D9" w:rsidR="00772B45" w:rsidRPr="00682F49" w:rsidRDefault="00772B45" w:rsidP="00772B45">
      <w:pPr>
        <w:adjustRightInd w:val="0"/>
        <w:snapToGrid w:val="0"/>
        <w:spacing w:line="360" w:lineRule="auto"/>
        <w:ind w:firstLineChars="400" w:firstLine="840"/>
        <w:jc w:val="left"/>
        <w:rPr>
          <w:rFonts w:ascii="黑体" w:hAnsi="黑体" w:hint="eastAsia"/>
          <w:szCs w:val="21"/>
        </w:rPr>
      </w:pPr>
      <w:r w:rsidRPr="00682F49">
        <w:rPr>
          <w:rFonts w:ascii="黑体" w:hAnsi="黑体" w:hint="eastAsia"/>
          <w:szCs w:val="21"/>
        </w:rPr>
        <w:t>1.</w:t>
      </w:r>
      <w:r w:rsidRPr="00682F49">
        <w:rPr>
          <w:rFonts w:hint="eastAsia"/>
        </w:rPr>
        <w:t xml:space="preserve"> </w:t>
      </w:r>
      <w:r>
        <w:rPr>
          <w:rFonts w:ascii="黑体" w:hAnsi="黑体" w:hint="eastAsia"/>
          <w:szCs w:val="21"/>
        </w:rPr>
        <w:t>所有系统及设备免费售后维护保养保修不小于五</w:t>
      </w:r>
      <w:r w:rsidRPr="00682F49">
        <w:rPr>
          <w:rFonts w:ascii="黑体" w:hAnsi="黑体" w:hint="eastAsia"/>
          <w:szCs w:val="21"/>
        </w:rPr>
        <w:t>年，其中“</w:t>
      </w:r>
      <w:r w:rsidRPr="00682F49">
        <w:rPr>
          <w:rFonts w:hint="eastAsia"/>
          <w:sz w:val="22"/>
        </w:rPr>
        <w:t>考试专用终端</w:t>
      </w:r>
      <w:r w:rsidRPr="00682F49">
        <w:rPr>
          <w:rFonts w:ascii="黑体" w:hAnsi="黑体" w:hint="eastAsia"/>
          <w:szCs w:val="21"/>
        </w:rPr>
        <w:t>”设备提供</w:t>
      </w:r>
      <w:r>
        <w:rPr>
          <w:rFonts w:ascii="黑体" w:hAnsi="黑体" w:hint="eastAsia"/>
          <w:szCs w:val="21"/>
        </w:rPr>
        <w:t>原厂五</w:t>
      </w:r>
      <w:r w:rsidRPr="00682F49">
        <w:rPr>
          <w:rFonts w:ascii="黑体" w:hAnsi="黑体" w:hint="eastAsia"/>
          <w:szCs w:val="21"/>
        </w:rPr>
        <w:t>年</w:t>
      </w:r>
      <w:r w:rsidRPr="00682F49">
        <w:rPr>
          <w:rFonts w:ascii="黑体" w:hAnsi="黑体" w:hint="eastAsia"/>
          <w:szCs w:val="21"/>
        </w:rPr>
        <w:t>(</w:t>
      </w:r>
      <w:r w:rsidRPr="00682F49">
        <w:rPr>
          <w:rFonts w:ascii="黑体" w:hAnsi="黑体" w:hint="eastAsia"/>
          <w:szCs w:val="21"/>
        </w:rPr>
        <w:t>或以上</w:t>
      </w:r>
      <w:r w:rsidRPr="00682F49">
        <w:rPr>
          <w:rFonts w:ascii="黑体" w:hAnsi="黑体" w:hint="eastAsia"/>
          <w:szCs w:val="21"/>
        </w:rPr>
        <w:t>)</w:t>
      </w:r>
      <w:r w:rsidRPr="00682F49">
        <w:rPr>
          <w:rFonts w:ascii="黑体" w:hAnsi="黑体" w:hint="eastAsia"/>
          <w:szCs w:val="21"/>
        </w:rPr>
        <w:t>售后服务承诺。</w:t>
      </w:r>
    </w:p>
    <w:p w14:paraId="03AEED7F" w14:textId="77777777" w:rsidR="00772B45" w:rsidRPr="00682F49" w:rsidRDefault="00772B45" w:rsidP="00772B45">
      <w:pPr>
        <w:adjustRightInd w:val="0"/>
        <w:snapToGrid w:val="0"/>
        <w:spacing w:line="360" w:lineRule="auto"/>
        <w:ind w:firstLineChars="400" w:firstLine="840"/>
        <w:jc w:val="left"/>
        <w:rPr>
          <w:rFonts w:ascii="黑体" w:hAnsi="黑体" w:hint="eastAsia"/>
          <w:szCs w:val="21"/>
        </w:rPr>
      </w:pPr>
      <w:r w:rsidRPr="00682F49">
        <w:rPr>
          <w:rFonts w:ascii="黑体" w:hAnsi="黑体" w:hint="eastAsia"/>
          <w:szCs w:val="21"/>
        </w:rPr>
        <w:t>2.</w:t>
      </w:r>
      <w:r w:rsidRPr="00682F49">
        <w:rPr>
          <w:rFonts w:ascii="黑体" w:hAnsi="黑体" w:hint="eastAsia"/>
          <w:szCs w:val="21"/>
        </w:rPr>
        <w:t>售后服务要求及时，接到用户报修维护信息后</w:t>
      </w:r>
      <w:r w:rsidRPr="00682F49">
        <w:rPr>
          <w:rFonts w:ascii="黑体" w:hAnsi="黑体" w:hint="eastAsia"/>
          <w:szCs w:val="21"/>
        </w:rPr>
        <w:t xml:space="preserve"> 30 </w:t>
      </w:r>
      <w:r w:rsidRPr="00682F49">
        <w:rPr>
          <w:rFonts w:ascii="黑体" w:hAnsi="黑体" w:hint="eastAsia"/>
          <w:szCs w:val="21"/>
        </w:rPr>
        <w:t>分钟内予以技术响应，</w:t>
      </w:r>
      <w:r w:rsidRPr="00682F49">
        <w:rPr>
          <w:rFonts w:ascii="黑体" w:hAnsi="黑体" w:hint="eastAsia"/>
          <w:szCs w:val="21"/>
        </w:rPr>
        <w:t xml:space="preserve">1.5 </w:t>
      </w:r>
      <w:r w:rsidRPr="00682F49">
        <w:rPr>
          <w:rFonts w:ascii="黑体" w:hAnsi="黑体" w:hint="eastAsia"/>
          <w:szCs w:val="21"/>
        </w:rPr>
        <w:lastRenderedPageBreak/>
        <w:t>小时内到达学校进行修复工作，在校</w:t>
      </w:r>
      <w:r w:rsidRPr="00682F49">
        <w:rPr>
          <w:rFonts w:ascii="黑体" w:hAnsi="黑体" w:hint="eastAsia"/>
          <w:szCs w:val="21"/>
        </w:rPr>
        <w:t>2</w:t>
      </w:r>
      <w:r w:rsidRPr="00682F49">
        <w:rPr>
          <w:rFonts w:ascii="黑体" w:hAnsi="黑体" w:hint="eastAsia"/>
          <w:szCs w:val="21"/>
        </w:rPr>
        <w:t>小时内如不能修复则提供备用设备，并确保考试之前能够正常使用。</w:t>
      </w:r>
    </w:p>
    <w:p w14:paraId="68D9C21A" w14:textId="77777777" w:rsidR="00772B45" w:rsidRPr="00682F49" w:rsidRDefault="00772B45" w:rsidP="00772B45">
      <w:pPr>
        <w:adjustRightInd w:val="0"/>
        <w:snapToGrid w:val="0"/>
        <w:spacing w:line="360" w:lineRule="auto"/>
        <w:ind w:firstLineChars="400" w:firstLine="840"/>
        <w:jc w:val="left"/>
        <w:rPr>
          <w:rFonts w:ascii="黑体" w:hAnsi="黑体" w:hint="eastAsia"/>
          <w:szCs w:val="21"/>
        </w:rPr>
      </w:pPr>
      <w:r w:rsidRPr="00682F49">
        <w:rPr>
          <w:rFonts w:ascii="黑体" w:hAnsi="黑体" w:hint="eastAsia"/>
          <w:szCs w:val="21"/>
        </w:rPr>
        <w:t>3.</w:t>
      </w:r>
      <w:r w:rsidRPr="00682F49">
        <w:rPr>
          <w:rFonts w:hint="eastAsia"/>
        </w:rPr>
        <w:t xml:space="preserve"> </w:t>
      </w:r>
      <w:r w:rsidRPr="00682F49">
        <w:rPr>
          <w:rFonts w:ascii="黑体" w:hAnsi="黑体" w:hint="eastAsia"/>
          <w:szCs w:val="21"/>
        </w:rPr>
        <w:t>投标人应在投标文件中承诺</w:t>
      </w:r>
      <w:r w:rsidRPr="00682F49">
        <w:rPr>
          <w:rFonts w:ascii="黑体" w:hAnsi="黑体" w:hint="eastAsia"/>
          <w:szCs w:val="21"/>
        </w:rPr>
        <w:t>:</w:t>
      </w:r>
      <w:r w:rsidRPr="00682F49">
        <w:rPr>
          <w:rFonts w:ascii="黑体" w:hAnsi="黑体" w:hint="eastAsia"/>
          <w:szCs w:val="21"/>
        </w:rPr>
        <w:t>在免费质保期内①每次考试之前进行设备巡检，形成巡检记录单并经校方盖章确认②每次考试期间，每个考点至少提供</w:t>
      </w:r>
      <w:r w:rsidRPr="00682F49">
        <w:rPr>
          <w:rFonts w:ascii="黑体" w:hAnsi="黑体" w:hint="eastAsia"/>
          <w:szCs w:val="21"/>
        </w:rPr>
        <w:t>1</w:t>
      </w:r>
      <w:r w:rsidRPr="00682F49">
        <w:rPr>
          <w:rFonts w:ascii="黑体" w:hAnsi="黑体" w:hint="eastAsia"/>
          <w:szCs w:val="21"/>
        </w:rPr>
        <w:t>名驻场保障人员</w:t>
      </w:r>
      <w:r w:rsidRPr="00682F49">
        <w:rPr>
          <w:rFonts w:ascii="宋体" w:hAnsi="宋体" w:hint="eastAsia"/>
          <w:szCs w:val="21"/>
        </w:rPr>
        <w:t>③</w:t>
      </w:r>
      <w:r w:rsidRPr="00682F49">
        <w:rPr>
          <w:rFonts w:ascii="黑体" w:hAnsi="黑体" w:hint="eastAsia"/>
          <w:szCs w:val="21"/>
        </w:rPr>
        <w:t>投标人</w:t>
      </w:r>
      <w:proofErr w:type="gramStart"/>
      <w:r w:rsidRPr="00682F49">
        <w:rPr>
          <w:rFonts w:ascii="黑体" w:hAnsi="黑体" w:hint="eastAsia"/>
          <w:szCs w:val="21"/>
        </w:rPr>
        <w:t>需承诺巡检保障</w:t>
      </w:r>
      <w:proofErr w:type="gramEnd"/>
      <w:r w:rsidRPr="00682F49">
        <w:rPr>
          <w:rFonts w:ascii="黑体" w:hAnsi="黑体" w:hint="eastAsia"/>
          <w:szCs w:val="21"/>
        </w:rPr>
        <w:t>人员完全熟悉现有浦东新区外语听力听说考场内各类系统，每位人员能够独立完成相关操作并保证考试顺畅进行。</w:t>
      </w:r>
    </w:p>
    <w:p w14:paraId="04F85CA8" w14:textId="77777777" w:rsidR="00772B45" w:rsidRPr="00682F49" w:rsidRDefault="00772B45" w:rsidP="00772B45">
      <w:pPr>
        <w:adjustRightInd w:val="0"/>
        <w:snapToGrid w:val="0"/>
        <w:spacing w:line="360" w:lineRule="auto"/>
        <w:ind w:firstLineChars="400" w:firstLine="840"/>
        <w:jc w:val="left"/>
        <w:rPr>
          <w:rFonts w:ascii="黑体" w:hAnsi="黑体" w:hint="eastAsia"/>
          <w:szCs w:val="21"/>
        </w:rPr>
      </w:pPr>
      <w:r w:rsidRPr="00682F49">
        <w:rPr>
          <w:rFonts w:ascii="黑体" w:hAnsi="黑体" w:hint="eastAsia"/>
          <w:szCs w:val="21"/>
        </w:rPr>
        <w:t>4.</w:t>
      </w:r>
      <w:r w:rsidRPr="00682F49">
        <w:rPr>
          <w:rFonts w:ascii="黑体" w:hAnsi="黑体" w:hint="eastAsia"/>
          <w:szCs w:val="21"/>
        </w:rPr>
        <w:t>供货及安装时间要求</w:t>
      </w:r>
      <w:r w:rsidRPr="00682F49">
        <w:rPr>
          <w:rFonts w:ascii="黑体" w:hAnsi="黑体" w:hint="eastAsia"/>
          <w:szCs w:val="21"/>
        </w:rPr>
        <w:t>:</w:t>
      </w:r>
      <w:r w:rsidRPr="0081448C">
        <w:rPr>
          <w:rFonts w:hint="eastAsia"/>
        </w:rPr>
        <w:t xml:space="preserve"> </w:t>
      </w:r>
      <w:r w:rsidRPr="006402B7">
        <w:rPr>
          <w:rFonts w:ascii="黑体" w:hAnsi="黑体" w:hint="eastAsia"/>
          <w:szCs w:val="21"/>
        </w:rPr>
        <w:t>自合同签后</w:t>
      </w:r>
      <w:r w:rsidRPr="006402B7">
        <w:rPr>
          <w:rFonts w:ascii="黑体" w:hAnsi="黑体" w:hint="eastAsia"/>
          <w:szCs w:val="21"/>
        </w:rPr>
        <w:t>30</w:t>
      </w:r>
      <w:r w:rsidRPr="006402B7">
        <w:rPr>
          <w:rFonts w:ascii="黑体" w:hAnsi="黑体" w:hint="eastAsia"/>
          <w:szCs w:val="21"/>
        </w:rPr>
        <w:t>天内供货至采购人指定地点并完成集成安装、调试等。</w:t>
      </w:r>
    </w:p>
    <w:p w14:paraId="47073A26" w14:textId="77777777" w:rsidR="00772B45" w:rsidRPr="00020307" w:rsidRDefault="00772B45" w:rsidP="00772B45">
      <w:pPr>
        <w:adjustRightInd w:val="0"/>
        <w:snapToGrid w:val="0"/>
        <w:spacing w:line="360" w:lineRule="auto"/>
        <w:ind w:firstLineChars="400" w:firstLine="840"/>
        <w:jc w:val="left"/>
        <w:rPr>
          <w:rFonts w:ascii="黑体" w:hAnsi="黑体" w:hint="eastAsia"/>
          <w:szCs w:val="21"/>
        </w:rPr>
      </w:pPr>
      <w:r w:rsidRPr="00682F49">
        <w:rPr>
          <w:rFonts w:ascii="黑体" w:hAnsi="黑体" w:hint="eastAsia"/>
          <w:szCs w:val="21"/>
        </w:rPr>
        <w:t xml:space="preserve">5. </w:t>
      </w:r>
      <w:r w:rsidRPr="00682F49">
        <w:rPr>
          <w:rFonts w:ascii="黑体" w:hAnsi="黑体" w:hint="eastAsia"/>
          <w:szCs w:val="21"/>
        </w:rPr>
        <w:t>投标人应在投标文件中承诺</w:t>
      </w:r>
      <w:r w:rsidRPr="00682F49">
        <w:rPr>
          <w:rFonts w:ascii="黑体" w:hAnsi="黑体" w:hint="eastAsia"/>
          <w:szCs w:val="21"/>
        </w:rPr>
        <w:t>:</w:t>
      </w:r>
      <w:r w:rsidRPr="00682F49">
        <w:rPr>
          <w:rFonts w:ascii="黑体" w:hAnsi="黑体" w:hint="eastAsia"/>
          <w:szCs w:val="21"/>
        </w:rPr>
        <w:t>在免费质保期内，每学期开学前一周分别对自己的服务学校作一次①维修保养服务②回访，并将学校的①维修保养服务单②回访单，于开学后</w:t>
      </w:r>
      <w:r w:rsidRPr="00682F49">
        <w:rPr>
          <w:rFonts w:ascii="黑体" w:hAnsi="黑体" w:hint="eastAsia"/>
          <w:szCs w:val="21"/>
        </w:rPr>
        <w:t>2</w:t>
      </w:r>
      <w:r w:rsidRPr="00682F49">
        <w:rPr>
          <w:rFonts w:ascii="黑体" w:hAnsi="黑体" w:hint="eastAsia"/>
          <w:szCs w:val="21"/>
        </w:rPr>
        <w:t>周内填报浦东新区教育招生考试中心备案。</w:t>
      </w:r>
    </w:p>
    <w:p w14:paraId="7B4EA894" w14:textId="77777777" w:rsidR="00772B45" w:rsidRDefault="00772B45" w:rsidP="00772B45">
      <w:pPr>
        <w:adjustRightInd w:val="0"/>
        <w:snapToGrid w:val="0"/>
        <w:spacing w:line="360" w:lineRule="auto"/>
        <w:ind w:firstLineChars="400" w:firstLine="840"/>
        <w:jc w:val="left"/>
        <w:rPr>
          <w:rFonts w:ascii="黑体" w:hAnsi="黑体" w:hint="eastAsia"/>
          <w:szCs w:val="21"/>
        </w:rPr>
      </w:pPr>
      <w:r>
        <w:rPr>
          <w:rFonts w:ascii="黑体" w:hAnsi="黑体" w:hint="eastAsia"/>
          <w:szCs w:val="21"/>
        </w:rPr>
        <w:t>6.</w:t>
      </w:r>
      <w:r w:rsidRPr="00020307">
        <w:rPr>
          <w:rFonts w:ascii="黑体" w:hAnsi="黑体" w:hint="eastAsia"/>
          <w:szCs w:val="21"/>
        </w:rPr>
        <w:t>设备安装调试完成通过验收后，应将相关文档资料和售后服务联系方式</w:t>
      </w:r>
      <w:r w:rsidRPr="00020307">
        <w:rPr>
          <w:rFonts w:ascii="黑体" w:hAnsi="黑体" w:hint="eastAsia"/>
          <w:szCs w:val="21"/>
        </w:rPr>
        <w:t>(</w:t>
      </w:r>
      <w:r w:rsidRPr="00020307">
        <w:rPr>
          <w:rFonts w:ascii="黑体" w:hAnsi="黑体" w:hint="eastAsia"/>
          <w:szCs w:val="21"/>
        </w:rPr>
        <w:t>联系人、固定电话、手机</w:t>
      </w:r>
      <w:r w:rsidRPr="00020307">
        <w:rPr>
          <w:rFonts w:ascii="黑体" w:hAnsi="黑体" w:hint="eastAsia"/>
          <w:szCs w:val="21"/>
        </w:rPr>
        <w:t>)</w:t>
      </w:r>
      <w:proofErr w:type="gramStart"/>
      <w:r w:rsidRPr="00020307">
        <w:rPr>
          <w:rFonts w:ascii="黑体" w:hAnsi="黑体" w:hint="eastAsia"/>
          <w:szCs w:val="21"/>
        </w:rPr>
        <w:t>交使用</w:t>
      </w:r>
      <w:proofErr w:type="gramEnd"/>
      <w:r w:rsidRPr="00020307">
        <w:rPr>
          <w:rFonts w:ascii="黑体" w:hAnsi="黑体" w:hint="eastAsia"/>
          <w:szCs w:val="21"/>
        </w:rPr>
        <w:t>方。售后服务联系方式变更的，应及时通知</w:t>
      </w:r>
      <w:r w:rsidRPr="001638FF">
        <w:rPr>
          <w:rFonts w:ascii="黑体" w:hAnsi="黑体" w:hint="eastAsia"/>
          <w:szCs w:val="21"/>
        </w:rPr>
        <w:t>浦东新区教育招生考试中心</w:t>
      </w:r>
      <w:r>
        <w:rPr>
          <w:rFonts w:ascii="黑体" w:hAnsi="黑体" w:hint="eastAsia"/>
          <w:szCs w:val="21"/>
        </w:rPr>
        <w:t>和校</w:t>
      </w:r>
      <w:r w:rsidRPr="00020307">
        <w:rPr>
          <w:rFonts w:ascii="黑体" w:hAnsi="黑体" w:hint="eastAsia"/>
          <w:szCs w:val="21"/>
        </w:rPr>
        <w:t>方。</w:t>
      </w:r>
    </w:p>
    <w:p w14:paraId="13A641BC" w14:textId="77777777" w:rsidR="00772B45" w:rsidRPr="00020307" w:rsidRDefault="00772B45" w:rsidP="00772B45">
      <w:pPr>
        <w:adjustRightInd w:val="0"/>
        <w:snapToGrid w:val="0"/>
        <w:spacing w:line="360" w:lineRule="auto"/>
        <w:ind w:firstLineChars="400" w:firstLine="840"/>
        <w:jc w:val="left"/>
        <w:rPr>
          <w:rFonts w:ascii="黑体" w:hAnsi="黑体" w:hint="eastAsia"/>
          <w:szCs w:val="21"/>
        </w:rPr>
      </w:pPr>
      <w:r>
        <w:rPr>
          <w:rFonts w:ascii="黑体" w:hAnsi="黑体" w:hint="eastAsia"/>
          <w:szCs w:val="21"/>
        </w:rPr>
        <w:t>7.</w:t>
      </w:r>
      <w:r w:rsidRPr="001638FF">
        <w:rPr>
          <w:rFonts w:hint="eastAsia"/>
        </w:rPr>
        <w:t xml:space="preserve"> </w:t>
      </w:r>
      <w:r>
        <w:rPr>
          <w:rFonts w:ascii="黑体" w:hAnsi="黑体" w:hint="eastAsia"/>
          <w:szCs w:val="21"/>
        </w:rPr>
        <w:t>在设备免费质保期内，如投标人</w:t>
      </w:r>
      <w:r w:rsidRPr="001638FF">
        <w:rPr>
          <w:rFonts w:ascii="黑体" w:hAnsi="黑体" w:hint="eastAsia"/>
          <w:szCs w:val="21"/>
        </w:rPr>
        <w:t>未及时响应，视为违约，采购人保留追究其责任的权力。</w:t>
      </w:r>
    </w:p>
    <w:p w14:paraId="6C348876" w14:textId="0FACF10E" w:rsidR="00772B45" w:rsidRDefault="00772B45" w:rsidP="00772B45">
      <w:pPr>
        <w:adjustRightInd w:val="0"/>
        <w:snapToGrid w:val="0"/>
        <w:spacing w:line="360" w:lineRule="auto"/>
        <w:ind w:firstLineChars="400" w:firstLine="840"/>
        <w:jc w:val="left"/>
        <w:rPr>
          <w:rFonts w:ascii="黑体" w:hAnsi="黑体" w:hint="eastAsia"/>
          <w:szCs w:val="21"/>
        </w:rPr>
      </w:pPr>
      <w:r>
        <w:rPr>
          <w:rFonts w:ascii="黑体" w:hAnsi="黑体" w:hint="eastAsia"/>
          <w:szCs w:val="21"/>
        </w:rPr>
        <w:t>8</w:t>
      </w:r>
      <w:r w:rsidRPr="00020307">
        <w:rPr>
          <w:rFonts w:ascii="黑体" w:hAnsi="黑体" w:hint="eastAsia"/>
          <w:szCs w:val="21"/>
        </w:rPr>
        <w:t>.</w:t>
      </w:r>
      <w:r w:rsidRPr="00020307">
        <w:rPr>
          <w:rFonts w:ascii="黑体" w:hAnsi="黑体" w:hint="eastAsia"/>
          <w:szCs w:val="21"/>
        </w:rPr>
        <w:t>每套设备在显著位置标明中标人名称，联系电话和</w:t>
      </w:r>
      <w:proofErr w:type="gramStart"/>
      <w:r w:rsidRPr="00020307">
        <w:rPr>
          <w:rFonts w:ascii="黑体" w:hAnsi="黑体" w:hint="eastAsia"/>
          <w:szCs w:val="21"/>
        </w:rPr>
        <w:t>质保</w:t>
      </w:r>
      <w:proofErr w:type="gramEnd"/>
      <w:r w:rsidRPr="00020307">
        <w:rPr>
          <w:rFonts w:ascii="黑体" w:hAnsi="黑体" w:hint="eastAsia"/>
          <w:szCs w:val="21"/>
        </w:rPr>
        <w:t>期限，质保期限按合同承诺。标格式如下</w:t>
      </w:r>
      <w:r w:rsidRPr="00020307">
        <w:rPr>
          <w:rFonts w:ascii="黑体" w:hAnsi="黑体" w:hint="eastAsia"/>
          <w:szCs w:val="21"/>
        </w:rPr>
        <w:t>,</w:t>
      </w:r>
      <w:r w:rsidRPr="00020307">
        <w:rPr>
          <w:rFonts w:ascii="黑体" w:hAnsi="黑体" w:hint="eastAsia"/>
          <w:szCs w:val="21"/>
        </w:rPr>
        <w:t>使用不干胶粘贴牢固。</w:t>
      </w:r>
    </w:p>
    <w:tbl>
      <w:tblPr>
        <w:tblStyle w:val="afff0"/>
        <w:tblW w:w="0" w:type="auto"/>
        <w:jc w:val="center"/>
        <w:tblLook w:val="04A0" w:firstRow="1" w:lastRow="0" w:firstColumn="1" w:lastColumn="0" w:noHBand="0" w:noVBand="1"/>
      </w:tblPr>
      <w:tblGrid>
        <w:gridCol w:w="8296"/>
      </w:tblGrid>
      <w:tr w:rsidR="00772B45" w14:paraId="6DEFD5B7" w14:textId="77777777" w:rsidTr="00434BD3">
        <w:trPr>
          <w:trHeight w:val="2293"/>
          <w:jc w:val="center"/>
        </w:trPr>
        <w:tc>
          <w:tcPr>
            <w:tcW w:w="8296" w:type="dxa"/>
          </w:tcPr>
          <w:p w14:paraId="3663F56D" w14:textId="77777777" w:rsidR="00772B45" w:rsidRDefault="00772B45" w:rsidP="00434BD3">
            <w:pPr>
              <w:tabs>
                <w:tab w:val="left" w:pos="3060"/>
              </w:tabs>
              <w:spacing w:line="400" w:lineRule="exact"/>
              <w:ind w:firstLineChars="200" w:firstLine="562"/>
              <w:jc w:val="left"/>
              <w:rPr>
                <w:rFonts w:ascii="宋体" w:hAnsi="宋体" w:hint="eastAsia"/>
                <w:b/>
                <w:bCs/>
                <w:sz w:val="28"/>
                <w:szCs w:val="28"/>
              </w:rPr>
            </w:pPr>
            <w:r>
              <w:rPr>
                <w:rFonts w:ascii="宋体" w:hAnsi="宋体" w:hint="eastAsia"/>
                <w:b/>
                <w:bCs/>
                <w:sz w:val="28"/>
                <w:szCs w:val="28"/>
              </w:rPr>
              <w:t>2025年浦东新区</w:t>
            </w:r>
            <w:r w:rsidRPr="001638FF">
              <w:rPr>
                <w:rFonts w:ascii="宋体" w:hAnsi="宋体" w:hint="eastAsia"/>
                <w:b/>
                <w:bCs/>
                <w:sz w:val="28"/>
                <w:szCs w:val="28"/>
              </w:rPr>
              <w:t>考试专用终端（学生端）</w:t>
            </w:r>
            <w:r>
              <w:rPr>
                <w:rFonts w:ascii="宋体" w:hAnsi="宋体" w:hint="eastAsia"/>
                <w:b/>
                <w:bCs/>
                <w:sz w:val="28"/>
                <w:szCs w:val="28"/>
              </w:rPr>
              <w:t>设备采购项目</w:t>
            </w:r>
          </w:p>
          <w:p w14:paraId="33CB396E" w14:textId="77777777" w:rsidR="00772B45" w:rsidRDefault="00772B45" w:rsidP="00434BD3">
            <w:pPr>
              <w:jc w:val="left"/>
              <w:rPr>
                <w:rFonts w:ascii="黑体" w:eastAsia="黑体" w:hAnsi="黑体" w:hint="eastAsia"/>
                <w:sz w:val="24"/>
              </w:rPr>
            </w:pPr>
            <w:r>
              <w:rPr>
                <w:rFonts w:ascii="黑体" w:eastAsia="黑体" w:hAnsi="黑体" w:hint="eastAsia"/>
                <w:sz w:val="24"/>
              </w:rPr>
              <w:t>安装公司：******</w:t>
            </w:r>
          </w:p>
          <w:p w14:paraId="1666FAD8" w14:textId="77777777" w:rsidR="00772B45" w:rsidRDefault="00772B45" w:rsidP="00434BD3">
            <w:pPr>
              <w:jc w:val="left"/>
              <w:rPr>
                <w:rFonts w:ascii="黑体" w:eastAsia="黑体" w:hAnsi="黑体" w:hint="eastAsia"/>
                <w:sz w:val="24"/>
              </w:rPr>
            </w:pPr>
            <w:r>
              <w:rPr>
                <w:rFonts w:ascii="黑体" w:eastAsia="黑体" w:hAnsi="黑体" w:hint="eastAsia"/>
                <w:sz w:val="24"/>
              </w:rPr>
              <w:t>免费保修期限：**年**月**日-**年**月**日</w:t>
            </w:r>
          </w:p>
          <w:p w14:paraId="07B1E7B2" w14:textId="77777777" w:rsidR="00772B45" w:rsidRDefault="00772B45" w:rsidP="00434BD3">
            <w:pPr>
              <w:jc w:val="left"/>
              <w:rPr>
                <w:rFonts w:ascii="黑体" w:eastAsia="黑体" w:hAnsi="黑体" w:hint="eastAsia"/>
                <w:sz w:val="24"/>
              </w:rPr>
            </w:pPr>
            <w:r>
              <w:rPr>
                <w:rFonts w:ascii="黑体" w:eastAsia="黑体" w:hAnsi="黑体" w:hint="eastAsia"/>
                <w:sz w:val="24"/>
              </w:rPr>
              <w:t>报修电话：**</w:t>
            </w:r>
          </w:p>
          <w:p w14:paraId="4F12461E" w14:textId="77777777" w:rsidR="00772B45" w:rsidRDefault="00772B45" w:rsidP="00434BD3">
            <w:pPr>
              <w:jc w:val="left"/>
              <w:rPr>
                <w:rFonts w:ascii="黑体" w:eastAsia="黑体" w:hAnsi="黑体" w:hint="eastAsia"/>
                <w:sz w:val="24"/>
              </w:rPr>
            </w:pPr>
            <w:r>
              <w:rPr>
                <w:rFonts w:ascii="黑体" w:eastAsia="黑体" w:hAnsi="黑体" w:hint="eastAsia"/>
                <w:sz w:val="24"/>
              </w:rPr>
              <w:t>联系人 ：**</w:t>
            </w:r>
          </w:p>
          <w:p w14:paraId="0B18DE6B" w14:textId="77777777" w:rsidR="00772B45" w:rsidRDefault="00772B45" w:rsidP="00434BD3">
            <w:pPr>
              <w:jc w:val="left"/>
              <w:rPr>
                <w:rFonts w:ascii="黑体" w:eastAsia="黑体" w:hAnsi="黑体" w:hint="eastAsia"/>
                <w:sz w:val="24"/>
              </w:rPr>
            </w:pPr>
            <w:r>
              <w:rPr>
                <w:rFonts w:ascii="黑体" w:eastAsia="黑体" w:hAnsi="黑体" w:hint="eastAsia"/>
                <w:sz w:val="24"/>
              </w:rPr>
              <w:t>监督电话：**</w:t>
            </w:r>
          </w:p>
          <w:p w14:paraId="54196977" w14:textId="77777777" w:rsidR="00772B45" w:rsidRDefault="00772B45" w:rsidP="00434BD3">
            <w:pPr>
              <w:adjustRightInd w:val="0"/>
              <w:snapToGrid w:val="0"/>
              <w:spacing w:line="360" w:lineRule="auto"/>
              <w:jc w:val="left"/>
              <w:rPr>
                <w:rFonts w:ascii="黑体" w:hAnsi="黑体" w:hint="eastAsia"/>
                <w:szCs w:val="21"/>
              </w:rPr>
            </w:pPr>
            <w:r>
              <w:rPr>
                <w:rFonts w:ascii="黑体" w:eastAsia="黑体" w:hAnsi="黑体" w:hint="eastAsia"/>
                <w:sz w:val="24"/>
              </w:rPr>
              <w:t>联系人 ：**</w:t>
            </w:r>
          </w:p>
        </w:tc>
      </w:tr>
    </w:tbl>
    <w:p w14:paraId="6D0C134B" w14:textId="5F5C4CA0" w:rsidR="00772B45" w:rsidRPr="00634666" w:rsidRDefault="009E77A7" w:rsidP="00772B45">
      <w:pPr>
        <w:adjustRightInd w:val="0"/>
        <w:snapToGrid w:val="0"/>
        <w:ind w:firstLineChars="200" w:firstLine="442"/>
        <w:outlineLvl w:val="2"/>
        <w:rPr>
          <w:b/>
          <w:bCs/>
          <w:sz w:val="22"/>
        </w:rPr>
      </w:pPr>
      <w:bookmarkStart w:id="15" w:name="_Toc7537"/>
      <w:r>
        <w:rPr>
          <w:rFonts w:hint="eastAsia"/>
          <w:b/>
          <w:bCs/>
          <w:sz w:val="22"/>
        </w:rPr>
        <w:t>12</w:t>
      </w:r>
      <w:r w:rsidR="00772B45" w:rsidRPr="00634666">
        <w:rPr>
          <w:b/>
          <w:bCs/>
          <w:sz w:val="22"/>
        </w:rPr>
        <w:t xml:space="preserve"> </w:t>
      </w:r>
      <w:r w:rsidR="00772B45" w:rsidRPr="00634666">
        <w:rPr>
          <w:b/>
          <w:bCs/>
          <w:sz w:val="22"/>
        </w:rPr>
        <w:t>人员及设备配备要求</w:t>
      </w:r>
      <w:bookmarkEnd w:id="15"/>
    </w:p>
    <w:p w14:paraId="034D23EE" w14:textId="095F4C0C" w:rsidR="00772B45" w:rsidRPr="00634666" w:rsidRDefault="009E77A7" w:rsidP="00772B45">
      <w:pPr>
        <w:snapToGrid w:val="0"/>
        <w:ind w:firstLineChars="200" w:firstLine="440"/>
        <w:rPr>
          <w:sz w:val="22"/>
        </w:rPr>
      </w:pPr>
      <w:r>
        <w:rPr>
          <w:rFonts w:hint="eastAsia"/>
          <w:sz w:val="22"/>
        </w:rPr>
        <w:t>12</w:t>
      </w:r>
      <w:r w:rsidR="00772B45" w:rsidRPr="00634666">
        <w:rPr>
          <w:sz w:val="22"/>
        </w:rPr>
        <w:t xml:space="preserve">.1 </w:t>
      </w:r>
      <w:r w:rsidR="00772B45" w:rsidRPr="00634666">
        <w:rPr>
          <w:sz w:val="22"/>
        </w:rPr>
        <w:t>人员配备要求</w:t>
      </w:r>
    </w:p>
    <w:p w14:paraId="4168025B" w14:textId="77777777" w:rsidR="00772B45" w:rsidRDefault="00772B45" w:rsidP="00772B45">
      <w:pPr>
        <w:snapToGrid w:val="0"/>
        <w:ind w:firstLineChars="200" w:firstLine="442"/>
        <w:jc w:val="left"/>
        <w:rPr>
          <w:b/>
          <w:bCs/>
          <w:color w:val="FF0000"/>
          <w:sz w:val="22"/>
          <w:u w:val="wavyHeavy"/>
        </w:rPr>
      </w:pPr>
    </w:p>
    <w:tbl>
      <w:tblPr>
        <w:tblStyle w:val="afff0"/>
        <w:tblW w:w="0" w:type="auto"/>
        <w:tblLayout w:type="fixed"/>
        <w:tblLook w:val="04A0" w:firstRow="1" w:lastRow="0" w:firstColumn="1" w:lastColumn="0" w:noHBand="0" w:noVBand="1"/>
      </w:tblPr>
      <w:tblGrid>
        <w:gridCol w:w="675"/>
        <w:gridCol w:w="709"/>
        <w:gridCol w:w="1559"/>
        <w:gridCol w:w="1843"/>
        <w:gridCol w:w="709"/>
        <w:gridCol w:w="4359"/>
      </w:tblGrid>
      <w:tr w:rsidR="00772B45" w:rsidRPr="00884F07" w14:paraId="17D3A8E1" w14:textId="77777777" w:rsidTr="00434BD3">
        <w:trPr>
          <w:trHeight w:val="565"/>
        </w:trPr>
        <w:tc>
          <w:tcPr>
            <w:tcW w:w="675" w:type="dxa"/>
            <w:vAlign w:val="center"/>
          </w:tcPr>
          <w:p w14:paraId="4E2F2CEF" w14:textId="77777777" w:rsidR="00772B45" w:rsidRPr="00884F07" w:rsidRDefault="00772B45" w:rsidP="00434BD3">
            <w:pPr>
              <w:snapToGrid w:val="0"/>
              <w:jc w:val="center"/>
              <w:rPr>
                <w:b/>
                <w:bCs/>
                <w:sz w:val="22"/>
              </w:rPr>
            </w:pPr>
            <w:r w:rsidRPr="00884F07">
              <w:rPr>
                <w:b/>
                <w:bCs/>
                <w:sz w:val="22"/>
              </w:rPr>
              <w:t>岗位</w:t>
            </w:r>
          </w:p>
        </w:tc>
        <w:tc>
          <w:tcPr>
            <w:tcW w:w="709" w:type="dxa"/>
            <w:vAlign w:val="center"/>
          </w:tcPr>
          <w:p w14:paraId="02DBAF6F" w14:textId="77777777" w:rsidR="00772B45" w:rsidRPr="00884F07" w:rsidRDefault="00772B45" w:rsidP="00434BD3">
            <w:pPr>
              <w:snapToGrid w:val="0"/>
              <w:jc w:val="center"/>
              <w:rPr>
                <w:b/>
                <w:bCs/>
                <w:sz w:val="22"/>
              </w:rPr>
            </w:pPr>
            <w:r w:rsidRPr="00884F07">
              <w:rPr>
                <w:b/>
                <w:bCs/>
                <w:sz w:val="22"/>
              </w:rPr>
              <w:t>年龄要求</w:t>
            </w:r>
          </w:p>
        </w:tc>
        <w:tc>
          <w:tcPr>
            <w:tcW w:w="1559" w:type="dxa"/>
            <w:vAlign w:val="center"/>
          </w:tcPr>
          <w:p w14:paraId="40E5EA4C" w14:textId="77777777" w:rsidR="00772B45" w:rsidRPr="00884F07" w:rsidRDefault="00772B45" w:rsidP="00434BD3">
            <w:pPr>
              <w:snapToGrid w:val="0"/>
              <w:jc w:val="center"/>
              <w:rPr>
                <w:b/>
                <w:bCs/>
                <w:sz w:val="22"/>
              </w:rPr>
            </w:pPr>
            <w:r w:rsidRPr="00884F07">
              <w:rPr>
                <w:b/>
                <w:bCs/>
                <w:sz w:val="22"/>
              </w:rPr>
              <w:t>专业要求</w:t>
            </w:r>
          </w:p>
        </w:tc>
        <w:tc>
          <w:tcPr>
            <w:tcW w:w="1843" w:type="dxa"/>
            <w:vAlign w:val="center"/>
          </w:tcPr>
          <w:p w14:paraId="4F5A4F8F" w14:textId="77777777" w:rsidR="00772B45" w:rsidRPr="00884F07" w:rsidRDefault="00772B45" w:rsidP="00434BD3">
            <w:pPr>
              <w:snapToGrid w:val="0"/>
              <w:jc w:val="center"/>
              <w:rPr>
                <w:b/>
                <w:bCs/>
                <w:sz w:val="22"/>
              </w:rPr>
            </w:pPr>
            <w:r w:rsidRPr="00884F07">
              <w:rPr>
                <w:b/>
                <w:bCs/>
                <w:sz w:val="22"/>
              </w:rPr>
              <w:t>职称或资格要求</w:t>
            </w:r>
          </w:p>
        </w:tc>
        <w:tc>
          <w:tcPr>
            <w:tcW w:w="709" w:type="dxa"/>
            <w:vAlign w:val="center"/>
          </w:tcPr>
          <w:p w14:paraId="56AB0BA5" w14:textId="77777777" w:rsidR="00772B45" w:rsidRPr="00884F07" w:rsidRDefault="00772B45" w:rsidP="00434BD3">
            <w:pPr>
              <w:snapToGrid w:val="0"/>
              <w:jc w:val="center"/>
              <w:rPr>
                <w:b/>
                <w:bCs/>
                <w:sz w:val="22"/>
              </w:rPr>
            </w:pPr>
            <w:r w:rsidRPr="00884F07">
              <w:rPr>
                <w:b/>
                <w:bCs/>
                <w:sz w:val="22"/>
              </w:rPr>
              <w:t>数量要求</w:t>
            </w:r>
          </w:p>
        </w:tc>
        <w:tc>
          <w:tcPr>
            <w:tcW w:w="4359" w:type="dxa"/>
            <w:vAlign w:val="center"/>
          </w:tcPr>
          <w:p w14:paraId="7AEAABF4" w14:textId="77777777" w:rsidR="00772B45" w:rsidRPr="00884F07" w:rsidRDefault="00772B45" w:rsidP="00434BD3">
            <w:pPr>
              <w:snapToGrid w:val="0"/>
              <w:jc w:val="center"/>
              <w:rPr>
                <w:b/>
                <w:bCs/>
                <w:sz w:val="22"/>
              </w:rPr>
            </w:pPr>
            <w:r w:rsidRPr="00884F07">
              <w:rPr>
                <w:b/>
                <w:bCs/>
                <w:sz w:val="22"/>
              </w:rPr>
              <w:t>备注</w:t>
            </w:r>
          </w:p>
        </w:tc>
      </w:tr>
      <w:tr w:rsidR="00772B45" w:rsidRPr="00884F07" w14:paraId="5708F0BC" w14:textId="77777777" w:rsidTr="00434BD3">
        <w:trPr>
          <w:trHeight w:val="457"/>
        </w:trPr>
        <w:tc>
          <w:tcPr>
            <w:tcW w:w="675" w:type="dxa"/>
            <w:vAlign w:val="center"/>
          </w:tcPr>
          <w:p w14:paraId="2E026F52" w14:textId="77777777" w:rsidR="00772B45" w:rsidRPr="00884F07" w:rsidRDefault="00772B45" w:rsidP="00434BD3">
            <w:pPr>
              <w:snapToGrid w:val="0"/>
              <w:rPr>
                <w:bCs/>
                <w:sz w:val="22"/>
              </w:rPr>
            </w:pPr>
            <w:r w:rsidRPr="00884F07">
              <w:rPr>
                <w:bCs/>
                <w:sz w:val="22"/>
              </w:rPr>
              <w:t>项目经理</w:t>
            </w:r>
          </w:p>
        </w:tc>
        <w:tc>
          <w:tcPr>
            <w:tcW w:w="709" w:type="dxa"/>
            <w:vAlign w:val="center"/>
          </w:tcPr>
          <w:p w14:paraId="2E755D61" w14:textId="77777777" w:rsidR="00772B45" w:rsidRPr="00884F07" w:rsidRDefault="00772B45" w:rsidP="00434BD3">
            <w:pPr>
              <w:snapToGrid w:val="0"/>
              <w:rPr>
                <w:bCs/>
                <w:sz w:val="22"/>
              </w:rPr>
            </w:pPr>
            <w:r w:rsidRPr="00884F07">
              <w:rPr>
                <w:bCs/>
                <w:sz w:val="22"/>
              </w:rPr>
              <w:t>30</w:t>
            </w:r>
            <w:r w:rsidRPr="00884F07">
              <w:rPr>
                <w:bCs/>
                <w:sz w:val="22"/>
              </w:rPr>
              <w:t>岁以上</w:t>
            </w:r>
          </w:p>
        </w:tc>
        <w:tc>
          <w:tcPr>
            <w:tcW w:w="1559" w:type="dxa"/>
            <w:vAlign w:val="center"/>
          </w:tcPr>
          <w:p w14:paraId="678C1BBE" w14:textId="77777777" w:rsidR="00772B45" w:rsidRPr="00884F07" w:rsidRDefault="00772B45" w:rsidP="00434BD3">
            <w:pPr>
              <w:snapToGrid w:val="0"/>
              <w:rPr>
                <w:bCs/>
                <w:sz w:val="22"/>
              </w:rPr>
            </w:pPr>
            <w:r w:rsidRPr="00884F07">
              <w:rPr>
                <w:sz w:val="22"/>
              </w:rPr>
              <w:t>计算机相关专业</w:t>
            </w:r>
          </w:p>
        </w:tc>
        <w:tc>
          <w:tcPr>
            <w:tcW w:w="1843" w:type="dxa"/>
            <w:vAlign w:val="center"/>
          </w:tcPr>
          <w:p w14:paraId="05112922" w14:textId="77777777" w:rsidR="00772B45" w:rsidRPr="00884F07" w:rsidRDefault="00772B45" w:rsidP="00434BD3">
            <w:pPr>
              <w:snapToGrid w:val="0"/>
              <w:rPr>
                <w:bCs/>
                <w:sz w:val="22"/>
              </w:rPr>
            </w:pPr>
            <w:r w:rsidRPr="00884F07">
              <w:rPr>
                <w:bCs/>
                <w:sz w:val="22"/>
              </w:rPr>
              <w:t>高级工程师职称</w:t>
            </w:r>
          </w:p>
        </w:tc>
        <w:tc>
          <w:tcPr>
            <w:tcW w:w="709" w:type="dxa"/>
            <w:vAlign w:val="center"/>
          </w:tcPr>
          <w:p w14:paraId="7E63C069" w14:textId="77777777" w:rsidR="00772B45" w:rsidRPr="00884F07" w:rsidRDefault="00772B45" w:rsidP="00434BD3">
            <w:pPr>
              <w:snapToGrid w:val="0"/>
              <w:jc w:val="center"/>
              <w:rPr>
                <w:bCs/>
                <w:sz w:val="22"/>
              </w:rPr>
            </w:pPr>
            <w:r w:rsidRPr="00884F07">
              <w:rPr>
                <w:bCs/>
                <w:sz w:val="22"/>
              </w:rPr>
              <w:t>1</w:t>
            </w:r>
          </w:p>
        </w:tc>
        <w:tc>
          <w:tcPr>
            <w:tcW w:w="4359" w:type="dxa"/>
            <w:vAlign w:val="center"/>
          </w:tcPr>
          <w:p w14:paraId="53D96BC9" w14:textId="77777777" w:rsidR="00772B45" w:rsidRPr="00884F07" w:rsidRDefault="00772B45" w:rsidP="00434BD3">
            <w:pPr>
              <w:adjustRightInd w:val="0"/>
              <w:snapToGrid w:val="0"/>
              <w:rPr>
                <w:color w:val="000000"/>
                <w:sz w:val="22"/>
              </w:rPr>
            </w:pPr>
            <w:r w:rsidRPr="00884F07">
              <w:rPr>
                <w:color w:val="000000"/>
                <w:sz w:val="22"/>
              </w:rPr>
              <w:t>不得兼任其他项目。中标后负责项目现场工作，并参加采购人召集的每次项目会议，未经采购人同意不允许更改。中标后对人员资质进行原件查验审核。</w:t>
            </w:r>
          </w:p>
        </w:tc>
      </w:tr>
      <w:tr w:rsidR="00772B45" w:rsidRPr="00884F07" w14:paraId="28E172D1" w14:textId="77777777" w:rsidTr="00434BD3">
        <w:trPr>
          <w:trHeight w:val="457"/>
        </w:trPr>
        <w:tc>
          <w:tcPr>
            <w:tcW w:w="675" w:type="dxa"/>
            <w:vAlign w:val="center"/>
          </w:tcPr>
          <w:p w14:paraId="0D0839A9" w14:textId="77777777" w:rsidR="00772B45" w:rsidRPr="00884F07" w:rsidRDefault="00772B45" w:rsidP="00434BD3">
            <w:pPr>
              <w:snapToGrid w:val="0"/>
              <w:rPr>
                <w:bCs/>
                <w:sz w:val="22"/>
              </w:rPr>
            </w:pPr>
            <w:r w:rsidRPr="00884F07">
              <w:rPr>
                <w:bCs/>
                <w:sz w:val="22"/>
              </w:rPr>
              <w:t>团队</w:t>
            </w:r>
            <w:r w:rsidRPr="00884F07">
              <w:rPr>
                <w:bCs/>
                <w:sz w:val="22"/>
              </w:rPr>
              <w:lastRenderedPageBreak/>
              <w:t>成员</w:t>
            </w:r>
          </w:p>
        </w:tc>
        <w:tc>
          <w:tcPr>
            <w:tcW w:w="709" w:type="dxa"/>
            <w:vAlign w:val="center"/>
          </w:tcPr>
          <w:p w14:paraId="0F98C850" w14:textId="77777777" w:rsidR="00772B45" w:rsidRPr="00884F07" w:rsidRDefault="00772B45" w:rsidP="00434BD3">
            <w:pPr>
              <w:snapToGrid w:val="0"/>
              <w:rPr>
                <w:bCs/>
                <w:sz w:val="22"/>
              </w:rPr>
            </w:pPr>
            <w:r w:rsidRPr="00884F07">
              <w:rPr>
                <w:bCs/>
                <w:sz w:val="22"/>
              </w:rPr>
              <w:lastRenderedPageBreak/>
              <w:t>无</w:t>
            </w:r>
          </w:p>
        </w:tc>
        <w:tc>
          <w:tcPr>
            <w:tcW w:w="1559" w:type="dxa"/>
            <w:vAlign w:val="center"/>
          </w:tcPr>
          <w:p w14:paraId="73495636" w14:textId="77777777" w:rsidR="00772B45" w:rsidRPr="00884F07" w:rsidRDefault="00772B45" w:rsidP="00434BD3">
            <w:pPr>
              <w:snapToGrid w:val="0"/>
              <w:rPr>
                <w:bCs/>
                <w:sz w:val="22"/>
              </w:rPr>
            </w:pPr>
            <w:r w:rsidRPr="00884F07">
              <w:rPr>
                <w:sz w:val="22"/>
              </w:rPr>
              <w:t>计算机相关专</w:t>
            </w:r>
            <w:r w:rsidRPr="00884F07">
              <w:rPr>
                <w:sz w:val="22"/>
              </w:rPr>
              <w:lastRenderedPageBreak/>
              <w:t>业</w:t>
            </w:r>
          </w:p>
        </w:tc>
        <w:tc>
          <w:tcPr>
            <w:tcW w:w="1843" w:type="dxa"/>
            <w:vAlign w:val="center"/>
          </w:tcPr>
          <w:p w14:paraId="5F7D5BD0" w14:textId="77777777" w:rsidR="00772B45" w:rsidRPr="00884F07" w:rsidRDefault="00772B45" w:rsidP="00434BD3">
            <w:pPr>
              <w:snapToGrid w:val="0"/>
              <w:rPr>
                <w:bCs/>
                <w:sz w:val="22"/>
              </w:rPr>
            </w:pPr>
            <w:r w:rsidRPr="00884F07">
              <w:rPr>
                <w:sz w:val="22"/>
              </w:rPr>
              <w:lastRenderedPageBreak/>
              <w:t>中级工程</w:t>
            </w:r>
            <w:proofErr w:type="gramStart"/>
            <w:r w:rsidRPr="00884F07">
              <w:rPr>
                <w:sz w:val="22"/>
              </w:rPr>
              <w:t>师职称</w:t>
            </w:r>
            <w:r w:rsidRPr="00884F07">
              <w:rPr>
                <w:sz w:val="22"/>
              </w:rPr>
              <w:lastRenderedPageBreak/>
              <w:t>及以上</w:t>
            </w:r>
            <w:proofErr w:type="gramEnd"/>
          </w:p>
        </w:tc>
        <w:tc>
          <w:tcPr>
            <w:tcW w:w="709" w:type="dxa"/>
            <w:vAlign w:val="center"/>
          </w:tcPr>
          <w:p w14:paraId="673820B0" w14:textId="77777777" w:rsidR="00772B45" w:rsidRPr="00884F07" w:rsidRDefault="00772B45" w:rsidP="00434BD3">
            <w:pPr>
              <w:snapToGrid w:val="0"/>
              <w:jc w:val="center"/>
              <w:rPr>
                <w:bCs/>
                <w:sz w:val="22"/>
              </w:rPr>
            </w:pPr>
            <w:r w:rsidRPr="00884F07">
              <w:rPr>
                <w:bCs/>
                <w:sz w:val="22"/>
              </w:rPr>
              <w:lastRenderedPageBreak/>
              <w:t>4</w:t>
            </w:r>
          </w:p>
        </w:tc>
        <w:tc>
          <w:tcPr>
            <w:tcW w:w="4359" w:type="dxa"/>
            <w:vAlign w:val="center"/>
          </w:tcPr>
          <w:p w14:paraId="6F4AEFE1" w14:textId="77777777" w:rsidR="00772B45" w:rsidRPr="00884F07" w:rsidRDefault="00772B45" w:rsidP="00434BD3">
            <w:pPr>
              <w:adjustRightInd w:val="0"/>
              <w:snapToGrid w:val="0"/>
              <w:rPr>
                <w:color w:val="000000"/>
                <w:sz w:val="22"/>
              </w:rPr>
            </w:pPr>
            <w:r w:rsidRPr="00884F07">
              <w:rPr>
                <w:color w:val="000000"/>
                <w:sz w:val="22"/>
              </w:rPr>
              <w:t>中标后组建的团队人员资质进行原件查验</w:t>
            </w:r>
            <w:r w:rsidRPr="00884F07">
              <w:rPr>
                <w:color w:val="000000"/>
                <w:sz w:val="22"/>
              </w:rPr>
              <w:lastRenderedPageBreak/>
              <w:t>审核。</w:t>
            </w:r>
          </w:p>
        </w:tc>
      </w:tr>
    </w:tbl>
    <w:p w14:paraId="6BFE7AF0" w14:textId="77777777" w:rsidR="00772B45" w:rsidRPr="007064E7" w:rsidRDefault="00772B45" w:rsidP="00772B45">
      <w:pPr>
        <w:snapToGrid w:val="0"/>
        <w:ind w:firstLineChars="200" w:firstLine="442"/>
        <w:jc w:val="left"/>
        <w:rPr>
          <w:b/>
          <w:bCs/>
          <w:color w:val="FF0000"/>
          <w:sz w:val="22"/>
          <w:u w:val="wavyHeavy"/>
        </w:rPr>
      </w:pPr>
      <w:r>
        <w:rPr>
          <w:rFonts w:hint="eastAsia"/>
          <w:b/>
          <w:bCs/>
          <w:color w:val="FF0000"/>
          <w:sz w:val="22"/>
          <w:u w:val="wavyHeavy"/>
        </w:rPr>
        <w:lastRenderedPageBreak/>
        <w:t>注：以上人员提供在职承诺书。</w:t>
      </w:r>
    </w:p>
    <w:p w14:paraId="1CBF402D" w14:textId="3EEB90F2" w:rsidR="00772B45" w:rsidRPr="00F41471" w:rsidRDefault="009E77A7" w:rsidP="00772B45">
      <w:pPr>
        <w:snapToGrid w:val="0"/>
        <w:ind w:firstLineChars="200" w:firstLine="442"/>
        <w:rPr>
          <w:sz w:val="22"/>
        </w:rPr>
      </w:pPr>
      <w:bookmarkStart w:id="16" w:name="_Toc27966"/>
      <w:r>
        <w:rPr>
          <w:rFonts w:hint="eastAsia"/>
          <w:b/>
          <w:bCs/>
          <w:sz w:val="22"/>
        </w:rPr>
        <w:t>13</w:t>
      </w:r>
      <w:r w:rsidR="00772B45" w:rsidRPr="00634666">
        <w:rPr>
          <w:b/>
          <w:bCs/>
          <w:sz w:val="22"/>
        </w:rPr>
        <w:t xml:space="preserve"> </w:t>
      </w:r>
      <w:r w:rsidR="00772B45" w:rsidRPr="00634666">
        <w:rPr>
          <w:b/>
          <w:bCs/>
          <w:sz w:val="22"/>
        </w:rPr>
        <w:t>安全文明作业要求和应急处置要求</w:t>
      </w:r>
      <w:bookmarkEnd w:id="16"/>
    </w:p>
    <w:p w14:paraId="700DC2E8" w14:textId="78A85F41" w:rsidR="00772B45" w:rsidRDefault="00772B45" w:rsidP="00772B45">
      <w:pPr>
        <w:adjustRightInd w:val="0"/>
        <w:snapToGrid w:val="0"/>
        <w:ind w:firstLineChars="200" w:firstLine="440"/>
        <w:rPr>
          <w:sz w:val="22"/>
        </w:rPr>
      </w:pPr>
      <w:r w:rsidRPr="00634666">
        <w:rPr>
          <w:sz w:val="22"/>
        </w:rPr>
        <w:t>中标人在执行本项目过程中，必须严格遵守上海市有关应急联动处置办法的规定（参见</w:t>
      </w:r>
      <w:r w:rsidRPr="00634666">
        <w:rPr>
          <w:b/>
          <w:bCs/>
          <w:sz w:val="22"/>
        </w:rPr>
        <w:t>《上海市政府关于印发修订后的上海市突发事件应急联动处置办法的通知》</w:t>
      </w:r>
      <w:r w:rsidRPr="00634666">
        <w:rPr>
          <w:b/>
          <w:bCs/>
          <w:sz w:val="22"/>
          <w:u w:val="single"/>
        </w:rPr>
        <w:t>沪府〔</w:t>
      </w:r>
      <w:r w:rsidRPr="00634666">
        <w:rPr>
          <w:b/>
          <w:bCs/>
          <w:sz w:val="22"/>
          <w:u w:val="single"/>
        </w:rPr>
        <w:t>2015</w:t>
      </w:r>
      <w:r w:rsidRPr="00634666">
        <w:rPr>
          <w:b/>
          <w:bCs/>
          <w:sz w:val="22"/>
          <w:u w:val="single"/>
        </w:rPr>
        <w:t>〕</w:t>
      </w:r>
      <w:r w:rsidRPr="00634666">
        <w:rPr>
          <w:b/>
          <w:bCs/>
          <w:sz w:val="22"/>
          <w:u w:val="single"/>
        </w:rPr>
        <w:t>49</w:t>
      </w:r>
      <w:r w:rsidRPr="00634666">
        <w:rPr>
          <w:b/>
          <w:bCs/>
          <w:sz w:val="22"/>
          <w:u w:val="single"/>
        </w:rPr>
        <w:t>号</w:t>
      </w:r>
      <w:r w:rsidRPr="00634666">
        <w:rPr>
          <w:b/>
          <w:bCs/>
          <w:sz w:val="22"/>
        </w:rPr>
        <w:t>）</w:t>
      </w:r>
      <w:r w:rsidRPr="00634666">
        <w:rPr>
          <w:bCs/>
          <w:sz w:val="22"/>
        </w:rPr>
        <w:t>，做</w:t>
      </w:r>
      <w:r w:rsidRPr="00634666">
        <w:rPr>
          <w:sz w:val="22"/>
        </w:rPr>
        <w:t>好突发事件的应急工作。按国家规定需持证上岗的工作人员，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14:paraId="5AFB1FD6" w14:textId="77777777" w:rsidR="00772B45" w:rsidRPr="00C86E1B" w:rsidRDefault="00772B45" w:rsidP="00772B45">
      <w:pPr>
        <w:adjustRightInd w:val="0"/>
        <w:snapToGrid w:val="0"/>
        <w:spacing w:line="240" w:lineRule="auto"/>
        <w:ind w:firstLineChars="100" w:firstLine="220"/>
        <w:jc w:val="left"/>
        <w:rPr>
          <w:sz w:val="22"/>
        </w:rPr>
      </w:pPr>
      <w:r>
        <w:rPr>
          <w:rFonts w:hint="eastAsia"/>
          <w:sz w:val="22"/>
        </w:rPr>
        <w:t>考试</w:t>
      </w:r>
      <w:r w:rsidRPr="00C86E1B">
        <w:rPr>
          <w:rFonts w:hint="eastAsia"/>
          <w:sz w:val="22"/>
        </w:rPr>
        <w:t>应急处置要求：</w:t>
      </w:r>
    </w:p>
    <w:p w14:paraId="6F0141C3" w14:textId="77777777" w:rsidR="00772B45" w:rsidRPr="00C86E1B" w:rsidRDefault="00772B45" w:rsidP="00772B45">
      <w:pPr>
        <w:adjustRightInd w:val="0"/>
        <w:snapToGrid w:val="0"/>
        <w:ind w:firstLineChars="100" w:firstLine="220"/>
        <w:jc w:val="left"/>
        <w:rPr>
          <w:sz w:val="22"/>
        </w:rPr>
      </w:pPr>
      <w:r w:rsidRPr="00C86E1B">
        <w:rPr>
          <w:rFonts w:hint="eastAsia"/>
          <w:sz w:val="22"/>
        </w:rPr>
        <w:t>1.</w:t>
      </w:r>
      <w:r w:rsidRPr="00C86E1B">
        <w:rPr>
          <w:rFonts w:hint="eastAsia"/>
          <w:sz w:val="22"/>
        </w:rPr>
        <w:t>处置原则：以保障考试正常有序进行为目标，确保处理不影响整体考试流程的完整性；</w:t>
      </w:r>
    </w:p>
    <w:p w14:paraId="1E44BAB2" w14:textId="77777777" w:rsidR="00772B45" w:rsidRPr="00C86E1B" w:rsidRDefault="00772B45" w:rsidP="00772B45">
      <w:pPr>
        <w:adjustRightInd w:val="0"/>
        <w:snapToGrid w:val="0"/>
        <w:ind w:firstLineChars="100" w:firstLine="220"/>
        <w:jc w:val="left"/>
        <w:rPr>
          <w:sz w:val="22"/>
        </w:rPr>
      </w:pPr>
      <w:r w:rsidRPr="00C86E1B">
        <w:rPr>
          <w:rFonts w:hint="eastAsia"/>
          <w:sz w:val="22"/>
        </w:rPr>
        <w:t>2.</w:t>
      </w:r>
      <w:r w:rsidRPr="00C86E1B">
        <w:rPr>
          <w:rFonts w:hint="eastAsia"/>
          <w:sz w:val="22"/>
        </w:rPr>
        <w:t>处置方式及时间：快速定位故障类型，对可即时解决的问题立即采取修复措施；如出现的问题会影响系统使用，听说监考老师指令，禁止擅自操作考试系统；</w:t>
      </w:r>
    </w:p>
    <w:p w14:paraId="4DBB0505" w14:textId="77777777" w:rsidR="00772B45" w:rsidRPr="00C86E1B" w:rsidRDefault="00772B45" w:rsidP="00772B45">
      <w:pPr>
        <w:adjustRightInd w:val="0"/>
        <w:snapToGrid w:val="0"/>
        <w:ind w:firstLineChars="100" w:firstLine="220"/>
        <w:jc w:val="left"/>
        <w:rPr>
          <w:sz w:val="22"/>
        </w:rPr>
      </w:pPr>
      <w:r w:rsidRPr="00C86E1B">
        <w:rPr>
          <w:rFonts w:hint="eastAsia"/>
          <w:sz w:val="22"/>
        </w:rPr>
        <w:t>3.</w:t>
      </w:r>
      <w:r w:rsidRPr="00C86E1B">
        <w:rPr>
          <w:rFonts w:hint="eastAsia"/>
          <w:sz w:val="22"/>
        </w:rPr>
        <w:t>事故分析：考试结束后，收集和统计设备故障类型、发生频次及原因。</w:t>
      </w:r>
    </w:p>
    <w:p w14:paraId="1ABC802A" w14:textId="77777777" w:rsidR="00772B45" w:rsidRPr="008A3440" w:rsidRDefault="00772B45" w:rsidP="00772B45">
      <w:pPr>
        <w:adjustRightInd w:val="0"/>
        <w:snapToGrid w:val="0"/>
        <w:ind w:firstLineChars="200" w:firstLine="440"/>
        <w:rPr>
          <w:bCs/>
          <w:sz w:val="22"/>
        </w:rPr>
      </w:pPr>
    </w:p>
    <w:p w14:paraId="4C8D7B96" w14:textId="77777777" w:rsidR="00772B45" w:rsidRPr="00634666" w:rsidRDefault="00772B45" w:rsidP="00772B45">
      <w:pPr>
        <w:snapToGrid w:val="0"/>
        <w:ind w:firstLineChars="200" w:firstLine="440"/>
        <w:jc w:val="left"/>
        <w:rPr>
          <w:sz w:val="22"/>
        </w:rPr>
      </w:pPr>
    </w:p>
    <w:p w14:paraId="6ACB0966" w14:textId="77777777" w:rsidR="00772B45" w:rsidRPr="00634666" w:rsidRDefault="00772B45" w:rsidP="00772B45">
      <w:pPr>
        <w:adjustRightInd w:val="0"/>
        <w:snapToGrid w:val="0"/>
        <w:jc w:val="center"/>
        <w:outlineLvl w:val="1"/>
        <w:rPr>
          <w:rFonts w:eastAsia="黑体"/>
          <w:color w:val="000000"/>
          <w:sz w:val="30"/>
          <w:szCs w:val="30"/>
        </w:rPr>
      </w:pPr>
      <w:bookmarkStart w:id="17" w:name="_Toc8245"/>
      <w:bookmarkStart w:id="18" w:name="_Toc475631915"/>
      <w:r w:rsidRPr="00634666">
        <w:rPr>
          <w:rFonts w:eastAsia="黑体"/>
          <w:color w:val="000000"/>
          <w:sz w:val="30"/>
          <w:szCs w:val="30"/>
        </w:rPr>
        <w:t>四、投标报价须知</w:t>
      </w:r>
      <w:bookmarkEnd w:id="17"/>
      <w:bookmarkEnd w:id="18"/>
    </w:p>
    <w:p w14:paraId="0A347B14" w14:textId="41ACBCE2" w:rsidR="00772B45" w:rsidRPr="00634666" w:rsidRDefault="009E77A7" w:rsidP="00772B45">
      <w:pPr>
        <w:adjustRightInd w:val="0"/>
        <w:snapToGrid w:val="0"/>
        <w:ind w:firstLineChars="200" w:firstLine="442"/>
        <w:jc w:val="left"/>
        <w:outlineLvl w:val="2"/>
        <w:rPr>
          <w:b/>
          <w:color w:val="000000"/>
          <w:sz w:val="22"/>
        </w:rPr>
      </w:pPr>
      <w:bookmarkStart w:id="19" w:name="_Toc3591"/>
      <w:r>
        <w:rPr>
          <w:rFonts w:hint="eastAsia"/>
          <w:b/>
          <w:color w:val="000000"/>
          <w:sz w:val="22"/>
        </w:rPr>
        <w:t>14</w:t>
      </w:r>
      <w:r w:rsidR="00772B45" w:rsidRPr="00634666">
        <w:rPr>
          <w:b/>
          <w:color w:val="000000"/>
          <w:sz w:val="22"/>
        </w:rPr>
        <w:t xml:space="preserve"> </w:t>
      </w:r>
      <w:r w:rsidR="00772B45" w:rsidRPr="00634666">
        <w:rPr>
          <w:b/>
          <w:color w:val="000000"/>
          <w:sz w:val="22"/>
        </w:rPr>
        <w:t>投标报价依据</w:t>
      </w:r>
      <w:bookmarkEnd w:id="19"/>
    </w:p>
    <w:p w14:paraId="1A626CD5" w14:textId="014D1A37" w:rsidR="00772B45" w:rsidRPr="00634666" w:rsidRDefault="009E77A7" w:rsidP="00772B45">
      <w:pPr>
        <w:snapToGrid w:val="0"/>
        <w:ind w:firstLineChars="200" w:firstLine="440"/>
        <w:jc w:val="left"/>
        <w:rPr>
          <w:sz w:val="22"/>
        </w:rPr>
      </w:pPr>
      <w:r>
        <w:rPr>
          <w:rFonts w:hint="eastAsia"/>
          <w:sz w:val="22"/>
        </w:rPr>
        <w:t>14</w:t>
      </w:r>
      <w:r w:rsidR="00772B45" w:rsidRPr="00634666">
        <w:rPr>
          <w:sz w:val="22"/>
        </w:rPr>
        <w:t xml:space="preserve">.1 </w:t>
      </w:r>
      <w:r w:rsidR="00772B45" w:rsidRPr="00634666">
        <w:rPr>
          <w:sz w:val="22"/>
        </w:rPr>
        <w:t>投标报价计算依据包括本项目的招标文件（包括提供的附件）、招标文件答疑或修改的补充文书、供货清单、项目现场条件等。</w:t>
      </w:r>
    </w:p>
    <w:p w14:paraId="4CF5F48E" w14:textId="66D8D3BB" w:rsidR="00772B45" w:rsidRPr="00634666" w:rsidRDefault="009E77A7" w:rsidP="00772B45">
      <w:pPr>
        <w:snapToGrid w:val="0"/>
        <w:ind w:firstLineChars="200" w:firstLine="440"/>
        <w:jc w:val="left"/>
        <w:rPr>
          <w:sz w:val="22"/>
        </w:rPr>
      </w:pPr>
      <w:r>
        <w:rPr>
          <w:rFonts w:hint="eastAsia"/>
          <w:sz w:val="22"/>
        </w:rPr>
        <w:t>14</w:t>
      </w:r>
      <w:r w:rsidR="00772B45" w:rsidRPr="00634666">
        <w:rPr>
          <w:sz w:val="22"/>
        </w:rPr>
        <w:t xml:space="preserve">.2 </w:t>
      </w:r>
      <w:r w:rsidR="00772B45" w:rsidRPr="00634666">
        <w:rPr>
          <w:sz w:val="22"/>
        </w:rPr>
        <w:t>招标文件明确的</w:t>
      </w:r>
      <w:r w:rsidR="00772B45" w:rsidRPr="00634666">
        <w:rPr>
          <w:rFonts w:hint="eastAsia"/>
          <w:sz w:val="22"/>
        </w:rPr>
        <w:t>项目</w:t>
      </w:r>
      <w:r w:rsidR="00772B45" w:rsidRPr="00634666">
        <w:rPr>
          <w:sz w:val="22"/>
        </w:rPr>
        <w:t>范围、</w:t>
      </w:r>
      <w:r w:rsidR="00772B45" w:rsidRPr="00634666">
        <w:rPr>
          <w:rFonts w:hint="eastAsia"/>
          <w:sz w:val="22"/>
        </w:rPr>
        <w:t>供货</w:t>
      </w:r>
      <w:r w:rsidR="00772B45" w:rsidRPr="00634666">
        <w:rPr>
          <w:sz w:val="22"/>
        </w:rPr>
        <w:t>内容、</w:t>
      </w:r>
      <w:r w:rsidR="00772B45" w:rsidRPr="00634666">
        <w:rPr>
          <w:rFonts w:hint="eastAsia"/>
          <w:sz w:val="22"/>
        </w:rPr>
        <w:t>供货</w:t>
      </w:r>
      <w:r w:rsidR="00772B45" w:rsidRPr="00634666">
        <w:rPr>
          <w:sz w:val="22"/>
        </w:rPr>
        <w:t>期限、</w:t>
      </w:r>
      <w:r w:rsidR="00772B45" w:rsidRPr="00634666">
        <w:rPr>
          <w:rFonts w:hint="eastAsia"/>
          <w:sz w:val="22"/>
        </w:rPr>
        <w:t>产品</w:t>
      </w:r>
      <w:r w:rsidR="00772B45" w:rsidRPr="00634666">
        <w:rPr>
          <w:sz w:val="22"/>
        </w:rPr>
        <w:t>质量要求、</w:t>
      </w:r>
      <w:r w:rsidR="00772B45" w:rsidRPr="00634666">
        <w:rPr>
          <w:rFonts w:hint="eastAsia"/>
          <w:sz w:val="22"/>
        </w:rPr>
        <w:t>验收要求</w:t>
      </w:r>
      <w:r w:rsidR="00772B45" w:rsidRPr="00634666">
        <w:rPr>
          <w:sz w:val="22"/>
        </w:rPr>
        <w:t>与</w:t>
      </w:r>
      <w:r w:rsidR="00772B45" w:rsidRPr="00634666">
        <w:rPr>
          <w:rFonts w:hint="eastAsia"/>
          <w:sz w:val="22"/>
        </w:rPr>
        <w:t>售后服务要求</w:t>
      </w:r>
      <w:r w:rsidR="00772B45" w:rsidRPr="00634666">
        <w:rPr>
          <w:sz w:val="22"/>
        </w:rPr>
        <w:t>等。</w:t>
      </w:r>
    </w:p>
    <w:p w14:paraId="12B3C8E0" w14:textId="52F9EA84" w:rsidR="00772B45" w:rsidRPr="00634666" w:rsidRDefault="009E77A7" w:rsidP="00772B45">
      <w:pPr>
        <w:snapToGrid w:val="0"/>
        <w:ind w:firstLineChars="200" w:firstLine="440"/>
        <w:jc w:val="left"/>
        <w:rPr>
          <w:sz w:val="22"/>
        </w:rPr>
      </w:pPr>
      <w:r>
        <w:rPr>
          <w:rFonts w:hint="eastAsia"/>
          <w:sz w:val="22"/>
        </w:rPr>
        <w:t>14</w:t>
      </w:r>
      <w:r w:rsidR="00772B45" w:rsidRPr="00634666">
        <w:rPr>
          <w:sz w:val="22"/>
        </w:rPr>
        <w:t xml:space="preserve">.3 </w:t>
      </w:r>
      <w:r w:rsidR="00772B45" w:rsidRPr="00634666">
        <w:rPr>
          <w:sz w:val="22"/>
        </w:rPr>
        <w:t>供货清单说明</w:t>
      </w:r>
    </w:p>
    <w:p w14:paraId="162DF253" w14:textId="06F73016" w:rsidR="00772B45" w:rsidRPr="00634666" w:rsidRDefault="009E77A7" w:rsidP="00772B45">
      <w:pPr>
        <w:snapToGrid w:val="0"/>
        <w:ind w:firstLineChars="200" w:firstLine="440"/>
        <w:jc w:val="left"/>
        <w:rPr>
          <w:sz w:val="22"/>
        </w:rPr>
      </w:pPr>
      <w:r>
        <w:rPr>
          <w:rFonts w:hint="eastAsia"/>
          <w:sz w:val="22"/>
        </w:rPr>
        <w:t>14</w:t>
      </w:r>
      <w:r w:rsidR="00772B45" w:rsidRPr="00634666">
        <w:rPr>
          <w:sz w:val="22"/>
        </w:rPr>
        <w:t xml:space="preserve">.3.1 </w:t>
      </w:r>
      <w:r w:rsidR="00772B45" w:rsidRPr="00634666">
        <w:rPr>
          <w:sz w:val="22"/>
        </w:rPr>
        <w:t>供货清单应与投标人须知、合同条件、项目质量标准和要求等文件结合起来理解或解释。</w:t>
      </w:r>
    </w:p>
    <w:p w14:paraId="127AA80F" w14:textId="618DB0D5" w:rsidR="00772B45" w:rsidRPr="00634666" w:rsidRDefault="009E77A7" w:rsidP="009E77A7">
      <w:pPr>
        <w:snapToGrid w:val="0"/>
        <w:ind w:firstLineChars="200" w:firstLine="440"/>
        <w:jc w:val="left"/>
        <w:rPr>
          <w:sz w:val="22"/>
        </w:rPr>
      </w:pPr>
      <w:r>
        <w:rPr>
          <w:rFonts w:hint="eastAsia"/>
          <w:sz w:val="22"/>
        </w:rPr>
        <w:t>14</w:t>
      </w:r>
      <w:r w:rsidR="00772B45" w:rsidRPr="00634666">
        <w:rPr>
          <w:sz w:val="22"/>
        </w:rPr>
        <w:t xml:space="preserve">.3.2 </w:t>
      </w:r>
      <w:r w:rsidR="00772B45" w:rsidRPr="00634666">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14:paraId="068E0AD0" w14:textId="075A1FCC" w:rsidR="00772B45" w:rsidRPr="00634666" w:rsidRDefault="009E77A7" w:rsidP="00772B45">
      <w:pPr>
        <w:adjustRightInd w:val="0"/>
        <w:snapToGrid w:val="0"/>
        <w:ind w:firstLineChars="200" w:firstLine="442"/>
        <w:jc w:val="left"/>
        <w:outlineLvl w:val="2"/>
        <w:rPr>
          <w:b/>
          <w:color w:val="000000"/>
          <w:sz w:val="22"/>
        </w:rPr>
      </w:pPr>
      <w:bookmarkStart w:id="20" w:name="_Toc4497"/>
      <w:r>
        <w:rPr>
          <w:rFonts w:hint="eastAsia"/>
          <w:b/>
          <w:color w:val="000000"/>
          <w:sz w:val="22"/>
        </w:rPr>
        <w:t>15</w:t>
      </w:r>
      <w:r w:rsidR="00772B45" w:rsidRPr="00634666">
        <w:rPr>
          <w:b/>
          <w:color w:val="000000"/>
          <w:sz w:val="22"/>
        </w:rPr>
        <w:t>投标报价内容</w:t>
      </w:r>
      <w:bookmarkEnd w:id="20"/>
    </w:p>
    <w:p w14:paraId="12418C5B" w14:textId="2B8CCD4B" w:rsidR="00772B45" w:rsidRPr="00634666" w:rsidRDefault="009E77A7" w:rsidP="00772B45">
      <w:pPr>
        <w:snapToGrid w:val="0"/>
        <w:ind w:firstLineChars="200" w:firstLine="440"/>
        <w:jc w:val="left"/>
        <w:rPr>
          <w:b/>
          <w:color w:val="FF0000"/>
          <w:sz w:val="22"/>
        </w:rPr>
      </w:pPr>
      <w:r>
        <w:rPr>
          <w:rFonts w:hint="eastAsia"/>
          <w:sz w:val="22"/>
        </w:rPr>
        <w:t>15</w:t>
      </w:r>
      <w:r w:rsidR="00772B45" w:rsidRPr="00634666">
        <w:rPr>
          <w:sz w:val="22"/>
        </w:rPr>
        <w:t>.1</w:t>
      </w:r>
      <w:r w:rsidR="00772B45" w:rsidRPr="00634666">
        <w:rPr>
          <w:b/>
          <w:color w:val="FF0000"/>
          <w:sz w:val="22"/>
        </w:rPr>
        <w:t>投标报价应包含货物成本、保险、运输费用、有关税费，以及安装、调试</w:t>
      </w:r>
      <w:r w:rsidR="00772B45" w:rsidRPr="00634666">
        <w:rPr>
          <w:rFonts w:hint="eastAsia"/>
          <w:b/>
          <w:color w:val="FF0000"/>
          <w:sz w:val="22"/>
        </w:rPr>
        <w:t>、售后服务</w:t>
      </w:r>
      <w:r w:rsidR="00772B45" w:rsidRPr="00634666">
        <w:rPr>
          <w:b/>
          <w:color w:val="FF0000"/>
          <w:sz w:val="22"/>
        </w:rPr>
        <w:t>等伴随服务费用。</w:t>
      </w:r>
    </w:p>
    <w:p w14:paraId="77B23AC6" w14:textId="15095E4A" w:rsidR="00772B45" w:rsidRPr="00634666" w:rsidRDefault="009E77A7" w:rsidP="00772B45">
      <w:pPr>
        <w:adjustRightInd w:val="0"/>
        <w:snapToGrid w:val="0"/>
        <w:ind w:firstLineChars="200" w:firstLine="442"/>
        <w:jc w:val="left"/>
        <w:outlineLvl w:val="2"/>
        <w:rPr>
          <w:b/>
          <w:color w:val="000000"/>
          <w:sz w:val="22"/>
        </w:rPr>
      </w:pPr>
      <w:bookmarkStart w:id="21" w:name="_Toc10208"/>
      <w:r>
        <w:rPr>
          <w:rFonts w:hint="eastAsia"/>
          <w:b/>
          <w:color w:val="000000"/>
          <w:sz w:val="22"/>
        </w:rPr>
        <w:t>16</w:t>
      </w:r>
      <w:r w:rsidR="00772B45" w:rsidRPr="00634666">
        <w:rPr>
          <w:b/>
          <w:color w:val="000000"/>
          <w:sz w:val="22"/>
        </w:rPr>
        <w:t>投标报价控制性条款</w:t>
      </w:r>
      <w:bookmarkEnd w:id="21"/>
    </w:p>
    <w:p w14:paraId="0B85B538" w14:textId="3A4F36DB" w:rsidR="00772B45" w:rsidRPr="00634666" w:rsidRDefault="009E77A7" w:rsidP="00772B45">
      <w:pPr>
        <w:snapToGrid w:val="0"/>
        <w:ind w:firstLineChars="200" w:firstLine="440"/>
        <w:jc w:val="left"/>
        <w:rPr>
          <w:sz w:val="22"/>
        </w:rPr>
      </w:pPr>
      <w:r>
        <w:rPr>
          <w:rFonts w:hint="eastAsia"/>
          <w:sz w:val="22"/>
        </w:rPr>
        <w:t>16</w:t>
      </w:r>
      <w:r w:rsidR="00772B45" w:rsidRPr="00634666">
        <w:rPr>
          <w:sz w:val="22"/>
        </w:rPr>
        <w:t xml:space="preserve">.1 </w:t>
      </w:r>
      <w:r w:rsidR="00772B45" w:rsidRPr="00634666">
        <w:rPr>
          <w:sz w:val="22"/>
        </w:rPr>
        <w:t>投标报价不得超过公布的预算金额</w:t>
      </w:r>
      <w:r w:rsidR="00772B45" w:rsidRPr="00634666">
        <w:rPr>
          <w:rFonts w:hint="eastAsia"/>
          <w:sz w:val="22"/>
        </w:rPr>
        <w:t>或最高限价</w:t>
      </w:r>
      <w:r w:rsidR="00772B45" w:rsidRPr="00634666">
        <w:rPr>
          <w:sz w:val="22"/>
        </w:rPr>
        <w:t>，其中各包件或各分项报价（如有要求）均不得超过对应的预算金额</w:t>
      </w:r>
      <w:r w:rsidR="00772B45" w:rsidRPr="00634666">
        <w:rPr>
          <w:rFonts w:hint="eastAsia"/>
          <w:sz w:val="22"/>
        </w:rPr>
        <w:t>或最高限价</w:t>
      </w:r>
      <w:r w:rsidR="00772B45" w:rsidRPr="00634666">
        <w:rPr>
          <w:sz w:val="22"/>
        </w:rPr>
        <w:t>。</w:t>
      </w:r>
    </w:p>
    <w:p w14:paraId="2385DF6A" w14:textId="3FA72394" w:rsidR="00772B45" w:rsidRPr="00634666" w:rsidRDefault="009E77A7" w:rsidP="00772B45">
      <w:pPr>
        <w:snapToGrid w:val="0"/>
        <w:ind w:firstLineChars="200" w:firstLine="440"/>
        <w:jc w:val="left"/>
        <w:rPr>
          <w:sz w:val="22"/>
        </w:rPr>
      </w:pPr>
      <w:r>
        <w:rPr>
          <w:rFonts w:hint="eastAsia"/>
          <w:sz w:val="22"/>
        </w:rPr>
        <w:t>16</w:t>
      </w:r>
      <w:r w:rsidR="00772B45" w:rsidRPr="00634666">
        <w:rPr>
          <w:sz w:val="22"/>
        </w:rPr>
        <w:t xml:space="preserve">.2 </w:t>
      </w:r>
      <w:r w:rsidR="00772B45" w:rsidRPr="00634666">
        <w:rPr>
          <w:sz w:val="22"/>
        </w:rPr>
        <w:t>本项目只允许有一个报价，任何有选择的报价将不予接受。</w:t>
      </w:r>
    </w:p>
    <w:p w14:paraId="61D8B694" w14:textId="7B2A5CA4" w:rsidR="00772B45" w:rsidRPr="00634666" w:rsidRDefault="009E77A7" w:rsidP="00772B45">
      <w:pPr>
        <w:snapToGrid w:val="0"/>
        <w:ind w:firstLineChars="200" w:firstLine="440"/>
        <w:jc w:val="left"/>
        <w:rPr>
          <w:sz w:val="22"/>
        </w:rPr>
      </w:pPr>
      <w:r>
        <w:rPr>
          <w:rFonts w:hint="eastAsia"/>
          <w:sz w:val="22"/>
        </w:rPr>
        <w:t>16</w:t>
      </w:r>
      <w:r w:rsidR="00772B45" w:rsidRPr="00634666">
        <w:rPr>
          <w:sz w:val="22"/>
        </w:rPr>
        <w:t>.3</w:t>
      </w:r>
      <w:r w:rsidR="00772B45" w:rsidRPr="00634666">
        <w:rPr>
          <w:sz w:val="22"/>
        </w:rPr>
        <w:t>投标人提供的服务应当符合国家和上海市有关法律、法规和标准规范，满足合同约定的服务内容和质量等要求。不得违反法规标准规定或合同约定，通过降低服</w:t>
      </w:r>
      <w:r w:rsidR="00772B45" w:rsidRPr="00634666">
        <w:rPr>
          <w:sz w:val="22"/>
        </w:rPr>
        <w:lastRenderedPageBreak/>
        <w:t>务质量、减少服务内容等手段进行恶性低价竞争，扰乱正常市场秩序。</w:t>
      </w:r>
    </w:p>
    <w:p w14:paraId="51E13A22" w14:textId="4335F91D" w:rsidR="00772B45" w:rsidRPr="00634666" w:rsidRDefault="00772B45" w:rsidP="00772B45">
      <w:pPr>
        <w:snapToGrid w:val="0"/>
        <w:ind w:firstLineChars="200" w:firstLine="440"/>
        <w:jc w:val="left"/>
        <w:rPr>
          <w:sz w:val="22"/>
        </w:rPr>
      </w:pPr>
      <w:r w:rsidRPr="00634666">
        <w:rPr>
          <w:rFonts w:ascii="宋体" w:hAnsi="宋体"/>
          <w:sz w:val="22"/>
        </w:rPr>
        <w:t>★</w:t>
      </w:r>
      <w:r w:rsidR="009E77A7">
        <w:rPr>
          <w:rFonts w:hint="eastAsia"/>
          <w:sz w:val="22"/>
        </w:rPr>
        <w:t>16</w:t>
      </w:r>
      <w:r w:rsidRPr="00634666">
        <w:rPr>
          <w:sz w:val="22"/>
        </w:rPr>
        <w:t xml:space="preserve">.4 </w:t>
      </w:r>
      <w:r w:rsidRPr="00634666">
        <w:rPr>
          <w:sz w:val="22"/>
        </w:rPr>
        <w:t>经评标委员会审定，投标报价存在下列情形之一的，该投标文件作无效标处理：</w:t>
      </w:r>
    </w:p>
    <w:p w14:paraId="4880198C" w14:textId="7BD3DBEE" w:rsidR="00772B45" w:rsidRPr="00634666" w:rsidRDefault="009E77A7" w:rsidP="00772B45">
      <w:pPr>
        <w:snapToGrid w:val="0"/>
        <w:ind w:firstLineChars="200" w:firstLine="440"/>
        <w:jc w:val="left"/>
        <w:rPr>
          <w:sz w:val="22"/>
        </w:rPr>
      </w:pPr>
      <w:r>
        <w:rPr>
          <w:rFonts w:hint="eastAsia"/>
          <w:sz w:val="22"/>
        </w:rPr>
        <w:t>16</w:t>
      </w:r>
      <w:r w:rsidR="00772B45" w:rsidRPr="00634666">
        <w:rPr>
          <w:sz w:val="22"/>
        </w:rPr>
        <w:t xml:space="preserve">.4.1 </w:t>
      </w:r>
      <w:r w:rsidR="00772B45" w:rsidRPr="00634666">
        <w:rPr>
          <w:sz w:val="22"/>
        </w:rPr>
        <w:t>投标报价中缩减供货清单</w:t>
      </w:r>
      <w:r w:rsidR="00772B45" w:rsidRPr="00634666">
        <w:rPr>
          <w:bCs/>
          <w:sz w:val="22"/>
        </w:rPr>
        <w:t>中产品数量</w:t>
      </w:r>
      <w:r w:rsidR="00772B45" w:rsidRPr="00634666">
        <w:rPr>
          <w:sz w:val="22"/>
        </w:rPr>
        <w:t>的；</w:t>
      </w:r>
    </w:p>
    <w:p w14:paraId="7560D89D" w14:textId="23C517BC" w:rsidR="00772B45" w:rsidRPr="00634666" w:rsidRDefault="009E77A7" w:rsidP="00772B45">
      <w:pPr>
        <w:snapToGrid w:val="0"/>
        <w:ind w:firstLineChars="200" w:firstLine="440"/>
        <w:jc w:val="left"/>
        <w:rPr>
          <w:sz w:val="22"/>
        </w:rPr>
      </w:pPr>
      <w:r>
        <w:rPr>
          <w:rFonts w:hint="eastAsia"/>
          <w:sz w:val="22"/>
        </w:rPr>
        <w:t>16</w:t>
      </w:r>
      <w:r w:rsidR="00772B45" w:rsidRPr="00634666">
        <w:rPr>
          <w:sz w:val="22"/>
        </w:rPr>
        <w:t xml:space="preserve">.4.2 </w:t>
      </w:r>
      <w:r w:rsidR="00772B45" w:rsidRPr="00634666">
        <w:rPr>
          <w:sz w:val="22"/>
        </w:rPr>
        <w:t>投标报价和技术方案明显不相符的。</w:t>
      </w:r>
    </w:p>
    <w:p w14:paraId="1F62E730" w14:textId="77777777" w:rsidR="00772B45" w:rsidRPr="00634666" w:rsidRDefault="00772B45" w:rsidP="00772B45">
      <w:pPr>
        <w:snapToGrid w:val="0"/>
        <w:ind w:firstLineChars="200" w:firstLine="440"/>
        <w:jc w:val="left"/>
        <w:rPr>
          <w:sz w:val="22"/>
        </w:rPr>
      </w:pPr>
    </w:p>
    <w:p w14:paraId="304BE27F" w14:textId="77777777" w:rsidR="00772B45" w:rsidRPr="00634666" w:rsidRDefault="00772B45" w:rsidP="00772B45">
      <w:pPr>
        <w:adjustRightInd w:val="0"/>
        <w:snapToGrid w:val="0"/>
        <w:jc w:val="center"/>
        <w:outlineLvl w:val="1"/>
        <w:rPr>
          <w:rFonts w:eastAsia="黑体"/>
          <w:sz w:val="30"/>
          <w:szCs w:val="30"/>
        </w:rPr>
      </w:pPr>
      <w:bookmarkStart w:id="22" w:name="_Toc10847"/>
      <w:bookmarkStart w:id="23" w:name="_Toc481849902"/>
      <w:bookmarkStart w:id="24" w:name="_Toc486604818"/>
      <w:r w:rsidRPr="00634666">
        <w:rPr>
          <w:rFonts w:eastAsia="黑体"/>
          <w:sz w:val="30"/>
          <w:szCs w:val="30"/>
        </w:rPr>
        <w:t>五、政府采购政策</w:t>
      </w:r>
      <w:bookmarkEnd w:id="22"/>
    </w:p>
    <w:p w14:paraId="6A3CF59B" w14:textId="5FD6E740" w:rsidR="00772B45" w:rsidRPr="00634666" w:rsidRDefault="009E77A7" w:rsidP="00772B45">
      <w:pPr>
        <w:adjustRightInd w:val="0"/>
        <w:snapToGrid w:val="0"/>
        <w:ind w:firstLineChars="200" w:firstLine="442"/>
        <w:outlineLvl w:val="2"/>
        <w:rPr>
          <w:b/>
          <w:sz w:val="22"/>
        </w:rPr>
      </w:pPr>
      <w:bookmarkStart w:id="25" w:name="_Toc6673"/>
      <w:r>
        <w:rPr>
          <w:rFonts w:hint="eastAsia"/>
          <w:b/>
          <w:sz w:val="22"/>
        </w:rPr>
        <w:t>17</w:t>
      </w:r>
      <w:r w:rsidR="00772B45" w:rsidRPr="00634666">
        <w:rPr>
          <w:b/>
          <w:sz w:val="22"/>
        </w:rPr>
        <w:t xml:space="preserve"> </w:t>
      </w:r>
      <w:r w:rsidR="00772B45" w:rsidRPr="00634666">
        <w:rPr>
          <w:b/>
          <w:sz w:val="22"/>
        </w:rPr>
        <w:t>节能产品政府采购</w:t>
      </w:r>
      <w:bookmarkEnd w:id="25"/>
    </w:p>
    <w:p w14:paraId="3FA7227C" w14:textId="334D4B6C" w:rsidR="00772B45" w:rsidRPr="00634666" w:rsidRDefault="009E77A7" w:rsidP="00772B45">
      <w:pPr>
        <w:adjustRightInd w:val="0"/>
        <w:snapToGrid w:val="0"/>
        <w:ind w:firstLineChars="200" w:firstLine="440"/>
        <w:rPr>
          <w:sz w:val="22"/>
        </w:rPr>
      </w:pPr>
      <w:r>
        <w:rPr>
          <w:rFonts w:hint="eastAsia"/>
          <w:sz w:val="22"/>
        </w:rPr>
        <w:t>17</w:t>
      </w:r>
      <w:r w:rsidR="00772B45" w:rsidRPr="00634666">
        <w:rPr>
          <w:sz w:val="22"/>
        </w:rPr>
        <w:t xml:space="preserve">.1 </w:t>
      </w:r>
      <w:r w:rsidR="00772B45" w:rsidRPr="00634666">
        <w:rPr>
          <w:sz w:val="22"/>
        </w:rPr>
        <w:t>按照《财政部发展改革委生态环境部市场监管总局关于调整优化节能产品、环境标志产品政府采购执行机制的通知》（财库〔</w:t>
      </w:r>
      <w:r w:rsidR="00772B45" w:rsidRPr="00634666">
        <w:rPr>
          <w:sz w:val="22"/>
        </w:rPr>
        <w:t>2019</w:t>
      </w:r>
      <w:r w:rsidR="00772B45" w:rsidRPr="00634666">
        <w:rPr>
          <w:sz w:val="22"/>
        </w:rPr>
        <w:t>〕</w:t>
      </w:r>
      <w:r w:rsidR="00772B45" w:rsidRPr="00634666">
        <w:rPr>
          <w:sz w:val="22"/>
        </w:rPr>
        <w:t>9</w:t>
      </w:r>
      <w:r w:rsidR="00772B45" w:rsidRPr="00634666">
        <w:rPr>
          <w:sz w:val="22"/>
        </w:rPr>
        <w:t>号）的要求，采购人采购的产品属于</w:t>
      </w:r>
      <w:r w:rsidR="00772B45" w:rsidRPr="00634666">
        <w:rPr>
          <w:sz w:val="22"/>
        </w:rPr>
        <w:t>“</w:t>
      </w:r>
      <w:r w:rsidR="00772B45" w:rsidRPr="00634666">
        <w:rPr>
          <w:sz w:val="22"/>
        </w:rPr>
        <w:t>节能产品品目清单</w:t>
      </w:r>
      <w:r w:rsidR="00772B45" w:rsidRPr="00634666">
        <w:rPr>
          <w:sz w:val="22"/>
        </w:rPr>
        <w:t>”</w:t>
      </w:r>
      <w:r w:rsidR="00772B45" w:rsidRPr="00634666">
        <w:rPr>
          <w:sz w:val="22"/>
        </w:rPr>
        <w:t>中的，在技术、服务等指标同等条件下，应当优先采购节能产品。采购人需购买的材料产品属于政府强制采购节能产品品目的，</w:t>
      </w:r>
      <w:r w:rsidR="00772B45" w:rsidRPr="00634666">
        <w:rPr>
          <w:rFonts w:hint="eastAsia"/>
          <w:sz w:val="22"/>
        </w:rPr>
        <w:t>投标人</w:t>
      </w:r>
      <w:r w:rsidR="00772B45" w:rsidRPr="00634666">
        <w:rPr>
          <w:sz w:val="22"/>
        </w:rPr>
        <w:t>必须选用节能产品。</w:t>
      </w:r>
    </w:p>
    <w:p w14:paraId="09E2CD76" w14:textId="4FCF912B" w:rsidR="00772B45" w:rsidRPr="00634666" w:rsidRDefault="009E77A7" w:rsidP="00772B45">
      <w:pPr>
        <w:adjustRightInd w:val="0"/>
        <w:snapToGrid w:val="0"/>
        <w:ind w:firstLineChars="200" w:firstLine="440"/>
        <w:rPr>
          <w:sz w:val="22"/>
        </w:rPr>
      </w:pPr>
      <w:r>
        <w:rPr>
          <w:rFonts w:hint="eastAsia"/>
          <w:sz w:val="22"/>
        </w:rPr>
        <w:t>17</w:t>
      </w:r>
      <w:r w:rsidR="00772B45" w:rsidRPr="00634666">
        <w:rPr>
          <w:sz w:val="22"/>
        </w:rPr>
        <w:t>.2</w:t>
      </w:r>
      <w:r w:rsidR="00772B45" w:rsidRPr="00634666">
        <w:rPr>
          <w:rFonts w:hint="eastAsia"/>
          <w:sz w:val="22"/>
        </w:rPr>
        <w:t>投标人如选用节能产品的，则应在投标文件中提供国家确定的认证机构出具的、处于有效期之内的节能产品的认证证书；反之，该产品在评标时不被认定为节能产品。</w:t>
      </w:r>
    </w:p>
    <w:p w14:paraId="5CF0D63F" w14:textId="7174A25C" w:rsidR="00772B45" w:rsidRPr="00634666" w:rsidRDefault="009E77A7" w:rsidP="00772B45">
      <w:pPr>
        <w:adjustRightInd w:val="0"/>
        <w:snapToGrid w:val="0"/>
        <w:ind w:firstLineChars="200" w:firstLine="442"/>
        <w:outlineLvl w:val="2"/>
        <w:rPr>
          <w:b/>
          <w:sz w:val="22"/>
        </w:rPr>
      </w:pPr>
      <w:bookmarkStart w:id="26" w:name="_Toc20254"/>
      <w:bookmarkStart w:id="27" w:name="_Toc535412970"/>
      <w:r>
        <w:rPr>
          <w:rFonts w:hint="eastAsia"/>
          <w:b/>
          <w:sz w:val="22"/>
        </w:rPr>
        <w:t>18</w:t>
      </w:r>
      <w:r w:rsidR="00772B45" w:rsidRPr="00634666">
        <w:rPr>
          <w:b/>
          <w:sz w:val="22"/>
        </w:rPr>
        <w:t>环境标志产品政府采购</w:t>
      </w:r>
      <w:bookmarkEnd w:id="26"/>
      <w:bookmarkEnd w:id="27"/>
    </w:p>
    <w:p w14:paraId="1E581970" w14:textId="39C7FE74" w:rsidR="00772B45" w:rsidRPr="00634666" w:rsidRDefault="009E77A7" w:rsidP="00772B45">
      <w:pPr>
        <w:adjustRightInd w:val="0"/>
        <w:snapToGrid w:val="0"/>
        <w:ind w:firstLineChars="200" w:firstLine="440"/>
        <w:rPr>
          <w:sz w:val="22"/>
        </w:rPr>
      </w:pPr>
      <w:r>
        <w:rPr>
          <w:rFonts w:hint="eastAsia"/>
          <w:sz w:val="22"/>
        </w:rPr>
        <w:t>18</w:t>
      </w:r>
      <w:r w:rsidR="00772B45" w:rsidRPr="00634666">
        <w:rPr>
          <w:sz w:val="22"/>
        </w:rPr>
        <w:t xml:space="preserve">.1 </w:t>
      </w:r>
      <w:r w:rsidR="00772B45" w:rsidRPr="00634666">
        <w:rPr>
          <w:sz w:val="22"/>
        </w:rPr>
        <w:t>按照《财政部发展改革委生态环境部市场监管总局关于调整优化节能产品、环境标志产品政府采购执行机制的通知》（财库〔</w:t>
      </w:r>
      <w:r w:rsidR="00772B45" w:rsidRPr="00634666">
        <w:rPr>
          <w:sz w:val="22"/>
        </w:rPr>
        <w:t>2019</w:t>
      </w:r>
      <w:r w:rsidR="00772B45" w:rsidRPr="00634666">
        <w:rPr>
          <w:sz w:val="22"/>
        </w:rPr>
        <w:t>〕</w:t>
      </w:r>
      <w:r w:rsidR="00772B45" w:rsidRPr="00634666">
        <w:rPr>
          <w:sz w:val="22"/>
        </w:rPr>
        <w:t>9</w:t>
      </w:r>
      <w:r w:rsidR="00772B45" w:rsidRPr="00634666">
        <w:rPr>
          <w:sz w:val="22"/>
        </w:rPr>
        <w:t>号）的要求，采购人采购的产品属于</w:t>
      </w:r>
      <w:r w:rsidR="00772B45" w:rsidRPr="00634666">
        <w:rPr>
          <w:sz w:val="22"/>
        </w:rPr>
        <w:t>“</w:t>
      </w:r>
      <w:r w:rsidR="00772B45" w:rsidRPr="00634666">
        <w:rPr>
          <w:sz w:val="22"/>
        </w:rPr>
        <w:t>环境标志产品品目清单</w:t>
      </w:r>
      <w:r w:rsidR="00772B45" w:rsidRPr="00634666">
        <w:rPr>
          <w:sz w:val="22"/>
        </w:rPr>
        <w:t>”</w:t>
      </w:r>
      <w:r w:rsidR="00772B45" w:rsidRPr="00634666">
        <w:rPr>
          <w:sz w:val="22"/>
        </w:rPr>
        <w:t>中的，在性能、技术、服务等指标同等条件下，应当优先采购环境标志产品。</w:t>
      </w:r>
    </w:p>
    <w:p w14:paraId="34D49C67" w14:textId="7870CC5F" w:rsidR="00772B45" w:rsidRPr="00634666" w:rsidRDefault="00772B45" w:rsidP="00772B45">
      <w:pPr>
        <w:adjustRightInd w:val="0"/>
        <w:snapToGrid w:val="0"/>
        <w:ind w:firstLineChars="200" w:firstLine="440"/>
        <w:rPr>
          <w:b/>
          <w:sz w:val="22"/>
        </w:rPr>
      </w:pPr>
      <w:r w:rsidRPr="00634666">
        <w:rPr>
          <w:sz w:val="22"/>
        </w:rPr>
        <w:t>1</w:t>
      </w:r>
      <w:r w:rsidR="009E77A7">
        <w:rPr>
          <w:rFonts w:hint="eastAsia"/>
          <w:sz w:val="22"/>
        </w:rPr>
        <w:t>8</w:t>
      </w:r>
      <w:r w:rsidRPr="00634666">
        <w:rPr>
          <w:sz w:val="22"/>
        </w:rPr>
        <w:t>.2</w:t>
      </w:r>
      <w:r w:rsidRPr="00634666">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14:paraId="5B80F688" w14:textId="06C89CC5" w:rsidR="00772B45" w:rsidRPr="00634666" w:rsidRDefault="00772B45" w:rsidP="00772B45">
      <w:pPr>
        <w:adjustRightInd w:val="0"/>
        <w:snapToGrid w:val="0"/>
        <w:ind w:firstLineChars="200" w:firstLine="442"/>
        <w:outlineLvl w:val="2"/>
        <w:rPr>
          <w:b/>
          <w:sz w:val="22"/>
        </w:rPr>
      </w:pPr>
      <w:bookmarkStart w:id="28" w:name="_Toc9851"/>
      <w:bookmarkStart w:id="29" w:name="_Toc481849905"/>
      <w:bookmarkStart w:id="30" w:name="_Toc486604821"/>
      <w:bookmarkEnd w:id="23"/>
      <w:bookmarkEnd w:id="24"/>
      <w:r w:rsidRPr="00634666">
        <w:rPr>
          <w:b/>
          <w:sz w:val="22"/>
        </w:rPr>
        <w:t>1</w:t>
      </w:r>
      <w:r w:rsidR="009E77A7">
        <w:rPr>
          <w:rFonts w:hint="eastAsia"/>
          <w:b/>
          <w:sz w:val="22"/>
        </w:rPr>
        <w:t>9</w:t>
      </w:r>
      <w:r w:rsidRPr="00634666">
        <w:rPr>
          <w:b/>
          <w:sz w:val="22"/>
        </w:rPr>
        <w:t xml:space="preserve"> </w:t>
      </w:r>
      <w:r w:rsidRPr="00634666">
        <w:rPr>
          <w:b/>
          <w:sz w:val="22"/>
        </w:rPr>
        <w:t>促进中小企业发展</w:t>
      </w:r>
      <w:bookmarkEnd w:id="28"/>
    </w:p>
    <w:p w14:paraId="7D7E9472" w14:textId="1194FCA5" w:rsidR="00772B45" w:rsidRPr="00634666" w:rsidRDefault="00772B45" w:rsidP="00772B45">
      <w:pPr>
        <w:tabs>
          <w:tab w:val="left" w:pos="3060"/>
        </w:tabs>
        <w:adjustRightInd w:val="0"/>
        <w:snapToGrid w:val="0"/>
        <w:ind w:firstLineChars="200" w:firstLine="440"/>
        <w:rPr>
          <w:sz w:val="22"/>
        </w:rPr>
      </w:pPr>
      <w:r w:rsidRPr="00634666">
        <w:rPr>
          <w:sz w:val="22"/>
        </w:rPr>
        <w:t>1</w:t>
      </w:r>
      <w:r w:rsidR="009E77A7">
        <w:rPr>
          <w:rFonts w:hint="eastAsia"/>
          <w:sz w:val="22"/>
        </w:rPr>
        <w:t>9</w:t>
      </w:r>
      <w:r w:rsidRPr="00634666">
        <w:rPr>
          <w:bCs/>
          <w:sz w:val="22"/>
        </w:rPr>
        <w:t xml:space="preserve">.1 </w:t>
      </w:r>
      <w:r w:rsidRPr="00634666">
        <w:rPr>
          <w:sz w:val="22"/>
        </w:rPr>
        <w:t>中小企业（含中型、小型、微型企业，下同）的划定按照《中小企业划型标准规定》（工信部联企业【</w:t>
      </w:r>
      <w:r w:rsidRPr="00634666">
        <w:rPr>
          <w:sz w:val="22"/>
        </w:rPr>
        <w:t>2011</w:t>
      </w:r>
      <w:r w:rsidRPr="00634666">
        <w:rPr>
          <w:sz w:val="22"/>
        </w:rPr>
        <w:t>】</w:t>
      </w:r>
      <w:r w:rsidRPr="00634666">
        <w:rPr>
          <w:sz w:val="22"/>
        </w:rPr>
        <w:t>300</w:t>
      </w:r>
      <w:r w:rsidRPr="00634666">
        <w:rPr>
          <w:sz w:val="22"/>
        </w:rPr>
        <w:t>号）执行，参加</w:t>
      </w:r>
      <w:r w:rsidRPr="00634666">
        <w:rPr>
          <w:rFonts w:hint="eastAsia"/>
          <w:sz w:val="22"/>
        </w:rPr>
        <w:t>投标</w:t>
      </w:r>
      <w:r w:rsidRPr="00634666">
        <w:rPr>
          <w:sz w:val="22"/>
        </w:rPr>
        <w:t>的中小企业应当提供《中小企业声明函》（具体格式见</w:t>
      </w:r>
      <w:r w:rsidRPr="00634666">
        <w:rPr>
          <w:sz w:val="22"/>
        </w:rPr>
        <w:t>“</w:t>
      </w:r>
      <w:r w:rsidRPr="00634666">
        <w:rPr>
          <w:rFonts w:hint="eastAsia"/>
          <w:sz w:val="22"/>
        </w:rPr>
        <w:t>投标</w:t>
      </w:r>
      <w:r w:rsidRPr="00634666">
        <w:rPr>
          <w:sz w:val="22"/>
        </w:rPr>
        <w:t>文件格式</w:t>
      </w:r>
      <w:r w:rsidRPr="00634666">
        <w:rPr>
          <w:sz w:val="22"/>
        </w:rPr>
        <w:t>”</w:t>
      </w:r>
      <w:r w:rsidRPr="00634666">
        <w:rPr>
          <w:sz w:val="22"/>
        </w:rPr>
        <w:t>），反之，视作非中小企业，不享受相应的扶持政策。如项目允许联合体参与竞争的，则联合体中的中小企业均应按本款要求提供《中小企业声明函》。</w:t>
      </w:r>
    </w:p>
    <w:p w14:paraId="7C11DFD5" w14:textId="55E66FAC" w:rsidR="00772B45" w:rsidRPr="00634666" w:rsidRDefault="00772B45" w:rsidP="00772B45">
      <w:pPr>
        <w:adjustRightInd w:val="0"/>
        <w:snapToGrid w:val="0"/>
        <w:ind w:firstLineChars="200" w:firstLine="440"/>
        <w:rPr>
          <w:sz w:val="22"/>
        </w:rPr>
      </w:pPr>
      <w:r w:rsidRPr="00634666">
        <w:rPr>
          <w:sz w:val="22"/>
        </w:rPr>
        <w:t>1</w:t>
      </w:r>
      <w:r w:rsidR="009E77A7">
        <w:rPr>
          <w:rFonts w:hint="eastAsia"/>
          <w:sz w:val="22"/>
        </w:rPr>
        <w:t>9</w:t>
      </w:r>
      <w:r w:rsidRPr="00634666">
        <w:rPr>
          <w:sz w:val="22"/>
        </w:rPr>
        <w:t xml:space="preserve">.2 </w:t>
      </w:r>
      <w:r w:rsidRPr="00634666">
        <w:rPr>
          <w:sz w:val="22"/>
        </w:rPr>
        <w:t>依据市财政局</w:t>
      </w:r>
      <w:r w:rsidRPr="00634666">
        <w:rPr>
          <w:sz w:val="22"/>
        </w:rPr>
        <w:t>2015</w:t>
      </w:r>
      <w:r w:rsidRPr="00634666">
        <w:rPr>
          <w:sz w:val="22"/>
        </w:rPr>
        <w:t>年</w:t>
      </w:r>
      <w:r w:rsidRPr="00634666">
        <w:rPr>
          <w:sz w:val="22"/>
        </w:rPr>
        <w:t>9</w:t>
      </w:r>
      <w:r w:rsidRPr="00634666">
        <w:rPr>
          <w:sz w:val="22"/>
        </w:rPr>
        <w:t>月发布的《</w:t>
      </w:r>
      <w:r w:rsidRPr="00634666">
        <w:rPr>
          <w:rStyle w:val="navname"/>
        </w:rPr>
        <w:t>关于执行促进中小企业发展政策相关事宜的通知</w:t>
      </w:r>
      <w:r w:rsidRPr="00634666">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634666">
        <w:rPr>
          <w:rFonts w:hint="eastAsia"/>
          <w:sz w:val="22"/>
        </w:rPr>
        <w:t>管理</w:t>
      </w:r>
      <w:r w:rsidRPr="00634666">
        <w:rPr>
          <w:sz w:val="22"/>
        </w:rPr>
        <w:t>办法》。</w:t>
      </w:r>
    </w:p>
    <w:p w14:paraId="54C4E97C" w14:textId="174E627D" w:rsidR="00772B45" w:rsidRPr="00634666" w:rsidRDefault="00772B45" w:rsidP="00772B45">
      <w:pPr>
        <w:adjustRightInd w:val="0"/>
        <w:snapToGrid w:val="0"/>
        <w:ind w:firstLineChars="200" w:firstLine="440"/>
        <w:rPr>
          <w:sz w:val="22"/>
        </w:rPr>
      </w:pPr>
      <w:r w:rsidRPr="00634666">
        <w:rPr>
          <w:sz w:val="22"/>
        </w:rPr>
        <w:t>1</w:t>
      </w:r>
      <w:r w:rsidR="009E77A7">
        <w:rPr>
          <w:rFonts w:hint="eastAsia"/>
          <w:sz w:val="22"/>
        </w:rPr>
        <w:t>9</w:t>
      </w:r>
      <w:r w:rsidRPr="00634666">
        <w:rPr>
          <w:sz w:val="22"/>
        </w:rPr>
        <w:t xml:space="preserve">.3 </w:t>
      </w:r>
      <w:r w:rsidRPr="00634666">
        <w:rPr>
          <w:sz w:val="22"/>
        </w:rPr>
        <w:t>如项目允许联合体参与竞争的，组成联合体的大中型企业和其他自然人、法人或者其他组织，与小型、微型企业之间不得存在投资关系。</w:t>
      </w:r>
    </w:p>
    <w:p w14:paraId="213E24AC" w14:textId="6CFD2E28" w:rsidR="00772B45" w:rsidRPr="00634666" w:rsidRDefault="00772B45" w:rsidP="00772B45">
      <w:pPr>
        <w:adjustRightInd w:val="0"/>
        <w:snapToGrid w:val="0"/>
        <w:ind w:firstLineChars="200" w:firstLine="440"/>
        <w:rPr>
          <w:sz w:val="22"/>
        </w:rPr>
      </w:pPr>
      <w:r w:rsidRPr="00634666">
        <w:rPr>
          <w:sz w:val="22"/>
        </w:rPr>
        <w:t>1</w:t>
      </w:r>
      <w:r w:rsidR="009E77A7">
        <w:rPr>
          <w:rFonts w:hint="eastAsia"/>
          <w:sz w:val="22"/>
        </w:rPr>
        <w:t>9</w:t>
      </w:r>
      <w:r w:rsidRPr="00634666">
        <w:rPr>
          <w:sz w:val="22"/>
        </w:rPr>
        <w:t>.4</w:t>
      </w:r>
      <w:r w:rsidRPr="00634666">
        <w:rPr>
          <w:sz w:val="22"/>
        </w:rPr>
        <w:t>对于小型、微型企业，按照《政府采购促进中小企业发展</w:t>
      </w:r>
      <w:r w:rsidRPr="00634666">
        <w:rPr>
          <w:rFonts w:hint="eastAsia"/>
          <w:sz w:val="22"/>
        </w:rPr>
        <w:t>管理</w:t>
      </w:r>
      <w:r w:rsidRPr="00634666">
        <w:rPr>
          <w:sz w:val="22"/>
        </w:rPr>
        <w:t>办法》（财库【</w:t>
      </w:r>
      <w:r w:rsidRPr="00634666">
        <w:rPr>
          <w:rFonts w:hint="eastAsia"/>
          <w:sz w:val="22"/>
        </w:rPr>
        <w:t>2020</w:t>
      </w:r>
      <w:r w:rsidRPr="00634666">
        <w:rPr>
          <w:sz w:val="22"/>
        </w:rPr>
        <w:t>】</w:t>
      </w:r>
      <w:r w:rsidRPr="00634666">
        <w:rPr>
          <w:rFonts w:hint="eastAsia"/>
          <w:sz w:val="22"/>
        </w:rPr>
        <w:t>46</w:t>
      </w:r>
      <w:r w:rsidRPr="00634666">
        <w:rPr>
          <w:sz w:val="22"/>
        </w:rPr>
        <w:t>号）</w:t>
      </w:r>
      <w:r w:rsidRPr="00634666">
        <w:rPr>
          <w:rFonts w:hint="eastAsia"/>
          <w:sz w:val="22"/>
        </w:rPr>
        <w:t>和《关于进一步加大政府采购支持中小企业力度的通知》</w:t>
      </w:r>
      <w:r w:rsidRPr="00634666">
        <w:rPr>
          <w:sz w:val="22"/>
        </w:rPr>
        <w:t>（财库【</w:t>
      </w:r>
      <w:r w:rsidRPr="00634666">
        <w:rPr>
          <w:rFonts w:hint="eastAsia"/>
          <w:sz w:val="22"/>
        </w:rPr>
        <w:t>2022</w:t>
      </w:r>
      <w:r w:rsidRPr="00634666">
        <w:rPr>
          <w:sz w:val="22"/>
        </w:rPr>
        <w:t>】</w:t>
      </w:r>
      <w:r w:rsidRPr="00634666">
        <w:rPr>
          <w:rFonts w:hint="eastAsia"/>
          <w:sz w:val="22"/>
        </w:rPr>
        <w:t>19</w:t>
      </w:r>
      <w:r w:rsidRPr="00634666">
        <w:rPr>
          <w:sz w:val="22"/>
        </w:rPr>
        <w:t>号）规定，其报价给予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w:t>
      </w:r>
    </w:p>
    <w:p w14:paraId="6811A02A" w14:textId="0D88FB43" w:rsidR="00772B45" w:rsidRPr="00634666" w:rsidRDefault="00772B45" w:rsidP="00772B45">
      <w:pPr>
        <w:adjustRightInd w:val="0"/>
        <w:snapToGrid w:val="0"/>
        <w:ind w:firstLineChars="200" w:firstLine="440"/>
        <w:rPr>
          <w:sz w:val="22"/>
        </w:rPr>
      </w:pPr>
      <w:r w:rsidRPr="00634666">
        <w:rPr>
          <w:sz w:val="22"/>
        </w:rPr>
        <w:t>1</w:t>
      </w:r>
      <w:r w:rsidR="009E77A7">
        <w:rPr>
          <w:rFonts w:hint="eastAsia"/>
          <w:sz w:val="22"/>
        </w:rPr>
        <w:t>9</w:t>
      </w:r>
      <w:r w:rsidRPr="00634666">
        <w:rPr>
          <w:sz w:val="22"/>
        </w:rPr>
        <w:t>.5</w:t>
      </w:r>
      <w:r w:rsidRPr="00634666">
        <w:rPr>
          <w:sz w:val="22"/>
        </w:rPr>
        <w:t>如项目允许联合体参与竞争的，且联合体各方均为小型、微型企业的，联合体</w:t>
      </w:r>
      <w:r w:rsidRPr="00634666">
        <w:rPr>
          <w:sz w:val="22"/>
        </w:rPr>
        <w:lastRenderedPageBreak/>
        <w:t>视同为小型、微型企业，其报价给予</w:t>
      </w:r>
      <w:r w:rsidRPr="00634666">
        <w:rPr>
          <w:rFonts w:hint="eastAsia"/>
          <w:b/>
          <w:color w:val="FF0000"/>
          <w:sz w:val="22"/>
          <w:u w:val="single"/>
        </w:rPr>
        <w:t>10</w:t>
      </w:r>
      <w:r w:rsidRPr="00634666">
        <w:rPr>
          <w:b/>
          <w:color w:val="FF0000"/>
          <w:sz w:val="22"/>
          <w:u w:val="single"/>
        </w:rPr>
        <w:t>%</w:t>
      </w:r>
      <w:r w:rsidRPr="00634666">
        <w:rPr>
          <w:sz w:val="22"/>
        </w:rPr>
        <w:t>的扣除，用扣除后的价格参与评审。反之，依照联合体协议约定，小型、微型企业的协议合同金额占到联合体协议合同总金额</w:t>
      </w:r>
      <w:r w:rsidRPr="00634666">
        <w:rPr>
          <w:sz w:val="22"/>
        </w:rPr>
        <w:t>30%</w:t>
      </w:r>
      <w:r w:rsidRPr="00634666">
        <w:rPr>
          <w:sz w:val="22"/>
        </w:rPr>
        <w:t>以上的，给予联合体</w:t>
      </w:r>
      <w:r w:rsidRPr="00634666">
        <w:rPr>
          <w:rFonts w:hint="eastAsia"/>
          <w:b/>
          <w:color w:val="FF0000"/>
          <w:sz w:val="22"/>
          <w:u w:val="single"/>
        </w:rPr>
        <w:t>4</w:t>
      </w:r>
      <w:r w:rsidRPr="00634666">
        <w:rPr>
          <w:b/>
          <w:color w:val="FF0000"/>
          <w:sz w:val="22"/>
          <w:u w:val="single"/>
        </w:rPr>
        <w:t>%</w:t>
      </w:r>
      <w:r w:rsidRPr="00634666">
        <w:rPr>
          <w:sz w:val="22"/>
        </w:rPr>
        <w:t>的价格扣除，用扣除后的价格参与评审。</w:t>
      </w:r>
    </w:p>
    <w:p w14:paraId="073A689E" w14:textId="5CA8D972" w:rsidR="00772B45" w:rsidRPr="00634666" w:rsidRDefault="00772B45" w:rsidP="00772B45">
      <w:pPr>
        <w:adjustRightInd w:val="0"/>
        <w:snapToGrid w:val="0"/>
        <w:ind w:firstLineChars="200" w:firstLine="440"/>
        <w:rPr>
          <w:kern w:val="0"/>
          <w:sz w:val="22"/>
        </w:rPr>
      </w:pPr>
      <w:r w:rsidRPr="00634666">
        <w:rPr>
          <w:sz w:val="22"/>
        </w:rPr>
        <w:t>1</w:t>
      </w:r>
      <w:r w:rsidR="009E77A7">
        <w:rPr>
          <w:rFonts w:hint="eastAsia"/>
          <w:sz w:val="22"/>
        </w:rPr>
        <w:t>9</w:t>
      </w:r>
      <w:r w:rsidRPr="00634666">
        <w:rPr>
          <w:sz w:val="22"/>
        </w:rPr>
        <w:t>.6</w:t>
      </w:r>
      <w:r w:rsidRPr="00634666">
        <w:rPr>
          <w:sz w:val="22"/>
        </w:rPr>
        <w:t>供应商如提供虚假材料以谋取成交的，按照《政府采购法》有关条款处理，并记入供应商诚信档案。</w:t>
      </w:r>
    </w:p>
    <w:p w14:paraId="66CC2474" w14:textId="7C60EA2D" w:rsidR="00772B45" w:rsidRPr="00634666" w:rsidRDefault="009E77A7" w:rsidP="00772B45">
      <w:pPr>
        <w:adjustRightInd w:val="0"/>
        <w:snapToGrid w:val="0"/>
        <w:ind w:firstLineChars="200" w:firstLine="442"/>
        <w:outlineLvl w:val="2"/>
        <w:rPr>
          <w:b/>
          <w:sz w:val="22"/>
        </w:rPr>
      </w:pPr>
      <w:bookmarkStart w:id="31" w:name="_Toc477267172"/>
      <w:bookmarkStart w:id="32" w:name="_Toc486604823"/>
      <w:bookmarkStart w:id="33" w:name="_Toc10985"/>
      <w:bookmarkEnd w:id="29"/>
      <w:bookmarkEnd w:id="30"/>
      <w:r>
        <w:rPr>
          <w:rFonts w:hint="eastAsia"/>
          <w:b/>
          <w:sz w:val="22"/>
        </w:rPr>
        <w:t>20</w:t>
      </w:r>
      <w:r w:rsidR="00772B45" w:rsidRPr="00634666">
        <w:rPr>
          <w:b/>
          <w:sz w:val="22"/>
        </w:rPr>
        <w:t xml:space="preserve"> </w:t>
      </w:r>
      <w:r w:rsidR="00772B45" w:rsidRPr="00634666">
        <w:rPr>
          <w:b/>
          <w:sz w:val="22"/>
        </w:rPr>
        <w:t>支持监狱企业发展</w:t>
      </w:r>
      <w:bookmarkEnd w:id="31"/>
      <w:bookmarkEnd w:id="32"/>
      <w:r w:rsidR="00772B45" w:rsidRPr="00634666">
        <w:rPr>
          <w:rFonts w:hint="eastAsia"/>
          <w:sz w:val="22"/>
        </w:rPr>
        <w:t>（注：仅监狱企业适用）</w:t>
      </w:r>
      <w:bookmarkEnd w:id="33"/>
    </w:p>
    <w:p w14:paraId="409F52AD" w14:textId="51E23DBC" w:rsidR="00772B45" w:rsidRPr="00634666" w:rsidRDefault="009E77A7" w:rsidP="00772B45">
      <w:pPr>
        <w:adjustRightInd w:val="0"/>
        <w:snapToGrid w:val="0"/>
        <w:ind w:firstLineChars="200" w:firstLine="440"/>
        <w:rPr>
          <w:sz w:val="22"/>
        </w:rPr>
      </w:pPr>
      <w:r>
        <w:rPr>
          <w:rFonts w:hint="eastAsia"/>
          <w:sz w:val="22"/>
        </w:rPr>
        <w:t>20</w:t>
      </w:r>
      <w:r w:rsidR="00772B45" w:rsidRPr="00634666">
        <w:rPr>
          <w:sz w:val="22"/>
        </w:rPr>
        <w:t xml:space="preserve">.1 </w:t>
      </w:r>
      <w:r w:rsidR="00772B45" w:rsidRPr="00634666">
        <w:rPr>
          <w:sz w:val="22"/>
        </w:rPr>
        <w:t>按照国家财政部、司法部《关于政府采购支持监狱企业发展有关问题的通知》（财库〔</w:t>
      </w:r>
      <w:r w:rsidR="00772B45" w:rsidRPr="00634666">
        <w:rPr>
          <w:sz w:val="22"/>
        </w:rPr>
        <w:t>2014</w:t>
      </w:r>
      <w:r w:rsidR="00772B45" w:rsidRPr="00634666">
        <w:rPr>
          <w:sz w:val="22"/>
        </w:rPr>
        <w:t>〕</w:t>
      </w:r>
      <w:r w:rsidR="00772B45" w:rsidRPr="00634666">
        <w:rPr>
          <w:sz w:val="22"/>
        </w:rPr>
        <w:t>68</w:t>
      </w:r>
      <w:r w:rsidR="00772B45" w:rsidRPr="00634666">
        <w:rPr>
          <w:sz w:val="22"/>
        </w:rPr>
        <w:t>号）规定，在政府采购活动中，监狱企业视同小型、微型企业，享受预留份额、评审中价格扣除等政府采购促进中小企业发展的政府采购政策。</w:t>
      </w:r>
    </w:p>
    <w:p w14:paraId="3B339D33" w14:textId="72C637E3" w:rsidR="00772B45" w:rsidRPr="00634666" w:rsidRDefault="009E77A7" w:rsidP="00772B45">
      <w:pPr>
        <w:adjustRightInd w:val="0"/>
        <w:snapToGrid w:val="0"/>
        <w:ind w:firstLineChars="200" w:firstLine="440"/>
        <w:rPr>
          <w:sz w:val="22"/>
        </w:rPr>
      </w:pPr>
      <w:r>
        <w:rPr>
          <w:rFonts w:hint="eastAsia"/>
          <w:sz w:val="22"/>
        </w:rPr>
        <w:t>20</w:t>
      </w:r>
      <w:r w:rsidR="00772B45" w:rsidRPr="00634666">
        <w:rPr>
          <w:sz w:val="22"/>
        </w:rPr>
        <w:t xml:space="preserve">.2 </w:t>
      </w:r>
      <w:r w:rsidR="00772B45" w:rsidRPr="00634666">
        <w:rPr>
          <w:sz w:val="22"/>
        </w:rPr>
        <w:t>监狱企业参加政府采购活动时，应当提供由省级以上监狱管理局、戒毒管理局（含新疆生产建设兵团）出具的属于监狱企业的证明文件。</w:t>
      </w:r>
    </w:p>
    <w:p w14:paraId="46228C03" w14:textId="69C1DA5B" w:rsidR="00772B45" w:rsidRPr="00634666" w:rsidRDefault="009E77A7" w:rsidP="00772B45">
      <w:pPr>
        <w:adjustRightInd w:val="0"/>
        <w:snapToGrid w:val="0"/>
        <w:ind w:firstLineChars="200" w:firstLine="442"/>
        <w:outlineLvl w:val="2"/>
        <w:rPr>
          <w:b/>
          <w:sz w:val="22"/>
        </w:rPr>
      </w:pPr>
      <w:bookmarkStart w:id="34" w:name="_Toc6245"/>
      <w:r>
        <w:rPr>
          <w:rFonts w:hint="eastAsia"/>
          <w:b/>
          <w:sz w:val="22"/>
        </w:rPr>
        <w:t>21</w:t>
      </w:r>
      <w:r w:rsidR="00772B45" w:rsidRPr="00634666">
        <w:rPr>
          <w:b/>
          <w:sz w:val="22"/>
        </w:rPr>
        <w:t>促进残疾人就业</w:t>
      </w:r>
      <w:r w:rsidR="00772B45" w:rsidRPr="00634666">
        <w:rPr>
          <w:rFonts w:hint="eastAsia"/>
          <w:sz w:val="22"/>
        </w:rPr>
        <w:t>（注：仅残疾人福利单位适用）</w:t>
      </w:r>
      <w:bookmarkEnd w:id="34"/>
    </w:p>
    <w:p w14:paraId="36622ACE" w14:textId="33734BA8" w:rsidR="00772B45" w:rsidRPr="00634666" w:rsidRDefault="009E77A7" w:rsidP="00772B45">
      <w:pPr>
        <w:adjustRightInd w:val="0"/>
        <w:snapToGrid w:val="0"/>
        <w:ind w:firstLineChars="200" w:firstLine="440"/>
        <w:rPr>
          <w:sz w:val="22"/>
        </w:rPr>
      </w:pPr>
      <w:r>
        <w:rPr>
          <w:rFonts w:hint="eastAsia"/>
          <w:sz w:val="22"/>
        </w:rPr>
        <w:t>21</w:t>
      </w:r>
      <w:r w:rsidR="00772B45" w:rsidRPr="00634666">
        <w:rPr>
          <w:sz w:val="22"/>
        </w:rPr>
        <w:t xml:space="preserve">.1 </w:t>
      </w:r>
      <w:bookmarkStart w:id="35" w:name="sendNo"/>
      <w:r w:rsidR="00772B45" w:rsidRPr="00634666">
        <w:rPr>
          <w:sz w:val="22"/>
        </w:rPr>
        <w:t>符合财库</w:t>
      </w:r>
      <w:bookmarkEnd w:id="35"/>
      <w:r w:rsidR="00772B45" w:rsidRPr="00634666">
        <w:rPr>
          <w:sz w:val="22"/>
        </w:rPr>
        <w:t>【</w:t>
      </w:r>
      <w:r w:rsidR="00772B45" w:rsidRPr="00634666">
        <w:rPr>
          <w:sz w:val="22"/>
        </w:rPr>
        <w:t>2017</w:t>
      </w:r>
      <w:r w:rsidR="00772B45" w:rsidRPr="00634666">
        <w:rPr>
          <w:sz w:val="22"/>
        </w:rPr>
        <w:t>】</w:t>
      </w:r>
      <w:r w:rsidR="00772B45" w:rsidRPr="00634666">
        <w:rPr>
          <w:sz w:val="22"/>
        </w:rPr>
        <w:t>141</w:t>
      </w:r>
      <w:r w:rsidR="00772B45" w:rsidRPr="00634666">
        <w:rPr>
          <w:sz w:val="22"/>
        </w:rPr>
        <w:t>号文中所示条件的残疾人福利性单位视同小型、微型企业，享受促进中小企业发展的政府采购政策。残疾人福利性单位属于小型、微型企业的，不重复享受政策。</w:t>
      </w:r>
    </w:p>
    <w:p w14:paraId="2CC3433F" w14:textId="027D7FD8" w:rsidR="00142F66" w:rsidRDefault="005C3DC9" w:rsidP="005C3DC9">
      <w:pPr>
        <w:ind w:firstLineChars="200" w:firstLine="440"/>
      </w:pPr>
      <w:r>
        <w:rPr>
          <w:rFonts w:hint="eastAsia"/>
          <w:sz w:val="22"/>
        </w:rPr>
        <w:t>21</w:t>
      </w:r>
      <w:r w:rsidR="00772B45" w:rsidRPr="00634666">
        <w:rPr>
          <w:sz w:val="22"/>
        </w:rPr>
        <w:t>.2</w:t>
      </w:r>
      <w:r w:rsidR="00772B45" w:rsidRPr="00634666">
        <w:rPr>
          <w:sz w:val="22"/>
        </w:rPr>
        <w:t>残疾人福利性单位在参加政府采购活动时，</w:t>
      </w:r>
      <w:proofErr w:type="gramStart"/>
      <w:r w:rsidR="00772B45" w:rsidRPr="00634666">
        <w:rPr>
          <w:sz w:val="22"/>
        </w:rPr>
        <w:t>应当按财库</w:t>
      </w:r>
      <w:proofErr w:type="gramEnd"/>
      <w:r w:rsidR="00772B45" w:rsidRPr="00634666">
        <w:rPr>
          <w:sz w:val="22"/>
        </w:rPr>
        <w:t>【</w:t>
      </w:r>
      <w:r w:rsidR="00772B45" w:rsidRPr="00634666">
        <w:rPr>
          <w:sz w:val="22"/>
        </w:rPr>
        <w:t>2017</w:t>
      </w:r>
      <w:r w:rsidR="00772B45" w:rsidRPr="00634666">
        <w:rPr>
          <w:sz w:val="22"/>
        </w:rPr>
        <w:t>】</w:t>
      </w:r>
      <w:r w:rsidR="00772B45" w:rsidRPr="00634666">
        <w:rPr>
          <w:sz w:val="22"/>
        </w:rPr>
        <w:t>141</w:t>
      </w:r>
      <w:r w:rsidR="00772B45" w:rsidRPr="00634666">
        <w:rPr>
          <w:sz w:val="22"/>
        </w:rPr>
        <w:t>号规定的《残疾人福利性单位声明函》（具体格式详见</w:t>
      </w:r>
      <w:r w:rsidR="00772B45" w:rsidRPr="00634666">
        <w:rPr>
          <w:sz w:val="22"/>
        </w:rPr>
        <w:t>“</w:t>
      </w:r>
      <w:r w:rsidR="00772B45" w:rsidRPr="00634666">
        <w:rPr>
          <w:sz w:val="22"/>
        </w:rPr>
        <w:t>投标文件格式</w:t>
      </w:r>
      <w:r w:rsidR="00772B45" w:rsidRPr="00634666">
        <w:rPr>
          <w:sz w:val="22"/>
        </w:rPr>
        <w:t>”</w:t>
      </w:r>
      <w:r w:rsidR="00772B45" w:rsidRPr="00634666">
        <w:rPr>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CD60C" w14:textId="77777777" w:rsidR="006A6CCF" w:rsidRDefault="006A6CCF" w:rsidP="00772B45">
      <w:pPr>
        <w:spacing w:line="240" w:lineRule="auto"/>
      </w:pPr>
      <w:r>
        <w:separator/>
      </w:r>
    </w:p>
  </w:endnote>
  <w:endnote w:type="continuationSeparator" w:id="0">
    <w:p w14:paraId="7A48C60F" w14:textId="77777777" w:rsidR="006A6CCF" w:rsidRDefault="006A6CCF" w:rsidP="00772B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微软雅黑"/>
    <w:charset w:val="86"/>
    <w:family w:val="modern"/>
    <w:pitch w:val="fixed"/>
    <w:sig w:usb0="00000001" w:usb1="080E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DF8F3" w14:textId="77777777" w:rsidR="006A6CCF" w:rsidRDefault="006A6CCF" w:rsidP="00772B45">
      <w:pPr>
        <w:spacing w:line="240" w:lineRule="auto"/>
      </w:pPr>
      <w:r>
        <w:separator/>
      </w:r>
    </w:p>
  </w:footnote>
  <w:footnote w:type="continuationSeparator" w:id="0">
    <w:p w14:paraId="420F7B2A" w14:textId="77777777" w:rsidR="006A6CCF" w:rsidRDefault="006A6CCF" w:rsidP="00772B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1E"/>
    <w:multiLevelType w:val="multilevel"/>
    <w:tmpl w:val="DC60D4D8"/>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4590"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1" w15:restartNumberingAfterBreak="0">
    <w:nsid w:val="079219F0"/>
    <w:multiLevelType w:val="hybridMultilevel"/>
    <w:tmpl w:val="60644E74"/>
    <w:lvl w:ilvl="0" w:tplc="226E4E90">
      <w:start w:val="4"/>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3ABEDBDA">
      <w:numFmt w:val="bullet"/>
      <w:lvlText w:val="•"/>
      <w:lvlJc w:val="left"/>
      <w:pPr>
        <w:ind w:left="353" w:hanging="333"/>
      </w:pPr>
      <w:rPr>
        <w:rFonts w:hint="default"/>
        <w:lang w:val="zh-CN" w:eastAsia="zh-CN" w:bidi="zh-CN"/>
      </w:rPr>
    </w:lvl>
    <w:lvl w:ilvl="2" w:tplc="BF7EC3DA">
      <w:numFmt w:val="bullet"/>
      <w:lvlText w:val="•"/>
      <w:lvlJc w:val="left"/>
      <w:pPr>
        <w:ind w:left="606" w:hanging="333"/>
      </w:pPr>
      <w:rPr>
        <w:rFonts w:hint="default"/>
        <w:lang w:val="zh-CN" w:eastAsia="zh-CN" w:bidi="zh-CN"/>
      </w:rPr>
    </w:lvl>
    <w:lvl w:ilvl="3" w:tplc="FFC283B4">
      <w:numFmt w:val="bullet"/>
      <w:lvlText w:val="•"/>
      <w:lvlJc w:val="left"/>
      <w:pPr>
        <w:ind w:left="859" w:hanging="333"/>
      </w:pPr>
      <w:rPr>
        <w:rFonts w:hint="default"/>
        <w:lang w:val="zh-CN" w:eastAsia="zh-CN" w:bidi="zh-CN"/>
      </w:rPr>
    </w:lvl>
    <w:lvl w:ilvl="4" w:tplc="F75295B6">
      <w:numFmt w:val="bullet"/>
      <w:lvlText w:val="•"/>
      <w:lvlJc w:val="left"/>
      <w:pPr>
        <w:ind w:left="1112" w:hanging="333"/>
      </w:pPr>
      <w:rPr>
        <w:rFonts w:hint="default"/>
        <w:lang w:val="zh-CN" w:eastAsia="zh-CN" w:bidi="zh-CN"/>
      </w:rPr>
    </w:lvl>
    <w:lvl w:ilvl="5" w:tplc="DE58983E">
      <w:numFmt w:val="bullet"/>
      <w:lvlText w:val="•"/>
      <w:lvlJc w:val="left"/>
      <w:pPr>
        <w:ind w:left="1366" w:hanging="333"/>
      </w:pPr>
      <w:rPr>
        <w:rFonts w:hint="default"/>
        <w:lang w:val="zh-CN" w:eastAsia="zh-CN" w:bidi="zh-CN"/>
      </w:rPr>
    </w:lvl>
    <w:lvl w:ilvl="6" w:tplc="0A269150">
      <w:numFmt w:val="bullet"/>
      <w:lvlText w:val="•"/>
      <w:lvlJc w:val="left"/>
      <w:pPr>
        <w:ind w:left="1619" w:hanging="333"/>
      </w:pPr>
      <w:rPr>
        <w:rFonts w:hint="default"/>
        <w:lang w:val="zh-CN" w:eastAsia="zh-CN" w:bidi="zh-CN"/>
      </w:rPr>
    </w:lvl>
    <w:lvl w:ilvl="7" w:tplc="14B84B3C">
      <w:numFmt w:val="bullet"/>
      <w:lvlText w:val="•"/>
      <w:lvlJc w:val="left"/>
      <w:pPr>
        <w:ind w:left="1872" w:hanging="333"/>
      </w:pPr>
      <w:rPr>
        <w:rFonts w:hint="default"/>
        <w:lang w:val="zh-CN" w:eastAsia="zh-CN" w:bidi="zh-CN"/>
      </w:rPr>
    </w:lvl>
    <w:lvl w:ilvl="8" w:tplc="CE44B562">
      <w:numFmt w:val="bullet"/>
      <w:lvlText w:val="•"/>
      <w:lvlJc w:val="left"/>
      <w:pPr>
        <w:ind w:left="2125" w:hanging="333"/>
      </w:pPr>
      <w:rPr>
        <w:rFonts w:hint="default"/>
        <w:lang w:val="zh-CN" w:eastAsia="zh-CN" w:bidi="zh-CN"/>
      </w:rPr>
    </w:lvl>
  </w:abstractNum>
  <w:abstractNum w:abstractNumId="2" w15:restartNumberingAfterBreak="0">
    <w:nsid w:val="193E0ADA"/>
    <w:multiLevelType w:val="hybridMultilevel"/>
    <w:tmpl w:val="FC68CD0E"/>
    <w:lvl w:ilvl="0" w:tplc="3426F882">
      <w:start w:val="2"/>
      <w:numFmt w:val="decimal"/>
      <w:lvlText w:val="（%1）"/>
      <w:lvlJc w:val="left"/>
      <w:pPr>
        <w:ind w:left="112" w:hanging="556"/>
      </w:pPr>
      <w:rPr>
        <w:rFonts w:ascii="宋体" w:eastAsia="宋体" w:hAnsi="宋体" w:cs="宋体" w:hint="default"/>
        <w:spacing w:val="-108"/>
        <w:w w:val="100"/>
        <w:sz w:val="20"/>
        <w:szCs w:val="20"/>
        <w:lang w:val="zh-CN" w:eastAsia="zh-CN" w:bidi="zh-CN"/>
      </w:rPr>
    </w:lvl>
    <w:lvl w:ilvl="1" w:tplc="1C321364">
      <w:numFmt w:val="bullet"/>
      <w:lvlText w:val="•"/>
      <w:lvlJc w:val="left"/>
      <w:pPr>
        <w:ind w:left="791" w:hanging="556"/>
      </w:pPr>
      <w:rPr>
        <w:rFonts w:hint="default"/>
        <w:lang w:val="zh-CN" w:eastAsia="zh-CN" w:bidi="zh-CN"/>
      </w:rPr>
    </w:lvl>
    <w:lvl w:ilvl="2" w:tplc="45FA069A">
      <w:numFmt w:val="bullet"/>
      <w:lvlText w:val="•"/>
      <w:lvlJc w:val="left"/>
      <w:pPr>
        <w:ind w:left="1463" w:hanging="556"/>
      </w:pPr>
      <w:rPr>
        <w:rFonts w:hint="default"/>
        <w:lang w:val="zh-CN" w:eastAsia="zh-CN" w:bidi="zh-CN"/>
      </w:rPr>
    </w:lvl>
    <w:lvl w:ilvl="3" w:tplc="89808C3C">
      <w:numFmt w:val="bullet"/>
      <w:lvlText w:val="•"/>
      <w:lvlJc w:val="left"/>
      <w:pPr>
        <w:ind w:left="2135" w:hanging="556"/>
      </w:pPr>
      <w:rPr>
        <w:rFonts w:hint="default"/>
        <w:lang w:val="zh-CN" w:eastAsia="zh-CN" w:bidi="zh-CN"/>
      </w:rPr>
    </w:lvl>
    <w:lvl w:ilvl="4" w:tplc="67C68940">
      <w:numFmt w:val="bullet"/>
      <w:lvlText w:val="•"/>
      <w:lvlJc w:val="left"/>
      <w:pPr>
        <w:ind w:left="2806" w:hanging="556"/>
      </w:pPr>
      <w:rPr>
        <w:rFonts w:hint="default"/>
        <w:lang w:val="zh-CN" w:eastAsia="zh-CN" w:bidi="zh-CN"/>
      </w:rPr>
    </w:lvl>
    <w:lvl w:ilvl="5" w:tplc="F33A8188">
      <w:numFmt w:val="bullet"/>
      <w:lvlText w:val="•"/>
      <w:lvlJc w:val="left"/>
      <w:pPr>
        <w:ind w:left="3478" w:hanging="556"/>
      </w:pPr>
      <w:rPr>
        <w:rFonts w:hint="default"/>
        <w:lang w:val="zh-CN" w:eastAsia="zh-CN" w:bidi="zh-CN"/>
      </w:rPr>
    </w:lvl>
    <w:lvl w:ilvl="6" w:tplc="CC64CC4C">
      <w:numFmt w:val="bullet"/>
      <w:lvlText w:val="•"/>
      <w:lvlJc w:val="left"/>
      <w:pPr>
        <w:ind w:left="4150" w:hanging="556"/>
      </w:pPr>
      <w:rPr>
        <w:rFonts w:hint="default"/>
        <w:lang w:val="zh-CN" w:eastAsia="zh-CN" w:bidi="zh-CN"/>
      </w:rPr>
    </w:lvl>
    <w:lvl w:ilvl="7" w:tplc="2D64B478">
      <w:numFmt w:val="bullet"/>
      <w:lvlText w:val="•"/>
      <w:lvlJc w:val="left"/>
      <w:pPr>
        <w:ind w:left="4821" w:hanging="556"/>
      </w:pPr>
      <w:rPr>
        <w:rFonts w:hint="default"/>
        <w:lang w:val="zh-CN" w:eastAsia="zh-CN" w:bidi="zh-CN"/>
      </w:rPr>
    </w:lvl>
    <w:lvl w:ilvl="8" w:tplc="026E89DC">
      <w:numFmt w:val="bullet"/>
      <w:lvlText w:val="•"/>
      <w:lvlJc w:val="left"/>
      <w:pPr>
        <w:ind w:left="5493" w:hanging="556"/>
      </w:pPr>
      <w:rPr>
        <w:rFonts w:hint="default"/>
        <w:lang w:val="zh-CN" w:eastAsia="zh-CN" w:bidi="zh-CN"/>
      </w:rPr>
    </w:lvl>
  </w:abstractNum>
  <w:abstractNum w:abstractNumId="3" w15:restartNumberingAfterBreak="0">
    <w:nsid w:val="1E957F3E"/>
    <w:multiLevelType w:val="hybridMultilevel"/>
    <w:tmpl w:val="9714503A"/>
    <w:lvl w:ilvl="0" w:tplc="3596120C">
      <w:start w:val="4"/>
      <w:numFmt w:val="decimal"/>
      <w:lvlText w:val="%1）"/>
      <w:lvlJc w:val="left"/>
      <w:pPr>
        <w:ind w:left="284" w:hanging="273"/>
      </w:pPr>
      <w:rPr>
        <w:rFonts w:ascii="宋体" w:eastAsia="宋体" w:hAnsi="宋体" w:cs="宋体" w:hint="default"/>
        <w:spacing w:val="-58"/>
        <w:w w:val="100"/>
        <w:sz w:val="16"/>
        <w:szCs w:val="16"/>
        <w:lang w:val="zh-CN" w:eastAsia="zh-CN" w:bidi="zh-CN"/>
      </w:rPr>
    </w:lvl>
    <w:lvl w:ilvl="1" w:tplc="DB90BD0C">
      <w:numFmt w:val="bullet"/>
      <w:lvlText w:val="•"/>
      <w:lvlJc w:val="left"/>
      <w:pPr>
        <w:ind w:left="813" w:hanging="273"/>
      </w:pPr>
      <w:rPr>
        <w:rFonts w:hint="default"/>
        <w:lang w:val="zh-CN" w:eastAsia="zh-CN" w:bidi="zh-CN"/>
      </w:rPr>
    </w:lvl>
    <w:lvl w:ilvl="2" w:tplc="21E810BA">
      <w:numFmt w:val="bullet"/>
      <w:lvlText w:val="•"/>
      <w:lvlJc w:val="left"/>
      <w:pPr>
        <w:ind w:left="1346" w:hanging="273"/>
      </w:pPr>
      <w:rPr>
        <w:rFonts w:hint="default"/>
        <w:lang w:val="zh-CN" w:eastAsia="zh-CN" w:bidi="zh-CN"/>
      </w:rPr>
    </w:lvl>
    <w:lvl w:ilvl="3" w:tplc="1D8008B2">
      <w:numFmt w:val="bullet"/>
      <w:lvlText w:val="•"/>
      <w:lvlJc w:val="left"/>
      <w:pPr>
        <w:ind w:left="1880" w:hanging="273"/>
      </w:pPr>
      <w:rPr>
        <w:rFonts w:hint="default"/>
        <w:lang w:val="zh-CN" w:eastAsia="zh-CN" w:bidi="zh-CN"/>
      </w:rPr>
    </w:lvl>
    <w:lvl w:ilvl="4" w:tplc="E1120454">
      <w:numFmt w:val="bullet"/>
      <w:lvlText w:val="•"/>
      <w:lvlJc w:val="left"/>
      <w:pPr>
        <w:ind w:left="2413" w:hanging="273"/>
      </w:pPr>
      <w:rPr>
        <w:rFonts w:hint="default"/>
        <w:lang w:val="zh-CN" w:eastAsia="zh-CN" w:bidi="zh-CN"/>
      </w:rPr>
    </w:lvl>
    <w:lvl w:ilvl="5" w:tplc="7B6422DE">
      <w:numFmt w:val="bullet"/>
      <w:lvlText w:val="•"/>
      <w:lvlJc w:val="left"/>
      <w:pPr>
        <w:ind w:left="2947" w:hanging="273"/>
      </w:pPr>
      <w:rPr>
        <w:rFonts w:hint="default"/>
        <w:lang w:val="zh-CN" w:eastAsia="zh-CN" w:bidi="zh-CN"/>
      </w:rPr>
    </w:lvl>
    <w:lvl w:ilvl="6" w:tplc="1FC88156">
      <w:numFmt w:val="bullet"/>
      <w:lvlText w:val="•"/>
      <w:lvlJc w:val="left"/>
      <w:pPr>
        <w:ind w:left="3480" w:hanging="273"/>
      </w:pPr>
      <w:rPr>
        <w:rFonts w:hint="default"/>
        <w:lang w:val="zh-CN" w:eastAsia="zh-CN" w:bidi="zh-CN"/>
      </w:rPr>
    </w:lvl>
    <w:lvl w:ilvl="7" w:tplc="2A6265A6">
      <w:numFmt w:val="bullet"/>
      <w:lvlText w:val="•"/>
      <w:lvlJc w:val="left"/>
      <w:pPr>
        <w:ind w:left="4013" w:hanging="273"/>
      </w:pPr>
      <w:rPr>
        <w:rFonts w:hint="default"/>
        <w:lang w:val="zh-CN" w:eastAsia="zh-CN" w:bidi="zh-CN"/>
      </w:rPr>
    </w:lvl>
    <w:lvl w:ilvl="8" w:tplc="1352792A">
      <w:numFmt w:val="bullet"/>
      <w:lvlText w:val="•"/>
      <w:lvlJc w:val="left"/>
      <w:pPr>
        <w:ind w:left="4547" w:hanging="273"/>
      </w:pPr>
      <w:rPr>
        <w:rFonts w:hint="default"/>
        <w:lang w:val="zh-CN" w:eastAsia="zh-CN" w:bidi="zh-CN"/>
      </w:rPr>
    </w:lvl>
  </w:abstractNum>
  <w:abstractNum w:abstractNumId="4" w15:restartNumberingAfterBreak="0">
    <w:nsid w:val="1FB768E3"/>
    <w:multiLevelType w:val="multilevel"/>
    <w:tmpl w:val="2C5E692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5" w15:restartNumberingAfterBreak="0">
    <w:nsid w:val="255862E1"/>
    <w:multiLevelType w:val="hybridMultilevel"/>
    <w:tmpl w:val="2424D450"/>
    <w:lvl w:ilvl="0" w:tplc="974CD804">
      <w:start w:val="1"/>
      <w:numFmt w:val="decimal"/>
      <w:lvlText w:val="（%1）"/>
      <w:lvlJc w:val="left"/>
      <w:pPr>
        <w:ind w:left="667" w:hanging="556"/>
      </w:pPr>
      <w:rPr>
        <w:rFonts w:ascii="宋体" w:eastAsia="宋体" w:hAnsi="宋体" w:cs="宋体" w:hint="default"/>
        <w:spacing w:val="-27"/>
        <w:w w:val="100"/>
        <w:sz w:val="20"/>
        <w:szCs w:val="20"/>
        <w:lang w:val="zh-CN" w:eastAsia="zh-CN" w:bidi="zh-CN"/>
      </w:rPr>
    </w:lvl>
    <w:lvl w:ilvl="1" w:tplc="9E5CA1A2">
      <w:numFmt w:val="bullet"/>
      <w:lvlText w:val=""/>
      <w:lvlJc w:val="left"/>
      <w:pPr>
        <w:ind w:left="952" w:hanging="421"/>
      </w:pPr>
      <w:rPr>
        <w:rFonts w:ascii="Wingdings" w:eastAsia="Wingdings" w:hAnsi="Wingdings" w:cs="Wingdings" w:hint="default"/>
        <w:w w:val="100"/>
        <w:sz w:val="22"/>
        <w:szCs w:val="22"/>
        <w:lang w:val="zh-CN" w:eastAsia="zh-CN" w:bidi="zh-CN"/>
      </w:rPr>
    </w:lvl>
    <w:lvl w:ilvl="2" w:tplc="74D2223E">
      <w:numFmt w:val="bullet"/>
      <w:lvlText w:val="•"/>
      <w:lvlJc w:val="left"/>
      <w:pPr>
        <w:ind w:left="1613" w:hanging="421"/>
      </w:pPr>
      <w:rPr>
        <w:rFonts w:hint="default"/>
        <w:lang w:val="zh-CN" w:eastAsia="zh-CN" w:bidi="zh-CN"/>
      </w:rPr>
    </w:lvl>
    <w:lvl w:ilvl="3" w:tplc="11567EA6">
      <w:numFmt w:val="bullet"/>
      <w:lvlText w:val="•"/>
      <w:lvlJc w:val="left"/>
      <w:pPr>
        <w:ind w:left="2266" w:hanging="421"/>
      </w:pPr>
      <w:rPr>
        <w:rFonts w:hint="default"/>
        <w:lang w:val="zh-CN" w:eastAsia="zh-CN" w:bidi="zh-CN"/>
      </w:rPr>
    </w:lvl>
    <w:lvl w:ilvl="4" w:tplc="0898281A">
      <w:numFmt w:val="bullet"/>
      <w:lvlText w:val="•"/>
      <w:lvlJc w:val="left"/>
      <w:pPr>
        <w:ind w:left="2919" w:hanging="421"/>
      </w:pPr>
      <w:rPr>
        <w:rFonts w:hint="default"/>
        <w:lang w:val="zh-CN" w:eastAsia="zh-CN" w:bidi="zh-CN"/>
      </w:rPr>
    </w:lvl>
    <w:lvl w:ilvl="5" w:tplc="F0B85E1E">
      <w:numFmt w:val="bullet"/>
      <w:lvlText w:val="•"/>
      <w:lvlJc w:val="left"/>
      <w:pPr>
        <w:ind w:left="3572" w:hanging="421"/>
      </w:pPr>
      <w:rPr>
        <w:rFonts w:hint="default"/>
        <w:lang w:val="zh-CN" w:eastAsia="zh-CN" w:bidi="zh-CN"/>
      </w:rPr>
    </w:lvl>
    <w:lvl w:ilvl="6" w:tplc="1AB0318C">
      <w:numFmt w:val="bullet"/>
      <w:lvlText w:val="•"/>
      <w:lvlJc w:val="left"/>
      <w:pPr>
        <w:ind w:left="4225" w:hanging="421"/>
      </w:pPr>
      <w:rPr>
        <w:rFonts w:hint="default"/>
        <w:lang w:val="zh-CN" w:eastAsia="zh-CN" w:bidi="zh-CN"/>
      </w:rPr>
    </w:lvl>
    <w:lvl w:ilvl="7" w:tplc="4056A87A">
      <w:numFmt w:val="bullet"/>
      <w:lvlText w:val="•"/>
      <w:lvlJc w:val="left"/>
      <w:pPr>
        <w:ind w:left="4878" w:hanging="421"/>
      </w:pPr>
      <w:rPr>
        <w:rFonts w:hint="default"/>
        <w:lang w:val="zh-CN" w:eastAsia="zh-CN" w:bidi="zh-CN"/>
      </w:rPr>
    </w:lvl>
    <w:lvl w:ilvl="8" w:tplc="D52A3782">
      <w:numFmt w:val="bullet"/>
      <w:lvlText w:val="•"/>
      <w:lvlJc w:val="left"/>
      <w:pPr>
        <w:ind w:left="5531" w:hanging="421"/>
      </w:pPr>
      <w:rPr>
        <w:rFonts w:hint="default"/>
        <w:lang w:val="zh-CN" w:eastAsia="zh-CN" w:bidi="zh-CN"/>
      </w:rPr>
    </w:lvl>
  </w:abstractNum>
  <w:abstractNum w:abstractNumId="6" w15:restartNumberingAfterBreak="0">
    <w:nsid w:val="27C44372"/>
    <w:multiLevelType w:val="multilevel"/>
    <w:tmpl w:val="27C44372"/>
    <w:lvl w:ilvl="0">
      <w:start w:val="1"/>
      <w:numFmt w:val="decimal"/>
      <w:lvlText w:val="（%1）"/>
      <w:lvlJc w:val="left"/>
      <w:pPr>
        <w:ind w:left="720" w:hanging="720"/>
      </w:pPr>
      <w:rPr>
        <w:rFonts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87A0986"/>
    <w:multiLevelType w:val="multilevel"/>
    <w:tmpl w:val="1760FD56"/>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8" w15:restartNumberingAfterBreak="0">
    <w:nsid w:val="2CE17C96"/>
    <w:multiLevelType w:val="hybridMultilevel"/>
    <w:tmpl w:val="C3727B36"/>
    <w:lvl w:ilvl="0" w:tplc="542EE56C">
      <w:start w:val="4"/>
      <w:numFmt w:val="decimal"/>
      <w:lvlText w:val="%1）"/>
      <w:lvlJc w:val="left"/>
      <w:pPr>
        <w:ind w:left="556" w:hanging="273"/>
      </w:pPr>
      <w:rPr>
        <w:rFonts w:ascii="宋体" w:eastAsia="宋体" w:hAnsi="宋体" w:cs="宋体" w:hint="default"/>
        <w:spacing w:val="0"/>
        <w:w w:val="100"/>
        <w:sz w:val="16"/>
        <w:szCs w:val="16"/>
        <w:lang w:val="zh-CN" w:eastAsia="zh-CN" w:bidi="zh-CN"/>
      </w:rPr>
    </w:lvl>
    <w:lvl w:ilvl="1" w:tplc="13865836">
      <w:numFmt w:val="bullet"/>
      <w:lvlText w:val="•"/>
      <w:lvlJc w:val="left"/>
      <w:pPr>
        <w:ind w:left="1065" w:hanging="273"/>
      </w:pPr>
      <w:rPr>
        <w:rFonts w:hint="default"/>
        <w:lang w:val="zh-CN" w:eastAsia="zh-CN" w:bidi="zh-CN"/>
      </w:rPr>
    </w:lvl>
    <w:lvl w:ilvl="2" w:tplc="A77A88C2">
      <w:numFmt w:val="bullet"/>
      <w:lvlText w:val="•"/>
      <w:lvlJc w:val="left"/>
      <w:pPr>
        <w:ind w:left="1570" w:hanging="273"/>
      </w:pPr>
      <w:rPr>
        <w:rFonts w:hint="default"/>
        <w:lang w:val="zh-CN" w:eastAsia="zh-CN" w:bidi="zh-CN"/>
      </w:rPr>
    </w:lvl>
    <w:lvl w:ilvl="3" w:tplc="E754427E">
      <w:numFmt w:val="bullet"/>
      <w:lvlText w:val="•"/>
      <w:lvlJc w:val="left"/>
      <w:pPr>
        <w:ind w:left="2076" w:hanging="273"/>
      </w:pPr>
      <w:rPr>
        <w:rFonts w:hint="default"/>
        <w:lang w:val="zh-CN" w:eastAsia="zh-CN" w:bidi="zh-CN"/>
      </w:rPr>
    </w:lvl>
    <w:lvl w:ilvl="4" w:tplc="6562DEF2">
      <w:numFmt w:val="bullet"/>
      <w:lvlText w:val="•"/>
      <w:lvlJc w:val="left"/>
      <w:pPr>
        <w:ind w:left="2581" w:hanging="273"/>
      </w:pPr>
      <w:rPr>
        <w:rFonts w:hint="default"/>
        <w:lang w:val="zh-CN" w:eastAsia="zh-CN" w:bidi="zh-CN"/>
      </w:rPr>
    </w:lvl>
    <w:lvl w:ilvl="5" w:tplc="ABECF11C">
      <w:numFmt w:val="bullet"/>
      <w:lvlText w:val="•"/>
      <w:lvlJc w:val="left"/>
      <w:pPr>
        <w:ind w:left="3087" w:hanging="273"/>
      </w:pPr>
      <w:rPr>
        <w:rFonts w:hint="default"/>
        <w:lang w:val="zh-CN" w:eastAsia="zh-CN" w:bidi="zh-CN"/>
      </w:rPr>
    </w:lvl>
    <w:lvl w:ilvl="6" w:tplc="82487642">
      <w:numFmt w:val="bullet"/>
      <w:lvlText w:val="•"/>
      <w:lvlJc w:val="left"/>
      <w:pPr>
        <w:ind w:left="3592" w:hanging="273"/>
      </w:pPr>
      <w:rPr>
        <w:rFonts w:hint="default"/>
        <w:lang w:val="zh-CN" w:eastAsia="zh-CN" w:bidi="zh-CN"/>
      </w:rPr>
    </w:lvl>
    <w:lvl w:ilvl="7" w:tplc="29D66E02">
      <w:numFmt w:val="bullet"/>
      <w:lvlText w:val="•"/>
      <w:lvlJc w:val="left"/>
      <w:pPr>
        <w:ind w:left="4097" w:hanging="273"/>
      </w:pPr>
      <w:rPr>
        <w:rFonts w:hint="default"/>
        <w:lang w:val="zh-CN" w:eastAsia="zh-CN" w:bidi="zh-CN"/>
      </w:rPr>
    </w:lvl>
    <w:lvl w:ilvl="8" w:tplc="BE764C5A">
      <w:numFmt w:val="bullet"/>
      <w:lvlText w:val="•"/>
      <w:lvlJc w:val="left"/>
      <w:pPr>
        <w:ind w:left="4603" w:hanging="273"/>
      </w:pPr>
      <w:rPr>
        <w:rFonts w:hint="default"/>
        <w:lang w:val="zh-CN" w:eastAsia="zh-CN" w:bidi="zh-CN"/>
      </w:rPr>
    </w:lvl>
  </w:abstractNum>
  <w:abstractNum w:abstractNumId="9" w15:restartNumberingAfterBreak="0">
    <w:nsid w:val="2D55608F"/>
    <w:multiLevelType w:val="hybridMultilevel"/>
    <w:tmpl w:val="1B94647C"/>
    <w:lvl w:ilvl="0" w:tplc="41802B52">
      <w:start w:val="2"/>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4CC23286">
      <w:numFmt w:val="bullet"/>
      <w:lvlText w:val="•"/>
      <w:lvlJc w:val="left"/>
      <w:pPr>
        <w:ind w:left="3366" w:hanging="212"/>
      </w:pPr>
      <w:rPr>
        <w:rFonts w:hint="default"/>
        <w:lang w:val="zh-CN" w:eastAsia="zh-CN" w:bidi="zh-CN"/>
      </w:rPr>
    </w:lvl>
    <w:lvl w:ilvl="2" w:tplc="94B08B1E">
      <w:numFmt w:val="bullet"/>
      <w:lvlText w:val="•"/>
      <w:lvlJc w:val="left"/>
      <w:pPr>
        <w:ind w:left="4273" w:hanging="212"/>
      </w:pPr>
      <w:rPr>
        <w:rFonts w:hint="default"/>
        <w:lang w:val="zh-CN" w:eastAsia="zh-CN" w:bidi="zh-CN"/>
      </w:rPr>
    </w:lvl>
    <w:lvl w:ilvl="3" w:tplc="8DAC66EA">
      <w:numFmt w:val="bullet"/>
      <w:lvlText w:val="•"/>
      <w:lvlJc w:val="left"/>
      <w:pPr>
        <w:ind w:left="5179" w:hanging="212"/>
      </w:pPr>
      <w:rPr>
        <w:rFonts w:hint="default"/>
        <w:lang w:val="zh-CN" w:eastAsia="zh-CN" w:bidi="zh-CN"/>
      </w:rPr>
    </w:lvl>
    <w:lvl w:ilvl="4" w:tplc="9A74B9B0">
      <w:numFmt w:val="bullet"/>
      <w:lvlText w:val="•"/>
      <w:lvlJc w:val="left"/>
      <w:pPr>
        <w:ind w:left="6086" w:hanging="212"/>
      </w:pPr>
      <w:rPr>
        <w:rFonts w:hint="default"/>
        <w:lang w:val="zh-CN" w:eastAsia="zh-CN" w:bidi="zh-CN"/>
      </w:rPr>
    </w:lvl>
    <w:lvl w:ilvl="5" w:tplc="0382F81C">
      <w:numFmt w:val="bullet"/>
      <w:lvlText w:val="•"/>
      <w:lvlJc w:val="left"/>
      <w:pPr>
        <w:ind w:left="6993" w:hanging="212"/>
      </w:pPr>
      <w:rPr>
        <w:rFonts w:hint="default"/>
        <w:lang w:val="zh-CN" w:eastAsia="zh-CN" w:bidi="zh-CN"/>
      </w:rPr>
    </w:lvl>
    <w:lvl w:ilvl="6" w:tplc="137A6E2C">
      <w:numFmt w:val="bullet"/>
      <w:lvlText w:val="•"/>
      <w:lvlJc w:val="left"/>
      <w:pPr>
        <w:ind w:left="7899" w:hanging="212"/>
      </w:pPr>
      <w:rPr>
        <w:rFonts w:hint="default"/>
        <w:lang w:val="zh-CN" w:eastAsia="zh-CN" w:bidi="zh-CN"/>
      </w:rPr>
    </w:lvl>
    <w:lvl w:ilvl="7" w:tplc="0B3C3E38">
      <w:numFmt w:val="bullet"/>
      <w:lvlText w:val="•"/>
      <w:lvlJc w:val="left"/>
      <w:pPr>
        <w:ind w:left="8806" w:hanging="212"/>
      </w:pPr>
      <w:rPr>
        <w:rFonts w:hint="default"/>
        <w:lang w:val="zh-CN" w:eastAsia="zh-CN" w:bidi="zh-CN"/>
      </w:rPr>
    </w:lvl>
    <w:lvl w:ilvl="8" w:tplc="4E00BBBA">
      <w:numFmt w:val="bullet"/>
      <w:lvlText w:val="•"/>
      <w:lvlJc w:val="left"/>
      <w:pPr>
        <w:ind w:left="9713" w:hanging="212"/>
      </w:pPr>
      <w:rPr>
        <w:rFonts w:hint="default"/>
        <w:lang w:val="zh-CN" w:eastAsia="zh-CN" w:bidi="zh-CN"/>
      </w:rPr>
    </w:lvl>
  </w:abstractNum>
  <w:abstractNum w:abstractNumId="10" w15:restartNumberingAfterBreak="0">
    <w:nsid w:val="2EB93C8A"/>
    <w:multiLevelType w:val="multilevel"/>
    <w:tmpl w:val="8DE4D27C"/>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17B0AF0"/>
    <w:multiLevelType w:val="hybridMultilevel"/>
    <w:tmpl w:val="B0AE9C0E"/>
    <w:lvl w:ilvl="0" w:tplc="3DC4E572">
      <w:start w:val="1"/>
      <w:numFmt w:val="decimal"/>
      <w:lvlText w:val="（%1）"/>
      <w:lvlJc w:val="left"/>
      <w:pPr>
        <w:ind w:left="669" w:hanging="556"/>
      </w:pPr>
      <w:rPr>
        <w:rFonts w:ascii="宋体" w:eastAsia="宋体" w:hAnsi="宋体" w:cs="宋体" w:hint="default"/>
        <w:spacing w:val="-3"/>
        <w:w w:val="100"/>
        <w:sz w:val="20"/>
        <w:szCs w:val="20"/>
        <w:lang w:val="zh-CN" w:eastAsia="zh-CN" w:bidi="zh-CN"/>
      </w:rPr>
    </w:lvl>
    <w:lvl w:ilvl="1" w:tplc="FD06773C">
      <w:numFmt w:val="bullet"/>
      <w:lvlText w:val="•"/>
      <w:lvlJc w:val="left"/>
      <w:pPr>
        <w:ind w:left="1277" w:hanging="556"/>
      </w:pPr>
      <w:rPr>
        <w:rFonts w:hint="default"/>
        <w:lang w:val="zh-CN" w:eastAsia="zh-CN" w:bidi="zh-CN"/>
      </w:rPr>
    </w:lvl>
    <w:lvl w:ilvl="2" w:tplc="AA94917C">
      <w:numFmt w:val="bullet"/>
      <w:lvlText w:val="•"/>
      <w:lvlJc w:val="left"/>
      <w:pPr>
        <w:ind w:left="1895" w:hanging="556"/>
      </w:pPr>
      <w:rPr>
        <w:rFonts w:hint="default"/>
        <w:lang w:val="zh-CN" w:eastAsia="zh-CN" w:bidi="zh-CN"/>
      </w:rPr>
    </w:lvl>
    <w:lvl w:ilvl="3" w:tplc="DCECEA1C">
      <w:numFmt w:val="bullet"/>
      <w:lvlText w:val="•"/>
      <w:lvlJc w:val="left"/>
      <w:pPr>
        <w:ind w:left="2513" w:hanging="556"/>
      </w:pPr>
      <w:rPr>
        <w:rFonts w:hint="default"/>
        <w:lang w:val="zh-CN" w:eastAsia="zh-CN" w:bidi="zh-CN"/>
      </w:rPr>
    </w:lvl>
    <w:lvl w:ilvl="4" w:tplc="D27EA926">
      <w:numFmt w:val="bullet"/>
      <w:lvlText w:val="•"/>
      <w:lvlJc w:val="left"/>
      <w:pPr>
        <w:ind w:left="3130" w:hanging="556"/>
      </w:pPr>
      <w:rPr>
        <w:rFonts w:hint="default"/>
        <w:lang w:val="zh-CN" w:eastAsia="zh-CN" w:bidi="zh-CN"/>
      </w:rPr>
    </w:lvl>
    <w:lvl w:ilvl="5" w:tplc="8514DA48">
      <w:numFmt w:val="bullet"/>
      <w:lvlText w:val="•"/>
      <w:lvlJc w:val="left"/>
      <w:pPr>
        <w:ind w:left="3748" w:hanging="556"/>
      </w:pPr>
      <w:rPr>
        <w:rFonts w:hint="default"/>
        <w:lang w:val="zh-CN" w:eastAsia="zh-CN" w:bidi="zh-CN"/>
      </w:rPr>
    </w:lvl>
    <w:lvl w:ilvl="6" w:tplc="A10495DC">
      <w:numFmt w:val="bullet"/>
      <w:lvlText w:val="•"/>
      <w:lvlJc w:val="left"/>
      <w:pPr>
        <w:ind w:left="4366" w:hanging="556"/>
      </w:pPr>
      <w:rPr>
        <w:rFonts w:hint="default"/>
        <w:lang w:val="zh-CN" w:eastAsia="zh-CN" w:bidi="zh-CN"/>
      </w:rPr>
    </w:lvl>
    <w:lvl w:ilvl="7" w:tplc="944E2098">
      <w:numFmt w:val="bullet"/>
      <w:lvlText w:val="•"/>
      <w:lvlJc w:val="left"/>
      <w:pPr>
        <w:ind w:left="4983" w:hanging="556"/>
      </w:pPr>
      <w:rPr>
        <w:rFonts w:hint="default"/>
        <w:lang w:val="zh-CN" w:eastAsia="zh-CN" w:bidi="zh-CN"/>
      </w:rPr>
    </w:lvl>
    <w:lvl w:ilvl="8" w:tplc="E674873E">
      <w:numFmt w:val="bullet"/>
      <w:lvlText w:val="•"/>
      <w:lvlJc w:val="left"/>
      <w:pPr>
        <w:ind w:left="5601" w:hanging="556"/>
      </w:pPr>
      <w:rPr>
        <w:rFonts w:hint="default"/>
        <w:lang w:val="zh-CN" w:eastAsia="zh-CN" w:bidi="zh-CN"/>
      </w:rPr>
    </w:lvl>
  </w:abstractNum>
  <w:abstractNum w:abstractNumId="12" w15:restartNumberingAfterBreak="0">
    <w:nsid w:val="318F781D"/>
    <w:multiLevelType w:val="hybridMultilevel"/>
    <w:tmpl w:val="7BD63888"/>
    <w:lvl w:ilvl="0" w:tplc="10F04592">
      <w:start w:val="10"/>
      <w:numFmt w:val="decimal"/>
      <w:lvlText w:val="（%1）"/>
      <w:lvlJc w:val="left"/>
      <w:pPr>
        <w:ind w:left="112" w:hanging="669"/>
      </w:pPr>
      <w:rPr>
        <w:rFonts w:ascii="宋体" w:eastAsia="宋体" w:hAnsi="宋体" w:cs="宋体" w:hint="default"/>
        <w:spacing w:val="-56"/>
        <w:w w:val="100"/>
        <w:sz w:val="20"/>
        <w:szCs w:val="20"/>
        <w:lang w:val="zh-CN" w:eastAsia="zh-CN" w:bidi="zh-CN"/>
      </w:rPr>
    </w:lvl>
    <w:lvl w:ilvl="1" w:tplc="414A4152">
      <w:numFmt w:val="bullet"/>
      <w:lvlText w:val="•"/>
      <w:lvlJc w:val="left"/>
      <w:pPr>
        <w:ind w:left="791" w:hanging="669"/>
      </w:pPr>
      <w:rPr>
        <w:rFonts w:hint="default"/>
        <w:lang w:val="zh-CN" w:eastAsia="zh-CN" w:bidi="zh-CN"/>
      </w:rPr>
    </w:lvl>
    <w:lvl w:ilvl="2" w:tplc="3376B51C">
      <w:numFmt w:val="bullet"/>
      <w:lvlText w:val="•"/>
      <w:lvlJc w:val="left"/>
      <w:pPr>
        <w:ind w:left="1463" w:hanging="669"/>
      </w:pPr>
      <w:rPr>
        <w:rFonts w:hint="default"/>
        <w:lang w:val="zh-CN" w:eastAsia="zh-CN" w:bidi="zh-CN"/>
      </w:rPr>
    </w:lvl>
    <w:lvl w:ilvl="3" w:tplc="718A2864">
      <w:numFmt w:val="bullet"/>
      <w:lvlText w:val="•"/>
      <w:lvlJc w:val="left"/>
      <w:pPr>
        <w:ind w:left="2135" w:hanging="669"/>
      </w:pPr>
      <w:rPr>
        <w:rFonts w:hint="default"/>
        <w:lang w:val="zh-CN" w:eastAsia="zh-CN" w:bidi="zh-CN"/>
      </w:rPr>
    </w:lvl>
    <w:lvl w:ilvl="4" w:tplc="0A3E4C16">
      <w:numFmt w:val="bullet"/>
      <w:lvlText w:val="•"/>
      <w:lvlJc w:val="left"/>
      <w:pPr>
        <w:ind w:left="2806" w:hanging="669"/>
      </w:pPr>
      <w:rPr>
        <w:rFonts w:hint="default"/>
        <w:lang w:val="zh-CN" w:eastAsia="zh-CN" w:bidi="zh-CN"/>
      </w:rPr>
    </w:lvl>
    <w:lvl w:ilvl="5" w:tplc="5A780232">
      <w:numFmt w:val="bullet"/>
      <w:lvlText w:val="•"/>
      <w:lvlJc w:val="left"/>
      <w:pPr>
        <w:ind w:left="3478" w:hanging="669"/>
      </w:pPr>
      <w:rPr>
        <w:rFonts w:hint="default"/>
        <w:lang w:val="zh-CN" w:eastAsia="zh-CN" w:bidi="zh-CN"/>
      </w:rPr>
    </w:lvl>
    <w:lvl w:ilvl="6" w:tplc="72DCE2B8">
      <w:numFmt w:val="bullet"/>
      <w:lvlText w:val="•"/>
      <w:lvlJc w:val="left"/>
      <w:pPr>
        <w:ind w:left="4150" w:hanging="669"/>
      </w:pPr>
      <w:rPr>
        <w:rFonts w:hint="default"/>
        <w:lang w:val="zh-CN" w:eastAsia="zh-CN" w:bidi="zh-CN"/>
      </w:rPr>
    </w:lvl>
    <w:lvl w:ilvl="7" w:tplc="500E82A0">
      <w:numFmt w:val="bullet"/>
      <w:lvlText w:val="•"/>
      <w:lvlJc w:val="left"/>
      <w:pPr>
        <w:ind w:left="4821" w:hanging="669"/>
      </w:pPr>
      <w:rPr>
        <w:rFonts w:hint="default"/>
        <w:lang w:val="zh-CN" w:eastAsia="zh-CN" w:bidi="zh-CN"/>
      </w:rPr>
    </w:lvl>
    <w:lvl w:ilvl="8" w:tplc="95986CC2">
      <w:numFmt w:val="bullet"/>
      <w:lvlText w:val="•"/>
      <w:lvlJc w:val="left"/>
      <w:pPr>
        <w:ind w:left="5493" w:hanging="669"/>
      </w:pPr>
      <w:rPr>
        <w:rFonts w:hint="default"/>
        <w:lang w:val="zh-CN" w:eastAsia="zh-CN" w:bidi="zh-CN"/>
      </w:rPr>
    </w:lvl>
  </w:abstractNum>
  <w:abstractNum w:abstractNumId="13" w15:restartNumberingAfterBreak="0">
    <w:nsid w:val="3257004B"/>
    <w:multiLevelType w:val="hybridMultilevel"/>
    <w:tmpl w:val="363E664A"/>
    <w:lvl w:ilvl="0" w:tplc="119E4D1A">
      <w:start w:val="1"/>
      <w:numFmt w:val="decimalEnclosedCircle"/>
      <w:lvlText w:val="%1"/>
      <w:lvlJc w:val="left"/>
      <w:pPr>
        <w:ind w:left="360" w:hanging="360"/>
      </w:pPr>
      <w:rPr>
        <w:rFonts w:asci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332A034A"/>
    <w:multiLevelType w:val="hybridMultilevel"/>
    <w:tmpl w:val="97CC073A"/>
    <w:lvl w:ilvl="0" w:tplc="BB9E4DE4">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93DAC056">
      <w:numFmt w:val="bullet"/>
      <w:lvlText w:val="•"/>
      <w:lvlJc w:val="left"/>
      <w:pPr>
        <w:ind w:left="1277" w:hanging="556"/>
      </w:pPr>
      <w:rPr>
        <w:rFonts w:hint="default"/>
        <w:lang w:val="zh-CN" w:eastAsia="zh-CN" w:bidi="zh-CN"/>
      </w:rPr>
    </w:lvl>
    <w:lvl w:ilvl="2" w:tplc="30467902">
      <w:numFmt w:val="bullet"/>
      <w:lvlText w:val="•"/>
      <w:lvlJc w:val="left"/>
      <w:pPr>
        <w:ind w:left="1895" w:hanging="556"/>
      </w:pPr>
      <w:rPr>
        <w:rFonts w:hint="default"/>
        <w:lang w:val="zh-CN" w:eastAsia="zh-CN" w:bidi="zh-CN"/>
      </w:rPr>
    </w:lvl>
    <w:lvl w:ilvl="3" w:tplc="C79E6E08">
      <w:numFmt w:val="bullet"/>
      <w:lvlText w:val="•"/>
      <w:lvlJc w:val="left"/>
      <w:pPr>
        <w:ind w:left="2513" w:hanging="556"/>
      </w:pPr>
      <w:rPr>
        <w:rFonts w:hint="default"/>
        <w:lang w:val="zh-CN" w:eastAsia="zh-CN" w:bidi="zh-CN"/>
      </w:rPr>
    </w:lvl>
    <w:lvl w:ilvl="4" w:tplc="9FB69E38">
      <w:numFmt w:val="bullet"/>
      <w:lvlText w:val="•"/>
      <w:lvlJc w:val="left"/>
      <w:pPr>
        <w:ind w:left="3130" w:hanging="556"/>
      </w:pPr>
      <w:rPr>
        <w:rFonts w:hint="default"/>
        <w:lang w:val="zh-CN" w:eastAsia="zh-CN" w:bidi="zh-CN"/>
      </w:rPr>
    </w:lvl>
    <w:lvl w:ilvl="5" w:tplc="3C7A8696">
      <w:numFmt w:val="bullet"/>
      <w:lvlText w:val="•"/>
      <w:lvlJc w:val="left"/>
      <w:pPr>
        <w:ind w:left="3748" w:hanging="556"/>
      </w:pPr>
      <w:rPr>
        <w:rFonts w:hint="default"/>
        <w:lang w:val="zh-CN" w:eastAsia="zh-CN" w:bidi="zh-CN"/>
      </w:rPr>
    </w:lvl>
    <w:lvl w:ilvl="6" w:tplc="CEB231AC">
      <w:numFmt w:val="bullet"/>
      <w:lvlText w:val="•"/>
      <w:lvlJc w:val="left"/>
      <w:pPr>
        <w:ind w:left="4366" w:hanging="556"/>
      </w:pPr>
      <w:rPr>
        <w:rFonts w:hint="default"/>
        <w:lang w:val="zh-CN" w:eastAsia="zh-CN" w:bidi="zh-CN"/>
      </w:rPr>
    </w:lvl>
    <w:lvl w:ilvl="7" w:tplc="1CEA8EB6">
      <w:numFmt w:val="bullet"/>
      <w:lvlText w:val="•"/>
      <w:lvlJc w:val="left"/>
      <w:pPr>
        <w:ind w:left="4983" w:hanging="556"/>
      </w:pPr>
      <w:rPr>
        <w:rFonts w:hint="default"/>
        <w:lang w:val="zh-CN" w:eastAsia="zh-CN" w:bidi="zh-CN"/>
      </w:rPr>
    </w:lvl>
    <w:lvl w:ilvl="8" w:tplc="4DBCB808">
      <w:numFmt w:val="bullet"/>
      <w:lvlText w:val="•"/>
      <w:lvlJc w:val="left"/>
      <w:pPr>
        <w:ind w:left="5601" w:hanging="556"/>
      </w:pPr>
      <w:rPr>
        <w:rFonts w:hint="default"/>
        <w:lang w:val="zh-CN" w:eastAsia="zh-CN" w:bidi="zh-CN"/>
      </w:rPr>
    </w:lvl>
  </w:abstractNum>
  <w:abstractNum w:abstractNumId="15" w15:restartNumberingAfterBreak="0">
    <w:nsid w:val="358A2E40"/>
    <w:multiLevelType w:val="hybridMultilevel"/>
    <w:tmpl w:val="DBE6C3A0"/>
    <w:lvl w:ilvl="0" w:tplc="AC968794">
      <w:start w:val="1"/>
      <w:numFmt w:val="decimalEnclosedCircle"/>
      <w:lvlText w:val="%1"/>
      <w:lvlJc w:val="left"/>
      <w:pPr>
        <w:ind w:left="360" w:hanging="360"/>
      </w:pPr>
      <w:rPr>
        <w:rFonts w:hint="default"/>
      </w:rPr>
    </w:lvl>
    <w:lvl w:ilvl="1" w:tplc="48763B0A">
      <w:start w:val="3"/>
      <w:numFmt w:val="decimalEnclosedCircle"/>
      <w:lvlText w:val="%2"/>
      <w:lvlJc w:val="left"/>
      <w:pPr>
        <w:ind w:left="800" w:hanging="360"/>
      </w:pPr>
      <w:rPr>
        <w:rFonts w:ascii="宋体"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6400324"/>
    <w:multiLevelType w:val="hybridMultilevel"/>
    <w:tmpl w:val="71FC4A8E"/>
    <w:lvl w:ilvl="0" w:tplc="BA58797C">
      <w:start w:val="4"/>
      <w:numFmt w:val="lowerLetter"/>
      <w:lvlText w:val="%1）"/>
      <w:lvlJc w:val="left"/>
      <w:pPr>
        <w:ind w:left="104" w:hanging="273"/>
      </w:pPr>
      <w:rPr>
        <w:rFonts w:ascii="宋体" w:eastAsia="宋体" w:hAnsi="宋体" w:cs="宋体" w:hint="default"/>
        <w:spacing w:val="-22"/>
        <w:w w:val="100"/>
        <w:sz w:val="16"/>
        <w:szCs w:val="16"/>
        <w:lang w:val="zh-CN" w:eastAsia="zh-CN" w:bidi="zh-CN"/>
      </w:rPr>
    </w:lvl>
    <w:lvl w:ilvl="1" w:tplc="29C83076">
      <w:numFmt w:val="bullet"/>
      <w:lvlText w:val="•"/>
      <w:lvlJc w:val="left"/>
      <w:pPr>
        <w:ind w:left="651" w:hanging="273"/>
      </w:pPr>
      <w:rPr>
        <w:rFonts w:hint="default"/>
        <w:lang w:val="zh-CN" w:eastAsia="zh-CN" w:bidi="zh-CN"/>
      </w:rPr>
    </w:lvl>
    <w:lvl w:ilvl="2" w:tplc="878EE24A">
      <w:numFmt w:val="bullet"/>
      <w:lvlText w:val="•"/>
      <w:lvlJc w:val="left"/>
      <w:pPr>
        <w:ind w:left="1202" w:hanging="273"/>
      </w:pPr>
      <w:rPr>
        <w:rFonts w:hint="default"/>
        <w:lang w:val="zh-CN" w:eastAsia="zh-CN" w:bidi="zh-CN"/>
      </w:rPr>
    </w:lvl>
    <w:lvl w:ilvl="3" w:tplc="D292D462">
      <w:numFmt w:val="bullet"/>
      <w:lvlText w:val="•"/>
      <w:lvlJc w:val="left"/>
      <w:pPr>
        <w:ind w:left="1754" w:hanging="273"/>
      </w:pPr>
      <w:rPr>
        <w:rFonts w:hint="default"/>
        <w:lang w:val="zh-CN" w:eastAsia="zh-CN" w:bidi="zh-CN"/>
      </w:rPr>
    </w:lvl>
    <w:lvl w:ilvl="4" w:tplc="6D2E0066">
      <w:numFmt w:val="bullet"/>
      <w:lvlText w:val="•"/>
      <w:lvlJc w:val="left"/>
      <w:pPr>
        <w:ind w:left="2305" w:hanging="273"/>
      </w:pPr>
      <w:rPr>
        <w:rFonts w:hint="default"/>
        <w:lang w:val="zh-CN" w:eastAsia="zh-CN" w:bidi="zh-CN"/>
      </w:rPr>
    </w:lvl>
    <w:lvl w:ilvl="5" w:tplc="918C5256">
      <w:numFmt w:val="bullet"/>
      <w:lvlText w:val="•"/>
      <w:lvlJc w:val="left"/>
      <w:pPr>
        <w:ind w:left="2857" w:hanging="273"/>
      </w:pPr>
      <w:rPr>
        <w:rFonts w:hint="default"/>
        <w:lang w:val="zh-CN" w:eastAsia="zh-CN" w:bidi="zh-CN"/>
      </w:rPr>
    </w:lvl>
    <w:lvl w:ilvl="6" w:tplc="269EE974">
      <w:numFmt w:val="bullet"/>
      <w:lvlText w:val="•"/>
      <w:lvlJc w:val="left"/>
      <w:pPr>
        <w:ind w:left="3408" w:hanging="273"/>
      </w:pPr>
      <w:rPr>
        <w:rFonts w:hint="default"/>
        <w:lang w:val="zh-CN" w:eastAsia="zh-CN" w:bidi="zh-CN"/>
      </w:rPr>
    </w:lvl>
    <w:lvl w:ilvl="7" w:tplc="AB34848A">
      <w:numFmt w:val="bullet"/>
      <w:lvlText w:val="•"/>
      <w:lvlJc w:val="left"/>
      <w:pPr>
        <w:ind w:left="3959" w:hanging="273"/>
      </w:pPr>
      <w:rPr>
        <w:rFonts w:hint="default"/>
        <w:lang w:val="zh-CN" w:eastAsia="zh-CN" w:bidi="zh-CN"/>
      </w:rPr>
    </w:lvl>
    <w:lvl w:ilvl="8" w:tplc="3F2C1004">
      <w:numFmt w:val="bullet"/>
      <w:lvlText w:val="•"/>
      <w:lvlJc w:val="left"/>
      <w:pPr>
        <w:ind w:left="4511" w:hanging="273"/>
      </w:pPr>
      <w:rPr>
        <w:rFonts w:hint="default"/>
        <w:lang w:val="zh-CN" w:eastAsia="zh-CN" w:bidi="zh-CN"/>
      </w:rPr>
    </w:lvl>
  </w:abstractNum>
  <w:abstractNum w:abstractNumId="17" w15:restartNumberingAfterBreak="0">
    <w:nsid w:val="3A1869FA"/>
    <w:multiLevelType w:val="hybridMultilevel"/>
    <w:tmpl w:val="C5B8C40C"/>
    <w:lvl w:ilvl="0" w:tplc="A3382B80">
      <w:start w:val="1"/>
      <w:numFmt w:val="lowerLetter"/>
      <w:lvlText w:val="%1)"/>
      <w:lvlJc w:val="left"/>
      <w:pPr>
        <w:ind w:left="286" w:hanging="183"/>
      </w:pPr>
      <w:rPr>
        <w:rFonts w:ascii="宋体" w:eastAsia="宋体" w:hAnsi="宋体" w:cs="宋体" w:hint="default"/>
        <w:spacing w:val="1"/>
        <w:w w:val="100"/>
        <w:sz w:val="16"/>
        <w:szCs w:val="16"/>
        <w:lang w:val="zh-CN" w:eastAsia="zh-CN" w:bidi="zh-CN"/>
      </w:rPr>
    </w:lvl>
    <w:lvl w:ilvl="1" w:tplc="20D87A26">
      <w:numFmt w:val="bullet"/>
      <w:lvlText w:val="•"/>
      <w:lvlJc w:val="left"/>
      <w:pPr>
        <w:ind w:left="813" w:hanging="183"/>
      </w:pPr>
      <w:rPr>
        <w:rFonts w:hint="default"/>
        <w:lang w:val="zh-CN" w:eastAsia="zh-CN" w:bidi="zh-CN"/>
      </w:rPr>
    </w:lvl>
    <w:lvl w:ilvl="2" w:tplc="75245AC8">
      <w:numFmt w:val="bullet"/>
      <w:lvlText w:val="•"/>
      <w:lvlJc w:val="left"/>
      <w:pPr>
        <w:ind w:left="1346" w:hanging="183"/>
      </w:pPr>
      <w:rPr>
        <w:rFonts w:hint="default"/>
        <w:lang w:val="zh-CN" w:eastAsia="zh-CN" w:bidi="zh-CN"/>
      </w:rPr>
    </w:lvl>
    <w:lvl w:ilvl="3" w:tplc="0D7EE0AC">
      <w:numFmt w:val="bullet"/>
      <w:lvlText w:val="•"/>
      <w:lvlJc w:val="left"/>
      <w:pPr>
        <w:ind w:left="1880" w:hanging="183"/>
      </w:pPr>
      <w:rPr>
        <w:rFonts w:hint="default"/>
        <w:lang w:val="zh-CN" w:eastAsia="zh-CN" w:bidi="zh-CN"/>
      </w:rPr>
    </w:lvl>
    <w:lvl w:ilvl="4" w:tplc="E9389E50">
      <w:numFmt w:val="bullet"/>
      <w:lvlText w:val="•"/>
      <w:lvlJc w:val="left"/>
      <w:pPr>
        <w:ind w:left="2413" w:hanging="183"/>
      </w:pPr>
      <w:rPr>
        <w:rFonts w:hint="default"/>
        <w:lang w:val="zh-CN" w:eastAsia="zh-CN" w:bidi="zh-CN"/>
      </w:rPr>
    </w:lvl>
    <w:lvl w:ilvl="5" w:tplc="F62459E0">
      <w:numFmt w:val="bullet"/>
      <w:lvlText w:val="•"/>
      <w:lvlJc w:val="left"/>
      <w:pPr>
        <w:ind w:left="2947" w:hanging="183"/>
      </w:pPr>
      <w:rPr>
        <w:rFonts w:hint="default"/>
        <w:lang w:val="zh-CN" w:eastAsia="zh-CN" w:bidi="zh-CN"/>
      </w:rPr>
    </w:lvl>
    <w:lvl w:ilvl="6" w:tplc="38A804D0">
      <w:numFmt w:val="bullet"/>
      <w:lvlText w:val="•"/>
      <w:lvlJc w:val="left"/>
      <w:pPr>
        <w:ind w:left="3480" w:hanging="183"/>
      </w:pPr>
      <w:rPr>
        <w:rFonts w:hint="default"/>
        <w:lang w:val="zh-CN" w:eastAsia="zh-CN" w:bidi="zh-CN"/>
      </w:rPr>
    </w:lvl>
    <w:lvl w:ilvl="7" w:tplc="124AFE46">
      <w:numFmt w:val="bullet"/>
      <w:lvlText w:val="•"/>
      <w:lvlJc w:val="left"/>
      <w:pPr>
        <w:ind w:left="4013" w:hanging="183"/>
      </w:pPr>
      <w:rPr>
        <w:rFonts w:hint="default"/>
        <w:lang w:val="zh-CN" w:eastAsia="zh-CN" w:bidi="zh-CN"/>
      </w:rPr>
    </w:lvl>
    <w:lvl w:ilvl="8" w:tplc="59D6BA0E">
      <w:numFmt w:val="bullet"/>
      <w:lvlText w:val="•"/>
      <w:lvlJc w:val="left"/>
      <w:pPr>
        <w:ind w:left="4547" w:hanging="183"/>
      </w:pPr>
      <w:rPr>
        <w:rFonts w:hint="default"/>
        <w:lang w:val="zh-CN" w:eastAsia="zh-CN" w:bidi="zh-CN"/>
      </w:rPr>
    </w:lvl>
  </w:abstractNum>
  <w:abstractNum w:abstractNumId="18" w15:restartNumberingAfterBreak="0">
    <w:nsid w:val="3A6F7263"/>
    <w:multiLevelType w:val="hybridMultilevel"/>
    <w:tmpl w:val="27F8AE00"/>
    <w:lvl w:ilvl="0" w:tplc="BBDC90D2">
      <w:start w:val="19"/>
      <w:numFmt w:val="decimal"/>
      <w:lvlText w:val="%1"/>
      <w:lvlJc w:val="left"/>
      <w:pPr>
        <w:ind w:left="2577" w:hanging="320"/>
      </w:pPr>
      <w:rPr>
        <w:rFonts w:ascii="Calibri" w:eastAsia="Calibri" w:hAnsi="Calibri" w:cs="Calibri" w:hint="default"/>
        <w:b/>
        <w:bCs/>
        <w:spacing w:val="0"/>
        <w:w w:val="100"/>
        <w:sz w:val="21"/>
        <w:szCs w:val="21"/>
        <w:lang w:val="zh-CN" w:eastAsia="zh-CN" w:bidi="zh-CN"/>
      </w:rPr>
    </w:lvl>
    <w:lvl w:ilvl="1" w:tplc="4704E94C">
      <w:numFmt w:val="bullet"/>
      <w:lvlText w:val="•"/>
      <w:lvlJc w:val="left"/>
      <w:pPr>
        <w:ind w:left="3474" w:hanging="320"/>
      </w:pPr>
      <w:rPr>
        <w:rFonts w:hint="default"/>
        <w:lang w:val="zh-CN" w:eastAsia="zh-CN" w:bidi="zh-CN"/>
      </w:rPr>
    </w:lvl>
    <w:lvl w:ilvl="2" w:tplc="A758807A">
      <w:numFmt w:val="bullet"/>
      <w:lvlText w:val="•"/>
      <w:lvlJc w:val="left"/>
      <w:pPr>
        <w:ind w:left="4369" w:hanging="320"/>
      </w:pPr>
      <w:rPr>
        <w:rFonts w:hint="default"/>
        <w:lang w:val="zh-CN" w:eastAsia="zh-CN" w:bidi="zh-CN"/>
      </w:rPr>
    </w:lvl>
    <w:lvl w:ilvl="3" w:tplc="495E2FE4">
      <w:numFmt w:val="bullet"/>
      <w:lvlText w:val="•"/>
      <w:lvlJc w:val="left"/>
      <w:pPr>
        <w:ind w:left="5263" w:hanging="320"/>
      </w:pPr>
      <w:rPr>
        <w:rFonts w:hint="default"/>
        <w:lang w:val="zh-CN" w:eastAsia="zh-CN" w:bidi="zh-CN"/>
      </w:rPr>
    </w:lvl>
    <w:lvl w:ilvl="4" w:tplc="A4B2EE52">
      <w:numFmt w:val="bullet"/>
      <w:lvlText w:val="•"/>
      <w:lvlJc w:val="left"/>
      <w:pPr>
        <w:ind w:left="6158" w:hanging="320"/>
      </w:pPr>
      <w:rPr>
        <w:rFonts w:hint="default"/>
        <w:lang w:val="zh-CN" w:eastAsia="zh-CN" w:bidi="zh-CN"/>
      </w:rPr>
    </w:lvl>
    <w:lvl w:ilvl="5" w:tplc="735C30B2">
      <w:numFmt w:val="bullet"/>
      <w:lvlText w:val="•"/>
      <w:lvlJc w:val="left"/>
      <w:pPr>
        <w:ind w:left="7053" w:hanging="320"/>
      </w:pPr>
      <w:rPr>
        <w:rFonts w:hint="default"/>
        <w:lang w:val="zh-CN" w:eastAsia="zh-CN" w:bidi="zh-CN"/>
      </w:rPr>
    </w:lvl>
    <w:lvl w:ilvl="6" w:tplc="9524FCDE">
      <w:numFmt w:val="bullet"/>
      <w:lvlText w:val="•"/>
      <w:lvlJc w:val="left"/>
      <w:pPr>
        <w:ind w:left="7947" w:hanging="320"/>
      </w:pPr>
      <w:rPr>
        <w:rFonts w:hint="default"/>
        <w:lang w:val="zh-CN" w:eastAsia="zh-CN" w:bidi="zh-CN"/>
      </w:rPr>
    </w:lvl>
    <w:lvl w:ilvl="7" w:tplc="8B303E2C">
      <w:numFmt w:val="bullet"/>
      <w:lvlText w:val="•"/>
      <w:lvlJc w:val="left"/>
      <w:pPr>
        <w:ind w:left="8842" w:hanging="320"/>
      </w:pPr>
      <w:rPr>
        <w:rFonts w:hint="default"/>
        <w:lang w:val="zh-CN" w:eastAsia="zh-CN" w:bidi="zh-CN"/>
      </w:rPr>
    </w:lvl>
    <w:lvl w:ilvl="8" w:tplc="9C7E102C">
      <w:numFmt w:val="bullet"/>
      <w:lvlText w:val="•"/>
      <w:lvlJc w:val="left"/>
      <w:pPr>
        <w:ind w:left="9737" w:hanging="320"/>
      </w:pPr>
      <w:rPr>
        <w:rFonts w:hint="default"/>
        <w:lang w:val="zh-CN" w:eastAsia="zh-CN" w:bidi="zh-CN"/>
      </w:rPr>
    </w:lvl>
  </w:abstractNum>
  <w:abstractNum w:abstractNumId="19" w15:restartNumberingAfterBreak="0">
    <w:nsid w:val="3B9624E9"/>
    <w:multiLevelType w:val="hybridMultilevel"/>
    <w:tmpl w:val="791EE910"/>
    <w:lvl w:ilvl="0" w:tplc="9BE41FB6">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C96CE47C">
      <w:numFmt w:val="bullet"/>
      <w:lvlText w:val="•"/>
      <w:lvlJc w:val="left"/>
      <w:pPr>
        <w:ind w:left="3366" w:hanging="212"/>
      </w:pPr>
      <w:rPr>
        <w:rFonts w:hint="default"/>
        <w:lang w:val="zh-CN" w:eastAsia="zh-CN" w:bidi="zh-CN"/>
      </w:rPr>
    </w:lvl>
    <w:lvl w:ilvl="2" w:tplc="F2C62F5E">
      <w:numFmt w:val="bullet"/>
      <w:lvlText w:val="•"/>
      <w:lvlJc w:val="left"/>
      <w:pPr>
        <w:ind w:left="4273" w:hanging="212"/>
      </w:pPr>
      <w:rPr>
        <w:rFonts w:hint="default"/>
        <w:lang w:val="zh-CN" w:eastAsia="zh-CN" w:bidi="zh-CN"/>
      </w:rPr>
    </w:lvl>
    <w:lvl w:ilvl="3" w:tplc="81C4B026">
      <w:numFmt w:val="bullet"/>
      <w:lvlText w:val="•"/>
      <w:lvlJc w:val="left"/>
      <w:pPr>
        <w:ind w:left="5179" w:hanging="212"/>
      </w:pPr>
      <w:rPr>
        <w:rFonts w:hint="default"/>
        <w:lang w:val="zh-CN" w:eastAsia="zh-CN" w:bidi="zh-CN"/>
      </w:rPr>
    </w:lvl>
    <w:lvl w:ilvl="4" w:tplc="39AA8FCC">
      <w:numFmt w:val="bullet"/>
      <w:lvlText w:val="•"/>
      <w:lvlJc w:val="left"/>
      <w:pPr>
        <w:ind w:left="6086" w:hanging="212"/>
      </w:pPr>
      <w:rPr>
        <w:rFonts w:hint="default"/>
        <w:lang w:val="zh-CN" w:eastAsia="zh-CN" w:bidi="zh-CN"/>
      </w:rPr>
    </w:lvl>
    <w:lvl w:ilvl="5" w:tplc="2FA08080">
      <w:numFmt w:val="bullet"/>
      <w:lvlText w:val="•"/>
      <w:lvlJc w:val="left"/>
      <w:pPr>
        <w:ind w:left="6993" w:hanging="212"/>
      </w:pPr>
      <w:rPr>
        <w:rFonts w:hint="default"/>
        <w:lang w:val="zh-CN" w:eastAsia="zh-CN" w:bidi="zh-CN"/>
      </w:rPr>
    </w:lvl>
    <w:lvl w:ilvl="6" w:tplc="3EFCDD7E">
      <w:numFmt w:val="bullet"/>
      <w:lvlText w:val="•"/>
      <w:lvlJc w:val="left"/>
      <w:pPr>
        <w:ind w:left="7899" w:hanging="212"/>
      </w:pPr>
      <w:rPr>
        <w:rFonts w:hint="default"/>
        <w:lang w:val="zh-CN" w:eastAsia="zh-CN" w:bidi="zh-CN"/>
      </w:rPr>
    </w:lvl>
    <w:lvl w:ilvl="7" w:tplc="BDD89CC0">
      <w:numFmt w:val="bullet"/>
      <w:lvlText w:val="•"/>
      <w:lvlJc w:val="left"/>
      <w:pPr>
        <w:ind w:left="8806" w:hanging="212"/>
      </w:pPr>
      <w:rPr>
        <w:rFonts w:hint="default"/>
        <w:lang w:val="zh-CN" w:eastAsia="zh-CN" w:bidi="zh-CN"/>
      </w:rPr>
    </w:lvl>
    <w:lvl w:ilvl="8" w:tplc="D80032B8">
      <w:numFmt w:val="bullet"/>
      <w:lvlText w:val="•"/>
      <w:lvlJc w:val="left"/>
      <w:pPr>
        <w:ind w:left="9713" w:hanging="212"/>
      </w:pPr>
      <w:rPr>
        <w:rFonts w:hint="default"/>
        <w:lang w:val="zh-CN" w:eastAsia="zh-CN" w:bidi="zh-CN"/>
      </w:rPr>
    </w:lvl>
  </w:abstractNum>
  <w:abstractNum w:abstractNumId="2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3F364133"/>
    <w:multiLevelType w:val="multilevel"/>
    <w:tmpl w:val="F7564EE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22" w15:restartNumberingAfterBreak="0">
    <w:nsid w:val="48AF2574"/>
    <w:multiLevelType w:val="multilevel"/>
    <w:tmpl w:val="0F7C8024"/>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308"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23" w15:restartNumberingAfterBreak="0">
    <w:nsid w:val="49BF7308"/>
    <w:multiLevelType w:val="multilevel"/>
    <w:tmpl w:val="9A4A7992"/>
    <w:lvl w:ilvl="0">
      <w:start w:val="1"/>
      <w:numFmt w:val="decimal"/>
      <w:lvlText w:val="%1"/>
      <w:lvlJc w:val="left"/>
      <w:pPr>
        <w:ind w:left="1418" w:hanging="392"/>
      </w:pPr>
      <w:rPr>
        <w:rFonts w:hint="default"/>
        <w:lang w:val="zh-CN" w:eastAsia="zh-CN" w:bidi="zh-CN"/>
      </w:rPr>
    </w:lvl>
    <w:lvl w:ilvl="1">
      <w:start w:val="7"/>
      <w:numFmt w:val="decimal"/>
      <w:lvlText w:val="%1.%2"/>
      <w:lvlJc w:val="left"/>
      <w:pPr>
        <w:ind w:left="1418" w:hanging="392"/>
      </w:pPr>
      <w:rPr>
        <w:rFonts w:ascii="Calibri" w:eastAsia="Calibri" w:hAnsi="Calibri" w:cs="Calibri" w:hint="default"/>
        <w:spacing w:val="-1"/>
        <w:w w:val="100"/>
        <w:sz w:val="22"/>
        <w:szCs w:val="22"/>
        <w:lang w:val="zh-CN" w:eastAsia="zh-CN" w:bidi="zh-CN"/>
      </w:rPr>
    </w:lvl>
    <w:lvl w:ilvl="2">
      <w:numFmt w:val="bullet"/>
      <w:lvlText w:val="•"/>
      <w:lvlJc w:val="left"/>
      <w:pPr>
        <w:ind w:left="3441" w:hanging="392"/>
      </w:pPr>
      <w:rPr>
        <w:rFonts w:hint="default"/>
        <w:lang w:val="zh-CN" w:eastAsia="zh-CN" w:bidi="zh-CN"/>
      </w:rPr>
    </w:lvl>
    <w:lvl w:ilvl="3">
      <w:numFmt w:val="bullet"/>
      <w:lvlText w:val="•"/>
      <w:lvlJc w:val="left"/>
      <w:pPr>
        <w:ind w:left="4451" w:hanging="392"/>
      </w:pPr>
      <w:rPr>
        <w:rFonts w:hint="default"/>
        <w:lang w:val="zh-CN" w:eastAsia="zh-CN" w:bidi="zh-CN"/>
      </w:rPr>
    </w:lvl>
    <w:lvl w:ilvl="4">
      <w:numFmt w:val="bullet"/>
      <w:lvlText w:val="•"/>
      <w:lvlJc w:val="left"/>
      <w:pPr>
        <w:ind w:left="5462" w:hanging="392"/>
      </w:pPr>
      <w:rPr>
        <w:rFonts w:hint="default"/>
        <w:lang w:val="zh-CN" w:eastAsia="zh-CN" w:bidi="zh-CN"/>
      </w:rPr>
    </w:lvl>
    <w:lvl w:ilvl="5">
      <w:numFmt w:val="bullet"/>
      <w:lvlText w:val="•"/>
      <w:lvlJc w:val="left"/>
      <w:pPr>
        <w:ind w:left="6473" w:hanging="392"/>
      </w:pPr>
      <w:rPr>
        <w:rFonts w:hint="default"/>
        <w:lang w:val="zh-CN" w:eastAsia="zh-CN" w:bidi="zh-CN"/>
      </w:rPr>
    </w:lvl>
    <w:lvl w:ilvl="6">
      <w:numFmt w:val="bullet"/>
      <w:lvlText w:val="•"/>
      <w:lvlJc w:val="left"/>
      <w:pPr>
        <w:ind w:left="7483" w:hanging="392"/>
      </w:pPr>
      <w:rPr>
        <w:rFonts w:hint="default"/>
        <w:lang w:val="zh-CN" w:eastAsia="zh-CN" w:bidi="zh-CN"/>
      </w:rPr>
    </w:lvl>
    <w:lvl w:ilvl="7">
      <w:numFmt w:val="bullet"/>
      <w:lvlText w:val="•"/>
      <w:lvlJc w:val="left"/>
      <w:pPr>
        <w:ind w:left="8494" w:hanging="392"/>
      </w:pPr>
      <w:rPr>
        <w:rFonts w:hint="default"/>
        <w:lang w:val="zh-CN" w:eastAsia="zh-CN" w:bidi="zh-CN"/>
      </w:rPr>
    </w:lvl>
    <w:lvl w:ilvl="8">
      <w:numFmt w:val="bullet"/>
      <w:lvlText w:val="•"/>
      <w:lvlJc w:val="left"/>
      <w:pPr>
        <w:ind w:left="9505" w:hanging="392"/>
      </w:pPr>
      <w:rPr>
        <w:rFonts w:hint="default"/>
        <w:lang w:val="zh-CN" w:eastAsia="zh-CN" w:bidi="zh-CN"/>
      </w:rPr>
    </w:lvl>
  </w:abstractNum>
  <w:abstractNum w:abstractNumId="24" w15:restartNumberingAfterBreak="0">
    <w:nsid w:val="4A3776C2"/>
    <w:multiLevelType w:val="multilevel"/>
    <w:tmpl w:val="7F7631D6"/>
    <w:lvl w:ilvl="0">
      <w:start w:val="1"/>
      <w:numFmt w:val="decimal"/>
      <w:lvlText w:val="%1"/>
      <w:lvlJc w:val="left"/>
      <w:pPr>
        <w:ind w:left="2027" w:hanging="168"/>
      </w:pPr>
      <w:rPr>
        <w:rFonts w:hint="default"/>
        <w:b/>
        <w:bCs/>
        <w:w w:val="100"/>
        <w:lang w:val="zh-CN" w:eastAsia="zh-CN" w:bidi="zh-CN"/>
      </w:rPr>
    </w:lvl>
    <w:lvl w:ilvl="1">
      <w:start w:val="1"/>
      <w:numFmt w:val="decimal"/>
      <w:lvlText w:val="%1.%2"/>
      <w:lvlJc w:val="left"/>
      <w:pPr>
        <w:ind w:left="2358" w:hanging="502"/>
      </w:pPr>
      <w:rPr>
        <w:rFonts w:hint="default"/>
        <w:spacing w:val="-3"/>
        <w:w w:val="100"/>
        <w:lang w:val="zh-CN" w:eastAsia="zh-CN" w:bidi="zh-CN"/>
      </w:rPr>
    </w:lvl>
    <w:lvl w:ilvl="2">
      <w:start w:val="1"/>
      <w:numFmt w:val="decimal"/>
      <w:lvlText w:val="%1.%2.%3"/>
      <w:lvlJc w:val="left"/>
      <w:pPr>
        <w:ind w:left="1418" w:hanging="502"/>
      </w:pPr>
      <w:rPr>
        <w:rFonts w:ascii="Calibri" w:eastAsia="Calibri" w:hAnsi="Calibri" w:cs="Calibri" w:hint="default"/>
        <w:spacing w:val="-1"/>
        <w:w w:val="100"/>
        <w:sz w:val="22"/>
        <w:szCs w:val="22"/>
        <w:lang w:val="zh-CN" w:eastAsia="zh-CN" w:bidi="zh-CN"/>
      </w:rPr>
    </w:lvl>
    <w:lvl w:ilvl="3">
      <w:numFmt w:val="bullet"/>
      <w:lvlText w:val="•"/>
      <w:lvlJc w:val="left"/>
      <w:pPr>
        <w:ind w:left="2360" w:hanging="502"/>
      </w:pPr>
      <w:rPr>
        <w:rFonts w:hint="default"/>
        <w:lang w:val="zh-CN" w:eastAsia="zh-CN" w:bidi="zh-CN"/>
      </w:rPr>
    </w:lvl>
    <w:lvl w:ilvl="4">
      <w:numFmt w:val="bullet"/>
      <w:lvlText w:val="•"/>
      <w:lvlJc w:val="left"/>
      <w:pPr>
        <w:ind w:left="240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4241" w:hanging="502"/>
      </w:pPr>
      <w:rPr>
        <w:rFonts w:hint="default"/>
        <w:lang w:val="zh-CN" w:eastAsia="zh-CN" w:bidi="zh-CN"/>
      </w:rPr>
    </w:lvl>
    <w:lvl w:ilvl="7">
      <w:numFmt w:val="bullet"/>
      <w:lvlText w:val="•"/>
      <w:lvlJc w:val="left"/>
      <w:pPr>
        <w:ind w:left="6062" w:hanging="502"/>
      </w:pPr>
      <w:rPr>
        <w:rFonts w:hint="default"/>
        <w:lang w:val="zh-CN" w:eastAsia="zh-CN" w:bidi="zh-CN"/>
      </w:rPr>
    </w:lvl>
    <w:lvl w:ilvl="8">
      <w:numFmt w:val="bullet"/>
      <w:lvlText w:val="•"/>
      <w:lvlJc w:val="left"/>
      <w:pPr>
        <w:ind w:left="7883" w:hanging="502"/>
      </w:pPr>
      <w:rPr>
        <w:rFonts w:hint="default"/>
        <w:lang w:val="zh-CN" w:eastAsia="zh-CN" w:bidi="zh-CN"/>
      </w:rPr>
    </w:lvl>
  </w:abstractNum>
  <w:abstractNum w:abstractNumId="25" w15:restartNumberingAfterBreak="0">
    <w:nsid w:val="4BD56767"/>
    <w:multiLevelType w:val="hybridMultilevel"/>
    <w:tmpl w:val="6332058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57949"/>
    <w:multiLevelType w:val="hybridMultilevel"/>
    <w:tmpl w:val="8B50F87C"/>
    <w:lvl w:ilvl="0" w:tplc="65D284F0">
      <w:start w:val="10"/>
      <w:numFmt w:val="lowerLetter"/>
      <w:lvlText w:val="%1）"/>
      <w:lvlJc w:val="left"/>
      <w:pPr>
        <w:ind w:left="104" w:hanging="273"/>
      </w:pPr>
      <w:rPr>
        <w:rFonts w:ascii="宋体" w:eastAsia="宋体" w:hAnsi="宋体" w:cs="宋体" w:hint="default"/>
        <w:spacing w:val="-27"/>
        <w:w w:val="100"/>
        <w:sz w:val="16"/>
        <w:szCs w:val="16"/>
        <w:lang w:val="zh-CN" w:eastAsia="zh-CN" w:bidi="zh-CN"/>
      </w:rPr>
    </w:lvl>
    <w:lvl w:ilvl="1" w:tplc="6608BE92">
      <w:numFmt w:val="bullet"/>
      <w:lvlText w:val="•"/>
      <w:lvlJc w:val="left"/>
      <w:pPr>
        <w:ind w:left="651" w:hanging="273"/>
      </w:pPr>
      <w:rPr>
        <w:rFonts w:hint="default"/>
        <w:lang w:val="zh-CN" w:eastAsia="zh-CN" w:bidi="zh-CN"/>
      </w:rPr>
    </w:lvl>
    <w:lvl w:ilvl="2" w:tplc="9782FEDC">
      <w:numFmt w:val="bullet"/>
      <w:lvlText w:val="•"/>
      <w:lvlJc w:val="left"/>
      <w:pPr>
        <w:ind w:left="1202" w:hanging="273"/>
      </w:pPr>
      <w:rPr>
        <w:rFonts w:hint="default"/>
        <w:lang w:val="zh-CN" w:eastAsia="zh-CN" w:bidi="zh-CN"/>
      </w:rPr>
    </w:lvl>
    <w:lvl w:ilvl="3" w:tplc="CBFE555A">
      <w:numFmt w:val="bullet"/>
      <w:lvlText w:val="•"/>
      <w:lvlJc w:val="left"/>
      <w:pPr>
        <w:ind w:left="1754" w:hanging="273"/>
      </w:pPr>
      <w:rPr>
        <w:rFonts w:hint="default"/>
        <w:lang w:val="zh-CN" w:eastAsia="zh-CN" w:bidi="zh-CN"/>
      </w:rPr>
    </w:lvl>
    <w:lvl w:ilvl="4" w:tplc="F24E416C">
      <w:numFmt w:val="bullet"/>
      <w:lvlText w:val="•"/>
      <w:lvlJc w:val="left"/>
      <w:pPr>
        <w:ind w:left="2305" w:hanging="273"/>
      </w:pPr>
      <w:rPr>
        <w:rFonts w:hint="default"/>
        <w:lang w:val="zh-CN" w:eastAsia="zh-CN" w:bidi="zh-CN"/>
      </w:rPr>
    </w:lvl>
    <w:lvl w:ilvl="5" w:tplc="1BB8BA4C">
      <w:numFmt w:val="bullet"/>
      <w:lvlText w:val="•"/>
      <w:lvlJc w:val="left"/>
      <w:pPr>
        <w:ind w:left="2857" w:hanging="273"/>
      </w:pPr>
      <w:rPr>
        <w:rFonts w:hint="default"/>
        <w:lang w:val="zh-CN" w:eastAsia="zh-CN" w:bidi="zh-CN"/>
      </w:rPr>
    </w:lvl>
    <w:lvl w:ilvl="6" w:tplc="91D640B8">
      <w:numFmt w:val="bullet"/>
      <w:lvlText w:val="•"/>
      <w:lvlJc w:val="left"/>
      <w:pPr>
        <w:ind w:left="3408" w:hanging="273"/>
      </w:pPr>
      <w:rPr>
        <w:rFonts w:hint="default"/>
        <w:lang w:val="zh-CN" w:eastAsia="zh-CN" w:bidi="zh-CN"/>
      </w:rPr>
    </w:lvl>
    <w:lvl w:ilvl="7" w:tplc="3E46936A">
      <w:numFmt w:val="bullet"/>
      <w:lvlText w:val="•"/>
      <w:lvlJc w:val="left"/>
      <w:pPr>
        <w:ind w:left="3959" w:hanging="273"/>
      </w:pPr>
      <w:rPr>
        <w:rFonts w:hint="default"/>
        <w:lang w:val="zh-CN" w:eastAsia="zh-CN" w:bidi="zh-CN"/>
      </w:rPr>
    </w:lvl>
    <w:lvl w:ilvl="8" w:tplc="B510B9AE">
      <w:numFmt w:val="bullet"/>
      <w:lvlText w:val="•"/>
      <w:lvlJc w:val="left"/>
      <w:pPr>
        <w:ind w:left="4511" w:hanging="273"/>
      </w:pPr>
      <w:rPr>
        <w:rFonts w:hint="default"/>
        <w:lang w:val="zh-CN" w:eastAsia="zh-CN" w:bidi="zh-CN"/>
      </w:rPr>
    </w:lvl>
  </w:abstractNum>
  <w:abstractNum w:abstractNumId="27" w15:restartNumberingAfterBreak="0">
    <w:nsid w:val="4BE31845"/>
    <w:multiLevelType w:val="hybridMultilevel"/>
    <w:tmpl w:val="A4062B30"/>
    <w:lvl w:ilvl="0" w:tplc="53DA4C98">
      <w:start w:val="1"/>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EFC27336">
      <w:numFmt w:val="bullet"/>
      <w:lvlText w:val="•"/>
      <w:lvlJc w:val="left"/>
      <w:pPr>
        <w:ind w:left="353" w:hanging="333"/>
      </w:pPr>
      <w:rPr>
        <w:rFonts w:hint="default"/>
        <w:lang w:val="zh-CN" w:eastAsia="zh-CN" w:bidi="zh-CN"/>
      </w:rPr>
    </w:lvl>
    <w:lvl w:ilvl="2" w:tplc="397CDA00">
      <w:numFmt w:val="bullet"/>
      <w:lvlText w:val="•"/>
      <w:lvlJc w:val="left"/>
      <w:pPr>
        <w:ind w:left="606" w:hanging="333"/>
      </w:pPr>
      <w:rPr>
        <w:rFonts w:hint="default"/>
        <w:lang w:val="zh-CN" w:eastAsia="zh-CN" w:bidi="zh-CN"/>
      </w:rPr>
    </w:lvl>
    <w:lvl w:ilvl="3" w:tplc="B93CA1B4">
      <w:numFmt w:val="bullet"/>
      <w:lvlText w:val="•"/>
      <w:lvlJc w:val="left"/>
      <w:pPr>
        <w:ind w:left="859" w:hanging="333"/>
      </w:pPr>
      <w:rPr>
        <w:rFonts w:hint="default"/>
        <w:lang w:val="zh-CN" w:eastAsia="zh-CN" w:bidi="zh-CN"/>
      </w:rPr>
    </w:lvl>
    <w:lvl w:ilvl="4" w:tplc="2912E85E">
      <w:numFmt w:val="bullet"/>
      <w:lvlText w:val="•"/>
      <w:lvlJc w:val="left"/>
      <w:pPr>
        <w:ind w:left="1112" w:hanging="333"/>
      </w:pPr>
      <w:rPr>
        <w:rFonts w:hint="default"/>
        <w:lang w:val="zh-CN" w:eastAsia="zh-CN" w:bidi="zh-CN"/>
      </w:rPr>
    </w:lvl>
    <w:lvl w:ilvl="5" w:tplc="EDA42D3E">
      <w:numFmt w:val="bullet"/>
      <w:lvlText w:val="•"/>
      <w:lvlJc w:val="left"/>
      <w:pPr>
        <w:ind w:left="1366" w:hanging="333"/>
      </w:pPr>
      <w:rPr>
        <w:rFonts w:hint="default"/>
        <w:lang w:val="zh-CN" w:eastAsia="zh-CN" w:bidi="zh-CN"/>
      </w:rPr>
    </w:lvl>
    <w:lvl w:ilvl="6" w:tplc="11101314">
      <w:numFmt w:val="bullet"/>
      <w:lvlText w:val="•"/>
      <w:lvlJc w:val="left"/>
      <w:pPr>
        <w:ind w:left="1619" w:hanging="333"/>
      </w:pPr>
      <w:rPr>
        <w:rFonts w:hint="default"/>
        <w:lang w:val="zh-CN" w:eastAsia="zh-CN" w:bidi="zh-CN"/>
      </w:rPr>
    </w:lvl>
    <w:lvl w:ilvl="7" w:tplc="31FABD4A">
      <w:numFmt w:val="bullet"/>
      <w:lvlText w:val="•"/>
      <w:lvlJc w:val="left"/>
      <w:pPr>
        <w:ind w:left="1872" w:hanging="333"/>
      </w:pPr>
      <w:rPr>
        <w:rFonts w:hint="default"/>
        <w:lang w:val="zh-CN" w:eastAsia="zh-CN" w:bidi="zh-CN"/>
      </w:rPr>
    </w:lvl>
    <w:lvl w:ilvl="8" w:tplc="2F16B748">
      <w:numFmt w:val="bullet"/>
      <w:lvlText w:val="•"/>
      <w:lvlJc w:val="left"/>
      <w:pPr>
        <w:ind w:left="2125" w:hanging="333"/>
      </w:pPr>
      <w:rPr>
        <w:rFonts w:hint="default"/>
        <w:lang w:val="zh-CN" w:eastAsia="zh-CN" w:bidi="zh-CN"/>
      </w:rPr>
    </w:lvl>
  </w:abstractNum>
  <w:abstractNum w:abstractNumId="28" w15:restartNumberingAfterBreak="0">
    <w:nsid w:val="4FF95AC6"/>
    <w:multiLevelType w:val="multilevel"/>
    <w:tmpl w:val="6792DD26"/>
    <w:lvl w:ilvl="0">
      <w:start w:val="1"/>
      <w:numFmt w:val="decimal"/>
      <w:lvlText w:val="%1"/>
      <w:lvlJc w:val="left"/>
      <w:pPr>
        <w:ind w:left="1641"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4773" w:hanging="392"/>
        <w:jc w:val="right"/>
      </w:pPr>
      <w:rPr>
        <w:rFonts w:ascii="Calibri" w:eastAsia="Calibri" w:hAnsi="Calibri" w:cs="Calibri" w:hint="default"/>
        <w:b/>
        <w:bCs/>
        <w:spacing w:val="-2"/>
        <w:w w:val="100"/>
        <w:sz w:val="22"/>
        <w:szCs w:val="22"/>
        <w:lang w:val="zh-CN" w:eastAsia="zh-CN" w:bidi="zh-CN"/>
      </w:rPr>
    </w:lvl>
    <w:lvl w:ilvl="2">
      <w:start w:val="1"/>
      <w:numFmt w:val="decimal"/>
      <w:lvlText w:val="%3."/>
      <w:lvlJc w:val="left"/>
      <w:pPr>
        <w:ind w:left="2207" w:hanging="219"/>
      </w:pPr>
      <w:rPr>
        <w:rFonts w:ascii="Calibri" w:eastAsia="Calibri" w:hAnsi="Calibri" w:cs="Calibri" w:hint="default"/>
        <w:w w:val="100"/>
        <w:sz w:val="22"/>
        <w:szCs w:val="22"/>
        <w:lang w:val="zh-CN" w:eastAsia="zh-CN" w:bidi="zh-CN"/>
      </w:rPr>
    </w:lvl>
    <w:lvl w:ilvl="3">
      <w:numFmt w:val="bullet"/>
      <w:lvlText w:val="•"/>
      <w:lvlJc w:val="left"/>
      <w:pPr>
        <w:ind w:left="2360" w:hanging="219"/>
      </w:pPr>
      <w:rPr>
        <w:rFonts w:hint="default"/>
        <w:lang w:val="zh-CN" w:eastAsia="zh-CN" w:bidi="zh-CN"/>
      </w:rPr>
    </w:lvl>
    <w:lvl w:ilvl="4">
      <w:numFmt w:val="bullet"/>
      <w:lvlText w:val="•"/>
      <w:lvlJc w:val="left"/>
      <w:pPr>
        <w:ind w:left="4780" w:hanging="219"/>
      </w:pPr>
      <w:rPr>
        <w:rFonts w:hint="default"/>
        <w:lang w:val="zh-CN" w:eastAsia="zh-CN" w:bidi="zh-CN"/>
      </w:rPr>
    </w:lvl>
    <w:lvl w:ilvl="5">
      <w:numFmt w:val="bullet"/>
      <w:lvlText w:val="•"/>
      <w:lvlJc w:val="left"/>
      <w:pPr>
        <w:ind w:left="5904" w:hanging="219"/>
      </w:pPr>
      <w:rPr>
        <w:rFonts w:hint="default"/>
        <w:lang w:val="zh-CN" w:eastAsia="zh-CN" w:bidi="zh-CN"/>
      </w:rPr>
    </w:lvl>
    <w:lvl w:ilvl="6">
      <w:numFmt w:val="bullet"/>
      <w:lvlText w:val="•"/>
      <w:lvlJc w:val="left"/>
      <w:pPr>
        <w:ind w:left="7028" w:hanging="219"/>
      </w:pPr>
      <w:rPr>
        <w:rFonts w:hint="default"/>
        <w:lang w:val="zh-CN" w:eastAsia="zh-CN" w:bidi="zh-CN"/>
      </w:rPr>
    </w:lvl>
    <w:lvl w:ilvl="7">
      <w:numFmt w:val="bullet"/>
      <w:lvlText w:val="•"/>
      <w:lvlJc w:val="left"/>
      <w:pPr>
        <w:ind w:left="8153" w:hanging="219"/>
      </w:pPr>
      <w:rPr>
        <w:rFonts w:hint="default"/>
        <w:lang w:val="zh-CN" w:eastAsia="zh-CN" w:bidi="zh-CN"/>
      </w:rPr>
    </w:lvl>
    <w:lvl w:ilvl="8">
      <w:numFmt w:val="bullet"/>
      <w:lvlText w:val="•"/>
      <w:lvlJc w:val="left"/>
      <w:pPr>
        <w:ind w:left="9277" w:hanging="219"/>
      </w:pPr>
      <w:rPr>
        <w:rFonts w:hint="default"/>
        <w:lang w:val="zh-CN" w:eastAsia="zh-CN" w:bidi="zh-CN"/>
      </w:rPr>
    </w:lvl>
  </w:abstractNum>
  <w:abstractNum w:abstractNumId="29" w15:restartNumberingAfterBreak="0">
    <w:nsid w:val="52A71C8D"/>
    <w:multiLevelType w:val="hybridMultilevel"/>
    <w:tmpl w:val="0CF20306"/>
    <w:lvl w:ilvl="0" w:tplc="5DE6BF28">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E85EE904">
      <w:numFmt w:val="bullet"/>
      <w:lvlText w:val="•"/>
      <w:lvlJc w:val="left"/>
      <w:pPr>
        <w:ind w:left="1277" w:hanging="556"/>
      </w:pPr>
      <w:rPr>
        <w:rFonts w:hint="default"/>
        <w:lang w:val="zh-CN" w:eastAsia="zh-CN" w:bidi="zh-CN"/>
      </w:rPr>
    </w:lvl>
    <w:lvl w:ilvl="2" w:tplc="F78EAB1E">
      <w:numFmt w:val="bullet"/>
      <w:lvlText w:val="•"/>
      <w:lvlJc w:val="left"/>
      <w:pPr>
        <w:ind w:left="1895" w:hanging="556"/>
      </w:pPr>
      <w:rPr>
        <w:rFonts w:hint="default"/>
        <w:lang w:val="zh-CN" w:eastAsia="zh-CN" w:bidi="zh-CN"/>
      </w:rPr>
    </w:lvl>
    <w:lvl w:ilvl="3" w:tplc="4ADE9906">
      <w:numFmt w:val="bullet"/>
      <w:lvlText w:val="•"/>
      <w:lvlJc w:val="left"/>
      <w:pPr>
        <w:ind w:left="2513" w:hanging="556"/>
      </w:pPr>
      <w:rPr>
        <w:rFonts w:hint="default"/>
        <w:lang w:val="zh-CN" w:eastAsia="zh-CN" w:bidi="zh-CN"/>
      </w:rPr>
    </w:lvl>
    <w:lvl w:ilvl="4" w:tplc="10448724">
      <w:numFmt w:val="bullet"/>
      <w:lvlText w:val="•"/>
      <w:lvlJc w:val="left"/>
      <w:pPr>
        <w:ind w:left="3130" w:hanging="556"/>
      </w:pPr>
      <w:rPr>
        <w:rFonts w:hint="default"/>
        <w:lang w:val="zh-CN" w:eastAsia="zh-CN" w:bidi="zh-CN"/>
      </w:rPr>
    </w:lvl>
    <w:lvl w:ilvl="5" w:tplc="EB92C428">
      <w:numFmt w:val="bullet"/>
      <w:lvlText w:val="•"/>
      <w:lvlJc w:val="left"/>
      <w:pPr>
        <w:ind w:left="3748" w:hanging="556"/>
      </w:pPr>
      <w:rPr>
        <w:rFonts w:hint="default"/>
        <w:lang w:val="zh-CN" w:eastAsia="zh-CN" w:bidi="zh-CN"/>
      </w:rPr>
    </w:lvl>
    <w:lvl w:ilvl="6" w:tplc="BA84E4FC">
      <w:numFmt w:val="bullet"/>
      <w:lvlText w:val="•"/>
      <w:lvlJc w:val="left"/>
      <w:pPr>
        <w:ind w:left="4366" w:hanging="556"/>
      </w:pPr>
      <w:rPr>
        <w:rFonts w:hint="default"/>
        <w:lang w:val="zh-CN" w:eastAsia="zh-CN" w:bidi="zh-CN"/>
      </w:rPr>
    </w:lvl>
    <w:lvl w:ilvl="7" w:tplc="4434CA26">
      <w:numFmt w:val="bullet"/>
      <w:lvlText w:val="•"/>
      <w:lvlJc w:val="left"/>
      <w:pPr>
        <w:ind w:left="4983" w:hanging="556"/>
      </w:pPr>
      <w:rPr>
        <w:rFonts w:hint="default"/>
        <w:lang w:val="zh-CN" w:eastAsia="zh-CN" w:bidi="zh-CN"/>
      </w:rPr>
    </w:lvl>
    <w:lvl w:ilvl="8" w:tplc="8F94BA9C">
      <w:numFmt w:val="bullet"/>
      <w:lvlText w:val="•"/>
      <w:lvlJc w:val="left"/>
      <w:pPr>
        <w:ind w:left="5601" w:hanging="556"/>
      </w:pPr>
      <w:rPr>
        <w:rFonts w:hint="default"/>
        <w:lang w:val="zh-CN" w:eastAsia="zh-CN" w:bidi="zh-CN"/>
      </w:rPr>
    </w:lvl>
  </w:abstractNum>
  <w:abstractNum w:abstractNumId="30" w15:restartNumberingAfterBreak="0">
    <w:nsid w:val="5A8B5749"/>
    <w:multiLevelType w:val="hybridMultilevel"/>
    <w:tmpl w:val="C0BC6EB8"/>
    <w:lvl w:ilvl="0" w:tplc="1A9066E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5E74F78A">
      <w:numFmt w:val="bullet"/>
      <w:lvlText w:val="•"/>
      <w:lvlJc w:val="left"/>
      <w:pPr>
        <w:ind w:left="3330" w:hanging="556"/>
      </w:pPr>
      <w:rPr>
        <w:rFonts w:hint="default"/>
        <w:lang w:val="zh-CN" w:eastAsia="zh-CN" w:bidi="zh-CN"/>
      </w:rPr>
    </w:lvl>
    <w:lvl w:ilvl="2" w:tplc="F18C0F66">
      <w:numFmt w:val="bullet"/>
      <w:lvlText w:val="•"/>
      <w:lvlJc w:val="left"/>
      <w:pPr>
        <w:ind w:left="4241" w:hanging="556"/>
      </w:pPr>
      <w:rPr>
        <w:rFonts w:hint="default"/>
        <w:lang w:val="zh-CN" w:eastAsia="zh-CN" w:bidi="zh-CN"/>
      </w:rPr>
    </w:lvl>
    <w:lvl w:ilvl="3" w:tplc="F776FD72">
      <w:numFmt w:val="bullet"/>
      <w:lvlText w:val="•"/>
      <w:lvlJc w:val="left"/>
      <w:pPr>
        <w:ind w:left="5151" w:hanging="556"/>
      </w:pPr>
      <w:rPr>
        <w:rFonts w:hint="default"/>
        <w:lang w:val="zh-CN" w:eastAsia="zh-CN" w:bidi="zh-CN"/>
      </w:rPr>
    </w:lvl>
    <w:lvl w:ilvl="4" w:tplc="AC20CB7E">
      <w:numFmt w:val="bullet"/>
      <w:lvlText w:val="•"/>
      <w:lvlJc w:val="left"/>
      <w:pPr>
        <w:ind w:left="6062" w:hanging="556"/>
      </w:pPr>
      <w:rPr>
        <w:rFonts w:hint="default"/>
        <w:lang w:val="zh-CN" w:eastAsia="zh-CN" w:bidi="zh-CN"/>
      </w:rPr>
    </w:lvl>
    <w:lvl w:ilvl="5" w:tplc="4064A6BC">
      <w:numFmt w:val="bullet"/>
      <w:lvlText w:val="•"/>
      <w:lvlJc w:val="left"/>
      <w:pPr>
        <w:ind w:left="6973" w:hanging="556"/>
      </w:pPr>
      <w:rPr>
        <w:rFonts w:hint="default"/>
        <w:lang w:val="zh-CN" w:eastAsia="zh-CN" w:bidi="zh-CN"/>
      </w:rPr>
    </w:lvl>
    <w:lvl w:ilvl="6" w:tplc="EB583800">
      <w:numFmt w:val="bullet"/>
      <w:lvlText w:val="•"/>
      <w:lvlJc w:val="left"/>
      <w:pPr>
        <w:ind w:left="7883" w:hanging="556"/>
      </w:pPr>
      <w:rPr>
        <w:rFonts w:hint="default"/>
        <w:lang w:val="zh-CN" w:eastAsia="zh-CN" w:bidi="zh-CN"/>
      </w:rPr>
    </w:lvl>
    <w:lvl w:ilvl="7" w:tplc="C8FE6E94">
      <w:numFmt w:val="bullet"/>
      <w:lvlText w:val="•"/>
      <w:lvlJc w:val="left"/>
      <w:pPr>
        <w:ind w:left="8794" w:hanging="556"/>
      </w:pPr>
      <w:rPr>
        <w:rFonts w:hint="default"/>
        <w:lang w:val="zh-CN" w:eastAsia="zh-CN" w:bidi="zh-CN"/>
      </w:rPr>
    </w:lvl>
    <w:lvl w:ilvl="8" w:tplc="B41662C4">
      <w:numFmt w:val="bullet"/>
      <w:lvlText w:val="•"/>
      <w:lvlJc w:val="left"/>
      <w:pPr>
        <w:ind w:left="9705" w:hanging="556"/>
      </w:pPr>
      <w:rPr>
        <w:rFonts w:hint="default"/>
        <w:lang w:val="zh-CN" w:eastAsia="zh-CN" w:bidi="zh-CN"/>
      </w:rPr>
    </w:lvl>
  </w:abstractNum>
  <w:abstractNum w:abstractNumId="31" w15:restartNumberingAfterBreak="0">
    <w:nsid w:val="5E511D76"/>
    <w:multiLevelType w:val="hybridMultilevel"/>
    <w:tmpl w:val="C1C8A516"/>
    <w:lvl w:ilvl="0" w:tplc="DA208190">
      <w:start w:val="1"/>
      <w:numFmt w:val="decimal"/>
      <w:lvlText w:val="（%1）"/>
      <w:lvlJc w:val="left"/>
      <w:pPr>
        <w:ind w:left="1418" w:hanging="558"/>
      </w:pPr>
      <w:rPr>
        <w:rFonts w:ascii="宋体" w:eastAsia="宋体" w:hAnsi="宋体" w:cs="宋体" w:hint="default"/>
        <w:spacing w:val="0"/>
        <w:w w:val="100"/>
        <w:sz w:val="20"/>
        <w:szCs w:val="20"/>
        <w:lang w:val="zh-CN" w:eastAsia="zh-CN" w:bidi="zh-CN"/>
      </w:rPr>
    </w:lvl>
    <w:lvl w:ilvl="1" w:tplc="E598AAD2">
      <w:numFmt w:val="bullet"/>
      <w:lvlText w:val="•"/>
      <w:lvlJc w:val="left"/>
      <w:pPr>
        <w:ind w:left="2430" w:hanging="558"/>
      </w:pPr>
      <w:rPr>
        <w:rFonts w:hint="default"/>
        <w:lang w:val="zh-CN" w:eastAsia="zh-CN" w:bidi="zh-CN"/>
      </w:rPr>
    </w:lvl>
    <w:lvl w:ilvl="2" w:tplc="EC503B10">
      <w:numFmt w:val="bullet"/>
      <w:lvlText w:val="•"/>
      <w:lvlJc w:val="left"/>
      <w:pPr>
        <w:ind w:left="3441" w:hanging="558"/>
      </w:pPr>
      <w:rPr>
        <w:rFonts w:hint="default"/>
        <w:lang w:val="zh-CN" w:eastAsia="zh-CN" w:bidi="zh-CN"/>
      </w:rPr>
    </w:lvl>
    <w:lvl w:ilvl="3" w:tplc="3E244ABA">
      <w:numFmt w:val="bullet"/>
      <w:lvlText w:val="•"/>
      <w:lvlJc w:val="left"/>
      <w:pPr>
        <w:ind w:left="4451" w:hanging="558"/>
      </w:pPr>
      <w:rPr>
        <w:rFonts w:hint="default"/>
        <w:lang w:val="zh-CN" w:eastAsia="zh-CN" w:bidi="zh-CN"/>
      </w:rPr>
    </w:lvl>
    <w:lvl w:ilvl="4" w:tplc="10C00B92">
      <w:numFmt w:val="bullet"/>
      <w:lvlText w:val="•"/>
      <w:lvlJc w:val="left"/>
      <w:pPr>
        <w:ind w:left="5462" w:hanging="558"/>
      </w:pPr>
      <w:rPr>
        <w:rFonts w:hint="default"/>
        <w:lang w:val="zh-CN" w:eastAsia="zh-CN" w:bidi="zh-CN"/>
      </w:rPr>
    </w:lvl>
    <w:lvl w:ilvl="5" w:tplc="3B4E9D16">
      <w:numFmt w:val="bullet"/>
      <w:lvlText w:val="•"/>
      <w:lvlJc w:val="left"/>
      <w:pPr>
        <w:ind w:left="6473" w:hanging="558"/>
      </w:pPr>
      <w:rPr>
        <w:rFonts w:hint="default"/>
        <w:lang w:val="zh-CN" w:eastAsia="zh-CN" w:bidi="zh-CN"/>
      </w:rPr>
    </w:lvl>
    <w:lvl w:ilvl="6" w:tplc="D34EDAF0">
      <w:numFmt w:val="bullet"/>
      <w:lvlText w:val="•"/>
      <w:lvlJc w:val="left"/>
      <w:pPr>
        <w:ind w:left="7483" w:hanging="558"/>
      </w:pPr>
      <w:rPr>
        <w:rFonts w:hint="default"/>
        <w:lang w:val="zh-CN" w:eastAsia="zh-CN" w:bidi="zh-CN"/>
      </w:rPr>
    </w:lvl>
    <w:lvl w:ilvl="7" w:tplc="E520ADBE">
      <w:numFmt w:val="bullet"/>
      <w:lvlText w:val="•"/>
      <w:lvlJc w:val="left"/>
      <w:pPr>
        <w:ind w:left="8494" w:hanging="558"/>
      </w:pPr>
      <w:rPr>
        <w:rFonts w:hint="default"/>
        <w:lang w:val="zh-CN" w:eastAsia="zh-CN" w:bidi="zh-CN"/>
      </w:rPr>
    </w:lvl>
    <w:lvl w:ilvl="8" w:tplc="C7080E34">
      <w:numFmt w:val="bullet"/>
      <w:lvlText w:val="•"/>
      <w:lvlJc w:val="left"/>
      <w:pPr>
        <w:ind w:left="9505" w:hanging="558"/>
      </w:pPr>
      <w:rPr>
        <w:rFonts w:hint="default"/>
        <w:lang w:val="zh-CN" w:eastAsia="zh-CN" w:bidi="zh-CN"/>
      </w:rPr>
    </w:lvl>
  </w:abstractNum>
  <w:abstractNum w:abstractNumId="32" w15:restartNumberingAfterBreak="0">
    <w:nsid w:val="6098773E"/>
    <w:multiLevelType w:val="hybridMultilevel"/>
    <w:tmpl w:val="F61EA64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4125FF7"/>
    <w:multiLevelType w:val="hybridMultilevel"/>
    <w:tmpl w:val="B10A55BA"/>
    <w:lvl w:ilvl="0" w:tplc="4CDC0774">
      <w:start w:val="1"/>
      <w:numFmt w:val="decimal"/>
      <w:lvlText w:val="%1."/>
      <w:lvlJc w:val="left"/>
      <w:pPr>
        <w:ind w:left="2026" w:hanging="170"/>
      </w:pPr>
      <w:rPr>
        <w:rFonts w:ascii="Calibri" w:eastAsia="Calibri" w:hAnsi="Calibri" w:cs="Calibri" w:hint="default"/>
        <w:spacing w:val="-1"/>
        <w:w w:val="100"/>
        <w:sz w:val="20"/>
        <w:szCs w:val="20"/>
        <w:lang w:val="zh-CN" w:eastAsia="zh-CN" w:bidi="zh-CN"/>
      </w:rPr>
    </w:lvl>
    <w:lvl w:ilvl="1" w:tplc="4D7ADA1E">
      <w:numFmt w:val="bullet"/>
      <w:lvlText w:val="•"/>
      <w:lvlJc w:val="left"/>
      <w:pPr>
        <w:ind w:left="2970" w:hanging="170"/>
      </w:pPr>
      <w:rPr>
        <w:rFonts w:hint="default"/>
        <w:lang w:val="zh-CN" w:eastAsia="zh-CN" w:bidi="zh-CN"/>
      </w:rPr>
    </w:lvl>
    <w:lvl w:ilvl="2" w:tplc="2CF62F52">
      <w:numFmt w:val="bullet"/>
      <w:lvlText w:val="•"/>
      <w:lvlJc w:val="left"/>
      <w:pPr>
        <w:ind w:left="3921" w:hanging="170"/>
      </w:pPr>
      <w:rPr>
        <w:rFonts w:hint="default"/>
        <w:lang w:val="zh-CN" w:eastAsia="zh-CN" w:bidi="zh-CN"/>
      </w:rPr>
    </w:lvl>
    <w:lvl w:ilvl="3" w:tplc="C1928EA6">
      <w:numFmt w:val="bullet"/>
      <w:lvlText w:val="•"/>
      <w:lvlJc w:val="left"/>
      <w:pPr>
        <w:ind w:left="4871" w:hanging="170"/>
      </w:pPr>
      <w:rPr>
        <w:rFonts w:hint="default"/>
        <w:lang w:val="zh-CN" w:eastAsia="zh-CN" w:bidi="zh-CN"/>
      </w:rPr>
    </w:lvl>
    <w:lvl w:ilvl="4" w:tplc="EFE4B57E">
      <w:numFmt w:val="bullet"/>
      <w:lvlText w:val="•"/>
      <w:lvlJc w:val="left"/>
      <w:pPr>
        <w:ind w:left="5822" w:hanging="170"/>
      </w:pPr>
      <w:rPr>
        <w:rFonts w:hint="default"/>
        <w:lang w:val="zh-CN" w:eastAsia="zh-CN" w:bidi="zh-CN"/>
      </w:rPr>
    </w:lvl>
    <w:lvl w:ilvl="5" w:tplc="463E4E40">
      <w:numFmt w:val="bullet"/>
      <w:lvlText w:val="•"/>
      <w:lvlJc w:val="left"/>
      <w:pPr>
        <w:ind w:left="6773" w:hanging="170"/>
      </w:pPr>
      <w:rPr>
        <w:rFonts w:hint="default"/>
        <w:lang w:val="zh-CN" w:eastAsia="zh-CN" w:bidi="zh-CN"/>
      </w:rPr>
    </w:lvl>
    <w:lvl w:ilvl="6" w:tplc="5D2277C0">
      <w:numFmt w:val="bullet"/>
      <w:lvlText w:val="•"/>
      <w:lvlJc w:val="left"/>
      <w:pPr>
        <w:ind w:left="7723" w:hanging="170"/>
      </w:pPr>
      <w:rPr>
        <w:rFonts w:hint="default"/>
        <w:lang w:val="zh-CN" w:eastAsia="zh-CN" w:bidi="zh-CN"/>
      </w:rPr>
    </w:lvl>
    <w:lvl w:ilvl="7" w:tplc="959CF060">
      <w:numFmt w:val="bullet"/>
      <w:lvlText w:val="•"/>
      <w:lvlJc w:val="left"/>
      <w:pPr>
        <w:ind w:left="8674" w:hanging="170"/>
      </w:pPr>
      <w:rPr>
        <w:rFonts w:hint="default"/>
        <w:lang w:val="zh-CN" w:eastAsia="zh-CN" w:bidi="zh-CN"/>
      </w:rPr>
    </w:lvl>
    <w:lvl w:ilvl="8" w:tplc="4EA43DFA">
      <w:numFmt w:val="bullet"/>
      <w:lvlText w:val="•"/>
      <w:lvlJc w:val="left"/>
      <w:pPr>
        <w:ind w:left="9625" w:hanging="170"/>
      </w:pPr>
      <w:rPr>
        <w:rFonts w:hint="default"/>
        <w:lang w:val="zh-CN" w:eastAsia="zh-CN" w:bidi="zh-CN"/>
      </w:rPr>
    </w:lvl>
  </w:abstractNum>
  <w:abstractNum w:abstractNumId="34" w15:restartNumberingAfterBreak="0">
    <w:nsid w:val="689D1B73"/>
    <w:multiLevelType w:val="multilevel"/>
    <w:tmpl w:val="5DDE6460"/>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35" w15:restartNumberingAfterBreak="0">
    <w:nsid w:val="71482975"/>
    <w:multiLevelType w:val="hybridMultilevel"/>
    <w:tmpl w:val="600647E0"/>
    <w:lvl w:ilvl="0" w:tplc="E970F468">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BC3E2A8E">
      <w:numFmt w:val="bullet"/>
      <w:lvlText w:val="•"/>
      <w:lvlJc w:val="left"/>
      <w:pPr>
        <w:ind w:left="3330" w:hanging="556"/>
      </w:pPr>
      <w:rPr>
        <w:rFonts w:hint="default"/>
        <w:lang w:val="zh-CN" w:eastAsia="zh-CN" w:bidi="zh-CN"/>
      </w:rPr>
    </w:lvl>
    <w:lvl w:ilvl="2" w:tplc="EF6470AC">
      <w:numFmt w:val="bullet"/>
      <w:lvlText w:val="•"/>
      <w:lvlJc w:val="left"/>
      <w:pPr>
        <w:ind w:left="4241" w:hanging="556"/>
      </w:pPr>
      <w:rPr>
        <w:rFonts w:hint="default"/>
        <w:lang w:val="zh-CN" w:eastAsia="zh-CN" w:bidi="zh-CN"/>
      </w:rPr>
    </w:lvl>
    <w:lvl w:ilvl="3" w:tplc="17D48CCE">
      <w:numFmt w:val="bullet"/>
      <w:lvlText w:val="•"/>
      <w:lvlJc w:val="left"/>
      <w:pPr>
        <w:ind w:left="5151" w:hanging="556"/>
      </w:pPr>
      <w:rPr>
        <w:rFonts w:hint="default"/>
        <w:lang w:val="zh-CN" w:eastAsia="zh-CN" w:bidi="zh-CN"/>
      </w:rPr>
    </w:lvl>
    <w:lvl w:ilvl="4" w:tplc="5BF2B812">
      <w:numFmt w:val="bullet"/>
      <w:lvlText w:val="•"/>
      <w:lvlJc w:val="left"/>
      <w:pPr>
        <w:ind w:left="6062" w:hanging="556"/>
      </w:pPr>
      <w:rPr>
        <w:rFonts w:hint="default"/>
        <w:lang w:val="zh-CN" w:eastAsia="zh-CN" w:bidi="zh-CN"/>
      </w:rPr>
    </w:lvl>
    <w:lvl w:ilvl="5" w:tplc="14C29A10">
      <w:numFmt w:val="bullet"/>
      <w:lvlText w:val="•"/>
      <w:lvlJc w:val="left"/>
      <w:pPr>
        <w:ind w:left="6973" w:hanging="556"/>
      </w:pPr>
      <w:rPr>
        <w:rFonts w:hint="default"/>
        <w:lang w:val="zh-CN" w:eastAsia="zh-CN" w:bidi="zh-CN"/>
      </w:rPr>
    </w:lvl>
    <w:lvl w:ilvl="6" w:tplc="C8D2AA60">
      <w:numFmt w:val="bullet"/>
      <w:lvlText w:val="•"/>
      <w:lvlJc w:val="left"/>
      <w:pPr>
        <w:ind w:left="7883" w:hanging="556"/>
      </w:pPr>
      <w:rPr>
        <w:rFonts w:hint="default"/>
        <w:lang w:val="zh-CN" w:eastAsia="zh-CN" w:bidi="zh-CN"/>
      </w:rPr>
    </w:lvl>
    <w:lvl w:ilvl="7" w:tplc="921E35BC">
      <w:numFmt w:val="bullet"/>
      <w:lvlText w:val="•"/>
      <w:lvlJc w:val="left"/>
      <w:pPr>
        <w:ind w:left="8794" w:hanging="556"/>
      </w:pPr>
      <w:rPr>
        <w:rFonts w:hint="default"/>
        <w:lang w:val="zh-CN" w:eastAsia="zh-CN" w:bidi="zh-CN"/>
      </w:rPr>
    </w:lvl>
    <w:lvl w:ilvl="8" w:tplc="D2B87292">
      <w:numFmt w:val="bullet"/>
      <w:lvlText w:val="•"/>
      <w:lvlJc w:val="left"/>
      <w:pPr>
        <w:ind w:left="9705" w:hanging="556"/>
      </w:pPr>
      <w:rPr>
        <w:rFonts w:hint="default"/>
        <w:lang w:val="zh-CN" w:eastAsia="zh-CN" w:bidi="zh-CN"/>
      </w:rPr>
    </w:lvl>
  </w:abstractNum>
  <w:abstractNum w:abstractNumId="36" w15:restartNumberingAfterBreak="0">
    <w:nsid w:val="765860AD"/>
    <w:multiLevelType w:val="hybridMultilevel"/>
    <w:tmpl w:val="1D7EC7F2"/>
    <w:lvl w:ilvl="0" w:tplc="21E00D1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F22409C6">
      <w:numFmt w:val="bullet"/>
      <w:lvlText w:val="•"/>
      <w:lvlJc w:val="left"/>
      <w:pPr>
        <w:ind w:left="3330" w:hanging="556"/>
      </w:pPr>
      <w:rPr>
        <w:rFonts w:hint="default"/>
        <w:lang w:val="zh-CN" w:eastAsia="zh-CN" w:bidi="zh-CN"/>
      </w:rPr>
    </w:lvl>
    <w:lvl w:ilvl="2" w:tplc="71C63906">
      <w:numFmt w:val="bullet"/>
      <w:lvlText w:val="•"/>
      <w:lvlJc w:val="left"/>
      <w:pPr>
        <w:ind w:left="4241" w:hanging="556"/>
      </w:pPr>
      <w:rPr>
        <w:rFonts w:hint="default"/>
        <w:lang w:val="zh-CN" w:eastAsia="zh-CN" w:bidi="zh-CN"/>
      </w:rPr>
    </w:lvl>
    <w:lvl w:ilvl="3" w:tplc="12940A0C">
      <w:numFmt w:val="bullet"/>
      <w:lvlText w:val="•"/>
      <w:lvlJc w:val="left"/>
      <w:pPr>
        <w:ind w:left="5151" w:hanging="556"/>
      </w:pPr>
      <w:rPr>
        <w:rFonts w:hint="default"/>
        <w:lang w:val="zh-CN" w:eastAsia="zh-CN" w:bidi="zh-CN"/>
      </w:rPr>
    </w:lvl>
    <w:lvl w:ilvl="4" w:tplc="C0145188">
      <w:numFmt w:val="bullet"/>
      <w:lvlText w:val="•"/>
      <w:lvlJc w:val="left"/>
      <w:pPr>
        <w:ind w:left="6062" w:hanging="556"/>
      </w:pPr>
      <w:rPr>
        <w:rFonts w:hint="default"/>
        <w:lang w:val="zh-CN" w:eastAsia="zh-CN" w:bidi="zh-CN"/>
      </w:rPr>
    </w:lvl>
    <w:lvl w:ilvl="5" w:tplc="5C6E533E">
      <w:numFmt w:val="bullet"/>
      <w:lvlText w:val="•"/>
      <w:lvlJc w:val="left"/>
      <w:pPr>
        <w:ind w:left="6973" w:hanging="556"/>
      </w:pPr>
      <w:rPr>
        <w:rFonts w:hint="default"/>
        <w:lang w:val="zh-CN" w:eastAsia="zh-CN" w:bidi="zh-CN"/>
      </w:rPr>
    </w:lvl>
    <w:lvl w:ilvl="6" w:tplc="E628476C">
      <w:numFmt w:val="bullet"/>
      <w:lvlText w:val="•"/>
      <w:lvlJc w:val="left"/>
      <w:pPr>
        <w:ind w:left="7883" w:hanging="556"/>
      </w:pPr>
      <w:rPr>
        <w:rFonts w:hint="default"/>
        <w:lang w:val="zh-CN" w:eastAsia="zh-CN" w:bidi="zh-CN"/>
      </w:rPr>
    </w:lvl>
    <w:lvl w:ilvl="7" w:tplc="90EE6FB4">
      <w:numFmt w:val="bullet"/>
      <w:lvlText w:val="•"/>
      <w:lvlJc w:val="left"/>
      <w:pPr>
        <w:ind w:left="8794" w:hanging="556"/>
      </w:pPr>
      <w:rPr>
        <w:rFonts w:hint="default"/>
        <w:lang w:val="zh-CN" w:eastAsia="zh-CN" w:bidi="zh-CN"/>
      </w:rPr>
    </w:lvl>
    <w:lvl w:ilvl="8" w:tplc="CE285A88">
      <w:numFmt w:val="bullet"/>
      <w:lvlText w:val="•"/>
      <w:lvlJc w:val="left"/>
      <w:pPr>
        <w:ind w:left="9705" w:hanging="556"/>
      </w:pPr>
      <w:rPr>
        <w:rFonts w:hint="default"/>
        <w:lang w:val="zh-CN" w:eastAsia="zh-CN" w:bidi="zh-CN"/>
      </w:rPr>
    </w:lvl>
  </w:abstractNum>
  <w:abstractNum w:abstractNumId="37" w15:restartNumberingAfterBreak="0">
    <w:nsid w:val="785103CB"/>
    <w:multiLevelType w:val="hybridMultilevel"/>
    <w:tmpl w:val="832243FA"/>
    <w:lvl w:ilvl="0" w:tplc="2DEAC49C">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2FCC1D94">
      <w:numFmt w:val="bullet"/>
      <w:lvlText w:val="•"/>
      <w:lvlJc w:val="left"/>
      <w:pPr>
        <w:ind w:left="3366" w:hanging="212"/>
      </w:pPr>
      <w:rPr>
        <w:rFonts w:hint="default"/>
        <w:lang w:val="zh-CN" w:eastAsia="zh-CN" w:bidi="zh-CN"/>
      </w:rPr>
    </w:lvl>
    <w:lvl w:ilvl="2" w:tplc="28468DB4">
      <w:numFmt w:val="bullet"/>
      <w:lvlText w:val="•"/>
      <w:lvlJc w:val="left"/>
      <w:pPr>
        <w:ind w:left="4273" w:hanging="212"/>
      </w:pPr>
      <w:rPr>
        <w:rFonts w:hint="default"/>
        <w:lang w:val="zh-CN" w:eastAsia="zh-CN" w:bidi="zh-CN"/>
      </w:rPr>
    </w:lvl>
    <w:lvl w:ilvl="3" w:tplc="DF14C28E">
      <w:numFmt w:val="bullet"/>
      <w:lvlText w:val="•"/>
      <w:lvlJc w:val="left"/>
      <w:pPr>
        <w:ind w:left="5179" w:hanging="212"/>
      </w:pPr>
      <w:rPr>
        <w:rFonts w:hint="default"/>
        <w:lang w:val="zh-CN" w:eastAsia="zh-CN" w:bidi="zh-CN"/>
      </w:rPr>
    </w:lvl>
    <w:lvl w:ilvl="4" w:tplc="74100F58">
      <w:numFmt w:val="bullet"/>
      <w:lvlText w:val="•"/>
      <w:lvlJc w:val="left"/>
      <w:pPr>
        <w:ind w:left="6086" w:hanging="212"/>
      </w:pPr>
      <w:rPr>
        <w:rFonts w:hint="default"/>
        <w:lang w:val="zh-CN" w:eastAsia="zh-CN" w:bidi="zh-CN"/>
      </w:rPr>
    </w:lvl>
    <w:lvl w:ilvl="5" w:tplc="FDEE4D12">
      <w:numFmt w:val="bullet"/>
      <w:lvlText w:val="•"/>
      <w:lvlJc w:val="left"/>
      <w:pPr>
        <w:ind w:left="6993" w:hanging="212"/>
      </w:pPr>
      <w:rPr>
        <w:rFonts w:hint="default"/>
        <w:lang w:val="zh-CN" w:eastAsia="zh-CN" w:bidi="zh-CN"/>
      </w:rPr>
    </w:lvl>
    <w:lvl w:ilvl="6" w:tplc="142AF8EA">
      <w:numFmt w:val="bullet"/>
      <w:lvlText w:val="•"/>
      <w:lvlJc w:val="left"/>
      <w:pPr>
        <w:ind w:left="7899" w:hanging="212"/>
      </w:pPr>
      <w:rPr>
        <w:rFonts w:hint="default"/>
        <w:lang w:val="zh-CN" w:eastAsia="zh-CN" w:bidi="zh-CN"/>
      </w:rPr>
    </w:lvl>
    <w:lvl w:ilvl="7" w:tplc="CDAE07EC">
      <w:numFmt w:val="bullet"/>
      <w:lvlText w:val="•"/>
      <w:lvlJc w:val="left"/>
      <w:pPr>
        <w:ind w:left="8806" w:hanging="212"/>
      </w:pPr>
      <w:rPr>
        <w:rFonts w:hint="default"/>
        <w:lang w:val="zh-CN" w:eastAsia="zh-CN" w:bidi="zh-CN"/>
      </w:rPr>
    </w:lvl>
    <w:lvl w:ilvl="8" w:tplc="5B182206">
      <w:numFmt w:val="bullet"/>
      <w:lvlText w:val="•"/>
      <w:lvlJc w:val="left"/>
      <w:pPr>
        <w:ind w:left="9713" w:hanging="212"/>
      </w:pPr>
      <w:rPr>
        <w:rFonts w:hint="default"/>
        <w:lang w:val="zh-CN" w:eastAsia="zh-CN" w:bidi="zh-CN"/>
      </w:rPr>
    </w:lvl>
  </w:abstractNum>
  <w:abstractNum w:abstractNumId="38" w15:restartNumberingAfterBreak="0">
    <w:nsid w:val="7BFB2221"/>
    <w:multiLevelType w:val="multilevel"/>
    <w:tmpl w:val="1DFA8B0C"/>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4"/>
      </w:pPr>
      <w:rPr>
        <w:rFonts w:hint="default"/>
        <w:spacing w:val="-1"/>
        <w:w w:val="100"/>
        <w:lang w:val="zh-CN" w:eastAsia="zh-CN" w:bidi="zh-CN"/>
      </w:rPr>
    </w:lvl>
    <w:lvl w:ilvl="2">
      <w:start w:val="1"/>
      <w:numFmt w:val="decimal"/>
      <w:lvlText w:val="%1.%2.%3"/>
      <w:lvlJc w:val="left"/>
      <w:pPr>
        <w:ind w:left="2414" w:hanging="504"/>
      </w:pPr>
      <w:rPr>
        <w:rFonts w:ascii="Calibri" w:eastAsia="Calibri" w:hAnsi="Calibri" w:cs="Calibri" w:hint="default"/>
        <w:spacing w:val="-1"/>
        <w:w w:val="100"/>
        <w:sz w:val="22"/>
        <w:szCs w:val="22"/>
        <w:lang w:val="zh-CN" w:eastAsia="zh-CN" w:bidi="zh-CN"/>
      </w:rPr>
    </w:lvl>
    <w:lvl w:ilvl="3">
      <w:numFmt w:val="bullet"/>
      <w:lvlText w:val="•"/>
      <w:lvlJc w:val="left"/>
      <w:pPr>
        <w:ind w:left="2240" w:hanging="504"/>
      </w:pPr>
      <w:rPr>
        <w:rFonts w:hint="default"/>
        <w:lang w:val="zh-CN" w:eastAsia="zh-CN" w:bidi="zh-CN"/>
      </w:rPr>
    </w:lvl>
    <w:lvl w:ilvl="4">
      <w:numFmt w:val="bullet"/>
      <w:lvlText w:val="•"/>
      <w:lvlJc w:val="left"/>
      <w:pPr>
        <w:ind w:left="2300" w:hanging="504"/>
      </w:pPr>
      <w:rPr>
        <w:rFonts w:hint="default"/>
        <w:lang w:val="zh-CN" w:eastAsia="zh-CN" w:bidi="zh-CN"/>
      </w:rPr>
    </w:lvl>
    <w:lvl w:ilvl="5">
      <w:numFmt w:val="bullet"/>
      <w:lvlText w:val="•"/>
      <w:lvlJc w:val="left"/>
      <w:pPr>
        <w:ind w:left="2360" w:hanging="504"/>
      </w:pPr>
      <w:rPr>
        <w:rFonts w:hint="default"/>
        <w:lang w:val="zh-CN" w:eastAsia="zh-CN" w:bidi="zh-CN"/>
      </w:rPr>
    </w:lvl>
    <w:lvl w:ilvl="6">
      <w:numFmt w:val="bullet"/>
      <w:lvlText w:val="•"/>
      <w:lvlJc w:val="left"/>
      <w:pPr>
        <w:ind w:left="2420" w:hanging="504"/>
      </w:pPr>
      <w:rPr>
        <w:rFonts w:hint="default"/>
        <w:lang w:val="zh-CN" w:eastAsia="zh-CN" w:bidi="zh-CN"/>
      </w:rPr>
    </w:lvl>
    <w:lvl w:ilvl="7">
      <w:numFmt w:val="bullet"/>
      <w:lvlText w:val="•"/>
      <w:lvlJc w:val="left"/>
      <w:pPr>
        <w:ind w:left="2520" w:hanging="504"/>
      </w:pPr>
      <w:rPr>
        <w:rFonts w:hint="default"/>
        <w:lang w:val="zh-CN" w:eastAsia="zh-CN" w:bidi="zh-CN"/>
      </w:rPr>
    </w:lvl>
    <w:lvl w:ilvl="8">
      <w:numFmt w:val="bullet"/>
      <w:lvlText w:val="•"/>
      <w:lvlJc w:val="left"/>
      <w:pPr>
        <w:ind w:left="5522" w:hanging="504"/>
      </w:pPr>
      <w:rPr>
        <w:rFonts w:hint="default"/>
        <w:lang w:val="zh-CN" w:eastAsia="zh-CN" w:bidi="zh-CN"/>
      </w:rPr>
    </w:lvl>
  </w:abstractNum>
  <w:abstractNum w:abstractNumId="39" w15:restartNumberingAfterBreak="0">
    <w:nsid w:val="7FFC3F23"/>
    <w:multiLevelType w:val="multilevel"/>
    <w:tmpl w:val="D54C6B5E"/>
    <w:lvl w:ilvl="0">
      <w:start w:val="21"/>
      <w:numFmt w:val="decimal"/>
      <w:lvlText w:val="%1"/>
      <w:lvlJc w:val="left"/>
      <w:pPr>
        <w:ind w:left="1418" w:hanging="502"/>
      </w:pPr>
      <w:rPr>
        <w:rFonts w:hint="default"/>
        <w:lang w:val="zh-CN" w:eastAsia="zh-CN" w:bidi="zh-CN"/>
      </w:rPr>
    </w:lvl>
    <w:lvl w:ilvl="1">
      <w:start w:val="4"/>
      <w:numFmt w:val="decimal"/>
      <w:lvlText w:val="%1.%2"/>
      <w:lvlJc w:val="left"/>
      <w:pPr>
        <w:ind w:left="1418" w:hanging="502"/>
      </w:pPr>
      <w:rPr>
        <w:rFonts w:ascii="Calibri" w:eastAsia="Calibri" w:hAnsi="Calibri" w:cs="Calibri" w:hint="default"/>
        <w:spacing w:val="-1"/>
        <w:w w:val="100"/>
        <w:sz w:val="22"/>
        <w:szCs w:val="22"/>
        <w:lang w:val="zh-CN" w:eastAsia="zh-CN" w:bidi="zh-CN"/>
      </w:rPr>
    </w:lvl>
    <w:lvl w:ilvl="2">
      <w:start w:val="1"/>
      <w:numFmt w:val="decimal"/>
      <w:lvlText w:val="%1.%2.%3"/>
      <w:lvlJc w:val="left"/>
      <w:pPr>
        <w:ind w:left="1418" w:hanging="670"/>
      </w:pPr>
      <w:rPr>
        <w:rFonts w:ascii="Calibri" w:eastAsia="Calibri" w:hAnsi="Calibri" w:cs="Calibri" w:hint="default"/>
        <w:spacing w:val="-3"/>
        <w:w w:val="100"/>
        <w:sz w:val="22"/>
        <w:szCs w:val="22"/>
        <w:lang w:val="zh-CN" w:eastAsia="zh-CN" w:bidi="zh-CN"/>
      </w:rPr>
    </w:lvl>
    <w:lvl w:ilvl="3">
      <w:numFmt w:val="bullet"/>
      <w:lvlText w:val="•"/>
      <w:lvlJc w:val="left"/>
      <w:pPr>
        <w:ind w:left="4451" w:hanging="670"/>
      </w:pPr>
      <w:rPr>
        <w:rFonts w:hint="default"/>
        <w:lang w:val="zh-CN" w:eastAsia="zh-CN" w:bidi="zh-CN"/>
      </w:rPr>
    </w:lvl>
    <w:lvl w:ilvl="4">
      <w:numFmt w:val="bullet"/>
      <w:lvlText w:val="•"/>
      <w:lvlJc w:val="left"/>
      <w:pPr>
        <w:ind w:left="5462" w:hanging="670"/>
      </w:pPr>
      <w:rPr>
        <w:rFonts w:hint="default"/>
        <w:lang w:val="zh-CN" w:eastAsia="zh-CN" w:bidi="zh-CN"/>
      </w:rPr>
    </w:lvl>
    <w:lvl w:ilvl="5">
      <w:numFmt w:val="bullet"/>
      <w:lvlText w:val="•"/>
      <w:lvlJc w:val="left"/>
      <w:pPr>
        <w:ind w:left="6473" w:hanging="670"/>
      </w:pPr>
      <w:rPr>
        <w:rFonts w:hint="default"/>
        <w:lang w:val="zh-CN" w:eastAsia="zh-CN" w:bidi="zh-CN"/>
      </w:rPr>
    </w:lvl>
    <w:lvl w:ilvl="6">
      <w:numFmt w:val="bullet"/>
      <w:lvlText w:val="•"/>
      <w:lvlJc w:val="left"/>
      <w:pPr>
        <w:ind w:left="7483" w:hanging="670"/>
      </w:pPr>
      <w:rPr>
        <w:rFonts w:hint="default"/>
        <w:lang w:val="zh-CN" w:eastAsia="zh-CN" w:bidi="zh-CN"/>
      </w:rPr>
    </w:lvl>
    <w:lvl w:ilvl="7">
      <w:numFmt w:val="bullet"/>
      <w:lvlText w:val="•"/>
      <w:lvlJc w:val="left"/>
      <w:pPr>
        <w:ind w:left="8494" w:hanging="670"/>
      </w:pPr>
      <w:rPr>
        <w:rFonts w:hint="default"/>
        <w:lang w:val="zh-CN" w:eastAsia="zh-CN" w:bidi="zh-CN"/>
      </w:rPr>
    </w:lvl>
    <w:lvl w:ilvl="8">
      <w:numFmt w:val="bullet"/>
      <w:lvlText w:val="•"/>
      <w:lvlJc w:val="left"/>
      <w:pPr>
        <w:ind w:left="9505" w:hanging="670"/>
      </w:pPr>
      <w:rPr>
        <w:rFonts w:hint="default"/>
        <w:lang w:val="zh-CN" w:eastAsia="zh-CN" w:bidi="zh-CN"/>
      </w:rPr>
    </w:lvl>
  </w:abstractNum>
  <w:num w:numId="1" w16cid:durableId="825126414">
    <w:abstractNumId w:val="20"/>
  </w:num>
  <w:num w:numId="2" w16cid:durableId="1852715872">
    <w:abstractNumId w:val="32"/>
  </w:num>
  <w:num w:numId="3" w16cid:durableId="1132332823">
    <w:abstractNumId w:val="25"/>
  </w:num>
  <w:num w:numId="4" w16cid:durableId="160775399">
    <w:abstractNumId w:val="36"/>
  </w:num>
  <w:num w:numId="5" w16cid:durableId="842940378">
    <w:abstractNumId w:val="21"/>
  </w:num>
  <w:num w:numId="6" w16cid:durableId="708073322">
    <w:abstractNumId w:val="22"/>
  </w:num>
  <w:num w:numId="7" w16cid:durableId="1778791107">
    <w:abstractNumId w:val="30"/>
  </w:num>
  <w:num w:numId="8" w16cid:durableId="814300846">
    <w:abstractNumId w:val="28"/>
  </w:num>
  <w:num w:numId="9" w16cid:durableId="1980644411">
    <w:abstractNumId w:val="24"/>
  </w:num>
  <w:num w:numId="10" w16cid:durableId="1734817734">
    <w:abstractNumId w:val="3"/>
  </w:num>
  <w:num w:numId="11" w16cid:durableId="130485330">
    <w:abstractNumId w:val="8"/>
  </w:num>
  <w:num w:numId="12" w16cid:durableId="791703065">
    <w:abstractNumId w:val="26"/>
  </w:num>
  <w:num w:numId="13" w16cid:durableId="1718313763">
    <w:abstractNumId w:val="16"/>
  </w:num>
  <w:num w:numId="14" w16cid:durableId="1341156682">
    <w:abstractNumId w:val="17"/>
  </w:num>
  <w:num w:numId="15" w16cid:durableId="1511026040">
    <w:abstractNumId w:val="1"/>
  </w:num>
  <w:num w:numId="16" w16cid:durableId="426266504">
    <w:abstractNumId w:val="27"/>
  </w:num>
  <w:num w:numId="17" w16cid:durableId="310133329">
    <w:abstractNumId w:val="35"/>
  </w:num>
  <w:num w:numId="18" w16cid:durableId="139883849">
    <w:abstractNumId w:val="23"/>
  </w:num>
  <w:num w:numId="19" w16cid:durableId="1625966205">
    <w:abstractNumId w:val="7"/>
  </w:num>
  <w:num w:numId="20" w16cid:durableId="1477989205">
    <w:abstractNumId w:val="39"/>
  </w:num>
  <w:num w:numId="21" w16cid:durableId="194969946">
    <w:abstractNumId w:val="31"/>
  </w:num>
  <w:num w:numId="22" w16cid:durableId="1160465351">
    <w:abstractNumId w:val="38"/>
  </w:num>
  <w:num w:numId="23" w16cid:durableId="785468604">
    <w:abstractNumId w:val="12"/>
  </w:num>
  <w:num w:numId="24" w16cid:durableId="824736634">
    <w:abstractNumId w:val="5"/>
  </w:num>
  <w:num w:numId="25" w16cid:durableId="449471849">
    <w:abstractNumId w:val="14"/>
  </w:num>
  <w:num w:numId="26" w16cid:durableId="1745713520">
    <w:abstractNumId w:val="2"/>
  </w:num>
  <w:num w:numId="27" w16cid:durableId="2105488738">
    <w:abstractNumId w:val="29"/>
  </w:num>
  <w:num w:numId="28" w16cid:durableId="1074351112">
    <w:abstractNumId w:val="11"/>
  </w:num>
  <w:num w:numId="29" w16cid:durableId="428165868">
    <w:abstractNumId w:val="33"/>
  </w:num>
  <w:num w:numId="30" w16cid:durableId="907425529">
    <w:abstractNumId w:val="19"/>
  </w:num>
  <w:num w:numId="31" w16cid:durableId="686174630">
    <w:abstractNumId w:val="37"/>
  </w:num>
  <w:num w:numId="32" w16cid:durableId="2029600077">
    <w:abstractNumId w:val="18"/>
  </w:num>
  <w:num w:numId="33" w16cid:durableId="320040798">
    <w:abstractNumId w:val="9"/>
  </w:num>
  <w:num w:numId="34" w16cid:durableId="963655724">
    <w:abstractNumId w:val="34"/>
  </w:num>
  <w:num w:numId="35" w16cid:durableId="1851599972">
    <w:abstractNumId w:val="0"/>
  </w:num>
  <w:num w:numId="36" w16cid:durableId="1332760513">
    <w:abstractNumId w:val="10"/>
  </w:num>
  <w:num w:numId="37" w16cid:durableId="1426075225">
    <w:abstractNumId w:val="4"/>
  </w:num>
  <w:num w:numId="38" w16cid:durableId="568424812">
    <w:abstractNumId w:val="13"/>
  </w:num>
  <w:num w:numId="39" w16cid:durableId="2073579494">
    <w:abstractNumId w:val="6"/>
  </w:num>
  <w:num w:numId="40" w16cid:durableId="16616130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7D"/>
    <w:rsid w:val="00142F66"/>
    <w:rsid w:val="002117A7"/>
    <w:rsid w:val="005C3DC9"/>
    <w:rsid w:val="006A6CCF"/>
    <w:rsid w:val="00772B45"/>
    <w:rsid w:val="00884F07"/>
    <w:rsid w:val="009146AA"/>
    <w:rsid w:val="009C67BE"/>
    <w:rsid w:val="009E77A7"/>
    <w:rsid w:val="00AD2BF4"/>
    <w:rsid w:val="00CA41DF"/>
    <w:rsid w:val="00EB6AA2"/>
    <w:rsid w:val="00F60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0341C"/>
  <w15:chartTrackingRefBased/>
  <w15:docId w15:val="{66E1ED79-86E0-4518-99EB-E1146943A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DC9"/>
    <w:pPr>
      <w:widowControl w:val="0"/>
      <w:spacing w:line="300" w:lineRule="auto"/>
      <w:ind w:left="0" w:right="0"/>
      <w:jc w:val="both"/>
    </w:pPr>
    <w:rPr>
      <w:rFonts w:ascii="Times New Roman" w:eastAsia="宋体" w:hAnsi="Times New Roman" w:cs="Times New Roman"/>
      <w:sz w:val="21"/>
      <w:szCs w:val="22"/>
      <w14:ligatures w14:val="none"/>
    </w:rPr>
  </w:style>
  <w:style w:type="paragraph" w:styleId="1">
    <w:name w:val="heading 1"/>
    <w:basedOn w:val="a"/>
    <w:next w:val="a"/>
    <w:link w:val="10"/>
    <w:uiPriority w:val="9"/>
    <w:qFormat/>
    <w:rsid w:val="00F60A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F60A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F60A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F60A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unhideWhenUsed/>
    <w:qFormat/>
    <w:rsid w:val="00F60A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unhideWhenUsed/>
    <w:qFormat/>
    <w:rsid w:val="00F60A7D"/>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unhideWhenUsed/>
    <w:qFormat/>
    <w:rsid w:val="00F60A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unhideWhenUsed/>
    <w:qFormat/>
    <w:rsid w:val="00F60A7D"/>
    <w:pPr>
      <w:keepNext/>
      <w:keepLines/>
      <w:outlineLvl w:val="7"/>
    </w:pPr>
    <w:rPr>
      <w:rFonts w:cstheme="majorBidi"/>
      <w:color w:val="595959" w:themeColor="text1" w:themeTint="A6"/>
    </w:rPr>
  </w:style>
  <w:style w:type="paragraph" w:styleId="9">
    <w:name w:val="heading 9"/>
    <w:basedOn w:val="a"/>
    <w:next w:val="a"/>
    <w:link w:val="90"/>
    <w:uiPriority w:val="9"/>
    <w:unhideWhenUsed/>
    <w:qFormat/>
    <w:rsid w:val="00F60A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F60A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qFormat/>
    <w:rsid w:val="00F60A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qFormat/>
    <w:rsid w:val="00F60A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qFormat/>
    <w:rsid w:val="00F60A7D"/>
    <w:rPr>
      <w:rFonts w:cstheme="majorBidi"/>
      <w:color w:val="2F5496" w:themeColor="accent1" w:themeShade="BF"/>
      <w:sz w:val="28"/>
      <w:szCs w:val="28"/>
    </w:rPr>
  </w:style>
  <w:style w:type="character" w:customStyle="1" w:styleId="50">
    <w:name w:val="标题 5 字符"/>
    <w:basedOn w:val="a0"/>
    <w:link w:val="5"/>
    <w:uiPriority w:val="9"/>
    <w:qFormat/>
    <w:rsid w:val="00F60A7D"/>
    <w:rPr>
      <w:rFonts w:cstheme="majorBidi"/>
      <w:color w:val="2F5496" w:themeColor="accent1" w:themeShade="BF"/>
      <w:sz w:val="24"/>
    </w:rPr>
  </w:style>
  <w:style w:type="character" w:customStyle="1" w:styleId="60">
    <w:name w:val="标题 6 字符"/>
    <w:basedOn w:val="a0"/>
    <w:link w:val="6"/>
    <w:uiPriority w:val="9"/>
    <w:qFormat/>
    <w:rsid w:val="00F60A7D"/>
    <w:rPr>
      <w:rFonts w:cstheme="majorBidi"/>
      <w:b/>
      <w:bCs/>
      <w:color w:val="2F5496" w:themeColor="accent1" w:themeShade="BF"/>
    </w:rPr>
  </w:style>
  <w:style w:type="character" w:customStyle="1" w:styleId="70">
    <w:name w:val="标题 7 字符"/>
    <w:basedOn w:val="a0"/>
    <w:link w:val="7"/>
    <w:uiPriority w:val="9"/>
    <w:qFormat/>
    <w:rsid w:val="00F60A7D"/>
    <w:rPr>
      <w:rFonts w:cstheme="majorBidi"/>
      <w:b/>
      <w:bCs/>
      <w:color w:val="595959" w:themeColor="text1" w:themeTint="A6"/>
    </w:rPr>
  </w:style>
  <w:style w:type="character" w:customStyle="1" w:styleId="80">
    <w:name w:val="标题 8 字符"/>
    <w:basedOn w:val="a0"/>
    <w:link w:val="8"/>
    <w:uiPriority w:val="9"/>
    <w:qFormat/>
    <w:rsid w:val="00F60A7D"/>
    <w:rPr>
      <w:rFonts w:cstheme="majorBidi"/>
      <w:color w:val="595959" w:themeColor="text1" w:themeTint="A6"/>
    </w:rPr>
  </w:style>
  <w:style w:type="character" w:customStyle="1" w:styleId="90">
    <w:name w:val="标题 9 字符"/>
    <w:basedOn w:val="a0"/>
    <w:link w:val="9"/>
    <w:uiPriority w:val="9"/>
    <w:qFormat/>
    <w:rsid w:val="00F60A7D"/>
    <w:rPr>
      <w:rFonts w:eastAsiaTheme="majorEastAsia" w:cstheme="majorBidi"/>
      <w:color w:val="595959" w:themeColor="text1" w:themeTint="A6"/>
    </w:rPr>
  </w:style>
  <w:style w:type="paragraph" w:styleId="a3">
    <w:name w:val="Title"/>
    <w:basedOn w:val="a"/>
    <w:next w:val="a"/>
    <w:link w:val="a4"/>
    <w:uiPriority w:val="10"/>
    <w:qFormat/>
    <w:rsid w:val="00F60A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qFormat/>
    <w:rsid w:val="00F60A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A7D"/>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qFormat/>
    <w:rsid w:val="00F60A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A7D"/>
    <w:pPr>
      <w:spacing w:before="160" w:after="160"/>
      <w:jc w:val="center"/>
    </w:pPr>
    <w:rPr>
      <w:i/>
      <w:iCs/>
      <w:color w:val="404040" w:themeColor="text1" w:themeTint="BF"/>
    </w:rPr>
  </w:style>
  <w:style w:type="character" w:customStyle="1" w:styleId="a8">
    <w:name w:val="引用 字符"/>
    <w:basedOn w:val="a0"/>
    <w:link w:val="a7"/>
    <w:uiPriority w:val="29"/>
    <w:rsid w:val="00F60A7D"/>
    <w:rPr>
      <w:i/>
      <w:iCs/>
      <w:color w:val="404040" w:themeColor="text1" w:themeTint="BF"/>
    </w:rPr>
  </w:style>
  <w:style w:type="paragraph" w:styleId="a9">
    <w:name w:val="List Paragraph"/>
    <w:basedOn w:val="a"/>
    <w:uiPriority w:val="1"/>
    <w:qFormat/>
    <w:rsid w:val="00F60A7D"/>
    <w:pPr>
      <w:ind w:left="720"/>
      <w:contextualSpacing/>
    </w:pPr>
  </w:style>
  <w:style w:type="character" w:styleId="aa">
    <w:name w:val="Intense Emphasis"/>
    <w:basedOn w:val="a0"/>
    <w:uiPriority w:val="21"/>
    <w:qFormat/>
    <w:rsid w:val="00F60A7D"/>
    <w:rPr>
      <w:i/>
      <w:iCs/>
      <w:color w:val="2F5496" w:themeColor="accent1" w:themeShade="BF"/>
    </w:rPr>
  </w:style>
  <w:style w:type="paragraph" w:styleId="ab">
    <w:name w:val="Intense Quote"/>
    <w:basedOn w:val="a"/>
    <w:next w:val="a"/>
    <w:link w:val="ac"/>
    <w:uiPriority w:val="30"/>
    <w:qFormat/>
    <w:rsid w:val="00F60A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A7D"/>
    <w:rPr>
      <w:i/>
      <w:iCs/>
      <w:color w:val="2F5496" w:themeColor="accent1" w:themeShade="BF"/>
    </w:rPr>
  </w:style>
  <w:style w:type="character" w:styleId="ad">
    <w:name w:val="Intense Reference"/>
    <w:basedOn w:val="a0"/>
    <w:uiPriority w:val="32"/>
    <w:qFormat/>
    <w:rsid w:val="00F60A7D"/>
    <w:rPr>
      <w:b/>
      <w:bCs/>
      <w:smallCaps/>
      <w:color w:val="2F5496" w:themeColor="accent1" w:themeShade="BF"/>
      <w:spacing w:val="5"/>
    </w:rPr>
  </w:style>
  <w:style w:type="paragraph" w:styleId="ae">
    <w:name w:val="header"/>
    <w:basedOn w:val="a"/>
    <w:link w:val="af"/>
    <w:uiPriority w:val="99"/>
    <w:unhideWhenUsed/>
    <w:qFormat/>
    <w:rsid w:val="00772B45"/>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772B45"/>
    <w:rPr>
      <w:sz w:val="18"/>
      <w:szCs w:val="18"/>
    </w:rPr>
  </w:style>
  <w:style w:type="paragraph" w:styleId="af0">
    <w:name w:val="footer"/>
    <w:basedOn w:val="a"/>
    <w:link w:val="af1"/>
    <w:uiPriority w:val="99"/>
    <w:unhideWhenUsed/>
    <w:qFormat/>
    <w:rsid w:val="00772B45"/>
    <w:pPr>
      <w:tabs>
        <w:tab w:val="center" w:pos="4153"/>
        <w:tab w:val="right" w:pos="8306"/>
      </w:tabs>
      <w:snapToGrid w:val="0"/>
    </w:pPr>
    <w:rPr>
      <w:sz w:val="18"/>
      <w:szCs w:val="18"/>
    </w:rPr>
  </w:style>
  <w:style w:type="character" w:customStyle="1" w:styleId="af1">
    <w:name w:val="页脚 字符"/>
    <w:basedOn w:val="a0"/>
    <w:link w:val="af0"/>
    <w:uiPriority w:val="99"/>
    <w:qFormat/>
    <w:rsid w:val="00772B45"/>
    <w:rPr>
      <w:sz w:val="18"/>
      <w:szCs w:val="18"/>
    </w:rPr>
  </w:style>
  <w:style w:type="paragraph" w:styleId="af2">
    <w:name w:val="Normal Indent"/>
    <w:basedOn w:val="a"/>
    <w:link w:val="af3"/>
    <w:qFormat/>
    <w:rsid w:val="00772B45"/>
    <w:pPr>
      <w:ind w:firstLine="420"/>
    </w:pPr>
  </w:style>
  <w:style w:type="paragraph" w:styleId="TOC7">
    <w:name w:val="toc 7"/>
    <w:basedOn w:val="a"/>
    <w:next w:val="a"/>
    <w:uiPriority w:val="39"/>
    <w:qFormat/>
    <w:rsid w:val="00772B45"/>
    <w:pPr>
      <w:ind w:leftChars="1200" w:left="2520"/>
    </w:pPr>
    <w:rPr>
      <w:szCs w:val="20"/>
    </w:rPr>
  </w:style>
  <w:style w:type="paragraph" w:styleId="af4">
    <w:name w:val="Note Heading"/>
    <w:basedOn w:val="a"/>
    <w:next w:val="a"/>
    <w:link w:val="af5"/>
    <w:qFormat/>
    <w:rsid w:val="00772B45"/>
    <w:pPr>
      <w:jc w:val="center"/>
    </w:pPr>
  </w:style>
  <w:style w:type="character" w:customStyle="1" w:styleId="af5">
    <w:name w:val="注释标题 字符"/>
    <w:basedOn w:val="a0"/>
    <w:link w:val="af4"/>
    <w:qFormat/>
    <w:rsid w:val="00772B45"/>
    <w:rPr>
      <w:rFonts w:ascii="Times New Roman" w:eastAsia="宋体" w:hAnsi="Times New Roman" w:cs="Times New Roman"/>
      <w:sz w:val="21"/>
      <w:szCs w:val="22"/>
      <w14:ligatures w14:val="none"/>
    </w:rPr>
  </w:style>
  <w:style w:type="paragraph" w:styleId="41">
    <w:name w:val="List Bullet 4"/>
    <w:basedOn w:val="a"/>
    <w:qFormat/>
    <w:rsid w:val="00772B45"/>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772B45"/>
    <w:pPr>
      <w:tabs>
        <w:tab w:val="left" w:pos="560"/>
      </w:tabs>
      <w:ind w:left="900" w:hanging="340"/>
    </w:pPr>
    <w:rPr>
      <w:szCs w:val="20"/>
    </w:rPr>
  </w:style>
  <w:style w:type="paragraph" w:styleId="af7">
    <w:name w:val="caption"/>
    <w:basedOn w:val="a"/>
    <w:next w:val="a"/>
    <w:qFormat/>
    <w:rsid w:val="00772B45"/>
    <w:pPr>
      <w:spacing w:line="480" w:lineRule="auto"/>
    </w:pPr>
    <w:rPr>
      <w:rFonts w:ascii="华文中宋" w:eastAsia="华文中宋" w:hAnsi="华文中宋"/>
      <w:sz w:val="36"/>
      <w:szCs w:val="20"/>
    </w:rPr>
  </w:style>
  <w:style w:type="paragraph" w:styleId="af8">
    <w:name w:val="List Bullet"/>
    <w:basedOn w:val="a"/>
    <w:qFormat/>
    <w:rsid w:val="00772B45"/>
    <w:pPr>
      <w:adjustRightInd w:val="0"/>
      <w:ind w:left="360" w:hanging="360"/>
      <w:textAlignment w:val="baseline"/>
    </w:pPr>
    <w:rPr>
      <w:kern w:val="0"/>
      <w:sz w:val="24"/>
      <w:szCs w:val="20"/>
    </w:rPr>
  </w:style>
  <w:style w:type="paragraph" w:styleId="af9">
    <w:name w:val="Document Map"/>
    <w:basedOn w:val="a"/>
    <w:link w:val="afa"/>
    <w:semiHidden/>
    <w:qFormat/>
    <w:rsid w:val="00772B45"/>
    <w:pPr>
      <w:shd w:val="clear" w:color="auto" w:fill="000080"/>
    </w:pPr>
    <w:rPr>
      <w:szCs w:val="20"/>
    </w:rPr>
  </w:style>
  <w:style w:type="character" w:customStyle="1" w:styleId="afa">
    <w:name w:val="文档结构图 字符"/>
    <w:basedOn w:val="a0"/>
    <w:link w:val="af9"/>
    <w:semiHidden/>
    <w:qFormat/>
    <w:rsid w:val="00772B45"/>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uiPriority w:val="99"/>
    <w:unhideWhenUsed/>
    <w:qFormat/>
    <w:rsid w:val="00772B45"/>
    <w:pPr>
      <w:jc w:val="left"/>
    </w:pPr>
  </w:style>
  <w:style w:type="character" w:customStyle="1" w:styleId="afc">
    <w:name w:val="批注文字 字符"/>
    <w:basedOn w:val="a0"/>
    <w:link w:val="afb"/>
    <w:uiPriority w:val="99"/>
    <w:qFormat/>
    <w:rsid w:val="00772B45"/>
    <w:rPr>
      <w:rFonts w:ascii="Times New Roman" w:eastAsia="宋体" w:hAnsi="Times New Roman" w:cs="Times New Roman"/>
      <w:sz w:val="21"/>
      <w:szCs w:val="22"/>
      <w14:ligatures w14:val="none"/>
    </w:rPr>
  </w:style>
  <w:style w:type="paragraph" w:styleId="afd">
    <w:name w:val="Salutation"/>
    <w:basedOn w:val="a"/>
    <w:next w:val="a"/>
    <w:link w:val="afe"/>
    <w:qFormat/>
    <w:rsid w:val="00772B45"/>
    <w:pPr>
      <w:spacing w:beforeLines="40" w:afterLines="40" w:line="312" w:lineRule="auto"/>
    </w:pPr>
    <w:rPr>
      <w:kern w:val="0"/>
      <w:sz w:val="24"/>
      <w:szCs w:val="24"/>
    </w:rPr>
  </w:style>
  <w:style w:type="character" w:customStyle="1" w:styleId="afe">
    <w:name w:val="称呼 字符"/>
    <w:basedOn w:val="a0"/>
    <w:link w:val="afd"/>
    <w:qFormat/>
    <w:rsid w:val="00772B45"/>
    <w:rPr>
      <w:rFonts w:ascii="Times New Roman" w:eastAsia="宋体" w:hAnsi="Times New Roman" w:cs="Times New Roman"/>
      <w:kern w:val="0"/>
      <w:sz w:val="24"/>
      <w14:ligatures w14:val="none"/>
    </w:rPr>
  </w:style>
  <w:style w:type="paragraph" w:styleId="31">
    <w:name w:val="Body Text 3"/>
    <w:basedOn w:val="a"/>
    <w:link w:val="32"/>
    <w:qFormat/>
    <w:rsid w:val="00772B45"/>
    <w:pPr>
      <w:autoSpaceDE w:val="0"/>
      <w:autoSpaceDN w:val="0"/>
      <w:jc w:val="center"/>
    </w:pPr>
    <w:rPr>
      <w:kern w:val="0"/>
      <w:sz w:val="16"/>
      <w:szCs w:val="20"/>
    </w:rPr>
  </w:style>
  <w:style w:type="character" w:customStyle="1" w:styleId="32">
    <w:name w:val="正文文本 3 字符"/>
    <w:basedOn w:val="a0"/>
    <w:link w:val="31"/>
    <w:qFormat/>
    <w:rsid w:val="00772B45"/>
    <w:rPr>
      <w:rFonts w:ascii="Times New Roman" w:eastAsia="宋体" w:hAnsi="Times New Roman" w:cs="Times New Roman"/>
      <w:kern w:val="0"/>
      <w:sz w:val="16"/>
      <w:szCs w:val="20"/>
      <w14:ligatures w14:val="none"/>
    </w:rPr>
  </w:style>
  <w:style w:type="paragraph" w:styleId="33">
    <w:name w:val="List Bullet 3"/>
    <w:basedOn w:val="a"/>
    <w:qFormat/>
    <w:rsid w:val="00772B45"/>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iPriority w:val="1"/>
    <w:unhideWhenUsed/>
    <w:qFormat/>
    <w:rsid w:val="00772B45"/>
    <w:pPr>
      <w:spacing w:after="120"/>
    </w:pPr>
  </w:style>
  <w:style w:type="character" w:customStyle="1" w:styleId="aff0">
    <w:name w:val="正文文本 字符"/>
    <w:basedOn w:val="a0"/>
    <w:link w:val="aff"/>
    <w:uiPriority w:val="1"/>
    <w:qFormat/>
    <w:rsid w:val="00772B45"/>
    <w:rPr>
      <w:rFonts w:ascii="Times New Roman" w:eastAsia="宋体" w:hAnsi="Times New Roman" w:cs="Times New Roman"/>
      <w:sz w:val="21"/>
      <w:szCs w:val="22"/>
      <w14:ligatures w14:val="none"/>
    </w:rPr>
  </w:style>
  <w:style w:type="paragraph" w:styleId="aff1">
    <w:name w:val="Body Text Indent"/>
    <w:basedOn w:val="a"/>
    <w:link w:val="aff2"/>
    <w:qFormat/>
    <w:rsid w:val="00772B45"/>
    <w:pPr>
      <w:ind w:firstLine="444"/>
    </w:pPr>
    <w:rPr>
      <w:b/>
      <w:sz w:val="24"/>
      <w:szCs w:val="20"/>
    </w:rPr>
  </w:style>
  <w:style w:type="character" w:customStyle="1" w:styleId="aff2">
    <w:name w:val="正文文本缩进 字符"/>
    <w:basedOn w:val="a0"/>
    <w:link w:val="aff1"/>
    <w:qFormat/>
    <w:rsid w:val="00772B45"/>
    <w:rPr>
      <w:rFonts w:ascii="Times New Roman" w:eastAsia="宋体" w:hAnsi="Times New Roman" w:cs="Times New Roman"/>
      <w:b/>
      <w:sz w:val="24"/>
      <w:szCs w:val="20"/>
      <w14:ligatures w14:val="none"/>
    </w:rPr>
  </w:style>
  <w:style w:type="paragraph" w:styleId="21">
    <w:name w:val="List Bullet 2"/>
    <w:basedOn w:val="a"/>
    <w:qFormat/>
    <w:rsid w:val="00772B45"/>
    <w:pPr>
      <w:tabs>
        <w:tab w:val="left" w:pos="1680"/>
      </w:tabs>
      <w:spacing w:line="360" w:lineRule="auto"/>
      <w:ind w:left="1680" w:hanging="420"/>
    </w:pPr>
    <w:rPr>
      <w:sz w:val="24"/>
      <w:szCs w:val="20"/>
    </w:rPr>
  </w:style>
  <w:style w:type="paragraph" w:styleId="TOC5">
    <w:name w:val="toc 5"/>
    <w:basedOn w:val="a"/>
    <w:next w:val="a"/>
    <w:uiPriority w:val="1"/>
    <w:qFormat/>
    <w:rsid w:val="00772B45"/>
    <w:pPr>
      <w:ind w:leftChars="800" w:left="1680"/>
    </w:pPr>
    <w:rPr>
      <w:szCs w:val="20"/>
    </w:rPr>
  </w:style>
  <w:style w:type="paragraph" w:styleId="TOC3">
    <w:name w:val="toc 3"/>
    <w:basedOn w:val="a"/>
    <w:next w:val="a"/>
    <w:uiPriority w:val="1"/>
    <w:qFormat/>
    <w:rsid w:val="00772B45"/>
    <w:pPr>
      <w:tabs>
        <w:tab w:val="right" w:leader="dot" w:pos="9231"/>
      </w:tabs>
      <w:ind w:leftChars="400" w:left="840"/>
    </w:pPr>
    <w:rPr>
      <w:szCs w:val="24"/>
    </w:rPr>
  </w:style>
  <w:style w:type="paragraph" w:styleId="aff3">
    <w:name w:val="Plain Text"/>
    <w:basedOn w:val="a"/>
    <w:link w:val="aff4"/>
    <w:qFormat/>
    <w:rsid w:val="00772B45"/>
    <w:rPr>
      <w:rFonts w:ascii="宋体" w:hAnsi="Courier New"/>
      <w:kern w:val="0"/>
      <w:sz w:val="20"/>
      <w:szCs w:val="20"/>
    </w:rPr>
  </w:style>
  <w:style w:type="character" w:customStyle="1" w:styleId="aff4">
    <w:name w:val="纯文本 字符"/>
    <w:basedOn w:val="a0"/>
    <w:link w:val="aff3"/>
    <w:qFormat/>
    <w:rsid w:val="00772B45"/>
    <w:rPr>
      <w:rFonts w:ascii="宋体" w:eastAsia="宋体" w:hAnsi="Courier New" w:cs="Times New Roman"/>
      <w:kern w:val="0"/>
      <w:sz w:val="20"/>
      <w:szCs w:val="20"/>
      <w14:ligatures w14:val="none"/>
    </w:rPr>
  </w:style>
  <w:style w:type="paragraph" w:styleId="TOC8">
    <w:name w:val="toc 8"/>
    <w:basedOn w:val="a"/>
    <w:next w:val="a"/>
    <w:uiPriority w:val="39"/>
    <w:qFormat/>
    <w:rsid w:val="00772B45"/>
    <w:pPr>
      <w:ind w:leftChars="1400" w:left="2940"/>
    </w:pPr>
    <w:rPr>
      <w:szCs w:val="20"/>
    </w:rPr>
  </w:style>
  <w:style w:type="paragraph" w:styleId="aff5">
    <w:name w:val="Date"/>
    <w:basedOn w:val="a"/>
    <w:next w:val="a"/>
    <w:link w:val="aff6"/>
    <w:qFormat/>
    <w:rsid w:val="00772B45"/>
  </w:style>
  <w:style w:type="character" w:customStyle="1" w:styleId="aff6">
    <w:name w:val="日期 字符"/>
    <w:basedOn w:val="a0"/>
    <w:link w:val="aff5"/>
    <w:qFormat/>
    <w:rsid w:val="00772B45"/>
    <w:rPr>
      <w:rFonts w:ascii="Times New Roman" w:eastAsia="宋体" w:hAnsi="Times New Roman" w:cs="Times New Roman"/>
      <w:sz w:val="21"/>
      <w:szCs w:val="22"/>
      <w14:ligatures w14:val="none"/>
    </w:rPr>
  </w:style>
  <w:style w:type="paragraph" w:styleId="22">
    <w:name w:val="Body Text Indent 2"/>
    <w:basedOn w:val="a"/>
    <w:link w:val="23"/>
    <w:qFormat/>
    <w:rsid w:val="00772B45"/>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772B45"/>
    <w:rPr>
      <w:rFonts w:ascii="宋体" w:eastAsia="宋体" w:hAnsi="宋体" w:cs="Times New Roman"/>
      <w:b/>
      <w:bCs/>
      <w:sz w:val="24"/>
      <w:szCs w:val="20"/>
      <w14:ligatures w14:val="none"/>
    </w:rPr>
  </w:style>
  <w:style w:type="paragraph" w:styleId="aff7">
    <w:name w:val="Balloon Text"/>
    <w:basedOn w:val="a"/>
    <w:link w:val="aff8"/>
    <w:semiHidden/>
    <w:qFormat/>
    <w:rsid w:val="00772B45"/>
    <w:rPr>
      <w:sz w:val="18"/>
      <w:szCs w:val="18"/>
    </w:rPr>
  </w:style>
  <w:style w:type="character" w:customStyle="1" w:styleId="aff8">
    <w:name w:val="批注框文本 字符"/>
    <w:basedOn w:val="a0"/>
    <w:link w:val="aff7"/>
    <w:semiHidden/>
    <w:qFormat/>
    <w:rsid w:val="00772B45"/>
    <w:rPr>
      <w:rFonts w:ascii="Times New Roman" w:eastAsia="宋体" w:hAnsi="Times New Roman" w:cs="Times New Roman"/>
      <w:sz w:val="18"/>
      <w:szCs w:val="18"/>
      <w14:ligatures w14:val="none"/>
    </w:rPr>
  </w:style>
  <w:style w:type="paragraph" w:styleId="TOC1">
    <w:name w:val="toc 1"/>
    <w:basedOn w:val="a"/>
    <w:next w:val="a"/>
    <w:uiPriority w:val="1"/>
    <w:qFormat/>
    <w:rsid w:val="00772B45"/>
    <w:pPr>
      <w:tabs>
        <w:tab w:val="left" w:pos="840"/>
        <w:tab w:val="right" w:leader="dot" w:pos="9231"/>
      </w:tabs>
    </w:pPr>
    <w:rPr>
      <w:szCs w:val="24"/>
    </w:rPr>
  </w:style>
  <w:style w:type="paragraph" w:styleId="TOC4">
    <w:name w:val="toc 4"/>
    <w:basedOn w:val="a"/>
    <w:next w:val="a"/>
    <w:uiPriority w:val="1"/>
    <w:qFormat/>
    <w:rsid w:val="00772B45"/>
    <w:pPr>
      <w:ind w:leftChars="600" w:left="1260"/>
    </w:pPr>
    <w:rPr>
      <w:szCs w:val="20"/>
    </w:rPr>
  </w:style>
  <w:style w:type="paragraph" w:styleId="aff9">
    <w:name w:val="footnote text"/>
    <w:basedOn w:val="a"/>
    <w:link w:val="affa"/>
    <w:unhideWhenUsed/>
    <w:qFormat/>
    <w:rsid w:val="00772B45"/>
    <w:pPr>
      <w:snapToGrid w:val="0"/>
      <w:jc w:val="left"/>
    </w:pPr>
    <w:rPr>
      <w:sz w:val="18"/>
      <w:szCs w:val="18"/>
    </w:rPr>
  </w:style>
  <w:style w:type="character" w:customStyle="1" w:styleId="affa">
    <w:name w:val="脚注文本 字符"/>
    <w:basedOn w:val="a0"/>
    <w:link w:val="aff9"/>
    <w:qFormat/>
    <w:rsid w:val="00772B45"/>
    <w:rPr>
      <w:rFonts w:ascii="Times New Roman" w:eastAsia="宋体" w:hAnsi="Times New Roman" w:cs="Times New Roman"/>
      <w:sz w:val="18"/>
      <w:szCs w:val="18"/>
      <w14:ligatures w14:val="none"/>
    </w:rPr>
  </w:style>
  <w:style w:type="paragraph" w:styleId="TOC6">
    <w:name w:val="toc 6"/>
    <w:basedOn w:val="a"/>
    <w:next w:val="a"/>
    <w:uiPriority w:val="39"/>
    <w:qFormat/>
    <w:rsid w:val="00772B45"/>
    <w:pPr>
      <w:ind w:leftChars="1000" w:left="2100"/>
    </w:pPr>
    <w:rPr>
      <w:szCs w:val="20"/>
    </w:rPr>
  </w:style>
  <w:style w:type="paragraph" w:styleId="34">
    <w:name w:val="Body Text Indent 3"/>
    <w:basedOn w:val="a"/>
    <w:link w:val="35"/>
    <w:qFormat/>
    <w:rsid w:val="00772B45"/>
    <w:pPr>
      <w:spacing w:afterLines="50"/>
      <w:ind w:firstLineChars="200" w:firstLine="420"/>
    </w:pPr>
    <w:rPr>
      <w:szCs w:val="21"/>
    </w:rPr>
  </w:style>
  <w:style w:type="character" w:customStyle="1" w:styleId="35">
    <w:name w:val="正文文本缩进 3 字符"/>
    <w:basedOn w:val="a0"/>
    <w:link w:val="34"/>
    <w:qFormat/>
    <w:rsid w:val="00772B45"/>
    <w:rPr>
      <w:rFonts w:ascii="Times New Roman" w:eastAsia="宋体" w:hAnsi="Times New Roman" w:cs="Times New Roman"/>
      <w:sz w:val="21"/>
      <w:szCs w:val="21"/>
      <w14:ligatures w14:val="none"/>
    </w:rPr>
  </w:style>
  <w:style w:type="paragraph" w:styleId="TOC2">
    <w:name w:val="toc 2"/>
    <w:basedOn w:val="a"/>
    <w:next w:val="a"/>
    <w:uiPriority w:val="1"/>
    <w:qFormat/>
    <w:rsid w:val="00772B45"/>
    <w:pPr>
      <w:tabs>
        <w:tab w:val="left" w:pos="851"/>
        <w:tab w:val="right" w:leader="dot" w:pos="9231"/>
      </w:tabs>
      <w:ind w:leftChars="200" w:left="420"/>
    </w:pPr>
    <w:rPr>
      <w:szCs w:val="20"/>
    </w:rPr>
  </w:style>
  <w:style w:type="paragraph" w:styleId="TOC9">
    <w:name w:val="toc 9"/>
    <w:basedOn w:val="a"/>
    <w:next w:val="a"/>
    <w:uiPriority w:val="39"/>
    <w:qFormat/>
    <w:rsid w:val="00772B45"/>
    <w:pPr>
      <w:ind w:leftChars="1600" w:left="3360"/>
    </w:pPr>
    <w:rPr>
      <w:szCs w:val="20"/>
    </w:rPr>
  </w:style>
  <w:style w:type="paragraph" w:styleId="24">
    <w:name w:val="Body Text 2"/>
    <w:basedOn w:val="a"/>
    <w:link w:val="25"/>
    <w:qFormat/>
    <w:rsid w:val="00772B45"/>
    <w:pPr>
      <w:spacing w:after="120" w:line="480" w:lineRule="auto"/>
    </w:pPr>
    <w:rPr>
      <w:szCs w:val="20"/>
    </w:rPr>
  </w:style>
  <w:style w:type="character" w:customStyle="1" w:styleId="25">
    <w:name w:val="正文文本 2 字符"/>
    <w:basedOn w:val="a0"/>
    <w:link w:val="24"/>
    <w:qFormat/>
    <w:rsid w:val="00772B45"/>
    <w:rPr>
      <w:rFonts w:ascii="Times New Roman" w:eastAsia="宋体" w:hAnsi="Times New Roman" w:cs="Times New Roman"/>
      <w:sz w:val="21"/>
      <w:szCs w:val="20"/>
      <w14:ligatures w14:val="none"/>
    </w:rPr>
  </w:style>
  <w:style w:type="paragraph" w:styleId="HTML">
    <w:name w:val="HTML Preformatted"/>
    <w:basedOn w:val="a"/>
    <w:link w:val="HTML0"/>
    <w:qFormat/>
    <w:rsid w:val="00772B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772B45"/>
    <w:rPr>
      <w:rFonts w:ascii="宋体" w:eastAsia="宋体" w:hAnsi="宋体" w:cs="宋体"/>
      <w:kern w:val="0"/>
      <w:sz w:val="24"/>
      <w14:ligatures w14:val="none"/>
    </w:rPr>
  </w:style>
  <w:style w:type="paragraph" w:styleId="affb">
    <w:name w:val="Normal (Web)"/>
    <w:basedOn w:val="a"/>
    <w:uiPriority w:val="99"/>
    <w:qFormat/>
    <w:rsid w:val="00772B45"/>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772B45"/>
    <w:rPr>
      <w:b/>
      <w:bCs/>
      <w:kern w:val="0"/>
      <w:sz w:val="20"/>
      <w:szCs w:val="20"/>
    </w:rPr>
  </w:style>
  <w:style w:type="character" w:customStyle="1" w:styleId="affd">
    <w:name w:val="批注主题 字符"/>
    <w:basedOn w:val="afc"/>
    <w:link w:val="affc"/>
    <w:uiPriority w:val="99"/>
    <w:qFormat/>
    <w:rsid w:val="00772B45"/>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772B45"/>
    <w:pPr>
      <w:ind w:firstLine="510"/>
    </w:pPr>
    <w:rPr>
      <w:sz w:val="24"/>
    </w:rPr>
  </w:style>
  <w:style w:type="character" w:customStyle="1" w:styleId="afff">
    <w:name w:val="正文文本首行缩进 字符"/>
    <w:basedOn w:val="aff0"/>
    <w:link w:val="affe"/>
    <w:qFormat/>
    <w:rsid w:val="00772B45"/>
    <w:rPr>
      <w:rFonts w:ascii="Times New Roman" w:eastAsia="宋体" w:hAnsi="Times New Roman" w:cs="Times New Roman"/>
      <w:sz w:val="24"/>
      <w:szCs w:val="22"/>
      <w14:ligatures w14:val="none"/>
    </w:rPr>
  </w:style>
  <w:style w:type="table" w:styleId="afff0">
    <w:name w:val="Table Grid"/>
    <w:basedOn w:val="a1"/>
    <w:uiPriority w:val="59"/>
    <w:qFormat/>
    <w:rsid w:val="00772B45"/>
    <w:pPr>
      <w:widowControl w:val="0"/>
      <w:ind w:left="0" w:right="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uiPriority w:val="22"/>
    <w:qFormat/>
    <w:rsid w:val="00772B45"/>
    <w:rPr>
      <w:b/>
      <w:bCs/>
    </w:rPr>
  </w:style>
  <w:style w:type="character" w:styleId="afff2">
    <w:name w:val="page number"/>
    <w:basedOn w:val="a0"/>
    <w:qFormat/>
    <w:rsid w:val="00772B45"/>
  </w:style>
  <w:style w:type="character" w:styleId="afff3">
    <w:name w:val="FollowedHyperlink"/>
    <w:qFormat/>
    <w:rsid w:val="00772B45"/>
    <w:rPr>
      <w:color w:val="800080"/>
      <w:u w:val="single"/>
    </w:rPr>
  </w:style>
  <w:style w:type="character" w:styleId="afff4">
    <w:name w:val="Emphasis"/>
    <w:qFormat/>
    <w:rsid w:val="00772B45"/>
    <w:rPr>
      <w:i/>
      <w:iCs/>
    </w:rPr>
  </w:style>
  <w:style w:type="character" w:styleId="afff5">
    <w:name w:val="Hyperlink"/>
    <w:uiPriority w:val="99"/>
    <w:qFormat/>
    <w:rsid w:val="00772B45"/>
    <w:rPr>
      <w:color w:val="0000FF"/>
      <w:u w:val="single"/>
    </w:rPr>
  </w:style>
  <w:style w:type="character" w:styleId="afff6">
    <w:name w:val="annotation reference"/>
    <w:uiPriority w:val="99"/>
    <w:unhideWhenUsed/>
    <w:qFormat/>
    <w:rsid w:val="00772B45"/>
    <w:rPr>
      <w:sz w:val="21"/>
      <w:szCs w:val="21"/>
    </w:rPr>
  </w:style>
  <w:style w:type="character" w:customStyle="1" w:styleId="CharChar3">
    <w:name w:val="Char Char3"/>
    <w:qFormat/>
    <w:rsid w:val="00772B45"/>
    <w:rPr>
      <w:kern w:val="2"/>
      <w:sz w:val="21"/>
    </w:rPr>
  </w:style>
  <w:style w:type="character" w:customStyle="1" w:styleId="Char1">
    <w:name w:val="引用 Char1"/>
    <w:basedOn w:val="a0"/>
    <w:link w:val="11"/>
    <w:qFormat/>
    <w:locked/>
    <w:rsid w:val="00772B45"/>
    <w:rPr>
      <w:rFonts w:ascii="Calibri" w:eastAsia="宋体" w:hAnsi="Calibri" w:cs="Times New Roman"/>
      <w:i/>
      <w:iCs/>
      <w:color w:val="000000"/>
      <w:szCs w:val="22"/>
      <w:lang w:eastAsia="en-US" w:bidi="en-US"/>
    </w:rPr>
  </w:style>
  <w:style w:type="paragraph" w:customStyle="1" w:styleId="11">
    <w:name w:val="引用1"/>
    <w:basedOn w:val="a"/>
    <w:next w:val="a"/>
    <w:link w:val="Char1"/>
    <w:qFormat/>
    <w:rsid w:val="00772B45"/>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772B45"/>
    <w:rPr>
      <w:rFonts w:ascii="黑体" w:eastAsia="宋体" w:hAnsi="宋体" w:cs="Times New Roman"/>
      <w:sz w:val="21"/>
    </w:rPr>
  </w:style>
  <w:style w:type="paragraph" w:customStyle="1" w:styleId="afff7">
    <w:name w:val="标准款样式"/>
    <w:basedOn w:val="a"/>
    <w:link w:val="Char"/>
    <w:qFormat/>
    <w:rsid w:val="00772B45"/>
    <w:rPr>
      <w:rFonts w:ascii="黑体" w:hAnsi="宋体"/>
      <w:szCs w:val="24"/>
      <w14:ligatures w14:val="standardContextual"/>
    </w:rPr>
  </w:style>
  <w:style w:type="character" w:customStyle="1" w:styleId="Char0">
    <w:name w:val="居中 Char"/>
    <w:qFormat/>
    <w:rsid w:val="00772B45"/>
    <w:rPr>
      <w:kern w:val="2"/>
      <w:sz w:val="24"/>
    </w:rPr>
  </w:style>
  <w:style w:type="character" w:customStyle="1" w:styleId="3Char1">
    <w:name w:val="正文文本 3 Char1"/>
    <w:basedOn w:val="a0"/>
    <w:uiPriority w:val="99"/>
    <w:semiHidden/>
    <w:qFormat/>
    <w:rsid w:val="00772B45"/>
    <w:rPr>
      <w:sz w:val="16"/>
      <w:szCs w:val="16"/>
    </w:rPr>
  </w:style>
  <w:style w:type="character" w:customStyle="1" w:styleId="CharChar">
    <w:name w:val="Char Char"/>
    <w:semiHidden/>
    <w:qFormat/>
    <w:rsid w:val="00772B45"/>
    <w:rPr>
      <w:b/>
      <w:bCs/>
      <w:kern w:val="2"/>
      <w:sz w:val="21"/>
    </w:rPr>
  </w:style>
  <w:style w:type="character" w:customStyle="1" w:styleId="CharChar2CharCharChar">
    <w:name w:val="+正文 Char Char2 Char Char Char"/>
    <w:link w:val="CharChar2Char"/>
    <w:qFormat/>
    <w:locked/>
    <w:rsid w:val="00772B45"/>
    <w:rPr>
      <w:rFonts w:ascii="宋体" w:hAnsi="宋体"/>
      <w:sz w:val="24"/>
    </w:rPr>
  </w:style>
  <w:style w:type="paragraph" w:customStyle="1" w:styleId="CharChar2Char">
    <w:name w:val="+正文 Char Char2 Char"/>
    <w:basedOn w:val="a"/>
    <w:link w:val="CharChar2CharCharChar"/>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0">
    <w:name w:val="批注主题 Char1"/>
    <w:basedOn w:val="Char11"/>
    <w:uiPriority w:val="99"/>
    <w:semiHidden/>
    <w:qFormat/>
    <w:rsid w:val="00772B45"/>
    <w:rPr>
      <w:b/>
      <w:bCs/>
    </w:rPr>
  </w:style>
  <w:style w:type="character" w:customStyle="1" w:styleId="Char11">
    <w:name w:val="批注文字 Char1"/>
    <w:basedOn w:val="a0"/>
    <w:uiPriority w:val="99"/>
    <w:semiHidden/>
    <w:qFormat/>
    <w:rsid w:val="00772B45"/>
  </w:style>
  <w:style w:type="character" w:customStyle="1" w:styleId="Char2">
    <w:name w:val="表正文 Char"/>
    <w:qFormat/>
    <w:rsid w:val="00772B45"/>
    <w:rPr>
      <w:rFonts w:eastAsia="宋体"/>
      <w:kern w:val="2"/>
      <w:sz w:val="24"/>
      <w:lang w:val="en-US" w:eastAsia="zh-CN" w:bidi="ar-SA"/>
    </w:rPr>
  </w:style>
  <w:style w:type="character" w:customStyle="1" w:styleId="font12-blue-bold1">
    <w:name w:val="font12-blue-bold1"/>
    <w:qFormat/>
    <w:rsid w:val="00772B45"/>
    <w:rPr>
      <w:b/>
      <w:bCs/>
      <w:color w:val="0249A5"/>
      <w:sz w:val="18"/>
      <w:szCs w:val="18"/>
      <w:u w:val="none"/>
    </w:rPr>
  </w:style>
  <w:style w:type="character" w:customStyle="1" w:styleId="15">
    <w:name w:val="15"/>
    <w:qFormat/>
    <w:rsid w:val="00772B45"/>
    <w:rPr>
      <w:rFonts w:ascii="Calibri" w:hAnsi="Calibri" w:hint="default"/>
    </w:rPr>
  </w:style>
  <w:style w:type="character" w:customStyle="1" w:styleId="CharChar4">
    <w:name w:val="Char Char4"/>
    <w:qFormat/>
    <w:rsid w:val="00772B45"/>
    <w:rPr>
      <w:kern w:val="2"/>
      <w:sz w:val="16"/>
    </w:rPr>
  </w:style>
  <w:style w:type="character" w:customStyle="1" w:styleId="grame">
    <w:name w:val="grame"/>
    <w:basedOn w:val="a0"/>
    <w:qFormat/>
    <w:rsid w:val="00772B45"/>
  </w:style>
  <w:style w:type="character" w:customStyle="1" w:styleId="msoins0">
    <w:name w:val="msoins"/>
    <w:basedOn w:val="a0"/>
    <w:qFormat/>
    <w:rsid w:val="00772B45"/>
  </w:style>
  <w:style w:type="character" w:customStyle="1" w:styleId="Char3">
    <w:name w:val="段 Char"/>
    <w:basedOn w:val="a0"/>
    <w:link w:val="afff8"/>
    <w:qFormat/>
    <w:rsid w:val="00772B45"/>
    <w:rPr>
      <w:rFonts w:ascii="宋体" w:hAnsi="Times New Roman"/>
      <w:sz w:val="21"/>
    </w:rPr>
  </w:style>
  <w:style w:type="paragraph" w:customStyle="1" w:styleId="afff8">
    <w:name w:val="段"/>
    <w:link w:val="Char3"/>
    <w:qFormat/>
    <w:rsid w:val="00772B45"/>
    <w:pPr>
      <w:tabs>
        <w:tab w:val="center" w:pos="4201"/>
        <w:tab w:val="right" w:leader="dot" w:pos="9298"/>
      </w:tabs>
      <w:autoSpaceDE w:val="0"/>
      <w:autoSpaceDN w:val="0"/>
      <w:spacing w:line="300" w:lineRule="auto"/>
      <w:ind w:left="0" w:right="0" w:firstLineChars="200" w:firstLine="420"/>
      <w:jc w:val="both"/>
    </w:pPr>
    <w:rPr>
      <w:rFonts w:ascii="宋体" w:hAnsi="Times New Roman"/>
      <w:sz w:val="21"/>
    </w:rPr>
  </w:style>
  <w:style w:type="character" w:customStyle="1" w:styleId="Char12">
    <w:name w:val="纯文本 Char1"/>
    <w:basedOn w:val="a0"/>
    <w:uiPriority w:val="99"/>
    <w:semiHidden/>
    <w:qFormat/>
    <w:rsid w:val="00772B45"/>
    <w:rPr>
      <w:rFonts w:ascii="宋体" w:eastAsia="宋体" w:hAnsi="Courier New" w:cs="Courier New"/>
      <w:szCs w:val="21"/>
    </w:rPr>
  </w:style>
  <w:style w:type="character" w:customStyle="1" w:styleId="black1">
    <w:name w:val="black1"/>
    <w:qFormat/>
    <w:rsid w:val="00772B45"/>
    <w:rPr>
      <w:rFonts w:ascii="ˎ̥" w:hAnsi="ˎ̥" w:hint="default"/>
      <w:color w:val="333333"/>
      <w:sz w:val="18"/>
      <w:szCs w:val="18"/>
      <w:u w:val="none"/>
    </w:rPr>
  </w:style>
  <w:style w:type="character" w:customStyle="1" w:styleId="solutioncontent1">
    <w:name w:val="solutioncontent1"/>
    <w:qFormat/>
    <w:rsid w:val="00772B45"/>
    <w:rPr>
      <w:rFonts w:cs="Times New Roman"/>
      <w:color w:val="333333"/>
      <w:sz w:val="15"/>
      <w:szCs w:val="15"/>
    </w:rPr>
  </w:style>
  <w:style w:type="character" w:customStyle="1" w:styleId="CharChar0">
    <w:name w:val="+正文 Char Char"/>
    <w:link w:val="CharCharChar"/>
    <w:qFormat/>
    <w:locked/>
    <w:rsid w:val="00772B45"/>
    <w:rPr>
      <w:rFonts w:ascii="楷体_GB2312" w:eastAsia="楷体_GB2312"/>
      <w:sz w:val="24"/>
    </w:rPr>
  </w:style>
  <w:style w:type="paragraph" w:customStyle="1" w:styleId="CharCharChar">
    <w:name w:val="+正文 Char Char Char"/>
    <w:basedOn w:val="a"/>
    <w:link w:val="CharChar0"/>
    <w:qFormat/>
    <w:rsid w:val="00772B45"/>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13">
    <w:name w:val="称呼 Char1"/>
    <w:basedOn w:val="a0"/>
    <w:uiPriority w:val="99"/>
    <w:semiHidden/>
    <w:qFormat/>
    <w:rsid w:val="00772B45"/>
  </w:style>
  <w:style w:type="character" w:customStyle="1" w:styleId="CharChar8">
    <w:name w:val="Char Char8"/>
    <w:qFormat/>
    <w:rsid w:val="00772B45"/>
    <w:rPr>
      <w:kern w:val="2"/>
      <w:sz w:val="21"/>
    </w:rPr>
  </w:style>
  <w:style w:type="character" w:customStyle="1" w:styleId="16">
    <w:name w:val="16"/>
    <w:qFormat/>
    <w:rsid w:val="00772B45"/>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772B45"/>
    <w:rPr>
      <w:rFonts w:ascii="宋体" w:hAnsi="宋体"/>
      <w:sz w:val="24"/>
    </w:rPr>
  </w:style>
  <w:style w:type="paragraph" w:customStyle="1" w:styleId="Char20">
    <w:name w:val="+正文 Char2"/>
    <w:basedOn w:val="a"/>
    <w:link w:val="Char2CharChar"/>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5CharCharCharCharChar">
    <w:name w:val="+正文 Char5 Char Char Char Char Char"/>
    <w:link w:val="Char5CharCharChar"/>
    <w:qFormat/>
    <w:locked/>
    <w:rsid w:val="00772B45"/>
    <w:rPr>
      <w:rFonts w:ascii="宋体" w:hAnsi="宋体"/>
      <w:sz w:val="24"/>
    </w:rPr>
  </w:style>
  <w:style w:type="paragraph" w:customStyle="1" w:styleId="Char5CharCharChar">
    <w:name w:val="+正文 Char5 Char Char Char"/>
    <w:basedOn w:val="a"/>
    <w:link w:val="Char5CharCharCharCharChar"/>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
    <w:name w:val="表文字 Char Char"/>
    <w:link w:val="afff9"/>
    <w:qFormat/>
    <w:locked/>
    <w:rsid w:val="00772B45"/>
    <w:rPr>
      <w:rFonts w:ascii="楷体_GB2312" w:eastAsia="楷体_GB2312" w:hAnsi="宋体"/>
      <w:spacing w:val="-8"/>
      <w:sz w:val="24"/>
      <w:lang w:val="zh-CN"/>
    </w:rPr>
  </w:style>
  <w:style w:type="paragraph" w:customStyle="1" w:styleId="afff9">
    <w:name w:val="表文字"/>
    <w:basedOn w:val="a"/>
    <w:link w:val="CharChar1"/>
    <w:qFormat/>
    <w:rsid w:val="00772B45"/>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Char14">
    <w:name w:val="正文首行缩进 Char1"/>
    <w:basedOn w:val="aff0"/>
    <w:uiPriority w:val="99"/>
    <w:semiHidden/>
    <w:qFormat/>
    <w:rsid w:val="00772B45"/>
    <w:rPr>
      <w:rFonts w:ascii="Times New Roman" w:eastAsia="宋体" w:hAnsi="Times New Roman" w:cs="Times New Roman"/>
      <w:sz w:val="21"/>
      <w:szCs w:val="22"/>
      <w14:ligatures w14:val="none"/>
    </w:rPr>
  </w:style>
  <w:style w:type="character" w:customStyle="1" w:styleId="CharChar3CharCharCharChar">
    <w:name w:val="+正文 Char Char3 Char Char Char Char"/>
    <w:link w:val="CharChar3CharChar"/>
    <w:qFormat/>
    <w:locked/>
    <w:rsid w:val="00772B45"/>
    <w:rPr>
      <w:rFonts w:ascii="宋体" w:hAnsi="宋体"/>
      <w:sz w:val="24"/>
    </w:rPr>
  </w:style>
  <w:style w:type="paragraph" w:customStyle="1" w:styleId="CharChar3CharChar">
    <w:name w:val="+正文 Char Char3 Char Char"/>
    <w:basedOn w:val="a"/>
    <w:link w:val="CharChar3CharCharCharChar"/>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4">
    <w:name w:val="正文文本 Char"/>
    <w:qFormat/>
    <w:rsid w:val="00772B45"/>
    <w:rPr>
      <w:kern w:val="2"/>
      <w:sz w:val="24"/>
    </w:rPr>
  </w:style>
  <w:style w:type="character" w:customStyle="1" w:styleId="Char15">
    <w:name w:val="副标题 Char1"/>
    <w:basedOn w:val="a0"/>
    <w:uiPriority w:val="11"/>
    <w:qFormat/>
    <w:rsid w:val="00772B45"/>
    <w:rPr>
      <w:rFonts w:ascii="Cambria" w:eastAsia="宋体" w:hAnsi="Cambria" w:cs="Times New Roman"/>
      <w:b/>
      <w:bCs/>
      <w:kern w:val="28"/>
      <w:sz w:val="32"/>
      <w:szCs w:val="32"/>
    </w:rPr>
  </w:style>
  <w:style w:type="character" w:customStyle="1" w:styleId="1CharCharChar">
    <w:name w:val="+1. Char Char Char"/>
    <w:link w:val="1Char"/>
    <w:qFormat/>
    <w:locked/>
    <w:rsid w:val="00772B45"/>
    <w:rPr>
      <w:rFonts w:ascii="Times New Roman" w:eastAsia="宋体" w:hAnsi="Times New Roman" w:cs="Times New Roman"/>
      <w:sz w:val="21"/>
    </w:rPr>
  </w:style>
  <w:style w:type="paragraph" w:customStyle="1" w:styleId="1Char">
    <w:name w:val="+1. Char"/>
    <w:basedOn w:val="a"/>
    <w:link w:val="1CharCharChar"/>
    <w:qFormat/>
    <w:rsid w:val="00772B45"/>
    <w:rPr>
      <w:szCs w:val="24"/>
      <w14:ligatures w14:val="standardContextual"/>
    </w:rPr>
  </w:style>
  <w:style w:type="character" w:customStyle="1" w:styleId="Char16">
    <w:name w:val="标题 Char1"/>
    <w:basedOn w:val="a0"/>
    <w:uiPriority w:val="10"/>
    <w:qFormat/>
    <w:rsid w:val="00772B45"/>
    <w:rPr>
      <w:rFonts w:ascii="Cambria" w:eastAsia="宋体" w:hAnsi="Cambria" w:cs="Times New Roman"/>
      <w:b/>
      <w:bCs/>
      <w:sz w:val="32"/>
      <w:szCs w:val="32"/>
    </w:rPr>
  </w:style>
  <w:style w:type="character" w:customStyle="1" w:styleId="Char40">
    <w:name w:val="+正文 Char4"/>
    <w:link w:val="afffa"/>
    <w:qFormat/>
    <w:locked/>
    <w:rsid w:val="00772B45"/>
    <w:rPr>
      <w:rFonts w:ascii="宋体" w:hAnsi="宋体"/>
      <w:sz w:val="24"/>
    </w:rPr>
  </w:style>
  <w:style w:type="paragraph" w:customStyle="1" w:styleId="afffa">
    <w:name w:val="+正文"/>
    <w:basedOn w:val="a"/>
    <w:link w:val="Char40"/>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7">
    <w:name w:val="页脚 Char1"/>
    <w:basedOn w:val="a0"/>
    <w:uiPriority w:val="99"/>
    <w:semiHidden/>
    <w:qFormat/>
    <w:rsid w:val="00772B45"/>
    <w:rPr>
      <w:sz w:val="18"/>
      <w:szCs w:val="18"/>
    </w:rPr>
  </w:style>
  <w:style w:type="character" w:customStyle="1" w:styleId="CharChar7">
    <w:name w:val="Char Char7"/>
    <w:qFormat/>
    <w:rsid w:val="00772B45"/>
    <w:rPr>
      <w:kern w:val="2"/>
      <w:sz w:val="18"/>
    </w:rPr>
  </w:style>
  <w:style w:type="character" w:customStyle="1" w:styleId="CharChar2">
    <w:name w:val="Char Char2"/>
    <w:qFormat/>
    <w:rsid w:val="00772B45"/>
    <w:rPr>
      <w:kern w:val="2"/>
      <w:sz w:val="24"/>
      <w:szCs w:val="24"/>
    </w:rPr>
  </w:style>
  <w:style w:type="character" w:customStyle="1" w:styleId="Char18">
    <w:name w:val="表正文 Char1"/>
    <w:qFormat/>
    <w:rsid w:val="00772B45"/>
    <w:rPr>
      <w:kern w:val="2"/>
      <w:sz w:val="21"/>
    </w:rPr>
  </w:style>
  <w:style w:type="character" w:customStyle="1" w:styleId="Char19">
    <w:name w:val="页眉 Char1"/>
    <w:basedOn w:val="a0"/>
    <w:uiPriority w:val="99"/>
    <w:semiHidden/>
    <w:qFormat/>
    <w:rsid w:val="00772B45"/>
    <w:rPr>
      <w:sz w:val="18"/>
      <w:szCs w:val="18"/>
    </w:rPr>
  </w:style>
  <w:style w:type="character" w:customStyle="1" w:styleId="CharChar5">
    <w:name w:val="普通文字 Char Char"/>
    <w:qFormat/>
    <w:rsid w:val="00772B45"/>
    <w:rPr>
      <w:rFonts w:ascii="宋体" w:hAnsi="Courier New"/>
      <w:kern w:val="2"/>
      <w:sz w:val="21"/>
    </w:rPr>
  </w:style>
  <w:style w:type="character" w:customStyle="1" w:styleId="Char5">
    <w:name w:val="无间隔 Char"/>
    <w:link w:val="12"/>
    <w:qFormat/>
    <w:locked/>
    <w:rsid w:val="00772B45"/>
    <w:rPr>
      <w:rFonts w:eastAsia="Times New Roman"/>
      <w:lang w:eastAsia="en-US" w:bidi="en-US"/>
    </w:rPr>
  </w:style>
  <w:style w:type="paragraph" w:customStyle="1" w:styleId="12">
    <w:name w:val="无间隔1"/>
    <w:link w:val="Char5"/>
    <w:qFormat/>
    <w:rsid w:val="00772B45"/>
    <w:pPr>
      <w:spacing w:line="300" w:lineRule="auto"/>
      <w:ind w:left="0" w:right="0"/>
      <w:jc w:val="center"/>
    </w:pPr>
    <w:rPr>
      <w:rFonts w:eastAsia="Times New Roman"/>
      <w:lang w:eastAsia="en-US" w:bidi="en-US"/>
    </w:rPr>
  </w:style>
  <w:style w:type="character" w:customStyle="1" w:styleId="1CharCharCharCharChar">
    <w:name w:val="+列表1 Char Char Char Char Char"/>
    <w:link w:val="1CharCharChar0"/>
    <w:qFormat/>
    <w:locked/>
    <w:rsid w:val="00772B45"/>
    <w:rPr>
      <w:rFonts w:ascii="宋体" w:hAnsi="宋体"/>
    </w:rPr>
  </w:style>
  <w:style w:type="paragraph" w:customStyle="1" w:styleId="1CharCharChar0">
    <w:name w:val="+列表1 Char Char Char"/>
    <w:basedOn w:val="a"/>
    <w:link w:val="1CharCharCharCharChar"/>
    <w:qFormat/>
    <w:rsid w:val="00772B45"/>
    <w:pPr>
      <w:jc w:val="center"/>
    </w:pPr>
    <w:rPr>
      <w:rFonts w:ascii="宋体" w:eastAsiaTheme="minorEastAsia" w:hAnsi="宋体" w:cstheme="minorBidi"/>
      <w:sz w:val="22"/>
      <w:szCs w:val="24"/>
      <w14:ligatures w14:val="standardContextual"/>
    </w:rPr>
  </w:style>
  <w:style w:type="character" w:customStyle="1" w:styleId="CharChar5CharCharChar">
    <w:name w:val="+正文 Char Char5 Char Char Char"/>
    <w:link w:val="CharChar5Char"/>
    <w:qFormat/>
    <w:locked/>
    <w:rsid w:val="00772B45"/>
    <w:rPr>
      <w:rFonts w:ascii="宋体" w:hAnsi="宋体"/>
      <w:sz w:val="24"/>
    </w:rPr>
  </w:style>
  <w:style w:type="paragraph" w:customStyle="1" w:styleId="CharChar5Char">
    <w:name w:val="+正文 Char Char5 Char"/>
    <w:basedOn w:val="a"/>
    <w:link w:val="CharChar5CharCharChar"/>
    <w:qFormat/>
    <w:rsid w:val="00772B45"/>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10">
    <w:name w:val="Char Char1"/>
    <w:semiHidden/>
    <w:qFormat/>
    <w:rsid w:val="00772B45"/>
    <w:rPr>
      <w:kern w:val="2"/>
      <w:sz w:val="21"/>
    </w:rPr>
  </w:style>
  <w:style w:type="character" w:customStyle="1" w:styleId="CharChar50">
    <w:name w:val="Char Char5"/>
    <w:qFormat/>
    <w:rsid w:val="00772B45"/>
    <w:rPr>
      <w:rFonts w:ascii="Arial" w:eastAsia="方正魏碑简体" w:hAnsi="Arial" w:cs="Arial"/>
      <w:bCs/>
      <w:kern w:val="28"/>
      <w:sz w:val="32"/>
      <w:szCs w:val="32"/>
    </w:rPr>
  </w:style>
  <w:style w:type="character" w:customStyle="1" w:styleId="Char1a">
    <w:name w:val="注释标题 Char1"/>
    <w:basedOn w:val="a0"/>
    <w:uiPriority w:val="99"/>
    <w:semiHidden/>
    <w:qFormat/>
    <w:rsid w:val="00772B45"/>
  </w:style>
  <w:style w:type="character" w:customStyle="1" w:styleId="Char6">
    <w:name w:val="脚注文本 Char"/>
    <w:basedOn w:val="a0"/>
    <w:semiHidden/>
    <w:qFormat/>
    <w:rsid w:val="00772B45"/>
    <w:rPr>
      <w:kern w:val="2"/>
      <w:sz w:val="18"/>
      <w:szCs w:val="18"/>
    </w:rPr>
  </w:style>
  <w:style w:type="character" w:customStyle="1" w:styleId="Char7">
    <w:name w:val="明显引用 Char"/>
    <w:basedOn w:val="a0"/>
    <w:qFormat/>
    <w:rsid w:val="00772B45"/>
    <w:rPr>
      <w:b/>
      <w:bCs/>
      <w:i/>
      <w:iCs/>
      <w:color w:val="4F81BD"/>
      <w:kern w:val="2"/>
      <w:sz w:val="21"/>
    </w:rPr>
  </w:style>
  <w:style w:type="character" w:customStyle="1" w:styleId="af3">
    <w:name w:val="正文缩进 字符"/>
    <w:link w:val="af2"/>
    <w:qFormat/>
    <w:rsid w:val="00772B45"/>
    <w:rPr>
      <w:rFonts w:ascii="Times New Roman" w:eastAsia="宋体" w:hAnsi="Times New Roman" w:cs="Times New Roman"/>
      <w:sz w:val="21"/>
      <w:szCs w:val="22"/>
      <w14:ligatures w14:val="none"/>
    </w:rPr>
  </w:style>
  <w:style w:type="character" w:customStyle="1" w:styleId="Char8">
    <w:name w:val="引用 Char"/>
    <w:basedOn w:val="a0"/>
    <w:qFormat/>
    <w:rsid w:val="00772B45"/>
    <w:rPr>
      <w:i/>
      <w:iCs/>
      <w:color w:val="000000"/>
      <w:kern w:val="2"/>
      <w:sz w:val="21"/>
    </w:rPr>
  </w:style>
  <w:style w:type="character" w:customStyle="1" w:styleId="Char1b">
    <w:name w:val="日期 Char1"/>
    <w:basedOn w:val="a0"/>
    <w:uiPriority w:val="99"/>
    <w:semiHidden/>
    <w:qFormat/>
    <w:rsid w:val="00772B45"/>
  </w:style>
  <w:style w:type="character" w:customStyle="1" w:styleId="SubtitleChar">
    <w:name w:val="Subtitle Char"/>
    <w:qFormat/>
    <w:locked/>
    <w:rsid w:val="00772B45"/>
    <w:rPr>
      <w:rFonts w:ascii="Calibri Light" w:eastAsia="宋体" w:hAnsi="Calibri Light" w:cs="Times New Roman"/>
      <w:b/>
      <w:bCs/>
      <w:kern w:val="28"/>
      <w:sz w:val="32"/>
      <w:szCs w:val="32"/>
      <w:lang w:eastAsia="en-US"/>
    </w:rPr>
  </w:style>
  <w:style w:type="character" w:customStyle="1" w:styleId="hCharChar">
    <w:name w:val="h Char Char"/>
    <w:qFormat/>
    <w:rsid w:val="00772B45"/>
    <w:rPr>
      <w:kern w:val="2"/>
      <w:sz w:val="18"/>
    </w:rPr>
  </w:style>
  <w:style w:type="character" w:customStyle="1" w:styleId="Char1c">
    <w:name w:val="明显引用 Char1"/>
    <w:basedOn w:val="a0"/>
    <w:link w:val="13"/>
    <w:qFormat/>
    <w:locked/>
    <w:rsid w:val="00772B45"/>
    <w:rPr>
      <w:rFonts w:ascii="Calibri" w:eastAsia="宋体" w:hAnsi="Calibri" w:cs="Times New Roman"/>
      <w:b/>
      <w:bCs/>
      <w:i/>
      <w:iCs/>
      <w:color w:val="4F81BD"/>
      <w:szCs w:val="22"/>
      <w:lang w:eastAsia="en-US" w:bidi="en-US"/>
    </w:rPr>
  </w:style>
  <w:style w:type="paragraph" w:customStyle="1" w:styleId="13">
    <w:name w:val="明显引用1"/>
    <w:basedOn w:val="a"/>
    <w:next w:val="a"/>
    <w:link w:val="Char1c"/>
    <w:qFormat/>
    <w:rsid w:val="00772B45"/>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772B45"/>
    <w:rPr>
      <w:rFonts w:ascii="Arial" w:eastAsia="黑体" w:hAnsi="Arial"/>
      <w:kern w:val="2"/>
      <w:sz w:val="44"/>
    </w:rPr>
  </w:style>
  <w:style w:type="paragraph" w:customStyle="1" w:styleId="14">
    <w:name w:val="列出段落1"/>
    <w:basedOn w:val="a"/>
    <w:uiPriority w:val="34"/>
    <w:qFormat/>
    <w:rsid w:val="00772B45"/>
    <w:pPr>
      <w:ind w:firstLineChars="200" w:firstLine="420"/>
    </w:pPr>
  </w:style>
  <w:style w:type="paragraph" w:customStyle="1" w:styleId="xl54">
    <w:name w:val="xl54"/>
    <w:basedOn w:val="a"/>
    <w:qFormat/>
    <w:rsid w:val="00772B45"/>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772B45"/>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772B45"/>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772B45"/>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772B45"/>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772B45"/>
    <w:pPr>
      <w:widowControl/>
      <w:ind w:firstLine="420"/>
    </w:pPr>
    <w:rPr>
      <w:rFonts w:ascii="Calibri" w:hAnsi="Calibri" w:cs="宋体"/>
      <w:kern w:val="0"/>
      <w:szCs w:val="21"/>
    </w:rPr>
  </w:style>
  <w:style w:type="paragraph" w:customStyle="1" w:styleId="230">
    <w:name w:val="23"/>
    <w:basedOn w:val="a"/>
    <w:qFormat/>
    <w:rsid w:val="00772B45"/>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772B45"/>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772B45"/>
    <w:pPr>
      <w:ind w:firstLineChars="200" w:firstLine="420"/>
    </w:pPr>
    <w:rPr>
      <w:rFonts w:ascii="Calibri" w:hAnsi="Calibri"/>
    </w:rPr>
  </w:style>
  <w:style w:type="paragraph" w:customStyle="1" w:styleId="26">
    <w:name w:val="样式 正文文本缩进 + 段前: 2 字符"/>
    <w:basedOn w:val="a"/>
    <w:qFormat/>
    <w:rsid w:val="00772B45"/>
    <w:pPr>
      <w:ind w:leftChars="200" w:left="420"/>
      <w:jc w:val="left"/>
    </w:pPr>
    <w:rPr>
      <w:sz w:val="28"/>
      <w:szCs w:val="24"/>
      <w:lang w:eastAsia="zh-TW"/>
    </w:rPr>
  </w:style>
  <w:style w:type="paragraph" w:customStyle="1" w:styleId="Style4">
    <w:name w:val="Style4"/>
    <w:basedOn w:val="4"/>
    <w:qFormat/>
    <w:rsid w:val="00772B45"/>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cs="Times New Roman"/>
      <w:color w:val="auto"/>
      <w:kern w:val="0"/>
      <w:szCs w:val="20"/>
      <w:lang w:val="fr-FR" w:eastAsia="en-US"/>
    </w:rPr>
  </w:style>
  <w:style w:type="paragraph" w:customStyle="1" w:styleId="xl56">
    <w:name w:val="xl56"/>
    <w:basedOn w:val="a"/>
    <w:qFormat/>
    <w:rsid w:val="00772B45"/>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772B45"/>
    <w:pPr>
      <w:widowControl/>
      <w:spacing w:after="0" w:line="276" w:lineRule="auto"/>
      <w:outlineLvl w:val="9"/>
    </w:pPr>
    <w:rPr>
      <w:rFonts w:ascii="Cambria" w:eastAsia="宋体" w:hAnsi="Cambria" w:cs="Times New Roman"/>
      <w:b/>
      <w:bCs/>
      <w:color w:val="366091"/>
      <w:kern w:val="0"/>
      <w:sz w:val="28"/>
      <w:szCs w:val="28"/>
    </w:rPr>
  </w:style>
  <w:style w:type="paragraph" w:customStyle="1" w:styleId="xl32">
    <w:name w:val="xl32"/>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rsid w:val="00772B45"/>
    <w:pPr>
      <w:jc w:val="left"/>
    </w:pPr>
    <w:rPr>
      <w:rFonts w:ascii="宋体" w:hAnsi="宋体"/>
      <w:szCs w:val="21"/>
    </w:rPr>
  </w:style>
  <w:style w:type="paragraph" w:customStyle="1" w:styleId="xl87">
    <w:name w:val="xl87"/>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772B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772B45"/>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772B45"/>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772B45"/>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772B45"/>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772B45"/>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772B45"/>
    <w:pPr>
      <w:widowControl/>
      <w:spacing w:before="100" w:beforeAutospacing="1" w:after="100" w:afterAutospacing="1"/>
      <w:jc w:val="left"/>
    </w:pPr>
    <w:rPr>
      <w:kern w:val="0"/>
      <w:sz w:val="16"/>
      <w:szCs w:val="16"/>
    </w:rPr>
  </w:style>
  <w:style w:type="paragraph" w:customStyle="1" w:styleId="font14">
    <w:name w:val="font14"/>
    <w:basedOn w:val="a"/>
    <w:qFormat/>
    <w:rsid w:val="00772B45"/>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772B45"/>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772B45"/>
    <w:pPr>
      <w:ind w:firstLineChars="200" w:firstLine="420"/>
    </w:pPr>
  </w:style>
  <w:style w:type="paragraph" w:customStyle="1" w:styleId="170">
    <w:name w:val="17"/>
    <w:basedOn w:val="a"/>
    <w:qFormat/>
    <w:rsid w:val="00772B45"/>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772B45"/>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772B45"/>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772B45"/>
    <w:rPr>
      <w:rFonts w:ascii="Tahoma" w:hAnsi="Tahoma"/>
      <w:sz w:val="24"/>
      <w:szCs w:val="20"/>
    </w:rPr>
  </w:style>
  <w:style w:type="paragraph" w:customStyle="1" w:styleId="xl80">
    <w:name w:val="xl80"/>
    <w:basedOn w:val="a"/>
    <w:qFormat/>
    <w:rsid w:val="00772B45"/>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772B45"/>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772B45"/>
    <w:pPr>
      <w:spacing w:line="300" w:lineRule="auto"/>
      <w:ind w:left="0" w:right="0"/>
      <w:jc w:val="center"/>
    </w:pPr>
    <w:rPr>
      <w:rFonts w:ascii="Arial" w:eastAsia="黑体" w:hAnsi="Arial" w:cs="Arial"/>
      <w:bCs/>
      <w:sz w:val="52"/>
      <w:szCs w:val="32"/>
      <w14:ligatures w14:val="none"/>
    </w:rPr>
  </w:style>
  <w:style w:type="paragraph" w:customStyle="1" w:styleId="xl50">
    <w:name w:val="xl50"/>
    <w:basedOn w:val="a"/>
    <w:qFormat/>
    <w:rsid w:val="00772B45"/>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772B45"/>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772B45"/>
    <w:pPr>
      <w:tabs>
        <w:tab w:val="left" w:pos="360"/>
      </w:tabs>
    </w:pPr>
    <w:rPr>
      <w:sz w:val="24"/>
      <w:szCs w:val="24"/>
    </w:rPr>
  </w:style>
  <w:style w:type="paragraph" w:customStyle="1" w:styleId="xl38">
    <w:name w:val="xl38"/>
    <w:basedOn w:val="a"/>
    <w:qFormat/>
    <w:rsid w:val="00772B45"/>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772B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772B45"/>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772B45"/>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772B45"/>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772B45"/>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772B45"/>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72B45"/>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772B45"/>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772B45"/>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772B45"/>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772B45"/>
    <w:rPr>
      <w:rFonts w:ascii="Tahoma" w:hAnsi="Tahoma"/>
      <w:sz w:val="24"/>
      <w:szCs w:val="20"/>
    </w:rPr>
  </w:style>
  <w:style w:type="paragraph" w:customStyle="1" w:styleId="0">
    <w:name w:val="0"/>
    <w:basedOn w:val="a"/>
    <w:qFormat/>
    <w:rsid w:val="00772B45"/>
    <w:pPr>
      <w:widowControl/>
      <w:snapToGrid w:val="0"/>
    </w:pPr>
    <w:rPr>
      <w:rFonts w:eastAsia="Arial Unicode MS"/>
      <w:kern w:val="0"/>
      <w:szCs w:val="21"/>
    </w:rPr>
  </w:style>
  <w:style w:type="paragraph" w:customStyle="1" w:styleId="affff">
    <w:name w:val="文档正文"/>
    <w:basedOn w:val="a"/>
    <w:qFormat/>
    <w:rsid w:val="00772B45"/>
    <w:pPr>
      <w:spacing w:line="360" w:lineRule="auto"/>
    </w:pPr>
    <w:rPr>
      <w:rFonts w:ascii="宋体" w:hAnsi="宋体" w:cs="Arial"/>
      <w:b/>
      <w:bCs/>
      <w:szCs w:val="21"/>
    </w:rPr>
  </w:style>
  <w:style w:type="paragraph" w:customStyle="1" w:styleId="xl41">
    <w:name w:val="xl41"/>
    <w:basedOn w:val="a"/>
    <w:qFormat/>
    <w:rsid w:val="00772B45"/>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772B45"/>
    <w:pPr>
      <w:adjustRightInd w:val="0"/>
      <w:spacing w:line="360" w:lineRule="auto"/>
    </w:pPr>
    <w:rPr>
      <w:kern w:val="0"/>
      <w:sz w:val="24"/>
      <w:szCs w:val="20"/>
    </w:rPr>
  </w:style>
  <w:style w:type="paragraph" w:customStyle="1" w:styleId="37">
    <w:name w:val="表格3"/>
    <w:basedOn w:val="a"/>
    <w:qFormat/>
    <w:rsid w:val="00772B45"/>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772B45"/>
  </w:style>
  <w:style w:type="paragraph" w:customStyle="1" w:styleId="xl71">
    <w:name w:val="xl71"/>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772B45"/>
    <w:pPr>
      <w:spacing w:afterLines="50" w:line="360" w:lineRule="auto"/>
    </w:pPr>
    <w:rPr>
      <w:rFonts w:ascii="仿宋_GB2312" w:eastAsia="仿宋_GB2312" w:hAnsi="宋体"/>
      <w:sz w:val="24"/>
      <w:szCs w:val="24"/>
    </w:rPr>
  </w:style>
  <w:style w:type="paragraph" w:customStyle="1" w:styleId="p17">
    <w:name w:val="p17"/>
    <w:basedOn w:val="a"/>
    <w:qFormat/>
    <w:rsid w:val="00772B45"/>
    <w:pPr>
      <w:widowControl/>
    </w:pPr>
    <w:rPr>
      <w:kern w:val="0"/>
      <w:szCs w:val="21"/>
    </w:rPr>
  </w:style>
  <w:style w:type="paragraph" w:customStyle="1" w:styleId="xl59">
    <w:name w:val="xl59"/>
    <w:basedOn w:val="a"/>
    <w:qFormat/>
    <w:rsid w:val="00772B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77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772B45"/>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772B45"/>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772B45"/>
    <w:pPr>
      <w:ind w:firstLineChars="200" w:firstLine="420"/>
    </w:pPr>
  </w:style>
  <w:style w:type="paragraph" w:customStyle="1" w:styleId="110">
    <w:name w:val="列出段落11"/>
    <w:basedOn w:val="a"/>
    <w:uiPriority w:val="34"/>
    <w:qFormat/>
    <w:rsid w:val="00772B45"/>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772B45"/>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772B45"/>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772B45"/>
    <w:pPr>
      <w:tabs>
        <w:tab w:val="left" w:pos="360"/>
      </w:tabs>
    </w:pPr>
    <w:rPr>
      <w:sz w:val="24"/>
      <w:szCs w:val="24"/>
    </w:rPr>
  </w:style>
  <w:style w:type="paragraph" w:customStyle="1" w:styleId="xl69">
    <w:name w:val="xl69"/>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772B45"/>
    <w:pPr>
      <w:ind w:firstLineChars="200" w:firstLine="420"/>
    </w:pPr>
  </w:style>
  <w:style w:type="paragraph" w:customStyle="1" w:styleId="p18">
    <w:name w:val="p18"/>
    <w:basedOn w:val="a"/>
    <w:qFormat/>
    <w:rsid w:val="00772B45"/>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772B45"/>
    <w:rPr>
      <w:rFonts w:ascii="宋体" w:hAnsi="宋体"/>
      <w:szCs w:val="24"/>
    </w:rPr>
  </w:style>
  <w:style w:type="paragraph" w:customStyle="1" w:styleId="180">
    <w:name w:val="18"/>
    <w:basedOn w:val="a"/>
    <w:qFormat/>
    <w:rsid w:val="00772B45"/>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772B45"/>
    <w:pPr>
      <w:spacing w:beforeLines="25" w:afterLines="25" w:line="360" w:lineRule="auto"/>
      <w:ind w:firstLineChars="200" w:firstLine="480"/>
    </w:pPr>
    <w:rPr>
      <w:sz w:val="24"/>
      <w:szCs w:val="21"/>
    </w:rPr>
  </w:style>
  <w:style w:type="paragraph" w:customStyle="1" w:styleId="affff2">
    <w:name w:val="文字列表"/>
    <w:basedOn w:val="affe"/>
    <w:qFormat/>
    <w:rsid w:val="00772B45"/>
  </w:style>
  <w:style w:type="paragraph" w:customStyle="1" w:styleId="Web">
    <w:name w:val="普通 (Web)"/>
    <w:basedOn w:val="a"/>
    <w:qFormat/>
    <w:rsid w:val="00772B45"/>
    <w:rPr>
      <w:sz w:val="24"/>
      <w:szCs w:val="24"/>
    </w:rPr>
  </w:style>
  <w:style w:type="paragraph" w:customStyle="1" w:styleId="xl27">
    <w:name w:val="xl27"/>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772B45"/>
    <w:rPr>
      <w:rFonts w:ascii="Tahoma" w:hAnsi="Tahoma"/>
      <w:sz w:val="24"/>
      <w:szCs w:val="20"/>
    </w:rPr>
  </w:style>
  <w:style w:type="paragraph" w:customStyle="1" w:styleId="xl75">
    <w:name w:val="xl75"/>
    <w:basedOn w:val="a"/>
    <w:qFormat/>
    <w:rsid w:val="00772B45"/>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772B45"/>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772B4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772B45"/>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77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772B45"/>
    <w:pPr>
      <w:spacing w:line="360" w:lineRule="auto"/>
    </w:pPr>
    <w:rPr>
      <w:rFonts w:ascii="宋体" w:hAnsi="宋体"/>
      <w:bCs/>
      <w:szCs w:val="21"/>
    </w:rPr>
  </w:style>
  <w:style w:type="paragraph" w:customStyle="1" w:styleId="TOC20">
    <w:name w:val="TOC 标题2"/>
    <w:basedOn w:val="1"/>
    <w:next w:val="a"/>
    <w:uiPriority w:val="39"/>
    <w:qFormat/>
    <w:rsid w:val="00772B45"/>
    <w:pPr>
      <w:widowControl/>
      <w:spacing w:after="0" w:line="276" w:lineRule="auto"/>
      <w:outlineLvl w:val="9"/>
    </w:pPr>
    <w:rPr>
      <w:rFonts w:ascii="Cambria" w:eastAsia="宋体" w:hAnsi="Cambria" w:cs="Times New Roman"/>
      <w:b/>
      <w:bCs/>
      <w:color w:val="365F91"/>
      <w:kern w:val="0"/>
      <w:sz w:val="28"/>
      <w:szCs w:val="28"/>
    </w:rPr>
  </w:style>
  <w:style w:type="paragraph" w:customStyle="1" w:styleId="font13">
    <w:name w:val="font13"/>
    <w:basedOn w:val="a"/>
    <w:qFormat/>
    <w:rsid w:val="00772B45"/>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772B45"/>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772B45"/>
    <w:pPr>
      <w:adjustRightInd w:val="0"/>
      <w:spacing w:after="284" w:line="113" w:lineRule="atLeast"/>
      <w:jc w:val="center"/>
      <w:textAlignment w:val="baseline"/>
    </w:pPr>
    <w:rPr>
      <w:kern w:val="0"/>
      <w:sz w:val="24"/>
      <w:szCs w:val="20"/>
    </w:rPr>
  </w:style>
  <w:style w:type="paragraph" w:customStyle="1" w:styleId="1b">
    <w:name w:val="正文1"/>
    <w:qFormat/>
    <w:rsid w:val="00772B45"/>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772B45"/>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772B45"/>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772B45"/>
    <w:pPr>
      <w:tabs>
        <w:tab w:val="left" w:pos="360"/>
      </w:tabs>
    </w:pPr>
    <w:rPr>
      <w:sz w:val="24"/>
      <w:szCs w:val="24"/>
    </w:rPr>
  </w:style>
  <w:style w:type="paragraph" w:customStyle="1" w:styleId="xl86">
    <w:name w:val="xl86"/>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772B45"/>
    <w:pPr>
      <w:spacing w:line="360" w:lineRule="auto"/>
      <w:ind w:firstLineChars="200" w:firstLine="480"/>
    </w:pPr>
    <w:rPr>
      <w:rFonts w:cs="宋体"/>
      <w:sz w:val="24"/>
      <w:szCs w:val="20"/>
    </w:rPr>
  </w:style>
  <w:style w:type="paragraph" w:customStyle="1" w:styleId="212">
    <w:name w:val="正文文本缩进 21"/>
    <w:basedOn w:val="a"/>
    <w:qFormat/>
    <w:rsid w:val="00772B45"/>
    <w:pPr>
      <w:autoSpaceDE w:val="0"/>
      <w:autoSpaceDN w:val="0"/>
      <w:adjustRightInd w:val="0"/>
      <w:ind w:firstLine="540"/>
      <w:textAlignment w:val="baseline"/>
    </w:pPr>
    <w:rPr>
      <w:sz w:val="24"/>
      <w:szCs w:val="20"/>
    </w:rPr>
  </w:style>
  <w:style w:type="paragraph" w:customStyle="1" w:styleId="font9">
    <w:name w:val="font9"/>
    <w:basedOn w:val="a"/>
    <w:qFormat/>
    <w:rsid w:val="00772B45"/>
    <w:pPr>
      <w:widowControl/>
      <w:spacing w:before="100" w:beforeAutospacing="1" w:after="100" w:afterAutospacing="1"/>
      <w:jc w:val="left"/>
    </w:pPr>
    <w:rPr>
      <w:b/>
      <w:bCs/>
      <w:kern w:val="0"/>
      <w:sz w:val="16"/>
      <w:szCs w:val="16"/>
    </w:rPr>
  </w:style>
  <w:style w:type="paragraph" w:customStyle="1" w:styleId="xl30">
    <w:name w:val="xl30"/>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772B45"/>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772B45"/>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772B45"/>
    <w:pPr>
      <w:widowControl/>
    </w:pPr>
    <w:rPr>
      <w:kern w:val="0"/>
      <w:szCs w:val="21"/>
    </w:rPr>
  </w:style>
  <w:style w:type="paragraph" w:customStyle="1" w:styleId="xl79">
    <w:name w:val="xl79"/>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772B45"/>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772B45"/>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772B45"/>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772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avname">
    <w:name w:val="navname"/>
    <w:basedOn w:val="a0"/>
    <w:qFormat/>
    <w:rsid w:val="00772B45"/>
  </w:style>
  <w:style w:type="paragraph" w:customStyle="1" w:styleId="TableParagraph">
    <w:name w:val="Table Paragraph"/>
    <w:basedOn w:val="a"/>
    <w:uiPriority w:val="1"/>
    <w:qFormat/>
    <w:rsid w:val="00772B45"/>
    <w:pPr>
      <w:autoSpaceDE w:val="0"/>
      <w:autoSpaceDN w:val="0"/>
      <w:spacing w:line="240" w:lineRule="auto"/>
      <w:jc w:val="left"/>
    </w:pPr>
    <w:rPr>
      <w:rFonts w:ascii="宋体" w:hAnsi="宋体" w:cs="宋体"/>
      <w:kern w:val="0"/>
      <w:sz w:val="22"/>
      <w:lang w:val="zh-CN" w:bidi="zh-CN"/>
    </w:rPr>
  </w:style>
  <w:style w:type="paragraph" w:styleId="affff6">
    <w:name w:val="Revision"/>
    <w:hidden/>
    <w:uiPriority w:val="99"/>
    <w:unhideWhenUsed/>
    <w:rsid w:val="00772B45"/>
    <w:pPr>
      <w:ind w:left="0" w:right="0"/>
    </w:pPr>
    <w:rPr>
      <w:rFonts w:ascii="Times New Roman" w:eastAsia="宋体" w:hAnsi="Times New Roman" w:cs="Times New Roman"/>
      <w:sz w:val="21"/>
      <w:szCs w:val="22"/>
      <w14:ligatures w14:val="none"/>
    </w:rPr>
  </w:style>
  <w:style w:type="table" w:customStyle="1" w:styleId="TableNormal">
    <w:name w:val="Table Normal"/>
    <w:uiPriority w:val="2"/>
    <w:semiHidden/>
    <w:unhideWhenUsed/>
    <w:qFormat/>
    <w:rsid w:val="00772B45"/>
    <w:pPr>
      <w:widowControl w:val="0"/>
      <w:autoSpaceDE w:val="0"/>
      <w:autoSpaceDN w:val="0"/>
      <w:ind w:left="0" w:right="0"/>
    </w:pPr>
    <w:rPr>
      <w:kern w:val="0"/>
      <w:szCs w:val="22"/>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20</Pages>
  <Words>8113</Words>
  <Characters>8600</Characters>
  <Application>Microsoft Office Word</Application>
  <DocSecurity>0</DocSecurity>
  <Lines>716</Lines>
  <Paragraphs>576</Paragraphs>
  <ScaleCrop>false</ScaleCrop>
  <Company/>
  <LinksUpToDate>false</LinksUpToDate>
  <CharactersWithSpaces>16137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5</cp:revision>
  <dcterms:created xsi:type="dcterms:W3CDTF">2025-10-24T01:40:00Z</dcterms:created>
  <dcterms:modified xsi:type="dcterms:W3CDTF">2025-10-24T02:50:00Z</dcterms:modified>
</cp:coreProperties>
</file>