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3D" w:rsidRDefault="0069663D" w:rsidP="0069663D">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69663D" w:rsidRDefault="0069663D" w:rsidP="0069663D">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69663D" w:rsidRDefault="0069663D" w:rsidP="0069663D">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69663D" w:rsidRDefault="0069663D" w:rsidP="0069663D">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69663D" w:rsidRDefault="0069663D" w:rsidP="0069663D">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69663D" w:rsidRDefault="0069663D" w:rsidP="0069663D">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69663D" w:rsidRDefault="0069663D" w:rsidP="0069663D">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69663D" w:rsidRDefault="0069663D" w:rsidP="0069663D">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69663D" w:rsidRDefault="0069663D" w:rsidP="0069663D">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69663D" w:rsidRDefault="0069663D" w:rsidP="0069663D">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69663D" w:rsidRDefault="0069663D" w:rsidP="0069663D">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69663D" w:rsidRDefault="0069663D" w:rsidP="0069663D">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69663D" w:rsidRDefault="0069663D" w:rsidP="0069663D">
      <w:pPr>
        <w:snapToGrid w:val="0"/>
        <w:ind w:firstLineChars="200" w:firstLine="440"/>
        <w:rPr>
          <w:sz w:val="22"/>
        </w:rPr>
      </w:pPr>
    </w:p>
    <w:p w:rsidR="0069663D" w:rsidRDefault="0069663D" w:rsidP="0069663D">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69663D" w:rsidRDefault="0069663D" w:rsidP="0069663D">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69663D" w:rsidRDefault="0069663D" w:rsidP="0069663D">
      <w:pPr>
        <w:snapToGrid w:val="0"/>
        <w:ind w:firstLineChars="200" w:firstLine="442"/>
        <w:rPr>
          <w:b/>
          <w:bCs/>
          <w:sz w:val="22"/>
        </w:rPr>
      </w:pPr>
      <w:r>
        <w:rPr>
          <w:b/>
          <w:bCs/>
          <w:sz w:val="22"/>
        </w:rPr>
        <w:t>项目名称：</w:t>
      </w:r>
      <w:r>
        <w:rPr>
          <w:rFonts w:hint="eastAsia"/>
          <w:b/>
          <w:bCs/>
          <w:sz w:val="22"/>
        </w:rPr>
        <w:t>上海市浦东新区光明中医医院临床检验设备</w:t>
      </w:r>
    </w:p>
    <w:p w:rsidR="0069663D" w:rsidRDefault="0069663D" w:rsidP="0069663D">
      <w:pPr>
        <w:snapToGrid w:val="0"/>
        <w:ind w:firstLineChars="200" w:firstLine="442"/>
        <w:outlineLvl w:val="2"/>
        <w:rPr>
          <w:b/>
          <w:bCs/>
          <w:sz w:val="22"/>
        </w:rPr>
      </w:pPr>
      <w:bookmarkStart w:id="4" w:name="_Toc19500"/>
      <w:r>
        <w:rPr>
          <w:b/>
          <w:bCs/>
          <w:sz w:val="22"/>
        </w:rPr>
        <w:t xml:space="preserve">3 </w:t>
      </w:r>
      <w:r>
        <w:rPr>
          <w:b/>
          <w:bCs/>
          <w:sz w:val="22"/>
        </w:rPr>
        <w:t>项目地点</w:t>
      </w:r>
      <w:bookmarkEnd w:id="4"/>
    </w:p>
    <w:p w:rsidR="0069663D" w:rsidRDefault="0069663D" w:rsidP="0069663D">
      <w:pPr>
        <w:snapToGrid w:val="0"/>
        <w:ind w:firstLineChars="200" w:firstLine="442"/>
        <w:rPr>
          <w:b/>
          <w:bCs/>
          <w:sz w:val="22"/>
        </w:rPr>
      </w:pPr>
      <w:r>
        <w:rPr>
          <w:b/>
          <w:bCs/>
          <w:sz w:val="22"/>
        </w:rPr>
        <w:t>地点：</w:t>
      </w:r>
      <w:bookmarkStart w:id="5" w:name="_Toc144"/>
      <w:r>
        <w:rPr>
          <w:rFonts w:hint="eastAsia"/>
          <w:b/>
          <w:bCs/>
          <w:sz w:val="22"/>
        </w:rPr>
        <w:t>上海市浦东新区新场镇牌楼东路</w:t>
      </w:r>
      <w:r>
        <w:rPr>
          <w:rFonts w:hint="eastAsia"/>
          <w:b/>
          <w:bCs/>
          <w:sz w:val="22"/>
        </w:rPr>
        <w:t>588</w:t>
      </w:r>
      <w:r>
        <w:rPr>
          <w:rFonts w:hint="eastAsia"/>
          <w:b/>
          <w:bCs/>
          <w:sz w:val="22"/>
        </w:rPr>
        <w:t>号</w:t>
      </w:r>
    </w:p>
    <w:p w:rsidR="0069663D" w:rsidRDefault="0069663D" w:rsidP="0069663D">
      <w:pPr>
        <w:snapToGrid w:val="0"/>
        <w:ind w:firstLineChars="200" w:firstLine="442"/>
        <w:rPr>
          <w:b/>
          <w:color w:val="000000"/>
          <w:sz w:val="22"/>
        </w:rPr>
      </w:pPr>
      <w:r>
        <w:rPr>
          <w:b/>
          <w:color w:val="000000"/>
          <w:sz w:val="22"/>
        </w:rPr>
        <w:t xml:space="preserve">4 </w:t>
      </w:r>
      <w:r>
        <w:rPr>
          <w:b/>
          <w:color w:val="000000"/>
          <w:sz w:val="22"/>
        </w:rPr>
        <w:t>招标范围与内容</w:t>
      </w:r>
      <w:bookmarkEnd w:id="5"/>
    </w:p>
    <w:p w:rsidR="0069663D" w:rsidRDefault="0069663D" w:rsidP="0069663D">
      <w:pPr>
        <w:autoSpaceDN w:val="0"/>
        <w:adjustRightInd w:val="0"/>
        <w:snapToGrid w:val="0"/>
        <w:ind w:firstLineChars="200" w:firstLine="440"/>
        <w:textAlignment w:val="baseline"/>
        <w:rPr>
          <w:bCs/>
          <w:sz w:val="22"/>
        </w:rPr>
      </w:pPr>
      <w:r>
        <w:rPr>
          <w:sz w:val="22"/>
        </w:rPr>
        <w:t>4.</w:t>
      </w:r>
      <w:r>
        <w:rPr>
          <w:rFonts w:hint="eastAsia"/>
          <w:sz w:val="22"/>
        </w:rPr>
        <w:t>1</w:t>
      </w:r>
      <w:r>
        <w:rPr>
          <w:sz w:val="22"/>
        </w:rPr>
        <w:t xml:space="preserve"> </w:t>
      </w:r>
      <w:r>
        <w:rPr>
          <w:sz w:val="22"/>
        </w:rPr>
        <w:t>项目招标范围及内容：</w:t>
      </w:r>
      <w:r>
        <w:rPr>
          <w:rFonts w:hint="eastAsia"/>
          <w:bCs/>
          <w:sz w:val="22"/>
        </w:rPr>
        <w:t>本项目共计</w:t>
      </w:r>
      <w:r>
        <w:rPr>
          <w:rFonts w:hint="eastAsia"/>
          <w:bCs/>
          <w:sz w:val="22"/>
        </w:rPr>
        <w:t>7</w:t>
      </w:r>
      <w:r>
        <w:rPr>
          <w:rFonts w:hint="eastAsia"/>
          <w:bCs/>
          <w:sz w:val="22"/>
        </w:rPr>
        <w:t>个包件，包件</w:t>
      </w:r>
      <w:r>
        <w:rPr>
          <w:rFonts w:hint="eastAsia"/>
          <w:bCs/>
          <w:sz w:val="22"/>
        </w:rPr>
        <w:t>1</w:t>
      </w:r>
      <w:r>
        <w:rPr>
          <w:rFonts w:hint="eastAsia"/>
          <w:bCs/>
          <w:sz w:val="22"/>
        </w:rPr>
        <w:t>：其他检验设备</w:t>
      </w:r>
      <w:r>
        <w:rPr>
          <w:rFonts w:hint="eastAsia"/>
          <w:bCs/>
          <w:sz w:val="22"/>
        </w:rPr>
        <w:t xml:space="preserve"> </w:t>
      </w:r>
      <w:r>
        <w:rPr>
          <w:rFonts w:hint="eastAsia"/>
          <w:bCs/>
          <w:sz w:val="22"/>
        </w:rPr>
        <w:t>数量：</w:t>
      </w:r>
      <w:r>
        <w:rPr>
          <w:rFonts w:hint="eastAsia"/>
          <w:bCs/>
          <w:sz w:val="22"/>
        </w:rPr>
        <w:t>32</w:t>
      </w:r>
      <w:r>
        <w:rPr>
          <w:rFonts w:hint="eastAsia"/>
          <w:bCs/>
          <w:sz w:val="22"/>
        </w:rPr>
        <w:t>台，包含：（</w:t>
      </w:r>
      <w:r>
        <w:rPr>
          <w:rFonts w:hint="eastAsia"/>
          <w:bCs/>
          <w:sz w:val="22"/>
        </w:rPr>
        <w:t>1</w:t>
      </w:r>
      <w:r>
        <w:rPr>
          <w:rFonts w:hint="eastAsia"/>
          <w:bCs/>
          <w:sz w:val="22"/>
        </w:rPr>
        <w:t>）血液流变设备</w:t>
      </w:r>
      <w:r>
        <w:rPr>
          <w:rFonts w:hint="eastAsia"/>
          <w:bCs/>
          <w:sz w:val="22"/>
        </w:rPr>
        <w:t>1</w:t>
      </w:r>
      <w:r>
        <w:rPr>
          <w:rFonts w:hint="eastAsia"/>
          <w:bCs/>
          <w:sz w:val="22"/>
        </w:rPr>
        <w:t>台，（</w:t>
      </w:r>
      <w:r>
        <w:rPr>
          <w:rFonts w:hint="eastAsia"/>
          <w:bCs/>
          <w:sz w:val="22"/>
        </w:rPr>
        <w:t>2</w:t>
      </w:r>
      <w:r>
        <w:rPr>
          <w:rFonts w:hint="eastAsia"/>
          <w:bCs/>
          <w:sz w:val="22"/>
        </w:rPr>
        <w:t>）血沉设备</w:t>
      </w:r>
      <w:r>
        <w:rPr>
          <w:rFonts w:hint="eastAsia"/>
          <w:bCs/>
          <w:sz w:val="22"/>
        </w:rPr>
        <w:t>4</w:t>
      </w:r>
      <w:r>
        <w:rPr>
          <w:rFonts w:hint="eastAsia"/>
          <w:bCs/>
          <w:sz w:val="22"/>
        </w:rPr>
        <w:t>台，（</w:t>
      </w:r>
      <w:r>
        <w:rPr>
          <w:rFonts w:hint="eastAsia"/>
          <w:bCs/>
          <w:sz w:val="22"/>
        </w:rPr>
        <w:t>3</w:t>
      </w:r>
      <w:r>
        <w:rPr>
          <w:rFonts w:hint="eastAsia"/>
          <w:bCs/>
          <w:sz w:val="22"/>
        </w:rPr>
        <w:t>）血气分析设备</w:t>
      </w:r>
      <w:r>
        <w:rPr>
          <w:rFonts w:hint="eastAsia"/>
          <w:bCs/>
          <w:sz w:val="22"/>
        </w:rPr>
        <w:t>2</w:t>
      </w:r>
      <w:r>
        <w:rPr>
          <w:rFonts w:hint="eastAsia"/>
          <w:bCs/>
          <w:sz w:val="22"/>
        </w:rPr>
        <w:t>台，（</w:t>
      </w:r>
      <w:r>
        <w:rPr>
          <w:rFonts w:hint="eastAsia"/>
          <w:bCs/>
          <w:sz w:val="22"/>
        </w:rPr>
        <w:t>4</w:t>
      </w:r>
      <w:r>
        <w:rPr>
          <w:rFonts w:hint="eastAsia"/>
          <w:bCs/>
          <w:sz w:val="22"/>
        </w:rPr>
        <w:t>）血</w:t>
      </w:r>
      <w:r>
        <w:rPr>
          <w:rFonts w:hint="eastAsia"/>
          <w:bCs/>
          <w:sz w:val="22"/>
        </w:rPr>
        <w:lastRenderedPageBreak/>
        <w:t>栓弹力分析设备</w:t>
      </w:r>
      <w:r>
        <w:rPr>
          <w:rFonts w:hint="eastAsia"/>
          <w:bCs/>
          <w:sz w:val="22"/>
        </w:rPr>
        <w:t>2</w:t>
      </w:r>
      <w:r>
        <w:rPr>
          <w:rFonts w:hint="eastAsia"/>
          <w:bCs/>
          <w:sz w:val="22"/>
        </w:rPr>
        <w:t>台，（</w:t>
      </w:r>
      <w:r>
        <w:rPr>
          <w:rFonts w:hint="eastAsia"/>
          <w:bCs/>
          <w:sz w:val="22"/>
        </w:rPr>
        <w:t>5</w:t>
      </w:r>
      <w:r>
        <w:rPr>
          <w:rFonts w:hint="eastAsia"/>
          <w:bCs/>
          <w:sz w:val="22"/>
        </w:rPr>
        <w:t>）电控高温接种灭菌器</w:t>
      </w:r>
      <w:r>
        <w:rPr>
          <w:rFonts w:hint="eastAsia"/>
          <w:bCs/>
          <w:sz w:val="22"/>
        </w:rPr>
        <w:t>3</w:t>
      </w:r>
      <w:r>
        <w:rPr>
          <w:rFonts w:hint="eastAsia"/>
          <w:bCs/>
          <w:sz w:val="22"/>
        </w:rPr>
        <w:t>台，（</w:t>
      </w:r>
      <w:r>
        <w:rPr>
          <w:rFonts w:hint="eastAsia"/>
          <w:bCs/>
          <w:sz w:val="22"/>
        </w:rPr>
        <w:t>6</w:t>
      </w:r>
      <w:r>
        <w:rPr>
          <w:rFonts w:hint="eastAsia"/>
          <w:bCs/>
          <w:sz w:val="22"/>
        </w:rPr>
        <w:t>）恒温水浴</w:t>
      </w:r>
      <w:proofErr w:type="gramStart"/>
      <w:r>
        <w:rPr>
          <w:rFonts w:hint="eastAsia"/>
          <w:bCs/>
          <w:sz w:val="22"/>
        </w:rPr>
        <w:t>箱设备</w:t>
      </w:r>
      <w:proofErr w:type="gramEnd"/>
      <w:r>
        <w:rPr>
          <w:rFonts w:hint="eastAsia"/>
          <w:bCs/>
          <w:sz w:val="22"/>
        </w:rPr>
        <w:t>6</w:t>
      </w:r>
      <w:r>
        <w:rPr>
          <w:rFonts w:hint="eastAsia"/>
          <w:bCs/>
          <w:sz w:val="22"/>
        </w:rPr>
        <w:t>台，（</w:t>
      </w:r>
      <w:r>
        <w:rPr>
          <w:rFonts w:hint="eastAsia"/>
          <w:bCs/>
          <w:sz w:val="22"/>
        </w:rPr>
        <w:t>7</w:t>
      </w:r>
      <w:r>
        <w:rPr>
          <w:rFonts w:hint="eastAsia"/>
          <w:bCs/>
          <w:sz w:val="22"/>
        </w:rPr>
        <w:t>）</w:t>
      </w:r>
      <w:r>
        <w:rPr>
          <w:rFonts w:hint="eastAsia"/>
          <w:bCs/>
          <w:sz w:val="22"/>
        </w:rPr>
        <w:t>A2</w:t>
      </w:r>
      <w:r>
        <w:rPr>
          <w:rFonts w:hint="eastAsia"/>
          <w:bCs/>
          <w:sz w:val="22"/>
        </w:rPr>
        <w:t>生物安全柜（双人</w:t>
      </w:r>
      <w:r>
        <w:rPr>
          <w:rFonts w:hint="eastAsia"/>
          <w:bCs/>
          <w:sz w:val="22"/>
        </w:rPr>
        <w:t>A2</w:t>
      </w:r>
      <w:r>
        <w:rPr>
          <w:rFonts w:hint="eastAsia"/>
          <w:bCs/>
          <w:sz w:val="22"/>
        </w:rPr>
        <w:t>）</w:t>
      </w:r>
      <w:r>
        <w:rPr>
          <w:rFonts w:hint="eastAsia"/>
          <w:bCs/>
          <w:sz w:val="22"/>
        </w:rPr>
        <w:t>3</w:t>
      </w:r>
      <w:r>
        <w:rPr>
          <w:rFonts w:hint="eastAsia"/>
          <w:bCs/>
          <w:sz w:val="22"/>
        </w:rPr>
        <w:t>台，（</w:t>
      </w:r>
      <w:r>
        <w:rPr>
          <w:rFonts w:hint="eastAsia"/>
          <w:bCs/>
          <w:sz w:val="22"/>
        </w:rPr>
        <w:t>8</w:t>
      </w:r>
      <w:r>
        <w:rPr>
          <w:rFonts w:hint="eastAsia"/>
          <w:bCs/>
          <w:sz w:val="22"/>
        </w:rPr>
        <w:t>）生物安全柜（双人</w:t>
      </w:r>
      <w:r>
        <w:rPr>
          <w:rFonts w:hint="eastAsia"/>
          <w:bCs/>
          <w:sz w:val="22"/>
        </w:rPr>
        <w:t>B2</w:t>
      </w:r>
      <w:r>
        <w:rPr>
          <w:rFonts w:hint="eastAsia"/>
          <w:bCs/>
          <w:sz w:val="22"/>
        </w:rPr>
        <w:t>）</w:t>
      </w:r>
      <w:r>
        <w:rPr>
          <w:rFonts w:hint="eastAsia"/>
          <w:bCs/>
          <w:sz w:val="22"/>
        </w:rPr>
        <w:t>2</w:t>
      </w:r>
      <w:r>
        <w:rPr>
          <w:rFonts w:hint="eastAsia"/>
          <w:bCs/>
          <w:sz w:val="22"/>
        </w:rPr>
        <w:t>台，（</w:t>
      </w:r>
      <w:r>
        <w:rPr>
          <w:rFonts w:hint="eastAsia"/>
          <w:bCs/>
          <w:sz w:val="22"/>
        </w:rPr>
        <w:t>9</w:t>
      </w:r>
      <w:r>
        <w:rPr>
          <w:rFonts w:hint="eastAsia"/>
          <w:bCs/>
          <w:sz w:val="22"/>
        </w:rPr>
        <w:t>）生物安全柜</w:t>
      </w:r>
      <w:r>
        <w:rPr>
          <w:rFonts w:hint="eastAsia"/>
          <w:bCs/>
          <w:sz w:val="22"/>
        </w:rPr>
        <w:t>3</w:t>
      </w:r>
      <w:r>
        <w:rPr>
          <w:rFonts w:hint="eastAsia"/>
          <w:bCs/>
          <w:sz w:val="22"/>
        </w:rPr>
        <w:t>台，（</w:t>
      </w:r>
      <w:r>
        <w:rPr>
          <w:rFonts w:hint="eastAsia"/>
          <w:bCs/>
          <w:sz w:val="22"/>
        </w:rPr>
        <w:t>10</w:t>
      </w:r>
      <w:r>
        <w:rPr>
          <w:rFonts w:hint="eastAsia"/>
          <w:bCs/>
          <w:sz w:val="22"/>
        </w:rPr>
        <w:t>）水平层流洁净工作台（双人）</w:t>
      </w:r>
      <w:r>
        <w:rPr>
          <w:rFonts w:hint="eastAsia"/>
          <w:bCs/>
          <w:sz w:val="22"/>
        </w:rPr>
        <w:t>5</w:t>
      </w:r>
      <w:r>
        <w:rPr>
          <w:rFonts w:hint="eastAsia"/>
          <w:bCs/>
          <w:sz w:val="22"/>
        </w:rPr>
        <w:t>台，（</w:t>
      </w:r>
      <w:r>
        <w:rPr>
          <w:rFonts w:hint="eastAsia"/>
          <w:bCs/>
          <w:sz w:val="22"/>
        </w:rPr>
        <w:t>11</w:t>
      </w:r>
      <w:r>
        <w:rPr>
          <w:rFonts w:hint="eastAsia"/>
          <w:bCs/>
          <w:sz w:val="22"/>
        </w:rPr>
        <w:t>）呼气试验测试仪</w:t>
      </w:r>
      <w:r>
        <w:rPr>
          <w:bCs/>
          <w:sz w:val="22"/>
        </w:rPr>
        <w:t>1</w:t>
      </w:r>
      <w:r>
        <w:rPr>
          <w:bCs/>
          <w:sz w:val="22"/>
        </w:rPr>
        <w:t>台</w:t>
      </w:r>
      <w:r>
        <w:rPr>
          <w:rFonts w:hint="eastAsia"/>
          <w:bCs/>
          <w:sz w:val="22"/>
        </w:rPr>
        <w:t>。</w:t>
      </w:r>
    </w:p>
    <w:p w:rsidR="0069663D"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：其他血液分析设备</w:t>
      </w:r>
      <w:r>
        <w:rPr>
          <w:rFonts w:hint="eastAsia"/>
          <w:bCs/>
          <w:sz w:val="22"/>
        </w:rPr>
        <w:t xml:space="preserve">  </w:t>
      </w:r>
      <w:r>
        <w:rPr>
          <w:rFonts w:hint="eastAsia"/>
          <w:bCs/>
          <w:sz w:val="22"/>
        </w:rPr>
        <w:t>数量：</w:t>
      </w:r>
      <w:r>
        <w:rPr>
          <w:rFonts w:hint="eastAsia"/>
          <w:bCs/>
          <w:sz w:val="22"/>
        </w:rPr>
        <w:t>5</w:t>
      </w:r>
      <w:r>
        <w:rPr>
          <w:rFonts w:hint="eastAsia"/>
          <w:bCs/>
          <w:sz w:val="22"/>
        </w:rPr>
        <w:t>台，包含</w:t>
      </w:r>
      <w:r>
        <w:rPr>
          <w:bCs/>
          <w:sz w:val="22"/>
        </w:rPr>
        <w:t>:</w:t>
      </w:r>
      <w:r>
        <w:rPr>
          <w:rFonts w:hint="eastAsia"/>
          <w:bCs/>
          <w:sz w:val="22"/>
        </w:rPr>
        <w:t>（</w:t>
      </w:r>
      <w:r>
        <w:rPr>
          <w:rFonts w:hint="eastAsia"/>
          <w:bCs/>
          <w:sz w:val="22"/>
        </w:rPr>
        <w:t>1</w:t>
      </w:r>
      <w:r>
        <w:rPr>
          <w:rFonts w:hint="eastAsia"/>
          <w:bCs/>
          <w:sz w:val="22"/>
        </w:rPr>
        <w:t>）全自动血</w:t>
      </w:r>
      <w:proofErr w:type="gramStart"/>
      <w:r>
        <w:rPr>
          <w:rFonts w:hint="eastAsia"/>
          <w:bCs/>
          <w:sz w:val="22"/>
        </w:rPr>
        <w:t>凝分析</w:t>
      </w:r>
      <w:proofErr w:type="gramEnd"/>
      <w:r>
        <w:rPr>
          <w:rFonts w:hint="eastAsia"/>
          <w:bCs/>
          <w:sz w:val="22"/>
        </w:rPr>
        <w:t>仪</w:t>
      </w:r>
      <w:r>
        <w:rPr>
          <w:rFonts w:hint="eastAsia"/>
          <w:bCs/>
          <w:sz w:val="22"/>
        </w:rPr>
        <w:t>3</w:t>
      </w:r>
      <w:r>
        <w:rPr>
          <w:rFonts w:hint="eastAsia"/>
          <w:bCs/>
          <w:sz w:val="22"/>
        </w:rPr>
        <w:t>台</w:t>
      </w:r>
      <w:r>
        <w:rPr>
          <w:rFonts w:hint="eastAsia"/>
          <w:bCs/>
          <w:sz w:val="22"/>
        </w:rPr>
        <w:t xml:space="preserve"> (</w:t>
      </w:r>
      <w:r>
        <w:rPr>
          <w:rFonts w:hint="eastAsia"/>
          <w:bCs/>
          <w:sz w:val="22"/>
        </w:rPr>
        <w:t>其中</w:t>
      </w:r>
      <w:r>
        <w:rPr>
          <w:rFonts w:hint="eastAsia"/>
          <w:bCs/>
          <w:sz w:val="22"/>
        </w:rPr>
        <w:t>2</w:t>
      </w:r>
      <w:r>
        <w:rPr>
          <w:rFonts w:hint="eastAsia"/>
          <w:bCs/>
          <w:sz w:val="22"/>
        </w:rPr>
        <w:t>台可组合），（</w:t>
      </w:r>
      <w:r>
        <w:rPr>
          <w:rFonts w:hint="eastAsia"/>
          <w:bCs/>
          <w:sz w:val="22"/>
        </w:rPr>
        <w:t>2</w:t>
      </w:r>
      <w:r>
        <w:rPr>
          <w:rFonts w:hint="eastAsia"/>
          <w:bCs/>
          <w:sz w:val="22"/>
        </w:rPr>
        <w:t>）全自动血液分析流水线</w:t>
      </w:r>
      <w:r>
        <w:rPr>
          <w:rFonts w:hint="eastAsia"/>
          <w:bCs/>
          <w:sz w:val="22"/>
        </w:rPr>
        <w:t>1</w:t>
      </w:r>
      <w:r>
        <w:rPr>
          <w:rFonts w:hint="eastAsia"/>
          <w:bCs/>
          <w:sz w:val="22"/>
        </w:rPr>
        <w:t>套，（</w:t>
      </w:r>
      <w:r>
        <w:rPr>
          <w:rFonts w:hint="eastAsia"/>
          <w:bCs/>
          <w:sz w:val="22"/>
        </w:rPr>
        <w:t>3</w:t>
      </w:r>
      <w:r>
        <w:rPr>
          <w:rFonts w:hint="eastAsia"/>
          <w:bCs/>
          <w:sz w:val="22"/>
        </w:rPr>
        <w:t>）全自动血液分析仪</w:t>
      </w:r>
      <w:r>
        <w:rPr>
          <w:rFonts w:hint="eastAsia"/>
          <w:bCs/>
          <w:sz w:val="22"/>
        </w:rPr>
        <w:t>1</w:t>
      </w:r>
      <w:r>
        <w:rPr>
          <w:rFonts w:hint="eastAsia"/>
          <w:bCs/>
          <w:sz w:val="22"/>
        </w:rPr>
        <w:t>台</w:t>
      </w:r>
    </w:p>
    <w:p w:rsidR="0069663D" w:rsidRPr="007D3170"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3</w:t>
      </w:r>
      <w:r>
        <w:rPr>
          <w:rFonts w:hint="eastAsia"/>
          <w:bCs/>
          <w:sz w:val="22"/>
        </w:rPr>
        <w:t>：其他体液分析设备</w:t>
      </w:r>
      <w:r>
        <w:rPr>
          <w:rFonts w:hint="eastAsia"/>
          <w:bCs/>
          <w:sz w:val="22"/>
        </w:rPr>
        <w:t xml:space="preserve"> </w:t>
      </w:r>
      <w:r>
        <w:rPr>
          <w:rFonts w:hint="eastAsia"/>
          <w:bCs/>
          <w:sz w:val="22"/>
        </w:rPr>
        <w:t>数量：</w:t>
      </w:r>
      <w:r>
        <w:rPr>
          <w:rFonts w:hint="eastAsia"/>
          <w:bCs/>
          <w:sz w:val="22"/>
        </w:rPr>
        <w:t>8</w:t>
      </w:r>
      <w:r>
        <w:rPr>
          <w:rFonts w:hint="eastAsia"/>
          <w:bCs/>
          <w:sz w:val="22"/>
        </w:rPr>
        <w:t>台，包含：（</w:t>
      </w:r>
      <w:r>
        <w:rPr>
          <w:rFonts w:hint="eastAsia"/>
          <w:bCs/>
          <w:sz w:val="22"/>
        </w:rPr>
        <w:t>1</w:t>
      </w:r>
      <w:r>
        <w:rPr>
          <w:rFonts w:hint="eastAsia"/>
          <w:bCs/>
          <w:sz w:val="22"/>
        </w:rPr>
        <w:t>）全自动尿液干式分析</w:t>
      </w:r>
      <w:r>
        <w:rPr>
          <w:rFonts w:hint="eastAsia"/>
          <w:bCs/>
          <w:sz w:val="22"/>
        </w:rPr>
        <w:t>+</w:t>
      </w:r>
      <w:r>
        <w:rPr>
          <w:rFonts w:hint="eastAsia"/>
          <w:bCs/>
          <w:sz w:val="22"/>
        </w:rPr>
        <w:t>尿沉渣分析流水线</w:t>
      </w:r>
      <w:r>
        <w:rPr>
          <w:rFonts w:hint="eastAsia"/>
          <w:bCs/>
          <w:sz w:val="22"/>
        </w:rPr>
        <w:t>3</w:t>
      </w:r>
      <w:r>
        <w:rPr>
          <w:rFonts w:hint="eastAsia"/>
          <w:bCs/>
          <w:sz w:val="22"/>
        </w:rPr>
        <w:t>台，（</w:t>
      </w:r>
      <w:r>
        <w:rPr>
          <w:rFonts w:hint="eastAsia"/>
          <w:bCs/>
          <w:sz w:val="22"/>
        </w:rPr>
        <w:t>2</w:t>
      </w:r>
      <w:r>
        <w:rPr>
          <w:rFonts w:hint="eastAsia"/>
          <w:bCs/>
          <w:sz w:val="22"/>
        </w:rPr>
        <w:t>）尿液蛋白分析仪器</w:t>
      </w:r>
      <w:r>
        <w:rPr>
          <w:rFonts w:hint="eastAsia"/>
          <w:bCs/>
          <w:sz w:val="22"/>
        </w:rPr>
        <w:t>1</w:t>
      </w:r>
      <w:r>
        <w:rPr>
          <w:rFonts w:hint="eastAsia"/>
          <w:bCs/>
          <w:sz w:val="22"/>
        </w:rPr>
        <w:t>台，（</w:t>
      </w:r>
      <w:r>
        <w:rPr>
          <w:rFonts w:hint="eastAsia"/>
          <w:bCs/>
          <w:sz w:val="22"/>
        </w:rPr>
        <w:t>3</w:t>
      </w:r>
      <w:r>
        <w:rPr>
          <w:rFonts w:hint="eastAsia"/>
          <w:bCs/>
          <w:sz w:val="22"/>
        </w:rPr>
        <w:t>）免疫分析检测仪、</w:t>
      </w:r>
      <w:r>
        <w:rPr>
          <w:rFonts w:hint="eastAsia"/>
          <w:bCs/>
          <w:sz w:val="22"/>
        </w:rPr>
        <w:t>PCT</w:t>
      </w:r>
      <w:r>
        <w:rPr>
          <w:rFonts w:hint="eastAsia"/>
          <w:bCs/>
          <w:sz w:val="22"/>
        </w:rPr>
        <w:t>、尿微量白蛋白</w:t>
      </w:r>
      <w:r>
        <w:rPr>
          <w:rFonts w:hint="eastAsia"/>
          <w:bCs/>
          <w:sz w:val="22"/>
        </w:rPr>
        <w:t>2</w:t>
      </w:r>
      <w:r>
        <w:rPr>
          <w:rFonts w:hint="eastAsia"/>
          <w:bCs/>
          <w:sz w:val="22"/>
        </w:rPr>
        <w:t>台，（</w:t>
      </w:r>
      <w:r>
        <w:rPr>
          <w:rFonts w:hint="eastAsia"/>
          <w:bCs/>
          <w:sz w:val="22"/>
        </w:rPr>
        <w:t>4</w:t>
      </w:r>
      <w:r>
        <w:rPr>
          <w:rFonts w:hint="eastAsia"/>
          <w:bCs/>
          <w:sz w:val="22"/>
        </w:rPr>
        <w:t>）阴道分泌物检测仪</w:t>
      </w:r>
      <w:r>
        <w:rPr>
          <w:rFonts w:hint="eastAsia"/>
          <w:bCs/>
          <w:sz w:val="22"/>
        </w:rPr>
        <w:t>2</w:t>
      </w:r>
      <w:r>
        <w:rPr>
          <w:rFonts w:hint="eastAsia"/>
          <w:bCs/>
          <w:sz w:val="22"/>
        </w:rPr>
        <w:t>台</w:t>
      </w:r>
    </w:p>
    <w:p w:rsidR="0069663D"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4</w:t>
      </w:r>
      <w:r>
        <w:rPr>
          <w:rFonts w:hint="eastAsia"/>
          <w:bCs/>
          <w:sz w:val="22"/>
        </w:rPr>
        <w:t>：血库设备</w:t>
      </w:r>
      <w:r>
        <w:rPr>
          <w:rFonts w:hint="eastAsia"/>
          <w:bCs/>
          <w:sz w:val="22"/>
        </w:rPr>
        <w:t xml:space="preserve"> </w:t>
      </w:r>
      <w:r>
        <w:rPr>
          <w:rFonts w:hint="eastAsia"/>
          <w:bCs/>
          <w:sz w:val="22"/>
        </w:rPr>
        <w:t>数量：</w:t>
      </w:r>
      <w:r>
        <w:rPr>
          <w:rFonts w:hint="eastAsia"/>
          <w:bCs/>
          <w:sz w:val="22"/>
        </w:rPr>
        <w:t>3</w:t>
      </w:r>
      <w:r>
        <w:rPr>
          <w:rFonts w:hint="eastAsia"/>
          <w:bCs/>
          <w:sz w:val="22"/>
        </w:rPr>
        <w:t>台，包含：（</w:t>
      </w:r>
      <w:r>
        <w:rPr>
          <w:rFonts w:hint="eastAsia"/>
          <w:bCs/>
          <w:sz w:val="22"/>
        </w:rPr>
        <w:t>1</w:t>
      </w:r>
      <w:r>
        <w:rPr>
          <w:rFonts w:hint="eastAsia"/>
          <w:bCs/>
          <w:sz w:val="22"/>
        </w:rPr>
        <w:t>）全自动血型鉴定及配</w:t>
      </w:r>
      <w:proofErr w:type="gramStart"/>
      <w:r>
        <w:rPr>
          <w:rFonts w:hint="eastAsia"/>
          <w:bCs/>
          <w:sz w:val="22"/>
        </w:rPr>
        <w:t>血设备</w:t>
      </w:r>
      <w:proofErr w:type="gramEnd"/>
      <w:r>
        <w:rPr>
          <w:rFonts w:hint="eastAsia"/>
          <w:bCs/>
          <w:sz w:val="22"/>
        </w:rPr>
        <w:t>1</w:t>
      </w:r>
      <w:r>
        <w:rPr>
          <w:rFonts w:hint="eastAsia"/>
          <w:bCs/>
          <w:sz w:val="22"/>
        </w:rPr>
        <w:t>台，（</w:t>
      </w:r>
      <w:r>
        <w:rPr>
          <w:rFonts w:hint="eastAsia"/>
          <w:bCs/>
          <w:sz w:val="22"/>
        </w:rPr>
        <w:t>2</w:t>
      </w:r>
      <w:r>
        <w:rPr>
          <w:rFonts w:hint="eastAsia"/>
          <w:bCs/>
          <w:sz w:val="22"/>
        </w:rPr>
        <w:t>）血浆溶解仪设备</w:t>
      </w:r>
      <w:r>
        <w:rPr>
          <w:rFonts w:hint="eastAsia"/>
          <w:bCs/>
          <w:sz w:val="22"/>
        </w:rPr>
        <w:t>1</w:t>
      </w:r>
      <w:r>
        <w:rPr>
          <w:rFonts w:hint="eastAsia"/>
          <w:bCs/>
          <w:sz w:val="22"/>
        </w:rPr>
        <w:t>台，（</w:t>
      </w:r>
      <w:r>
        <w:rPr>
          <w:rFonts w:hint="eastAsia"/>
          <w:bCs/>
          <w:sz w:val="22"/>
        </w:rPr>
        <w:t>3</w:t>
      </w:r>
      <w:r>
        <w:rPr>
          <w:rFonts w:hint="eastAsia"/>
          <w:bCs/>
          <w:sz w:val="22"/>
        </w:rPr>
        <w:t>）血小板震荡保存</w:t>
      </w:r>
      <w:proofErr w:type="gramStart"/>
      <w:r>
        <w:rPr>
          <w:rFonts w:hint="eastAsia"/>
          <w:bCs/>
          <w:sz w:val="22"/>
        </w:rPr>
        <w:t>箱设备</w:t>
      </w:r>
      <w:proofErr w:type="gramEnd"/>
      <w:r>
        <w:rPr>
          <w:rFonts w:hint="eastAsia"/>
          <w:bCs/>
          <w:sz w:val="22"/>
        </w:rPr>
        <w:t>1</w:t>
      </w:r>
      <w:r>
        <w:rPr>
          <w:rFonts w:hint="eastAsia"/>
          <w:bCs/>
          <w:sz w:val="22"/>
        </w:rPr>
        <w:t>台。</w:t>
      </w:r>
      <w:r w:rsidRPr="00245EFD">
        <w:rPr>
          <w:rFonts w:hint="eastAsia"/>
          <w:b/>
          <w:bCs/>
          <w:sz w:val="22"/>
        </w:rPr>
        <w:t>（其中全自动血型鉴定及配</w:t>
      </w:r>
      <w:proofErr w:type="gramStart"/>
      <w:r w:rsidRPr="00245EFD">
        <w:rPr>
          <w:rFonts w:hint="eastAsia"/>
          <w:b/>
          <w:bCs/>
          <w:sz w:val="22"/>
        </w:rPr>
        <w:t>血设备</w:t>
      </w:r>
      <w:proofErr w:type="gramEnd"/>
      <w:r w:rsidRPr="00245EFD">
        <w:rPr>
          <w:rFonts w:hint="eastAsia"/>
          <w:b/>
          <w:bCs/>
          <w:sz w:val="22"/>
        </w:rPr>
        <w:t>的</w:t>
      </w:r>
      <w:r w:rsidRPr="004A5508">
        <w:rPr>
          <w:rFonts w:hint="eastAsia"/>
          <w:b/>
          <w:bCs/>
          <w:sz w:val="22"/>
        </w:rPr>
        <w:t>单项最高限价</w:t>
      </w:r>
      <w:r w:rsidRPr="00245EFD">
        <w:rPr>
          <w:rFonts w:hint="eastAsia"/>
          <w:b/>
          <w:bCs/>
          <w:sz w:val="22"/>
        </w:rPr>
        <w:t>为</w:t>
      </w:r>
      <w:r w:rsidRPr="00245EFD">
        <w:rPr>
          <w:rFonts w:hint="eastAsia"/>
          <w:b/>
          <w:bCs/>
          <w:sz w:val="22"/>
        </w:rPr>
        <w:t>1,000,000.00</w:t>
      </w:r>
      <w:r w:rsidRPr="00245EFD">
        <w:rPr>
          <w:rFonts w:hint="eastAsia"/>
          <w:b/>
          <w:bCs/>
          <w:sz w:val="22"/>
        </w:rPr>
        <w:t>元。）</w:t>
      </w:r>
    </w:p>
    <w:p w:rsidR="0069663D"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5</w:t>
      </w:r>
      <w:r>
        <w:rPr>
          <w:rFonts w:hint="eastAsia"/>
          <w:bCs/>
          <w:sz w:val="22"/>
        </w:rPr>
        <w:t>：病理学器具</w:t>
      </w:r>
      <w:r>
        <w:rPr>
          <w:rFonts w:hint="eastAsia"/>
          <w:bCs/>
          <w:sz w:val="22"/>
        </w:rPr>
        <w:t xml:space="preserve">  </w:t>
      </w:r>
      <w:r>
        <w:rPr>
          <w:rFonts w:hint="eastAsia"/>
          <w:bCs/>
          <w:sz w:val="22"/>
        </w:rPr>
        <w:t>数量：</w:t>
      </w:r>
      <w:r>
        <w:rPr>
          <w:rFonts w:hint="eastAsia"/>
          <w:bCs/>
          <w:sz w:val="22"/>
        </w:rPr>
        <w:t>8</w:t>
      </w:r>
      <w:r>
        <w:rPr>
          <w:rFonts w:hint="eastAsia"/>
          <w:bCs/>
          <w:sz w:val="22"/>
        </w:rPr>
        <w:t>台，包含：（</w:t>
      </w:r>
      <w:r>
        <w:rPr>
          <w:rFonts w:hint="eastAsia"/>
          <w:bCs/>
          <w:sz w:val="22"/>
        </w:rPr>
        <w:t>1</w:t>
      </w:r>
      <w:r>
        <w:rPr>
          <w:rFonts w:hint="eastAsia"/>
          <w:bCs/>
          <w:sz w:val="22"/>
        </w:rPr>
        <w:t>）</w:t>
      </w:r>
      <w:proofErr w:type="gramStart"/>
      <w:r>
        <w:rPr>
          <w:rFonts w:hint="eastAsia"/>
          <w:bCs/>
          <w:sz w:val="22"/>
        </w:rPr>
        <w:t>烘片机</w:t>
      </w:r>
      <w:proofErr w:type="gramEnd"/>
      <w:r>
        <w:rPr>
          <w:rFonts w:hint="eastAsia"/>
          <w:bCs/>
          <w:sz w:val="22"/>
        </w:rPr>
        <w:t>2</w:t>
      </w:r>
      <w:r>
        <w:rPr>
          <w:rFonts w:hint="eastAsia"/>
          <w:bCs/>
          <w:sz w:val="22"/>
        </w:rPr>
        <w:t>台，（</w:t>
      </w:r>
      <w:r>
        <w:rPr>
          <w:rFonts w:hint="eastAsia"/>
          <w:bCs/>
          <w:sz w:val="22"/>
        </w:rPr>
        <w:t>2</w:t>
      </w:r>
      <w:r>
        <w:rPr>
          <w:rFonts w:hint="eastAsia"/>
          <w:bCs/>
          <w:sz w:val="22"/>
        </w:rPr>
        <w:t>）摊片机</w:t>
      </w:r>
      <w:r>
        <w:rPr>
          <w:rFonts w:hint="eastAsia"/>
          <w:bCs/>
          <w:sz w:val="22"/>
        </w:rPr>
        <w:t>2</w:t>
      </w:r>
      <w:r>
        <w:rPr>
          <w:rFonts w:hint="eastAsia"/>
          <w:bCs/>
          <w:sz w:val="22"/>
        </w:rPr>
        <w:t>台，（</w:t>
      </w:r>
      <w:r>
        <w:rPr>
          <w:rFonts w:hint="eastAsia"/>
          <w:bCs/>
          <w:sz w:val="22"/>
        </w:rPr>
        <w:t>3</w:t>
      </w:r>
      <w:r>
        <w:rPr>
          <w:rFonts w:hint="eastAsia"/>
          <w:bCs/>
          <w:sz w:val="22"/>
        </w:rPr>
        <w:t>）免疫组化染色机</w:t>
      </w:r>
      <w:r>
        <w:rPr>
          <w:rFonts w:hint="eastAsia"/>
          <w:bCs/>
          <w:sz w:val="22"/>
        </w:rPr>
        <w:t>1</w:t>
      </w:r>
      <w:r>
        <w:rPr>
          <w:rFonts w:hint="eastAsia"/>
          <w:bCs/>
          <w:sz w:val="22"/>
        </w:rPr>
        <w:t>台，（</w:t>
      </w:r>
      <w:r>
        <w:rPr>
          <w:rFonts w:hint="eastAsia"/>
          <w:bCs/>
          <w:sz w:val="22"/>
        </w:rPr>
        <w:t>4</w:t>
      </w:r>
      <w:r>
        <w:rPr>
          <w:rFonts w:hint="eastAsia"/>
          <w:bCs/>
          <w:sz w:val="22"/>
        </w:rPr>
        <w:t>）染色封片一体化工作站</w:t>
      </w:r>
      <w:r>
        <w:rPr>
          <w:rFonts w:hint="eastAsia"/>
          <w:bCs/>
          <w:sz w:val="22"/>
        </w:rPr>
        <w:t>1</w:t>
      </w:r>
      <w:r>
        <w:rPr>
          <w:rFonts w:hint="eastAsia"/>
          <w:bCs/>
          <w:sz w:val="22"/>
        </w:rPr>
        <w:t>台，（</w:t>
      </w:r>
      <w:r>
        <w:rPr>
          <w:rFonts w:hint="eastAsia"/>
          <w:bCs/>
          <w:sz w:val="22"/>
        </w:rPr>
        <w:t>5</w:t>
      </w:r>
      <w:r>
        <w:rPr>
          <w:rFonts w:hint="eastAsia"/>
          <w:bCs/>
          <w:sz w:val="22"/>
        </w:rPr>
        <w:t>）手动轮转式切片机</w:t>
      </w:r>
      <w:r>
        <w:rPr>
          <w:rFonts w:hint="eastAsia"/>
          <w:bCs/>
          <w:sz w:val="22"/>
        </w:rPr>
        <w:t>1</w:t>
      </w:r>
      <w:r>
        <w:rPr>
          <w:rFonts w:hint="eastAsia"/>
          <w:bCs/>
          <w:sz w:val="22"/>
        </w:rPr>
        <w:t>台，（</w:t>
      </w:r>
      <w:r>
        <w:rPr>
          <w:rFonts w:hint="eastAsia"/>
          <w:bCs/>
          <w:sz w:val="22"/>
        </w:rPr>
        <w:t>6</w:t>
      </w:r>
      <w:r>
        <w:rPr>
          <w:rFonts w:hint="eastAsia"/>
          <w:bCs/>
          <w:sz w:val="22"/>
        </w:rPr>
        <w:t>）</w:t>
      </w:r>
      <w:proofErr w:type="gramStart"/>
      <w:r>
        <w:rPr>
          <w:rFonts w:hint="eastAsia"/>
          <w:bCs/>
          <w:sz w:val="22"/>
        </w:rPr>
        <w:t>液基薄层</w:t>
      </w:r>
      <w:proofErr w:type="gramEnd"/>
      <w:r>
        <w:rPr>
          <w:rFonts w:hint="eastAsia"/>
          <w:bCs/>
          <w:sz w:val="22"/>
        </w:rPr>
        <w:t>细胞制片仪</w:t>
      </w:r>
      <w:r>
        <w:rPr>
          <w:rFonts w:hint="eastAsia"/>
          <w:bCs/>
          <w:sz w:val="22"/>
        </w:rPr>
        <w:t>1</w:t>
      </w:r>
      <w:r>
        <w:rPr>
          <w:rFonts w:hint="eastAsia"/>
          <w:bCs/>
          <w:sz w:val="22"/>
        </w:rPr>
        <w:t>台</w:t>
      </w:r>
    </w:p>
    <w:p w:rsidR="0069663D"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6</w:t>
      </w:r>
      <w:r>
        <w:rPr>
          <w:rFonts w:hint="eastAsia"/>
          <w:bCs/>
          <w:sz w:val="22"/>
        </w:rPr>
        <w:t>：血细胞分析流水线设备</w:t>
      </w:r>
      <w:r>
        <w:rPr>
          <w:rFonts w:hint="eastAsia"/>
          <w:bCs/>
          <w:sz w:val="22"/>
        </w:rPr>
        <w:t xml:space="preserve"> </w:t>
      </w:r>
      <w:r>
        <w:rPr>
          <w:rFonts w:hint="eastAsia"/>
          <w:bCs/>
          <w:sz w:val="22"/>
        </w:rPr>
        <w:t>数量：</w:t>
      </w:r>
      <w:r>
        <w:rPr>
          <w:rFonts w:hint="eastAsia"/>
          <w:bCs/>
          <w:sz w:val="22"/>
        </w:rPr>
        <w:t>7</w:t>
      </w:r>
      <w:r>
        <w:rPr>
          <w:rFonts w:hint="eastAsia"/>
          <w:bCs/>
          <w:sz w:val="22"/>
        </w:rPr>
        <w:t>台</w:t>
      </w:r>
      <w:r>
        <w:rPr>
          <w:rFonts w:hint="eastAsia"/>
          <w:bCs/>
          <w:sz w:val="22"/>
        </w:rPr>
        <w:t xml:space="preserve"> </w:t>
      </w:r>
      <w:r>
        <w:rPr>
          <w:rFonts w:hint="eastAsia"/>
          <w:bCs/>
          <w:sz w:val="22"/>
        </w:rPr>
        <w:t>包含：（</w:t>
      </w:r>
      <w:r>
        <w:rPr>
          <w:rFonts w:hint="eastAsia"/>
          <w:bCs/>
          <w:sz w:val="22"/>
        </w:rPr>
        <w:t>1</w:t>
      </w:r>
      <w:r>
        <w:rPr>
          <w:rFonts w:hint="eastAsia"/>
          <w:bCs/>
          <w:sz w:val="22"/>
        </w:rPr>
        <w:t>）</w:t>
      </w:r>
      <w:r w:rsidRPr="00DF7F45">
        <w:rPr>
          <w:rFonts w:hint="eastAsia"/>
          <w:bCs/>
          <w:sz w:val="22"/>
        </w:rPr>
        <w:t>全自动血细胞</w:t>
      </w:r>
      <w:proofErr w:type="gramStart"/>
      <w:r w:rsidRPr="00DF7F45">
        <w:rPr>
          <w:rFonts w:hint="eastAsia"/>
          <w:bCs/>
          <w:sz w:val="22"/>
        </w:rPr>
        <w:t>分析染片机</w:t>
      </w:r>
      <w:proofErr w:type="gramEnd"/>
      <w:r>
        <w:rPr>
          <w:rFonts w:hint="eastAsia"/>
          <w:bCs/>
          <w:sz w:val="22"/>
        </w:rPr>
        <w:t>（</w:t>
      </w:r>
      <w:proofErr w:type="gramStart"/>
      <w:r w:rsidRPr="00DF7F45">
        <w:rPr>
          <w:rFonts w:hint="eastAsia"/>
          <w:bCs/>
          <w:sz w:val="22"/>
        </w:rPr>
        <w:t>推片与染片</w:t>
      </w:r>
      <w:proofErr w:type="gramEnd"/>
      <w:r w:rsidRPr="00DF7F45">
        <w:rPr>
          <w:bCs/>
          <w:sz w:val="22"/>
        </w:rPr>
        <w:t>+</w:t>
      </w:r>
      <w:r w:rsidRPr="00DF7F45">
        <w:rPr>
          <w:bCs/>
          <w:sz w:val="22"/>
        </w:rPr>
        <w:t>阅片一体机，含轨道</w:t>
      </w:r>
      <w:r>
        <w:rPr>
          <w:rFonts w:hint="eastAsia"/>
          <w:bCs/>
          <w:sz w:val="22"/>
        </w:rPr>
        <w:t>）</w:t>
      </w:r>
      <w:r w:rsidRPr="00DF7F45">
        <w:rPr>
          <w:bCs/>
          <w:sz w:val="22"/>
        </w:rPr>
        <w:t>1</w:t>
      </w:r>
      <w:r>
        <w:rPr>
          <w:rFonts w:hint="eastAsia"/>
          <w:bCs/>
          <w:sz w:val="22"/>
        </w:rPr>
        <w:t>套（</w:t>
      </w:r>
      <w:r>
        <w:rPr>
          <w:rFonts w:hint="eastAsia"/>
          <w:bCs/>
          <w:sz w:val="22"/>
        </w:rPr>
        <w:t>2</w:t>
      </w:r>
      <w:r>
        <w:rPr>
          <w:rFonts w:hint="eastAsia"/>
          <w:bCs/>
          <w:sz w:val="22"/>
        </w:rPr>
        <w:t>）全自动血细胞分析流水线设备（五分类）</w:t>
      </w:r>
      <w:r>
        <w:rPr>
          <w:rFonts w:hint="eastAsia"/>
          <w:bCs/>
          <w:sz w:val="22"/>
        </w:rPr>
        <w:t>2</w:t>
      </w:r>
      <w:r>
        <w:rPr>
          <w:rFonts w:hint="eastAsia"/>
          <w:bCs/>
          <w:sz w:val="22"/>
        </w:rPr>
        <w:t>台，（</w:t>
      </w:r>
      <w:r>
        <w:rPr>
          <w:rFonts w:hint="eastAsia"/>
          <w:bCs/>
          <w:sz w:val="22"/>
        </w:rPr>
        <w:t>3</w:t>
      </w:r>
      <w:r>
        <w:rPr>
          <w:rFonts w:hint="eastAsia"/>
          <w:bCs/>
          <w:sz w:val="22"/>
        </w:rPr>
        <w:t>）特定蛋白分析仪</w:t>
      </w:r>
      <w:r>
        <w:rPr>
          <w:rFonts w:hint="eastAsia"/>
          <w:bCs/>
          <w:sz w:val="22"/>
        </w:rPr>
        <w:t>1</w:t>
      </w:r>
      <w:r>
        <w:rPr>
          <w:rFonts w:hint="eastAsia"/>
          <w:bCs/>
          <w:sz w:val="22"/>
        </w:rPr>
        <w:t>台，（</w:t>
      </w:r>
      <w:r>
        <w:rPr>
          <w:rFonts w:hint="eastAsia"/>
          <w:bCs/>
          <w:sz w:val="22"/>
        </w:rPr>
        <w:t>4</w:t>
      </w:r>
      <w:r>
        <w:rPr>
          <w:rFonts w:hint="eastAsia"/>
          <w:bCs/>
          <w:sz w:val="22"/>
        </w:rPr>
        <w:t>）糖化血红蛋白分析仪</w:t>
      </w:r>
      <w:r>
        <w:rPr>
          <w:rFonts w:hint="eastAsia"/>
          <w:bCs/>
          <w:sz w:val="22"/>
        </w:rPr>
        <w:t>2</w:t>
      </w:r>
      <w:r>
        <w:rPr>
          <w:rFonts w:hint="eastAsia"/>
          <w:bCs/>
          <w:sz w:val="22"/>
        </w:rPr>
        <w:t>台，（</w:t>
      </w:r>
      <w:r>
        <w:rPr>
          <w:rFonts w:hint="eastAsia"/>
          <w:bCs/>
          <w:sz w:val="22"/>
        </w:rPr>
        <w:t>5</w:t>
      </w:r>
      <w:r>
        <w:rPr>
          <w:rFonts w:hint="eastAsia"/>
          <w:bCs/>
          <w:sz w:val="22"/>
        </w:rPr>
        <w:t>）</w:t>
      </w:r>
      <w:r w:rsidRPr="00245EFD">
        <w:rPr>
          <w:rFonts w:hint="eastAsia"/>
          <w:bCs/>
          <w:sz w:val="22"/>
        </w:rPr>
        <w:t>流式细胞仪（分析）</w:t>
      </w:r>
      <w:r>
        <w:rPr>
          <w:rFonts w:hint="eastAsia"/>
          <w:bCs/>
          <w:sz w:val="22"/>
        </w:rPr>
        <w:t>：</w:t>
      </w:r>
      <w:r>
        <w:rPr>
          <w:rFonts w:hint="eastAsia"/>
          <w:bCs/>
          <w:sz w:val="22"/>
        </w:rPr>
        <w:t>1</w:t>
      </w:r>
      <w:r>
        <w:rPr>
          <w:rFonts w:hint="eastAsia"/>
          <w:bCs/>
          <w:sz w:val="22"/>
        </w:rPr>
        <w:t>台。</w:t>
      </w:r>
      <w:r w:rsidRPr="00245EFD">
        <w:rPr>
          <w:rFonts w:hint="eastAsia"/>
          <w:b/>
          <w:bCs/>
          <w:sz w:val="22"/>
        </w:rPr>
        <w:t>（其中</w:t>
      </w:r>
      <w:r w:rsidRPr="0079032F">
        <w:rPr>
          <w:rFonts w:hint="eastAsia"/>
          <w:b/>
          <w:bCs/>
          <w:sz w:val="22"/>
        </w:rPr>
        <w:t>全自动血细胞</w:t>
      </w:r>
      <w:proofErr w:type="gramStart"/>
      <w:r w:rsidRPr="0079032F">
        <w:rPr>
          <w:rFonts w:hint="eastAsia"/>
          <w:b/>
          <w:bCs/>
          <w:sz w:val="22"/>
        </w:rPr>
        <w:t>分析染片机</w:t>
      </w:r>
      <w:proofErr w:type="gramEnd"/>
      <w:r w:rsidRPr="0079032F">
        <w:rPr>
          <w:rFonts w:hint="eastAsia"/>
          <w:b/>
          <w:bCs/>
          <w:sz w:val="22"/>
        </w:rPr>
        <w:t>（</w:t>
      </w:r>
      <w:proofErr w:type="gramStart"/>
      <w:r w:rsidRPr="0079032F">
        <w:rPr>
          <w:rFonts w:hint="eastAsia"/>
          <w:b/>
          <w:bCs/>
          <w:sz w:val="22"/>
        </w:rPr>
        <w:t>推片与染片</w:t>
      </w:r>
      <w:proofErr w:type="gramEnd"/>
      <w:r w:rsidRPr="0079032F">
        <w:rPr>
          <w:rFonts w:hint="eastAsia"/>
          <w:b/>
          <w:bCs/>
          <w:sz w:val="22"/>
        </w:rPr>
        <w:t>+</w:t>
      </w:r>
      <w:r w:rsidRPr="0079032F">
        <w:rPr>
          <w:rFonts w:hint="eastAsia"/>
          <w:b/>
          <w:bCs/>
          <w:sz w:val="22"/>
        </w:rPr>
        <w:t>阅片一体机，含轨道）</w:t>
      </w:r>
      <w:r w:rsidRPr="00245EFD">
        <w:rPr>
          <w:rFonts w:hint="eastAsia"/>
          <w:b/>
          <w:bCs/>
          <w:sz w:val="22"/>
        </w:rPr>
        <w:t>单项</w:t>
      </w:r>
      <w:r>
        <w:rPr>
          <w:rFonts w:hint="eastAsia"/>
          <w:b/>
          <w:bCs/>
          <w:sz w:val="22"/>
        </w:rPr>
        <w:t>最高</w:t>
      </w:r>
      <w:r w:rsidRPr="00245EFD">
        <w:rPr>
          <w:rFonts w:hint="eastAsia"/>
          <w:b/>
          <w:bCs/>
          <w:sz w:val="22"/>
        </w:rPr>
        <w:t>限价为</w:t>
      </w:r>
      <w:r w:rsidRPr="00245EFD">
        <w:rPr>
          <w:rFonts w:hint="eastAsia"/>
          <w:b/>
          <w:bCs/>
          <w:sz w:val="22"/>
        </w:rPr>
        <w:t>1,000,000.00</w:t>
      </w:r>
      <w:r w:rsidRPr="00245EFD">
        <w:rPr>
          <w:rFonts w:hint="eastAsia"/>
          <w:b/>
          <w:bCs/>
          <w:sz w:val="22"/>
        </w:rPr>
        <w:t>元</w:t>
      </w:r>
      <w:r w:rsidRPr="00245EFD">
        <w:rPr>
          <w:rFonts w:hint="eastAsia"/>
          <w:b/>
          <w:bCs/>
          <w:sz w:val="22"/>
        </w:rPr>
        <w:t>;</w:t>
      </w:r>
      <w:r w:rsidRPr="00245EFD">
        <w:rPr>
          <w:rFonts w:hint="eastAsia"/>
          <w:b/>
          <w:bCs/>
          <w:sz w:val="22"/>
        </w:rPr>
        <w:t>流式细胞仪（分析）单项</w:t>
      </w:r>
      <w:r>
        <w:rPr>
          <w:rFonts w:hint="eastAsia"/>
          <w:b/>
          <w:bCs/>
          <w:sz w:val="22"/>
        </w:rPr>
        <w:t>最高</w:t>
      </w:r>
      <w:r w:rsidRPr="00245EFD">
        <w:rPr>
          <w:rFonts w:hint="eastAsia"/>
          <w:b/>
          <w:bCs/>
          <w:sz w:val="22"/>
        </w:rPr>
        <w:t>限价为</w:t>
      </w:r>
      <w:r w:rsidRPr="00245EFD">
        <w:rPr>
          <w:rFonts w:hint="eastAsia"/>
          <w:b/>
          <w:bCs/>
          <w:sz w:val="22"/>
        </w:rPr>
        <w:t>1,500,000.00</w:t>
      </w:r>
      <w:r w:rsidRPr="00245EFD">
        <w:rPr>
          <w:rFonts w:hint="eastAsia"/>
          <w:b/>
          <w:bCs/>
          <w:sz w:val="22"/>
        </w:rPr>
        <w:t>元。）</w:t>
      </w:r>
    </w:p>
    <w:p w:rsidR="0069663D" w:rsidRDefault="0069663D" w:rsidP="0069663D">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7</w:t>
      </w:r>
      <w:r>
        <w:rPr>
          <w:rFonts w:hint="eastAsia"/>
          <w:bCs/>
          <w:sz w:val="22"/>
        </w:rPr>
        <w:t>：全自动生化免疫分析仪（流水线）</w:t>
      </w:r>
      <w:r>
        <w:rPr>
          <w:rFonts w:hint="eastAsia"/>
          <w:bCs/>
          <w:sz w:val="22"/>
        </w:rPr>
        <w:t xml:space="preserve"> </w:t>
      </w:r>
      <w:r>
        <w:rPr>
          <w:rFonts w:hint="eastAsia"/>
          <w:bCs/>
          <w:sz w:val="22"/>
        </w:rPr>
        <w:t>数量：</w:t>
      </w:r>
      <w:r>
        <w:rPr>
          <w:rFonts w:hint="eastAsia"/>
          <w:bCs/>
          <w:sz w:val="22"/>
        </w:rPr>
        <w:t>1</w:t>
      </w:r>
      <w:r>
        <w:rPr>
          <w:rFonts w:hint="eastAsia"/>
          <w:bCs/>
          <w:sz w:val="22"/>
        </w:rPr>
        <w:t>套</w:t>
      </w:r>
      <w:r>
        <w:rPr>
          <w:rFonts w:hint="eastAsia"/>
          <w:bCs/>
          <w:sz w:val="22"/>
        </w:rPr>
        <w:t xml:space="preserve">  </w:t>
      </w:r>
    </w:p>
    <w:p w:rsidR="0069663D" w:rsidRDefault="0069663D" w:rsidP="0069663D">
      <w:pPr>
        <w:autoSpaceDN w:val="0"/>
        <w:adjustRightInd w:val="0"/>
        <w:snapToGrid w:val="0"/>
        <w:ind w:firstLineChars="200" w:firstLine="440"/>
        <w:textAlignment w:val="baseline"/>
        <w:rPr>
          <w:bCs/>
          <w:sz w:val="22"/>
        </w:rPr>
      </w:pPr>
      <w:r>
        <w:rPr>
          <w:sz w:val="22"/>
        </w:rPr>
        <w:t>4.</w:t>
      </w:r>
      <w:r>
        <w:rPr>
          <w:rFonts w:hint="eastAsia"/>
          <w:sz w:val="22"/>
        </w:rPr>
        <w:t>2</w:t>
      </w:r>
      <w:r>
        <w:rPr>
          <w:sz w:val="22"/>
        </w:rPr>
        <w:t xml:space="preserve"> </w:t>
      </w:r>
      <w:r>
        <w:rPr>
          <w:sz w:val="22"/>
        </w:rPr>
        <w:t>交付日期：</w:t>
      </w:r>
      <w:r>
        <w:rPr>
          <w:rFonts w:hint="eastAsia"/>
          <w:bCs/>
          <w:sz w:val="22"/>
        </w:rPr>
        <w:t>包</w:t>
      </w:r>
      <w:r>
        <w:rPr>
          <w:rFonts w:hint="eastAsia"/>
          <w:bCs/>
          <w:sz w:val="22"/>
        </w:rPr>
        <w:t>1-</w:t>
      </w:r>
      <w:r>
        <w:rPr>
          <w:rFonts w:hint="eastAsia"/>
          <w:bCs/>
          <w:sz w:val="22"/>
        </w:rPr>
        <w:t>包</w:t>
      </w:r>
      <w:r>
        <w:rPr>
          <w:rFonts w:hint="eastAsia"/>
          <w:bCs/>
          <w:sz w:val="22"/>
        </w:rPr>
        <w:t>7</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69663D" w:rsidRDefault="0069663D" w:rsidP="0069663D">
      <w:pPr>
        <w:adjustRightInd w:val="0"/>
        <w:snapToGrid w:val="0"/>
        <w:ind w:firstLineChars="200" w:firstLine="442"/>
        <w:jc w:val="left"/>
        <w:outlineLvl w:val="2"/>
        <w:rPr>
          <w:b/>
          <w:color w:val="000000"/>
          <w:sz w:val="22"/>
        </w:rPr>
      </w:pPr>
      <w:bookmarkStart w:id="6" w:name="_Toc7101"/>
      <w:r>
        <w:rPr>
          <w:b/>
          <w:color w:val="000000"/>
          <w:sz w:val="22"/>
        </w:rPr>
        <w:t xml:space="preserve">5 </w:t>
      </w:r>
      <w:r>
        <w:rPr>
          <w:b/>
          <w:color w:val="000000"/>
          <w:sz w:val="22"/>
        </w:rPr>
        <w:t>承包方式</w:t>
      </w:r>
      <w:bookmarkEnd w:id="6"/>
    </w:p>
    <w:p w:rsidR="0069663D" w:rsidRDefault="0069663D" w:rsidP="0069663D">
      <w:pPr>
        <w:snapToGrid w:val="0"/>
        <w:ind w:firstLineChars="200" w:firstLine="440"/>
        <w:rPr>
          <w:sz w:val="22"/>
        </w:rPr>
      </w:pPr>
      <w:bookmarkStart w:id="7" w:name="_Toc21722"/>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69663D" w:rsidRDefault="0069663D" w:rsidP="0069663D">
      <w:pPr>
        <w:snapToGrid w:val="0"/>
        <w:ind w:firstLineChars="200" w:firstLine="440"/>
        <w:rPr>
          <w:sz w:val="22"/>
        </w:rPr>
      </w:pPr>
      <w:r>
        <w:rPr>
          <w:color w:val="000000"/>
          <w:sz w:val="22"/>
        </w:rPr>
        <w:t>5.2</w:t>
      </w:r>
      <w:r>
        <w:rPr>
          <w:color w:val="0000FF"/>
          <w:sz w:val="22"/>
        </w:rPr>
        <w:t>本项目不允许分包。</w:t>
      </w:r>
    </w:p>
    <w:p w:rsidR="0069663D" w:rsidRDefault="0069663D" w:rsidP="0069663D">
      <w:pPr>
        <w:adjustRightInd w:val="0"/>
        <w:snapToGrid w:val="0"/>
        <w:ind w:firstLineChars="200" w:firstLine="442"/>
        <w:jc w:val="left"/>
        <w:outlineLvl w:val="2"/>
        <w:rPr>
          <w:b/>
          <w:color w:val="000000"/>
          <w:sz w:val="22"/>
        </w:rPr>
      </w:pPr>
      <w:r>
        <w:rPr>
          <w:b/>
          <w:color w:val="000000"/>
          <w:sz w:val="22"/>
        </w:rPr>
        <w:t xml:space="preserve">6 </w:t>
      </w:r>
      <w:r>
        <w:rPr>
          <w:b/>
          <w:color w:val="000000"/>
          <w:sz w:val="22"/>
        </w:rPr>
        <w:t>合同的签订</w:t>
      </w:r>
      <w:bookmarkEnd w:id="7"/>
    </w:p>
    <w:p w:rsidR="0069663D" w:rsidRDefault="0069663D" w:rsidP="0069663D">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69663D" w:rsidRDefault="0069663D" w:rsidP="0069663D">
      <w:pPr>
        <w:adjustRightInd w:val="0"/>
        <w:snapToGrid w:val="0"/>
        <w:ind w:firstLineChars="200" w:firstLine="442"/>
        <w:jc w:val="left"/>
        <w:outlineLvl w:val="2"/>
        <w:rPr>
          <w:sz w:val="22"/>
        </w:rPr>
      </w:pPr>
      <w:bookmarkStart w:id="8" w:name="_Toc11909"/>
      <w:r>
        <w:rPr>
          <w:b/>
          <w:color w:val="000000"/>
          <w:sz w:val="22"/>
        </w:rPr>
        <w:t xml:space="preserve">7 </w:t>
      </w:r>
      <w:r>
        <w:rPr>
          <w:b/>
          <w:color w:val="000000"/>
          <w:sz w:val="22"/>
        </w:rPr>
        <w:t>结算原则和支付方式</w:t>
      </w:r>
      <w:bookmarkEnd w:id="8"/>
    </w:p>
    <w:p w:rsidR="0069663D" w:rsidRDefault="0069663D" w:rsidP="0069663D">
      <w:pPr>
        <w:snapToGrid w:val="0"/>
        <w:ind w:firstLineChars="200" w:firstLine="440"/>
        <w:rPr>
          <w:sz w:val="22"/>
        </w:rPr>
      </w:pPr>
      <w:r>
        <w:rPr>
          <w:sz w:val="22"/>
        </w:rPr>
        <w:t xml:space="preserve">7.1 </w:t>
      </w:r>
      <w:r>
        <w:rPr>
          <w:sz w:val="22"/>
        </w:rPr>
        <w:t>结算原则</w:t>
      </w:r>
    </w:p>
    <w:p w:rsidR="0069663D" w:rsidRDefault="0069663D" w:rsidP="0069663D">
      <w:pPr>
        <w:snapToGrid w:val="0"/>
        <w:ind w:firstLineChars="200" w:firstLine="440"/>
        <w:rPr>
          <w:b/>
          <w:bCs/>
          <w:color w:val="FF0000"/>
          <w:sz w:val="22"/>
          <w:u w:val="wavyHeavy"/>
        </w:rPr>
      </w:pPr>
      <w:r>
        <w:rPr>
          <w:sz w:val="22"/>
        </w:rPr>
        <w:t xml:space="preserve">7.1.1 </w:t>
      </w:r>
      <w:r>
        <w:rPr>
          <w:sz w:val="22"/>
        </w:rPr>
        <w:t>本项目合同总价不变，采购人不会因人工费、物价、费率、汇率或其他因素（不可抗力除外）的变动而进行调整。</w:t>
      </w:r>
    </w:p>
    <w:p w:rsidR="0069663D" w:rsidRDefault="0069663D" w:rsidP="0069663D">
      <w:pPr>
        <w:snapToGrid w:val="0"/>
        <w:ind w:firstLineChars="200" w:firstLine="440"/>
        <w:rPr>
          <w:sz w:val="22"/>
        </w:rPr>
      </w:pPr>
      <w:r>
        <w:rPr>
          <w:sz w:val="22"/>
        </w:rPr>
        <w:t>本项目合同结算价以审计价为准，中标人的中标单价和结算下浮率（如果有）不变，实际工作量以采购人或第三方按照招标文件规定的验收标准核定为准。</w:t>
      </w:r>
    </w:p>
    <w:p w:rsidR="0069663D" w:rsidRDefault="0069663D" w:rsidP="0069663D">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69663D" w:rsidRDefault="0069663D" w:rsidP="0069663D">
      <w:pPr>
        <w:snapToGrid w:val="0"/>
        <w:ind w:firstLineChars="200" w:firstLine="440"/>
        <w:rPr>
          <w:sz w:val="22"/>
        </w:rPr>
      </w:pPr>
      <w:r>
        <w:rPr>
          <w:sz w:val="22"/>
        </w:rPr>
        <w:t xml:space="preserve">7.2 </w:t>
      </w:r>
      <w:r>
        <w:rPr>
          <w:sz w:val="22"/>
        </w:rPr>
        <w:t>支付方式</w:t>
      </w:r>
    </w:p>
    <w:p w:rsidR="0069663D" w:rsidRDefault="0069663D" w:rsidP="0069663D">
      <w:pPr>
        <w:snapToGrid w:val="0"/>
        <w:ind w:firstLineChars="200" w:firstLine="440"/>
        <w:rPr>
          <w:sz w:val="22"/>
        </w:rPr>
      </w:pPr>
      <w:bookmarkStart w:id="9" w:name="_Toc25518"/>
      <w:r>
        <w:rPr>
          <w:sz w:val="22"/>
        </w:rPr>
        <w:lastRenderedPageBreak/>
        <w:t>7.2.1</w:t>
      </w:r>
      <w:bookmarkStart w:id="10" w:name="OLE_LINK11"/>
      <w:r>
        <w:rPr>
          <w:sz w:val="22"/>
        </w:rPr>
        <w:t xml:space="preserve"> </w:t>
      </w:r>
      <w:r>
        <w:rPr>
          <w:sz w:val="22"/>
        </w:rPr>
        <w:t>本项目合同金额采用</w:t>
      </w:r>
      <w:r>
        <w:rPr>
          <w:rFonts w:hint="eastAsia"/>
          <w:b/>
          <w:color w:val="FF0000"/>
          <w:sz w:val="22"/>
          <w:u w:val="wavyHeavy"/>
        </w:rPr>
        <w:t>一次性付款</w:t>
      </w:r>
      <w:r>
        <w:rPr>
          <w:sz w:val="22"/>
        </w:rPr>
        <w:t>方式</w:t>
      </w:r>
      <w:bookmarkEnd w:id="10"/>
      <w:r>
        <w:rPr>
          <w:sz w:val="22"/>
        </w:rPr>
        <w:t>，在采购人和中标人合同签订，且财政资金到位后，按下款要求支付相应的合同款项。</w:t>
      </w:r>
    </w:p>
    <w:p w:rsidR="0069663D" w:rsidRDefault="0069663D" w:rsidP="0069663D">
      <w:pPr>
        <w:snapToGrid w:val="0"/>
        <w:ind w:firstLineChars="200" w:firstLine="440"/>
        <w:rPr>
          <w:sz w:val="22"/>
        </w:rPr>
      </w:pPr>
      <w:r>
        <w:rPr>
          <w:sz w:val="22"/>
        </w:rPr>
        <w:t>7.2.2</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69663D" w:rsidRDefault="0069663D" w:rsidP="0069663D">
      <w:pPr>
        <w:snapToGrid w:val="0"/>
        <w:ind w:firstLineChars="200" w:firstLine="440"/>
        <w:jc w:val="left"/>
        <w:rPr>
          <w:sz w:val="22"/>
        </w:rPr>
      </w:pPr>
      <w:r>
        <w:rPr>
          <w:sz w:val="22"/>
        </w:rPr>
        <w:t>7.3</w:t>
      </w:r>
      <w:r>
        <w:rPr>
          <w:sz w:val="22"/>
        </w:rPr>
        <w:t>中标人因自身原因造成返工的工作量，采购人将不予计量和支付。</w:t>
      </w:r>
    </w:p>
    <w:p w:rsidR="0069663D" w:rsidRDefault="0069663D" w:rsidP="0069663D">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69663D" w:rsidRDefault="0069663D" w:rsidP="0069663D">
      <w:pPr>
        <w:adjustRightInd w:val="0"/>
        <w:snapToGrid w:val="0"/>
        <w:jc w:val="center"/>
        <w:outlineLvl w:val="1"/>
        <w:rPr>
          <w:rFonts w:eastAsia="黑体"/>
          <w:color w:val="000000"/>
          <w:sz w:val="30"/>
          <w:szCs w:val="30"/>
        </w:rPr>
      </w:pPr>
      <w:r>
        <w:rPr>
          <w:rFonts w:eastAsia="黑体"/>
          <w:color w:val="000000"/>
          <w:sz w:val="30"/>
          <w:szCs w:val="30"/>
        </w:rPr>
        <w:t>三、技术质量要求</w:t>
      </w:r>
      <w:bookmarkEnd w:id="9"/>
    </w:p>
    <w:p w:rsidR="0069663D" w:rsidRDefault="0069663D" w:rsidP="0069663D">
      <w:pPr>
        <w:adjustRightInd w:val="0"/>
        <w:snapToGrid w:val="0"/>
        <w:ind w:firstLineChars="200" w:firstLine="442"/>
        <w:outlineLvl w:val="2"/>
        <w:rPr>
          <w:b/>
          <w:bCs/>
          <w:sz w:val="22"/>
        </w:rPr>
      </w:pPr>
      <w:bookmarkStart w:id="11" w:name="_Toc476308503"/>
      <w:bookmarkStart w:id="12" w:name="_Toc18985"/>
      <w:r>
        <w:rPr>
          <w:b/>
          <w:bCs/>
          <w:sz w:val="22"/>
        </w:rPr>
        <w:t xml:space="preserve">8 </w:t>
      </w:r>
      <w:r>
        <w:rPr>
          <w:b/>
          <w:bCs/>
          <w:sz w:val="22"/>
        </w:rPr>
        <w:t>适用技术规范和规范性文件</w:t>
      </w:r>
      <w:bookmarkEnd w:id="11"/>
      <w:bookmarkEnd w:id="12"/>
    </w:p>
    <w:p w:rsidR="0069663D" w:rsidRDefault="0069663D" w:rsidP="0069663D">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69663D" w:rsidRDefault="0069663D" w:rsidP="0069663D">
      <w:pPr>
        <w:adjustRightInd w:val="0"/>
        <w:snapToGrid w:val="0"/>
        <w:ind w:firstLineChars="200" w:firstLine="442"/>
        <w:outlineLvl w:val="2"/>
        <w:rPr>
          <w:b/>
          <w:bCs/>
          <w:sz w:val="22"/>
        </w:rPr>
      </w:pPr>
      <w:bookmarkStart w:id="13" w:name="_Toc24452"/>
      <w:r>
        <w:rPr>
          <w:b/>
          <w:bCs/>
          <w:sz w:val="22"/>
        </w:rPr>
        <w:t xml:space="preserve">9 </w:t>
      </w:r>
      <w:r>
        <w:rPr>
          <w:b/>
          <w:bCs/>
          <w:sz w:val="22"/>
        </w:rPr>
        <w:t>招标内容与质量要求</w:t>
      </w:r>
      <w:bookmarkEnd w:id="13"/>
    </w:p>
    <w:p w:rsidR="0069663D" w:rsidRDefault="0069663D" w:rsidP="0069663D">
      <w:pPr>
        <w:snapToGrid w:val="0"/>
        <w:ind w:firstLineChars="200" w:firstLine="440"/>
        <w:outlineLvl w:val="2"/>
        <w:rPr>
          <w:sz w:val="22"/>
        </w:rPr>
      </w:pPr>
      <w:r>
        <w:rPr>
          <w:sz w:val="22"/>
        </w:rPr>
        <w:t xml:space="preserve">9.1 </w:t>
      </w:r>
      <w:r>
        <w:rPr>
          <w:sz w:val="22"/>
        </w:rPr>
        <w:t>供货清单</w:t>
      </w:r>
    </w:p>
    <w:p w:rsidR="0069663D" w:rsidRDefault="0069663D" w:rsidP="0069663D">
      <w:pPr>
        <w:snapToGrid w:val="0"/>
        <w:ind w:firstLineChars="200" w:firstLine="440"/>
        <w:outlineLvl w:val="3"/>
        <w:rPr>
          <w:sz w:val="22"/>
          <w:highlight w:val="yellow"/>
        </w:rPr>
      </w:pPr>
      <w:r>
        <w:rPr>
          <w:rFonts w:hint="eastAsia"/>
          <w:sz w:val="22"/>
        </w:rPr>
        <w:t>包件</w:t>
      </w:r>
      <w:r>
        <w:rPr>
          <w:rFonts w:hint="eastAsia"/>
          <w:sz w:val="22"/>
        </w:rPr>
        <w:t>1</w:t>
      </w:r>
      <w:r>
        <w:rPr>
          <w:rFonts w:hint="eastAsia"/>
          <w:sz w:val="22"/>
        </w:rPr>
        <w:t>：</w:t>
      </w:r>
      <w:r w:rsidRPr="00832647">
        <w:rPr>
          <w:rFonts w:hint="eastAsia"/>
          <w:bCs/>
          <w:sz w:val="22"/>
        </w:rPr>
        <w:t>其他检验设备</w:t>
      </w:r>
      <w:r w:rsidRPr="00832647">
        <w:rPr>
          <w:bCs/>
          <w:sz w:val="22"/>
        </w:rPr>
        <w:t xml:space="preserve"> (</w:t>
      </w:r>
      <w:r w:rsidRPr="00832647">
        <w:rPr>
          <w:rFonts w:hint="eastAsia"/>
          <w:bCs/>
          <w:sz w:val="22"/>
        </w:rPr>
        <w:t>数量</w:t>
      </w:r>
      <w:r w:rsidRPr="00832647">
        <w:rPr>
          <w:bCs/>
          <w:sz w:val="22"/>
        </w:rPr>
        <w:t>32</w:t>
      </w:r>
      <w:r w:rsidRPr="00832647">
        <w:rPr>
          <w:rFonts w:hint="eastAsia"/>
          <w:bCs/>
          <w:sz w:val="22"/>
        </w:rPr>
        <w:t>台）</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090"/>
        <w:gridCol w:w="897"/>
        <w:gridCol w:w="1935"/>
        <w:gridCol w:w="617"/>
        <w:gridCol w:w="1592"/>
        <w:gridCol w:w="936"/>
        <w:gridCol w:w="645"/>
      </w:tblGrid>
      <w:tr w:rsidR="0069663D" w:rsidTr="001305CA">
        <w:trPr>
          <w:trHeight w:val="567"/>
          <w:tblHeader/>
          <w:jc w:val="center"/>
        </w:trPr>
        <w:tc>
          <w:tcPr>
            <w:tcW w:w="363" w:type="pct"/>
            <w:vAlign w:val="center"/>
          </w:tcPr>
          <w:p w:rsidR="0069663D" w:rsidRDefault="0069663D" w:rsidP="001305CA">
            <w:pPr>
              <w:adjustRightInd w:val="0"/>
              <w:snapToGrid w:val="0"/>
              <w:jc w:val="center"/>
              <w:rPr>
                <w:b/>
                <w:bCs/>
                <w:sz w:val="22"/>
              </w:rPr>
            </w:pPr>
            <w:r>
              <w:rPr>
                <w:b/>
                <w:bCs/>
                <w:sz w:val="22"/>
              </w:rPr>
              <w:t>序号</w:t>
            </w:r>
          </w:p>
        </w:tc>
        <w:tc>
          <w:tcPr>
            <w:tcW w:w="654" w:type="pct"/>
            <w:vAlign w:val="center"/>
          </w:tcPr>
          <w:p w:rsidR="0069663D" w:rsidRDefault="0069663D" w:rsidP="001305CA">
            <w:pPr>
              <w:adjustRightInd w:val="0"/>
              <w:snapToGrid w:val="0"/>
              <w:jc w:val="center"/>
              <w:rPr>
                <w:b/>
                <w:bCs/>
                <w:sz w:val="22"/>
              </w:rPr>
            </w:pPr>
            <w:r>
              <w:rPr>
                <w:b/>
                <w:bCs/>
                <w:sz w:val="22"/>
              </w:rPr>
              <w:t>名称</w:t>
            </w:r>
          </w:p>
        </w:tc>
        <w:tc>
          <w:tcPr>
            <w:tcW w:w="539" w:type="pct"/>
          </w:tcPr>
          <w:p w:rsidR="0069663D" w:rsidRDefault="0069663D" w:rsidP="001305CA">
            <w:pPr>
              <w:adjustRightInd w:val="0"/>
              <w:snapToGrid w:val="0"/>
              <w:jc w:val="center"/>
              <w:rPr>
                <w:b/>
                <w:bCs/>
                <w:sz w:val="22"/>
              </w:rPr>
            </w:pPr>
            <w:r>
              <w:rPr>
                <w:rFonts w:hint="eastAsia"/>
                <w:b/>
                <w:bCs/>
                <w:sz w:val="22"/>
              </w:rPr>
              <w:t>医疗器械类别</w:t>
            </w:r>
          </w:p>
        </w:tc>
        <w:tc>
          <w:tcPr>
            <w:tcW w:w="1162"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71" w:type="pct"/>
            <w:vAlign w:val="center"/>
          </w:tcPr>
          <w:p w:rsidR="0069663D" w:rsidRDefault="0069663D" w:rsidP="001305CA">
            <w:pPr>
              <w:adjustRightInd w:val="0"/>
              <w:snapToGrid w:val="0"/>
              <w:jc w:val="center"/>
              <w:rPr>
                <w:b/>
                <w:bCs/>
                <w:sz w:val="22"/>
              </w:rPr>
            </w:pPr>
            <w:r>
              <w:rPr>
                <w:b/>
                <w:bCs/>
                <w:sz w:val="22"/>
              </w:rPr>
              <w:t>数量</w:t>
            </w:r>
          </w:p>
        </w:tc>
        <w:tc>
          <w:tcPr>
            <w:tcW w:w="956" w:type="pct"/>
            <w:vAlign w:val="center"/>
          </w:tcPr>
          <w:p w:rsidR="0069663D" w:rsidRDefault="0069663D" w:rsidP="001305CA">
            <w:pPr>
              <w:adjustRightInd w:val="0"/>
              <w:snapToGrid w:val="0"/>
              <w:jc w:val="center"/>
              <w:rPr>
                <w:b/>
                <w:bCs/>
                <w:sz w:val="22"/>
              </w:rPr>
            </w:pPr>
            <w:r>
              <w:rPr>
                <w:b/>
                <w:bCs/>
                <w:sz w:val="22"/>
              </w:rPr>
              <w:t>供货期</w:t>
            </w:r>
          </w:p>
        </w:tc>
        <w:tc>
          <w:tcPr>
            <w:tcW w:w="563" w:type="pct"/>
            <w:vAlign w:val="center"/>
          </w:tcPr>
          <w:p w:rsidR="0069663D" w:rsidRDefault="0069663D" w:rsidP="001305CA">
            <w:pPr>
              <w:adjustRightInd w:val="0"/>
              <w:snapToGrid w:val="0"/>
              <w:jc w:val="center"/>
              <w:rPr>
                <w:b/>
                <w:bCs/>
                <w:sz w:val="22"/>
              </w:rPr>
            </w:pPr>
            <w:r>
              <w:rPr>
                <w:b/>
                <w:bCs/>
                <w:sz w:val="22"/>
              </w:rPr>
              <w:t>质保期</w:t>
            </w:r>
          </w:p>
        </w:tc>
        <w:tc>
          <w:tcPr>
            <w:tcW w:w="388"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1</w:t>
            </w:r>
          </w:p>
        </w:tc>
        <w:tc>
          <w:tcPr>
            <w:tcW w:w="654" w:type="pct"/>
            <w:vAlign w:val="center"/>
          </w:tcPr>
          <w:p w:rsidR="0069663D" w:rsidRDefault="0069663D" w:rsidP="001305CA">
            <w:pPr>
              <w:adjustRightInd w:val="0"/>
              <w:snapToGrid w:val="0"/>
              <w:jc w:val="center"/>
              <w:rPr>
                <w:b/>
                <w:bCs/>
                <w:sz w:val="22"/>
              </w:rPr>
            </w:pPr>
            <w:r>
              <w:rPr>
                <w:rFonts w:hint="eastAsia"/>
                <w:b/>
                <w:bCs/>
                <w:sz w:val="22"/>
              </w:rPr>
              <w:t>血液流变设备</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2</w:t>
            </w:r>
          </w:p>
        </w:tc>
        <w:tc>
          <w:tcPr>
            <w:tcW w:w="654" w:type="pct"/>
            <w:vAlign w:val="center"/>
          </w:tcPr>
          <w:p w:rsidR="0069663D" w:rsidRDefault="0069663D" w:rsidP="001305CA">
            <w:pPr>
              <w:adjustRightInd w:val="0"/>
              <w:snapToGrid w:val="0"/>
              <w:jc w:val="center"/>
              <w:rPr>
                <w:b/>
                <w:bCs/>
                <w:sz w:val="22"/>
              </w:rPr>
            </w:pPr>
            <w:r>
              <w:rPr>
                <w:rFonts w:hint="eastAsia"/>
                <w:b/>
                <w:bCs/>
                <w:sz w:val="22"/>
              </w:rPr>
              <w:t>血沉设备</w:t>
            </w:r>
          </w:p>
        </w:tc>
        <w:tc>
          <w:tcPr>
            <w:tcW w:w="539" w:type="pct"/>
            <w:vAlign w:val="center"/>
          </w:tcPr>
          <w:p w:rsidR="0069663D" w:rsidRDefault="0069663D" w:rsidP="001305CA">
            <w:pPr>
              <w:adjustRightInd w:val="0"/>
              <w:snapToGrid w:val="0"/>
              <w:jc w:val="center"/>
              <w:rPr>
                <w:bCs/>
                <w:sz w:val="22"/>
              </w:rPr>
            </w:pPr>
            <w:r>
              <w:rPr>
                <w:rFonts w:hint="eastAsia"/>
                <w:bCs/>
                <w:sz w:val="22"/>
              </w:rPr>
              <w:t>一类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4</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3</w:t>
            </w:r>
          </w:p>
        </w:tc>
        <w:tc>
          <w:tcPr>
            <w:tcW w:w="654" w:type="pct"/>
            <w:vAlign w:val="center"/>
          </w:tcPr>
          <w:p w:rsidR="0069663D" w:rsidRDefault="0069663D" w:rsidP="001305CA">
            <w:pPr>
              <w:adjustRightInd w:val="0"/>
              <w:snapToGrid w:val="0"/>
              <w:jc w:val="center"/>
              <w:rPr>
                <w:b/>
                <w:bCs/>
                <w:sz w:val="22"/>
              </w:rPr>
            </w:pPr>
            <w:r>
              <w:rPr>
                <w:rFonts w:hint="eastAsia"/>
                <w:b/>
                <w:bCs/>
                <w:sz w:val="22"/>
              </w:rPr>
              <w:t>血气分析设备</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4</w:t>
            </w:r>
          </w:p>
        </w:tc>
        <w:tc>
          <w:tcPr>
            <w:tcW w:w="654" w:type="pct"/>
            <w:vAlign w:val="center"/>
          </w:tcPr>
          <w:p w:rsidR="0069663D" w:rsidRDefault="0069663D" w:rsidP="001305CA">
            <w:pPr>
              <w:adjustRightInd w:val="0"/>
              <w:snapToGrid w:val="0"/>
              <w:jc w:val="center"/>
              <w:rPr>
                <w:b/>
                <w:bCs/>
                <w:sz w:val="22"/>
              </w:rPr>
            </w:pPr>
            <w:r>
              <w:rPr>
                <w:rFonts w:hint="eastAsia"/>
                <w:b/>
                <w:bCs/>
                <w:sz w:val="22"/>
              </w:rPr>
              <w:t>血栓弹力分析设备</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lastRenderedPageBreak/>
              <w:t>5</w:t>
            </w:r>
          </w:p>
        </w:tc>
        <w:tc>
          <w:tcPr>
            <w:tcW w:w="654" w:type="pct"/>
            <w:vAlign w:val="center"/>
          </w:tcPr>
          <w:p w:rsidR="0069663D" w:rsidRDefault="0069663D" w:rsidP="001305CA">
            <w:pPr>
              <w:adjustRightInd w:val="0"/>
              <w:snapToGrid w:val="0"/>
              <w:jc w:val="center"/>
              <w:rPr>
                <w:b/>
                <w:bCs/>
                <w:sz w:val="22"/>
              </w:rPr>
            </w:pPr>
            <w:r>
              <w:rPr>
                <w:rFonts w:hint="eastAsia"/>
                <w:b/>
                <w:bCs/>
                <w:sz w:val="22"/>
              </w:rPr>
              <w:t>电控高温接种灭菌器</w:t>
            </w:r>
          </w:p>
        </w:tc>
        <w:tc>
          <w:tcPr>
            <w:tcW w:w="539" w:type="pct"/>
            <w:vAlign w:val="center"/>
          </w:tcPr>
          <w:p w:rsidR="0069663D" w:rsidRDefault="0069663D" w:rsidP="001305CA">
            <w:pPr>
              <w:adjustRightInd w:val="0"/>
              <w:snapToGrid w:val="0"/>
              <w:jc w:val="center"/>
              <w:rPr>
                <w:bCs/>
                <w:sz w:val="22"/>
              </w:rPr>
            </w:pPr>
            <w:r>
              <w:rPr>
                <w:rFonts w:hint="eastAsia"/>
                <w:bCs/>
                <w:sz w:val="22"/>
              </w:rPr>
              <w:t>非医疗器械</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3</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6</w:t>
            </w:r>
          </w:p>
        </w:tc>
        <w:tc>
          <w:tcPr>
            <w:tcW w:w="654" w:type="pct"/>
            <w:vAlign w:val="center"/>
          </w:tcPr>
          <w:p w:rsidR="0069663D" w:rsidRDefault="0069663D" w:rsidP="001305CA">
            <w:pPr>
              <w:adjustRightInd w:val="0"/>
              <w:snapToGrid w:val="0"/>
              <w:jc w:val="center"/>
              <w:rPr>
                <w:b/>
                <w:bCs/>
                <w:sz w:val="22"/>
              </w:rPr>
            </w:pPr>
            <w:r>
              <w:rPr>
                <w:rFonts w:hint="eastAsia"/>
                <w:b/>
                <w:bCs/>
                <w:sz w:val="22"/>
              </w:rPr>
              <w:t>恒温水浴</w:t>
            </w:r>
            <w:proofErr w:type="gramStart"/>
            <w:r>
              <w:rPr>
                <w:rFonts w:hint="eastAsia"/>
                <w:b/>
                <w:bCs/>
                <w:sz w:val="22"/>
              </w:rPr>
              <w:t>箱设备</w:t>
            </w:r>
            <w:proofErr w:type="gramEnd"/>
          </w:p>
        </w:tc>
        <w:tc>
          <w:tcPr>
            <w:tcW w:w="539" w:type="pct"/>
            <w:vAlign w:val="center"/>
          </w:tcPr>
          <w:p w:rsidR="0069663D" w:rsidRDefault="0069663D" w:rsidP="001305CA">
            <w:pPr>
              <w:adjustRightInd w:val="0"/>
              <w:snapToGrid w:val="0"/>
              <w:jc w:val="center"/>
              <w:rPr>
                <w:bCs/>
                <w:sz w:val="22"/>
              </w:rPr>
            </w:pPr>
            <w:r>
              <w:rPr>
                <w:rFonts w:hint="eastAsia"/>
                <w:bCs/>
                <w:sz w:val="22"/>
              </w:rPr>
              <w:t>非医疗器械</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6</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7</w:t>
            </w:r>
          </w:p>
        </w:tc>
        <w:tc>
          <w:tcPr>
            <w:tcW w:w="654" w:type="pct"/>
            <w:vAlign w:val="center"/>
          </w:tcPr>
          <w:p w:rsidR="0069663D" w:rsidRDefault="0069663D" w:rsidP="001305CA">
            <w:pPr>
              <w:adjustRightInd w:val="0"/>
              <w:snapToGrid w:val="0"/>
              <w:jc w:val="center"/>
              <w:rPr>
                <w:b/>
                <w:bCs/>
                <w:sz w:val="22"/>
              </w:rPr>
            </w:pPr>
            <w:r>
              <w:rPr>
                <w:rFonts w:hint="eastAsia"/>
                <w:b/>
                <w:bCs/>
                <w:sz w:val="22"/>
              </w:rPr>
              <w:t>A2</w:t>
            </w:r>
            <w:r>
              <w:rPr>
                <w:rFonts w:hint="eastAsia"/>
                <w:b/>
                <w:bCs/>
                <w:sz w:val="22"/>
              </w:rPr>
              <w:t>生物安全柜（双人</w:t>
            </w:r>
            <w:r>
              <w:rPr>
                <w:rFonts w:hint="eastAsia"/>
                <w:b/>
                <w:bCs/>
                <w:sz w:val="22"/>
              </w:rPr>
              <w:t>A2</w:t>
            </w:r>
            <w:r>
              <w:rPr>
                <w:rFonts w:hint="eastAsia"/>
                <w:b/>
                <w:bCs/>
                <w:sz w:val="22"/>
              </w:rPr>
              <w:t>）</w:t>
            </w:r>
          </w:p>
        </w:tc>
        <w:tc>
          <w:tcPr>
            <w:tcW w:w="539" w:type="pct"/>
            <w:vAlign w:val="center"/>
          </w:tcPr>
          <w:p w:rsidR="0069663D" w:rsidRDefault="0069663D" w:rsidP="001305CA">
            <w:pPr>
              <w:adjustRightInd w:val="0"/>
              <w:snapToGrid w:val="0"/>
              <w:jc w:val="center"/>
              <w:rPr>
                <w:bCs/>
                <w:sz w:val="22"/>
              </w:rPr>
            </w:pPr>
            <w:r>
              <w:rPr>
                <w:rFonts w:hint="eastAsia"/>
                <w:bCs/>
                <w:sz w:val="22"/>
              </w:rPr>
              <w:t>三类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3</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8</w:t>
            </w:r>
          </w:p>
        </w:tc>
        <w:tc>
          <w:tcPr>
            <w:tcW w:w="654" w:type="pct"/>
            <w:vAlign w:val="center"/>
          </w:tcPr>
          <w:p w:rsidR="0069663D" w:rsidRDefault="0069663D" w:rsidP="001305CA">
            <w:pPr>
              <w:adjustRightInd w:val="0"/>
              <w:snapToGrid w:val="0"/>
              <w:jc w:val="center"/>
              <w:rPr>
                <w:b/>
                <w:bCs/>
                <w:sz w:val="22"/>
              </w:rPr>
            </w:pPr>
            <w:r>
              <w:rPr>
                <w:rFonts w:hint="eastAsia"/>
                <w:b/>
                <w:bCs/>
                <w:sz w:val="22"/>
              </w:rPr>
              <w:t>生物安全柜（双人</w:t>
            </w:r>
            <w:r>
              <w:rPr>
                <w:rFonts w:hint="eastAsia"/>
                <w:b/>
                <w:bCs/>
                <w:sz w:val="22"/>
              </w:rPr>
              <w:t>B2</w:t>
            </w:r>
            <w:r>
              <w:rPr>
                <w:rFonts w:hint="eastAsia"/>
                <w:b/>
                <w:bCs/>
                <w:sz w:val="22"/>
              </w:rPr>
              <w:t>）</w:t>
            </w:r>
          </w:p>
        </w:tc>
        <w:tc>
          <w:tcPr>
            <w:tcW w:w="539" w:type="pct"/>
            <w:vAlign w:val="center"/>
          </w:tcPr>
          <w:p w:rsidR="0069663D" w:rsidRDefault="0069663D" w:rsidP="001305CA">
            <w:pPr>
              <w:adjustRightInd w:val="0"/>
              <w:snapToGrid w:val="0"/>
              <w:jc w:val="center"/>
              <w:rPr>
                <w:bCs/>
                <w:sz w:val="22"/>
              </w:rPr>
            </w:pPr>
            <w:r>
              <w:rPr>
                <w:rFonts w:hint="eastAsia"/>
                <w:bCs/>
                <w:sz w:val="22"/>
              </w:rPr>
              <w:t>三类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9</w:t>
            </w:r>
          </w:p>
        </w:tc>
        <w:tc>
          <w:tcPr>
            <w:tcW w:w="654" w:type="pct"/>
            <w:vAlign w:val="center"/>
          </w:tcPr>
          <w:p w:rsidR="0069663D" w:rsidRDefault="0069663D" w:rsidP="001305CA">
            <w:pPr>
              <w:adjustRightInd w:val="0"/>
              <w:snapToGrid w:val="0"/>
              <w:jc w:val="center"/>
              <w:rPr>
                <w:b/>
                <w:bCs/>
                <w:sz w:val="22"/>
              </w:rPr>
            </w:pPr>
            <w:r>
              <w:rPr>
                <w:rFonts w:hint="eastAsia"/>
                <w:b/>
                <w:bCs/>
                <w:sz w:val="22"/>
              </w:rPr>
              <w:t>生物安全柜</w:t>
            </w:r>
          </w:p>
        </w:tc>
        <w:tc>
          <w:tcPr>
            <w:tcW w:w="539" w:type="pct"/>
            <w:vAlign w:val="center"/>
          </w:tcPr>
          <w:p w:rsidR="0069663D" w:rsidRDefault="0069663D" w:rsidP="001305CA">
            <w:pPr>
              <w:adjustRightInd w:val="0"/>
              <w:snapToGrid w:val="0"/>
              <w:jc w:val="center"/>
              <w:rPr>
                <w:bCs/>
                <w:sz w:val="22"/>
              </w:rPr>
            </w:pPr>
            <w:r>
              <w:rPr>
                <w:rFonts w:hint="eastAsia"/>
                <w:bCs/>
                <w:sz w:val="22"/>
              </w:rPr>
              <w:t>三类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3</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10</w:t>
            </w:r>
          </w:p>
        </w:tc>
        <w:tc>
          <w:tcPr>
            <w:tcW w:w="654" w:type="pct"/>
            <w:vAlign w:val="center"/>
          </w:tcPr>
          <w:p w:rsidR="0069663D" w:rsidRDefault="0069663D" w:rsidP="001305CA">
            <w:pPr>
              <w:adjustRightInd w:val="0"/>
              <w:snapToGrid w:val="0"/>
              <w:jc w:val="center"/>
              <w:rPr>
                <w:b/>
                <w:bCs/>
                <w:sz w:val="22"/>
              </w:rPr>
            </w:pPr>
            <w:r>
              <w:rPr>
                <w:rFonts w:hint="eastAsia"/>
                <w:b/>
                <w:bCs/>
                <w:sz w:val="22"/>
              </w:rPr>
              <w:t>水平层流洁净工作台（双人）</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5</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11</w:t>
            </w:r>
          </w:p>
        </w:tc>
        <w:tc>
          <w:tcPr>
            <w:tcW w:w="654" w:type="pct"/>
            <w:vAlign w:val="center"/>
          </w:tcPr>
          <w:p w:rsidR="0069663D" w:rsidRDefault="0069663D" w:rsidP="001305CA">
            <w:pPr>
              <w:adjustRightInd w:val="0"/>
              <w:snapToGrid w:val="0"/>
              <w:jc w:val="center"/>
              <w:rPr>
                <w:b/>
                <w:bCs/>
                <w:sz w:val="22"/>
              </w:rPr>
            </w:pPr>
            <w:r>
              <w:rPr>
                <w:rFonts w:hint="eastAsia"/>
                <w:b/>
                <w:bCs/>
                <w:sz w:val="22"/>
              </w:rPr>
              <w:t>呼气试验测试仪</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63" w:type="pct"/>
            <w:vAlign w:val="center"/>
          </w:tcPr>
          <w:p w:rsidR="0069663D" w:rsidRDefault="0069663D" w:rsidP="001305CA">
            <w:pPr>
              <w:tabs>
                <w:tab w:val="left" w:pos="279"/>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388" w:type="pct"/>
            <w:vAlign w:val="center"/>
          </w:tcPr>
          <w:p w:rsidR="0069663D" w:rsidRDefault="0069663D" w:rsidP="001305CA">
            <w:pPr>
              <w:adjustRightInd w:val="0"/>
              <w:snapToGrid w:val="0"/>
              <w:rPr>
                <w:b/>
                <w:bCs/>
                <w:sz w:val="22"/>
              </w:rPr>
            </w:pPr>
          </w:p>
        </w:tc>
      </w:tr>
    </w:tbl>
    <w:p w:rsidR="0069663D" w:rsidRDefault="0069663D" w:rsidP="0069663D">
      <w:pPr>
        <w:snapToGrid w:val="0"/>
        <w:ind w:firstLineChars="200" w:firstLine="440"/>
        <w:outlineLvl w:val="3"/>
        <w:rPr>
          <w:sz w:val="22"/>
        </w:rPr>
      </w:pPr>
      <w:r>
        <w:rPr>
          <w:rFonts w:hint="eastAsia"/>
          <w:sz w:val="22"/>
        </w:rPr>
        <w:t>包件</w:t>
      </w:r>
      <w:r>
        <w:rPr>
          <w:rFonts w:hint="eastAsia"/>
          <w:sz w:val="22"/>
        </w:rPr>
        <w:t>2</w:t>
      </w:r>
      <w:r>
        <w:rPr>
          <w:rFonts w:hint="eastAsia"/>
          <w:sz w:val="22"/>
        </w:rPr>
        <w:t>：其他血液分析设备（</w:t>
      </w:r>
      <w:r>
        <w:rPr>
          <w:rFonts w:hint="eastAsia"/>
          <w:sz w:val="22"/>
        </w:rPr>
        <w:t>5</w:t>
      </w:r>
      <w:r>
        <w:rPr>
          <w:rFonts w:hint="eastAsia"/>
          <w:sz w:val="22"/>
        </w:rPr>
        <w:t>台）</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90"/>
        <w:gridCol w:w="897"/>
        <w:gridCol w:w="1935"/>
        <w:gridCol w:w="617"/>
        <w:gridCol w:w="1592"/>
        <w:gridCol w:w="843"/>
        <w:gridCol w:w="739"/>
      </w:tblGrid>
      <w:tr w:rsidR="0069663D" w:rsidTr="001305CA">
        <w:trPr>
          <w:trHeight w:val="567"/>
          <w:tblHeader/>
          <w:jc w:val="center"/>
        </w:trPr>
        <w:tc>
          <w:tcPr>
            <w:tcW w:w="363" w:type="pct"/>
            <w:vAlign w:val="center"/>
          </w:tcPr>
          <w:p w:rsidR="0069663D" w:rsidRDefault="0069663D" w:rsidP="001305CA">
            <w:pPr>
              <w:adjustRightInd w:val="0"/>
              <w:snapToGrid w:val="0"/>
              <w:jc w:val="center"/>
              <w:rPr>
                <w:b/>
                <w:bCs/>
                <w:sz w:val="22"/>
              </w:rPr>
            </w:pPr>
            <w:r>
              <w:rPr>
                <w:b/>
                <w:bCs/>
                <w:sz w:val="22"/>
              </w:rPr>
              <w:t>序号</w:t>
            </w:r>
          </w:p>
        </w:tc>
        <w:tc>
          <w:tcPr>
            <w:tcW w:w="654" w:type="pct"/>
            <w:vAlign w:val="center"/>
          </w:tcPr>
          <w:p w:rsidR="0069663D" w:rsidRDefault="0069663D" w:rsidP="001305CA">
            <w:pPr>
              <w:adjustRightInd w:val="0"/>
              <w:snapToGrid w:val="0"/>
              <w:jc w:val="center"/>
              <w:rPr>
                <w:b/>
                <w:bCs/>
                <w:sz w:val="22"/>
              </w:rPr>
            </w:pPr>
            <w:r>
              <w:rPr>
                <w:b/>
                <w:bCs/>
                <w:sz w:val="22"/>
              </w:rPr>
              <w:t>名称</w:t>
            </w:r>
          </w:p>
        </w:tc>
        <w:tc>
          <w:tcPr>
            <w:tcW w:w="539" w:type="pct"/>
          </w:tcPr>
          <w:p w:rsidR="0069663D" w:rsidRDefault="0069663D" w:rsidP="001305CA">
            <w:pPr>
              <w:adjustRightInd w:val="0"/>
              <w:snapToGrid w:val="0"/>
              <w:jc w:val="center"/>
              <w:rPr>
                <w:b/>
                <w:bCs/>
                <w:sz w:val="22"/>
              </w:rPr>
            </w:pPr>
            <w:r>
              <w:rPr>
                <w:rFonts w:hint="eastAsia"/>
                <w:b/>
                <w:bCs/>
                <w:sz w:val="22"/>
              </w:rPr>
              <w:t>医疗器械类别</w:t>
            </w:r>
          </w:p>
        </w:tc>
        <w:tc>
          <w:tcPr>
            <w:tcW w:w="1162"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71" w:type="pct"/>
            <w:vAlign w:val="center"/>
          </w:tcPr>
          <w:p w:rsidR="0069663D" w:rsidRDefault="0069663D" w:rsidP="001305CA">
            <w:pPr>
              <w:adjustRightInd w:val="0"/>
              <w:snapToGrid w:val="0"/>
              <w:jc w:val="center"/>
              <w:rPr>
                <w:b/>
                <w:bCs/>
                <w:sz w:val="22"/>
              </w:rPr>
            </w:pPr>
            <w:r>
              <w:rPr>
                <w:b/>
                <w:bCs/>
                <w:sz w:val="22"/>
              </w:rPr>
              <w:t>数量</w:t>
            </w:r>
          </w:p>
        </w:tc>
        <w:tc>
          <w:tcPr>
            <w:tcW w:w="956"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lastRenderedPageBreak/>
              <w:t>1</w:t>
            </w:r>
          </w:p>
        </w:tc>
        <w:tc>
          <w:tcPr>
            <w:tcW w:w="654" w:type="pct"/>
            <w:vAlign w:val="center"/>
          </w:tcPr>
          <w:p w:rsidR="0069663D" w:rsidRDefault="0069663D" w:rsidP="001305CA">
            <w:pPr>
              <w:adjustRightInd w:val="0"/>
              <w:snapToGrid w:val="0"/>
              <w:jc w:val="center"/>
              <w:rPr>
                <w:b/>
                <w:bCs/>
                <w:sz w:val="22"/>
              </w:rPr>
            </w:pPr>
            <w:r>
              <w:rPr>
                <w:rFonts w:hint="eastAsia"/>
                <w:b/>
                <w:bCs/>
                <w:sz w:val="22"/>
              </w:rPr>
              <w:t>全自动血</w:t>
            </w:r>
            <w:proofErr w:type="gramStart"/>
            <w:r>
              <w:rPr>
                <w:rFonts w:hint="eastAsia"/>
                <w:b/>
                <w:bCs/>
                <w:sz w:val="22"/>
              </w:rPr>
              <w:t>凝分析</w:t>
            </w:r>
            <w:proofErr w:type="gramEnd"/>
            <w:r>
              <w:rPr>
                <w:rFonts w:hint="eastAsia"/>
                <w:b/>
                <w:bCs/>
                <w:sz w:val="22"/>
              </w:rPr>
              <w:t>仪</w:t>
            </w:r>
            <w:r>
              <w:rPr>
                <w:rFonts w:hint="eastAsia"/>
                <w:b/>
                <w:bCs/>
                <w:sz w:val="22"/>
              </w:rPr>
              <w:t xml:space="preserve"> </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3</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2</w:t>
            </w:r>
          </w:p>
        </w:tc>
        <w:tc>
          <w:tcPr>
            <w:tcW w:w="654" w:type="pct"/>
            <w:vAlign w:val="center"/>
          </w:tcPr>
          <w:p w:rsidR="0069663D" w:rsidRDefault="0069663D" w:rsidP="001305CA">
            <w:pPr>
              <w:adjustRightInd w:val="0"/>
              <w:snapToGrid w:val="0"/>
              <w:jc w:val="center"/>
              <w:rPr>
                <w:b/>
                <w:bCs/>
                <w:sz w:val="22"/>
              </w:rPr>
            </w:pPr>
            <w:r>
              <w:rPr>
                <w:rFonts w:hint="eastAsia"/>
                <w:b/>
                <w:bCs/>
                <w:sz w:val="22"/>
              </w:rPr>
              <w:t>全自动血液分析流水线</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63" w:type="pct"/>
            <w:vAlign w:val="center"/>
          </w:tcPr>
          <w:p w:rsidR="0069663D" w:rsidRDefault="0069663D" w:rsidP="001305CA">
            <w:pPr>
              <w:adjustRightInd w:val="0"/>
              <w:snapToGrid w:val="0"/>
              <w:jc w:val="center"/>
              <w:rPr>
                <w:b/>
                <w:bCs/>
                <w:sz w:val="22"/>
              </w:rPr>
            </w:pPr>
            <w:r>
              <w:rPr>
                <w:rFonts w:hint="eastAsia"/>
                <w:b/>
                <w:bCs/>
                <w:sz w:val="22"/>
              </w:rPr>
              <w:t>3</w:t>
            </w:r>
          </w:p>
        </w:tc>
        <w:tc>
          <w:tcPr>
            <w:tcW w:w="654" w:type="pct"/>
            <w:vAlign w:val="center"/>
          </w:tcPr>
          <w:p w:rsidR="0069663D" w:rsidRDefault="0069663D" w:rsidP="001305CA">
            <w:pPr>
              <w:adjustRightInd w:val="0"/>
              <w:snapToGrid w:val="0"/>
              <w:jc w:val="center"/>
              <w:rPr>
                <w:b/>
                <w:bCs/>
                <w:sz w:val="22"/>
              </w:rPr>
            </w:pPr>
            <w:r>
              <w:rPr>
                <w:rFonts w:hint="eastAsia"/>
                <w:b/>
                <w:bCs/>
                <w:sz w:val="22"/>
              </w:rPr>
              <w:t>全自动血液分析仪</w:t>
            </w:r>
          </w:p>
        </w:tc>
        <w:tc>
          <w:tcPr>
            <w:tcW w:w="539" w:type="pct"/>
            <w:vAlign w:val="center"/>
          </w:tcPr>
          <w:p w:rsidR="0069663D" w:rsidRDefault="0069663D" w:rsidP="001305CA">
            <w:pPr>
              <w:adjustRightInd w:val="0"/>
              <w:snapToGrid w:val="0"/>
              <w:jc w:val="center"/>
              <w:rPr>
                <w:bCs/>
                <w:sz w:val="22"/>
              </w:rPr>
            </w:pPr>
            <w:r>
              <w:rPr>
                <w:rFonts w:hint="eastAsia"/>
                <w:bCs/>
                <w:sz w:val="22"/>
              </w:rPr>
              <w:t>二类</w:t>
            </w:r>
          </w:p>
        </w:tc>
        <w:tc>
          <w:tcPr>
            <w:tcW w:w="1162"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71"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56"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snapToGrid w:val="0"/>
        <w:ind w:firstLineChars="200" w:firstLine="440"/>
        <w:outlineLvl w:val="3"/>
        <w:rPr>
          <w:sz w:val="22"/>
        </w:rPr>
      </w:pPr>
      <w:r>
        <w:rPr>
          <w:rFonts w:hint="eastAsia"/>
          <w:sz w:val="22"/>
        </w:rPr>
        <w:t>包件</w:t>
      </w:r>
      <w:r>
        <w:rPr>
          <w:rFonts w:hint="eastAsia"/>
          <w:sz w:val="22"/>
        </w:rPr>
        <w:t>3</w:t>
      </w:r>
      <w:r>
        <w:rPr>
          <w:rFonts w:hint="eastAsia"/>
          <w:sz w:val="22"/>
        </w:rPr>
        <w:t>：其他体液分析设备（</w:t>
      </w:r>
      <w:r>
        <w:rPr>
          <w:rFonts w:hint="eastAsia"/>
          <w:sz w:val="22"/>
        </w:rPr>
        <w:t>8</w:t>
      </w:r>
      <w:r>
        <w:rPr>
          <w:rFonts w:hint="eastAsia"/>
          <w:sz w:val="22"/>
        </w:rPr>
        <w:t>台）</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15"/>
        <w:gridCol w:w="908"/>
        <w:gridCol w:w="1658"/>
        <w:gridCol w:w="647"/>
        <w:gridCol w:w="1564"/>
        <w:gridCol w:w="843"/>
        <w:gridCol w:w="739"/>
      </w:tblGrid>
      <w:tr w:rsidR="0069663D" w:rsidTr="001305CA">
        <w:trPr>
          <w:trHeight w:val="567"/>
          <w:tblHeader/>
          <w:jc w:val="center"/>
        </w:trPr>
        <w:tc>
          <w:tcPr>
            <w:tcW w:w="386" w:type="pct"/>
            <w:vAlign w:val="center"/>
          </w:tcPr>
          <w:p w:rsidR="0069663D" w:rsidRDefault="0069663D" w:rsidP="001305CA">
            <w:pPr>
              <w:adjustRightInd w:val="0"/>
              <w:snapToGrid w:val="0"/>
              <w:jc w:val="center"/>
              <w:rPr>
                <w:b/>
                <w:bCs/>
                <w:sz w:val="22"/>
              </w:rPr>
            </w:pPr>
            <w:r>
              <w:rPr>
                <w:b/>
                <w:bCs/>
                <w:sz w:val="22"/>
              </w:rPr>
              <w:t>序号</w:t>
            </w:r>
          </w:p>
        </w:tc>
        <w:tc>
          <w:tcPr>
            <w:tcW w:w="789" w:type="pct"/>
            <w:vAlign w:val="center"/>
          </w:tcPr>
          <w:p w:rsidR="0069663D" w:rsidRDefault="0069663D" w:rsidP="001305CA">
            <w:pPr>
              <w:adjustRightInd w:val="0"/>
              <w:snapToGrid w:val="0"/>
              <w:jc w:val="center"/>
              <w:rPr>
                <w:b/>
                <w:bCs/>
                <w:sz w:val="22"/>
              </w:rPr>
            </w:pPr>
            <w:r>
              <w:rPr>
                <w:b/>
                <w:bCs/>
                <w:sz w:val="22"/>
              </w:rPr>
              <w:t>名称</w:t>
            </w:r>
          </w:p>
        </w:tc>
        <w:tc>
          <w:tcPr>
            <w:tcW w:w="546" w:type="pct"/>
          </w:tcPr>
          <w:p w:rsidR="0069663D" w:rsidRDefault="0069663D" w:rsidP="001305CA">
            <w:pPr>
              <w:adjustRightInd w:val="0"/>
              <w:snapToGrid w:val="0"/>
              <w:jc w:val="center"/>
              <w:rPr>
                <w:b/>
                <w:bCs/>
                <w:sz w:val="22"/>
              </w:rPr>
            </w:pPr>
            <w:r>
              <w:rPr>
                <w:rFonts w:hint="eastAsia"/>
                <w:b/>
                <w:bCs/>
                <w:sz w:val="22"/>
              </w:rPr>
              <w:t>医疗器械类别</w:t>
            </w:r>
          </w:p>
        </w:tc>
        <w:tc>
          <w:tcPr>
            <w:tcW w:w="996"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89" w:type="pct"/>
            <w:vAlign w:val="center"/>
          </w:tcPr>
          <w:p w:rsidR="0069663D" w:rsidRDefault="0069663D" w:rsidP="001305CA">
            <w:pPr>
              <w:adjustRightInd w:val="0"/>
              <w:snapToGrid w:val="0"/>
              <w:jc w:val="center"/>
              <w:rPr>
                <w:b/>
                <w:bCs/>
                <w:sz w:val="22"/>
              </w:rPr>
            </w:pPr>
            <w:r>
              <w:rPr>
                <w:b/>
                <w:bCs/>
                <w:sz w:val="22"/>
              </w:rPr>
              <w:t>数量</w:t>
            </w:r>
          </w:p>
        </w:tc>
        <w:tc>
          <w:tcPr>
            <w:tcW w:w="939"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1</w:t>
            </w:r>
          </w:p>
        </w:tc>
        <w:tc>
          <w:tcPr>
            <w:tcW w:w="789" w:type="pct"/>
            <w:vAlign w:val="center"/>
          </w:tcPr>
          <w:p w:rsidR="0069663D" w:rsidRDefault="0069663D" w:rsidP="001305CA">
            <w:pPr>
              <w:adjustRightInd w:val="0"/>
              <w:snapToGrid w:val="0"/>
              <w:jc w:val="center"/>
              <w:rPr>
                <w:b/>
                <w:bCs/>
                <w:sz w:val="22"/>
              </w:rPr>
            </w:pPr>
            <w:r>
              <w:rPr>
                <w:rFonts w:hint="eastAsia"/>
                <w:b/>
                <w:bCs/>
                <w:sz w:val="22"/>
              </w:rPr>
              <w:t>全自动尿液干式分析</w:t>
            </w:r>
            <w:r>
              <w:rPr>
                <w:rFonts w:hint="eastAsia"/>
                <w:b/>
                <w:bCs/>
                <w:sz w:val="22"/>
              </w:rPr>
              <w:t>+</w:t>
            </w:r>
            <w:r>
              <w:rPr>
                <w:rFonts w:hint="eastAsia"/>
                <w:b/>
                <w:bCs/>
                <w:sz w:val="22"/>
              </w:rPr>
              <w:t>尿沉渣分析流水线</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3</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2</w:t>
            </w:r>
          </w:p>
        </w:tc>
        <w:tc>
          <w:tcPr>
            <w:tcW w:w="789" w:type="pct"/>
            <w:vAlign w:val="center"/>
          </w:tcPr>
          <w:p w:rsidR="0069663D" w:rsidRDefault="0069663D" w:rsidP="001305CA">
            <w:pPr>
              <w:adjustRightInd w:val="0"/>
              <w:snapToGrid w:val="0"/>
              <w:jc w:val="center"/>
              <w:rPr>
                <w:b/>
                <w:bCs/>
                <w:sz w:val="22"/>
              </w:rPr>
            </w:pPr>
            <w:r>
              <w:rPr>
                <w:rFonts w:hint="eastAsia"/>
                <w:b/>
                <w:bCs/>
                <w:sz w:val="22"/>
              </w:rPr>
              <w:t>尿液蛋白分析仪器</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3</w:t>
            </w:r>
          </w:p>
        </w:tc>
        <w:tc>
          <w:tcPr>
            <w:tcW w:w="789" w:type="pct"/>
            <w:vAlign w:val="center"/>
          </w:tcPr>
          <w:p w:rsidR="0069663D" w:rsidRDefault="0069663D" w:rsidP="001305CA">
            <w:pPr>
              <w:adjustRightInd w:val="0"/>
              <w:snapToGrid w:val="0"/>
              <w:jc w:val="center"/>
              <w:rPr>
                <w:b/>
                <w:bCs/>
                <w:sz w:val="22"/>
              </w:rPr>
            </w:pPr>
            <w:r>
              <w:rPr>
                <w:rFonts w:hint="eastAsia"/>
                <w:b/>
                <w:bCs/>
                <w:sz w:val="22"/>
              </w:rPr>
              <w:t>免疫分析检测仪、</w:t>
            </w:r>
            <w:r>
              <w:rPr>
                <w:rFonts w:hint="eastAsia"/>
                <w:b/>
                <w:bCs/>
                <w:sz w:val="22"/>
              </w:rPr>
              <w:t>PCT</w:t>
            </w:r>
            <w:r>
              <w:rPr>
                <w:rFonts w:hint="eastAsia"/>
                <w:b/>
                <w:bCs/>
                <w:sz w:val="22"/>
              </w:rPr>
              <w:t>、尿微量白蛋白</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4</w:t>
            </w:r>
          </w:p>
        </w:tc>
        <w:tc>
          <w:tcPr>
            <w:tcW w:w="789" w:type="pct"/>
            <w:vAlign w:val="center"/>
          </w:tcPr>
          <w:p w:rsidR="0069663D" w:rsidRDefault="0069663D" w:rsidP="001305CA">
            <w:pPr>
              <w:adjustRightInd w:val="0"/>
              <w:snapToGrid w:val="0"/>
              <w:jc w:val="center"/>
              <w:rPr>
                <w:b/>
                <w:bCs/>
                <w:sz w:val="22"/>
              </w:rPr>
            </w:pPr>
            <w:r>
              <w:rPr>
                <w:rFonts w:hint="eastAsia"/>
                <w:b/>
                <w:bCs/>
                <w:sz w:val="22"/>
              </w:rPr>
              <w:t>阴道分泌</w:t>
            </w:r>
            <w:r>
              <w:rPr>
                <w:rFonts w:hint="eastAsia"/>
                <w:b/>
                <w:bCs/>
                <w:sz w:val="22"/>
              </w:rPr>
              <w:lastRenderedPageBreak/>
              <w:t>物检测仪</w:t>
            </w:r>
          </w:p>
        </w:tc>
        <w:tc>
          <w:tcPr>
            <w:tcW w:w="546" w:type="pct"/>
            <w:vAlign w:val="center"/>
          </w:tcPr>
          <w:p w:rsidR="0069663D" w:rsidRDefault="0069663D" w:rsidP="001305CA">
            <w:pPr>
              <w:adjustRightInd w:val="0"/>
              <w:snapToGrid w:val="0"/>
              <w:jc w:val="center"/>
              <w:rPr>
                <w:bCs/>
                <w:sz w:val="22"/>
              </w:rPr>
            </w:pPr>
            <w:r>
              <w:rPr>
                <w:rFonts w:hint="eastAsia"/>
                <w:bCs/>
                <w:sz w:val="22"/>
              </w:rPr>
              <w:lastRenderedPageBreak/>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39" w:type="pct"/>
          </w:tcPr>
          <w:p w:rsidR="0069663D" w:rsidRDefault="0069663D" w:rsidP="001305CA">
            <w:r>
              <w:rPr>
                <w:sz w:val="22"/>
              </w:rPr>
              <w:t>合同签订后</w:t>
            </w:r>
            <w:r>
              <w:rPr>
                <w:sz w:val="22"/>
              </w:rPr>
              <w:t>60</w:t>
            </w:r>
            <w:r>
              <w:rPr>
                <w:sz w:val="22"/>
              </w:rPr>
              <w:lastRenderedPageBreak/>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lastRenderedPageBreak/>
              <w:t>设备</w:t>
            </w:r>
            <w:r>
              <w:rPr>
                <w:rFonts w:hint="eastAsia"/>
                <w:sz w:val="22"/>
              </w:rPr>
              <w:lastRenderedPageBreak/>
              <w:t>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snapToGrid w:val="0"/>
        <w:rPr>
          <w:sz w:val="22"/>
        </w:rPr>
      </w:pPr>
    </w:p>
    <w:p w:rsidR="0069663D" w:rsidRDefault="0069663D" w:rsidP="0069663D">
      <w:pPr>
        <w:snapToGrid w:val="0"/>
        <w:ind w:firstLineChars="200" w:firstLine="440"/>
        <w:outlineLvl w:val="3"/>
        <w:rPr>
          <w:sz w:val="22"/>
        </w:rPr>
      </w:pPr>
      <w:r>
        <w:rPr>
          <w:rFonts w:hint="eastAsia"/>
          <w:sz w:val="22"/>
        </w:rPr>
        <w:t>包件</w:t>
      </w:r>
      <w:r>
        <w:rPr>
          <w:rFonts w:hint="eastAsia"/>
          <w:sz w:val="22"/>
        </w:rPr>
        <w:t>4</w:t>
      </w:r>
      <w:r>
        <w:rPr>
          <w:rFonts w:hint="eastAsia"/>
          <w:sz w:val="22"/>
        </w:rPr>
        <w:t>：血库设备（</w:t>
      </w:r>
      <w:r>
        <w:rPr>
          <w:rFonts w:hint="eastAsia"/>
          <w:sz w:val="22"/>
        </w:rPr>
        <w:t>3</w:t>
      </w:r>
      <w:r>
        <w:rPr>
          <w:rFonts w:hint="eastAsia"/>
          <w:sz w:val="22"/>
        </w:rPr>
        <w:t>台）</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15"/>
        <w:gridCol w:w="908"/>
        <w:gridCol w:w="1658"/>
        <w:gridCol w:w="647"/>
        <w:gridCol w:w="1564"/>
        <w:gridCol w:w="843"/>
        <w:gridCol w:w="739"/>
      </w:tblGrid>
      <w:tr w:rsidR="0069663D" w:rsidTr="001305CA">
        <w:trPr>
          <w:trHeight w:val="567"/>
          <w:tblHeader/>
          <w:jc w:val="center"/>
        </w:trPr>
        <w:tc>
          <w:tcPr>
            <w:tcW w:w="386" w:type="pct"/>
            <w:vAlign w:val="center"/>
          </w:tcPr>
          <w:p w:rsidR="0069663D" w:rsidRDefault="0069663D" w:rsidP="001305CA">
            <w:pPr>
              <w:adjustRightInd w:val="0"/>
              <w:snapToGrid w:val="0"/>
              <w:jc w:val="center"/>
              <w:rPr>
                <w:b/>
                <w:bCs/>
                <w:sz w:val="22"/>
              </w:rPr>
            </w:pPr>
            <w:r>
              <w:rPr>
                <w:b/>
                <w:bCs/>
                <w:sz w:val="22"/>
              </w:rPr>
              <w:t>序号</w:t>
            </w:r>
          </w:p>
        </w:tc>
        <w:tc>
          <w:tcPr>
            <w:tcW w:w="789" w:type="pct"/>
            <w:vAlign w:val="center"/>
          </w:tcPr>
          <w:p w:rsidR="0069663D" w:rsidRDefault="0069663D" w:rsidP="001305CA">
            <w:pPr>
              <w:adjustRightInd w:val="0"/>
              <w:snapToGrid w:val="0"/>
              <w:jc w:val="center"/>
              <w:rPr>
                <w:b/>
                <w:bCs/>
                <w:sz w:val="22"/>
              </w:rPr>
            </w:pPr>
            <w:r>
              <w:rPr>
                <w:b/>
                <w:bCs/>
                <w:sz w:val="22"/>
              </w:rPr>
              <w:t>名称</w:t>
            </w:r>
          </w:p>
        </w:tc>
        <w:tc>
          <w:tcPr>
            <w:tcW w:w="546" w:type="pct"/>
          </w:tcPr>
          <w:p w:rsidR="0069663D" w:rsidRDefault="0069663D" w:rsidP="001305CA">
            <w:pPr>
              <w:adjustRightInd w:val="0"/>
              <w:snapToGrid w:val="0"/>
              <w:jc w:val="center"/>
              <w:rPr>
                <w:b/>
                <w:bCs/>
                <w:sz w:val="22"/>
              </w:rPr>
            </w:pPr>
            <w:r>
              <w:rPr>
                <w:rFonts w:hint="eastAsia"/>
                <w:b/>
                <w:bCs/>
                <w:sz w:val="22"/>
              </w:rPr>
              <w:t>医疗器械类别</w:t>
            </w:r>
          </w:p>
        </w:tc>
        <w:tc>
          <w:tcPr>
            <w:tcW w:w="996"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89" w:type="pct"/>
            <w:vAlign w:val="center"/>
          </w:tcPr>
          <w:p w:rsidR="0069663D" w:rsidRDefault="0069663D" w:rsidP="001305CA">
            <w:pPr>
              <w:adjustRightInd w:val="0"/>
              <w:snapToGrid w:val="0"/>
              <w:jc w:val="center"/>
              <w:rPr>
                <w:b/>
                <w:bCs/>
                <w:sz w:val="22"/>
              </w:rPr>
            </w:pPr>
            <w:r>
              <w:rPr>
                <w:b/>
                <w:bCs/>
                <w:sz w:val="22"/>
              </w:rPr>
              <w:t>数量</w:t>
            </w:r>
          </w:p>
        </w:tc>
        <w:tc>
          <w:tcPr>
            <w:tcW w:w="939"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1</w:t>
            </w:r>
          </w:p>
        </w:tc>
        <w:tc>
          <w:tcPr>
            <w:tcW w:w="789" w:type="pct"/>
            <w:vAlign w:val="center"/>
          </w:tcPr>
          <w:p w:rsidR="0069663D" w:rsidRDefault="0069663D" w:rsidP="001305CA">
            <w:pPr>
              <w:adjustRightInd w:val="0"/>
              <w:snapToGrid w:val="0"/>
              <w:jc w:val="center"/>
              <w:rPr>
                <w:b/>
                <w:bCs/>
                <w:sz w:val="22"/>
              </w:rPr>
            </w:pPr>
            <w:r>
              <w:rPr>
                <w:rFonts w:hint="eastAsia"/>
                <w:b/>
                <w:bCs/>
                <w:sz w:val="22"/>
              </w:rPr>
              <w:t>全自动血型鉴定及配</w:t>
            </w:r>
            <w:proofErr w:type="gramStart"/>
            <w:r>
              <w:rPr>
                <w:rFonts w:hint="eastAsia"/>
                <w:b/>
                <w:bCs/>
                <w:sz w:val="22"/>
              </w:rPr>
              <w:t>血设备</w:t>
            </w:r>
            <w:proofErr w:type="gramEnd"/>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2</w:t>
            </w:r>
          </w:p>
        </w:tc>
        <w:tc>
          <w:tcPr>
            <w:tcW w:w="789" w:type="pct"/>
            <w:vAlign w:val="center"/>
          </w:tcPr>
          <w:p w:rsidR="0069663D" w:rsidRDefault="0069663D" w:rsidP="001305CA">
            <w:pPr>
              <w:adjustRightInd w:val="0"/>
              <w:snapToGrid w:val="0"/>
              <w:jc w:val="center"/>
              <w:rPr>
                <w:b/>
                <w:bCs/>
                <w:sz w:val="22"/>
              </w:rPr>
            </w:pPr>
            <w:r>
              <w:rPr>
                <w:rFonts w:hint="eastAsia"/>
                <w:b/>
                <w:bCs/>
                <w:sz w:val="22"/>
              </w:rPr>
              <w:t>血浆溶解仪设备</w:t>
            </w:r>
          </w:p>
        </w:tc>
        <w:tc>
          <w:tcPr>
            <w:tcW w:w="546" w:type="pct"/>
            <w:vAlign w:val="center"/>
          </w:tcPr>
          <w:p w:rsidR="0069663D" w:rsidRDefault="0069663D" w:rsidP="001305CA">
            <w:pPr>
              <w:adjustRightInd w:val="0"/>
              <w:snapToGrid w:val="0"/>
              <w:jc w:val="center"/>
              <w:rPr>
                <w:bCs/>
                <w:sz w:val="22"/>
              </w:rPr>
            </w:pPr>
            <w:r>
              <w:rPr>
                <w:rFonts w:hint="eastAsia"/>
                <w:bCs/>
                <w:sz w:val="22"/>
              </w:rPr>
              <w:t>非医疗器械</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3</w:t>
            </w:r>
          </w:p>
        </w:tc>
        <w:tc>
          <w:tcPr>
            <w:tcW w:w="789" w:type="pct"/>
            <w:vAlign w:val="center"/>
          </w:tcPr>
          <w:p w:rsidR="0069663D" w:rsidRDefault="0069663D" w:rsidP="001305CA">
            <w:pPr>
              <w:adjustRightInd w:val="0"/>
              <w:snapToGrid w:val="0"/>
              <w:jc w:val="center"/>
              <w:rPr>
                <w:b/>
                <w:bCs/>
                <w:sz w:val="22"/>
              </w:rPr>
            </w:pPr>
            <w:r>
              <w:rPr>
                <w:rFonts w:hint="eastAsia"/>
                <w:b/>
                <w:bCs/>
                <w:sz w:val="22"/>
              </w:rPr>
              <w:t>血小板震荡保存</w:t>
            </w:r>
            <w:proofErr w:type="gramStart"/>
            <w:r>
              <w:rPr>
                <w:rFonts w:hint="eastAsia"/>
                <w:b/>
                <w:bCs/>
                <w:sz w:val="22"/>
              </w:rPr>
              <w:t>箱设备</w:t>
            </w:r>
            <w:proofErr w:type="gramEnd"/>
          </w:p>
        </w:tc>
        <w:tc>
          <w:tcPr>
            <w:tcW w:w="546" w:type="pct"/>
            <w:vAlign w:val="center"/>
          </w:tcPr>
          <w:p w:rsidR="0069663D" w:rsidRDefault="0069663D" w:rsidP="001305CA">
            <w:pPr>
              <w:adjustRightInd w:val="0"/>
              <w:snapToGrid w:val="0"/>
              <w:jc w:val="center"/>
              <w:rPr>
                <w:bCs/>
                <w:sz w:val="22"/>
              </w:rPr>
            </w:pPr>
            <w:r>
              <w:rPr>
                <w:rFonts w:hint="eastAsia"/>
                <w:bCs/>
                <w:sz w:val="22"/>
              </w:rPr>
              <w:t>非医疗器械</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snapToGrid w:val="0"/>
        <w:ind w:firstLineChars="200" w:firstLine="440"/>
        <w:rPr>
          <w:sz w:val="22"/>
        </w:rPr>
      </w:pPr>
    </w:p>
    <w:p w:rsidR="0069663D" w:rsidRDefault="0069663D" w:rsidP="0069663D">
      <w:pPr>
        <w:snapToGrid w:val="0"/>
        <w:ind w:firstLineChars="200" w:firstLine="440"/>
        <w:outlineLvl w:val="3"/>
        <w:rPr>
          <w:sz w:val="22"/>
        </w:rPr>
      </w:pPr>
      <w:bookmarkStart w:id="14" w:name="OLE_LINK5"/>
      <w:bookmarkStart w:id="15" w:name="OLE_LINK4"/>
      <w:r>
        <w:rPr>
          <w:rFonts w:hint="eastAsia"/>
          <w:sz w:val="22"/>
        </w:rPr>
        <w:t>包件</w:t>
      </w:r>
      <w:r>
        <w:rPr>
          <w:rFonts w:hint="eastAsia"/>
          <w:sz w:val="22"/>
        </w:rPr>
        <w:t>5</w:t>
      </w:r>
      <w:r>
        <w:rPr>
          <w:rFonts w:hint="eastAsia"/>
          <w:sz w:val="22"/>
        </w:rPr>
        <w:t>：病理学器具（</w:t>
      </w:r>
      <w:r>
        <w:rPr>
          <w:rFonts w:hint="eastAsia"/>
          <w:sz w:val="22"/>
        </w:rPr>
        <w:t>8</w:t>
      </w:r>
      <w:r>
        <w:rPr>
          <w:rFonts w:hint="eastAsia"/>
          <w:sz w:val="22"/>
        </w:rPr>
        <w:t>台）</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15"/>
        <w:gridCol w:w="908"/>
        <w:gridCol w:w="1658"/>
        <w:gridCol w:w="647"/>
        <w:gridCol w:w="1564"/>
        <w:gridCol w:w="843"/>
        <w:gridCol w:w="739"/>
      </w:tblGrid>
      <w:tr w:rsidR="0069663D" w:rsidTr="001305CA">
        <w:trPr>
          <w:trHeight w:val="567"/>
          <w:tblHeader/>
          <w:jc w:val="center"/>
        </w:trPr>
        <w:tc>
          <w:tcPr>
            <w:tcW w:w="386" w:type="pct"/>
            <w:vAlign w:val="center"/>
          </w:tcPr>
          <w:bookmarkEnd w:id="14"/>
          <w:bookmarkEnd w:id="15"/>
          <w:p w:rsidR="0069663D" w:rsidRDefault="0069663D" w:rsidP="001305CA">
            <w:pPr>
              <w:adjustRightInd w:val="0"/>
              <w:snapToGrid w:val="0"/>
              <w:jc w:val="center"/>
              <w:rPr>
                <w:b/>
                <w:bCs/>
                <w:sz w:val="22"/>
              </w:rPr>
            </w:pPr>
            <w:r>
              <w:rPr>
                <w:b/>
                <w:bCs/>
                <w:sz w:val="22"/>
              </w:rPr>
              <w:t>序号</w:t>
            </w:r>
          </w:p>
        </w:tc>
        <w:tc>
          <w:tcPr>
            <w:tcW w:w="789" w:type="pct"/>
            <w:vAlign w:val="center"/>
          </w:tcPr>
          <w:p w:rsidR="0069663D" w:rsidRDefault="0069663D" w:rsidP="001305CA">
            <w:pPr>
              <w:adjustRightInd w:val="0"/>
              <w:snapToGrid w:val="0"/>
              <w:jc w:val="center"/>
              <w:rPr>
                <w:b/>
                <w:bCs/>
                <w:sz w:val="22"/>
              </w:rPr>
            </w:pPr>
            <w:r>
              <w:rPr>
                <w:b/>
                <w:bCs/>
                <w:sz w:val="22"/>
              </w:rPr>
              <w:t>名称</w:t>
            </w:r>
          </w:p>
        </w:tc>
        <w:tc>
          <w:tcPr>
            <w:tcW w:w="546" w:type="pct"/>
          </w:tcPr>
          <w:p w:rsidR="0069663D" w:rsidRDefault="0069663D" w:rsidP="001305CA">
            <w:pPr>
              <w:adjustRightInd w:val="0"/>
              <w:snapToGrid w:val="0"/>
              <w:jc w:val="center"/>
              <w:rPr>
                <w:b/>
                <w:bCs/>
                <w:sz w:val="22"/>
              </w:rPr>
            </w:pPr>
            <w:r>
              <w:rPr>
                <w:rFonts w:hint="eastAsia"/>
                <w:b/>
                <w:bCs/>
                <w:sz w:val="22"/>
              </w:rPr>
              <w:t>医疗器械类别</w:t>
            </w:r>
          </w:p>
        </w:tc>
        <w:tc>
          <w:tcPr>
            <w:tcW w:w="996"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89" w:type="pct"/>
            <w:vAlign w:val="center"/>
          </w:tcPr>
          <w:p w:rsidR="0069663D" w:rsidRDefault="0069663D" w:rsidP="001305CA">
            <w:pPr>
              <w:adjustRightInd w:val="0"/>
              <w:snapToGrid w:val="0"/>
              <w:jc w:val="center"/>
              <w:rPr>
                <w:b/>
                <w:bCs/>
                <w:sz w:val="22"/>
              </w:rPr>
            </w:pPr>
            <w:r>
              <w:rPr>
                <w:b/>
                <w:bCs/>
                <w:sz w:val="22"/>
              </w:rPr>
              <w:t>数量</w:t>
            </w:r>
          </w:p>
        </w:tc>
        <w:tc>
          <w:tcPr>
            <w:tcW w:w="939"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1</w:t>
            </w:r>
          </w:p>
        </w:tc>
        <w:tc>
          <w:tcPr>
            <w:tcW w:w="789" w:type="pct"/>
            <w:vAlign w:val="center"/>
          </w:tcPr>
          <w:p w:rsidR="0069663D" w:rsidRDefault="0069663D" w:rsidP="001305CA">
            <w:pPr>
              <w:adjustRightInd w:val="0"/>
              <w:snapToGrid w:val="0"/>
              <w:jc w:val="center"/>
              <w:rPr>
                <w:b/>
                <w:bCs/>
                <w:sz w:val="22"/>
              </w:rPr>
            </w:pPr>
            <w:proofErr w:type="gramStart"/>
            <w:r>
              <w:rPr>
                <w:rFonts w:hint="eastAsia"/>
                <w:b/>
                <w:bCs/>
                <w:sz w:val="22"/>
              </w:rPr>
              <w:t>烘片机</w:t>
            </w:r>
            <w:proofErr w:type="gramEnd"/>
          </w:p>
        </w:tc>
        <w:tc>
          <w:tcPr>
            <w:tcW w:w="546" w:type="pct"/>
            <w:vAlign w:val="center"/>
          </w:tcPr>
          <w:p w:rsidR="0069663D" w:rsidRDefault="0069663D" w:rsidP="001305CA">
            <w:pPr>
              <w:adjustRightInd w:val="0"/>
              <w:snapToGrid w:val="0"/>
              <w:jc w:val="center"/>
              <w:rPr>
                <w:bCs/>
                <w:sz w:val="22"/>
              </w:rPr>
            </w:pPr>
            <w:r>
              <w:rPr>
                <w:rFonts w:hint="eastAsia"/>
                <w:bCs/>
                <w:sz w:val="22"/>
              </w:rPr>
              <w:t>非医疗器械</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2</w:t>
            </w:r>
          </w:p>
        </w:tc>
        <w:tc>
          <w:tcPr>
            <w:tcW w:w="789" w:type="pct"/>
            <w:vAlign w:val="center"/>
          </w:tcPr>
          <w:p w:rsidR="0069663D" w:rsidRDefault="0069663D" w:rsidP="001305CA">
            <w:pPr>
              <w:adjustRightInd w:val="0"/>
              <w:snapToGrid w:val="0"/>
              <w:jc w:val="center"/>
              <w:rPr>
                <w:b/>
                <w:bCs/>
                <w:sz w:val="22"/>
              </w:rPr>
            </w:pPr>
            <w:r>
              <w:rPr>
                <w:rFonts w:hint="eastAsia"/>
                <w:b/>
                <w:bCs/>
                <w:sz w:val="22"/>
              </w:rPr>
              <w:t>摊片机</w:t>
            </w:r>
          </w:p>
        </w:tc>
        <w:tc>
          <w:tcPr>
            <w:tcW w:w="546" w:type="pct"/>
            <w:vAlign w:val="center"/>
          </w:tcPr>
          <w:p w:rsidR="0069663D" w:rsidRDefault="0069663D" w:rsidP="001305CA">
            <w:pPr>
              <w:adjustRightInd w:val="0"/>
              <w:snapToGrid w:val="0"/>
              <w:jc w:val="center"/>
              <w:rPr>
                <w:bCs/>
                <w:sz w:val="22"/>
              </w:rPr>
            </w:pPr>
            <w:r>
              <w:rPr>
                <w:rFonts w:hint="eastAsia"/>
                <w:bCs/>
                <w:sz w:val="22"/>
              </w:rPr>
              <w:t>非医疗器械</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39" w:type="pct"/>
          </w:tcPr>
          <w:p w:rsidR="0069663D" w:rsidRDefault="0069663D" w:rsidP="001305CA">
            <w:r>
              <w:rPr>
                <w:sz w:val="22"/>
              </w:rPr>
              <w:t>合同签订后</w:t>
            </w:r>
            <w:r>
              <w:rPr>
                <w:sz w:val="22"/>
              </w:rPr>
              <w:t>60</w:t>
            </w:r>
            <w:r>
              <w:rPr>
                <w:sz w:val="22"/>
              </w:rPr>
              <w:lastRenderedPageBreak/>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lastRenderedPageBreak/>
              <w:t>设备整机</w:t>
            </w:r>
            <w:r>
              <w:rPr>
                <w:rFonts w:hint="eastAsia"/>
                <w:sz w:val="22"/>
              </w:rPr>
              <w:lastRenderedPageBreak/>
              <w:t>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lastRenderedPageBreak/>
              <w:t>3</w:t>
            </w:r>
          </w:p>
        </w:tc>
        <w:tc>
          <w:tcPr>
            <w:tcW w:w="789" w:type="pct"/>
            <w:vAlign w:val="center"/>
          </w:tcPr>
          <w:p w:rsidR="0069663D" w:rsidRDefault="0069663D" w:rsidP="001305CA">
            <w:pPr>
              <w:adjustRightInd w:val="0"/>
              <w:snapToGrid w:val="0"/>
              <w:jc w:val="center"/>
              <w:rPr>
                <w:b/>
                <w:bCs/>
                <w:sz w:val="22"/>
              </w:rPr>
            </w:pPr>
            <w:r>
              <w:rPr>
                <w:rFonts w:hint="eastAsia"/>
                <w:b/>
                <w:bCs/>
                <w:sz w:val="22"/>
              </w:rPr>
              <w:t>免疫组化染色机</w:t>
            </w:r>
          </w:p>
        </w:tc>
        <w:tc>
          <w:tcPr>
            <w:tcW w:w="546" w:type="pct"/>
            <w:vAlign w:val="center"/>
          </w:tcPr>
          <w:p w:rsidR="0069663D" w:rsidRDefault="0069663D" w:rsidP="001305CA">
            <w:pPr>
              <w:adjustRightInd w:val="0"/>
              <w:snapToGrid w:val="0"/>
              <w:jc w:val="center"/>
              <w:rPr>
                <w:bCs/>
                <w:sz w:val="22"/>
              </w:rPr>
            </w:pPr>
            <w:r>
              <w:rPr>
                <w:rFonts w:hint="eastAsia"/>
                <w:bCs/>
                <w:sz w:val="22"/>
              </w:rPr>
              <w:t>一类</w:t>
            </w:r>
          </w:p>
        </w:tc>
        <w:tc>
          <w:tcPr>
            <w:tcW w:w="996"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4</w:t>
            </w:r>
          </w:p>
        </w:tc>
        <w:tc>
          <w:tcPr>
            <w:tcW w:w="789" w:type="pct"/>
            <w:vAlign w:val="center"/>
          </w:tcPr>
          <w:p w:rsidR="0069663D" w:rsidRDefault="0069663D" w:rsidP="001305CA">
            <w:pPr>
              <w:adjustRightInd w:val="0"/>
              <w:snapToGrid w:val="0"/>
              <w:jc w:val="center"/>
              <w:rPr>
                <w:b/>
                <w:bCs/>
                <w:sz w:val="22"/>
              </w:rPr>
            </w:pPr>
            <w:r>
              <w:rPr>
                <w:rFonts w:hint="eastAsia"/>
                <w:b/>
                <w:bCs/>
                <w:sz w:val="22"/>
              </w:rPr>
              <w:t>染色封片一体化工作站</w:t>
            </w:r>
          </w:p>
        </w:tc>
        <w:tc>
          <w:tcPr>
            <w:tcW w:w="546" w:type="pct"/>
            <w:vAlign w:val="center"/>
          </w:tcPr>
          <w:p w:rsidR="0069663D" w:rsidRDefault="0069663D" w:rsidP="001305CA">
            <w:pPr>
              <w:adjustRightInd w:val="0"/>
              <w:snapToGrid w:val="0"/>
              <w:jc w:val="center"/>
              <w:rPr>
                <w:bCs/>
                <w:sz w:val="22"/>
              </w:rPr>
            </w:pPr>
            <w:r>
              <w:rPr>
                <w:rFonts w:hint="eastAsia"/>
                <w:bCs/>
                <w:sz w:val="22"/>
              </w:rPr>
              <w:t>一类</w:t>
            </w:r>
          </w:p>
        </w:tc>
        <w:tc>
          <w:tcPr>
            <w:tcW w:w="996"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5</w:t>
            </w:r>
          </w:p>
        </w:tc>
        <w:tc>
          <w:tcPr>
            <w:tcW w:w="789" w:type="pct"/>
            <w:vAlign w:val="center"/>
          </w:tcPr>
          <w:p w:rsidR="0069663D" w:rsidRDefault="0069663D" w:rsidP="001305CA">
            <w:pPr>
              <w:adjustRightInd w:val="0"/>
              <w:snapToGrid w:val="0"/>
              <w:jc w:val="center"/>
              <w:rPr>
                <w:b/>
                <w:bCs/>
                <w:sz w:val="22"/>
              </w:rPr>
            </w:pPr>
            <w:r>
              <w:rPr>
                <w:rFonts w:hint="eastAsia"/>
                <w:b/>
                <w:bCs/>
                <w:sz w:val="22"/>
              </w:rPr>
              <w:t>手动轮转式切片机</w:t>
            </w:r>
          </w:p>
        </w:tc>
        <w:tc>
          <w:tcPr>
            <w:tcW w:w="546" w:type="pct"/>
            <w:vAlign w:val="center"/>
          </w:tcPr>
          <w:p w:rsidR="0069663D" w:rsidRDefault="0069663D" w:rsidP="001305CA">
            <w:pPr>
              <w:adjustRightInd w:val="0"/>
              <w:snapToGrid w:val="0"/>
              <w:jc w:val="center"/>
              <w:rPr>
                <w:bCs/>
                <w:sz w:val="22"/>
              </w:rPr>
            </w:pPr>
            <w:r>
              <w:rPr>
                <w:rFonts w:hint="eastAsia"/>
                <w:bCs/>
                <w:sz w:val="22"/>
              </w:rPr>
              <w:t>一类</w:t>
            </w:r>
          </w:p>
        </w:tc>
        <w:tc>
          <w:tcPr>
            <w:tcW w:w="996"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6</w:t>
            </w:r>
          </w:p>
        </w:tc>
        <w:tc>
          <w:tcPr>
            <w:tcW w:w="789" w:type="pct"/>
            <w:vAlign w:val="center"/>
          </w:tcPr>
          <w:p w:rsidR="0069663D" w:rsidRDefault="0069663D" w:rsidP="001305CA">
            <w:pPr>
              <w:adjustRightInd w:val="0"/>
              <w:snapToGrid w:val="0"/>
              <w:jc w:val="center"/>
              <w:rPr>
                <w:b/>
                <w:bCs/>
                <w:sz w:val="22"/>
              </w:rPr>
            </w:pPr>
            <w:proofErr w:type="gramStart"/>
            <w:r>
              <w:rPr>
                <w:rFonts w:hint="eastAsia"/>
                <w:b/>
                <w:bCs/>
                <w:sz w:val="22"/>
              </w:rPr>
              <w:t>液基薄层</w:t>
            </w:r>
            <w:proofErr w:type="gramEnd"/>
            <w:r>
              <w:rPr>
                <w:rFonts w:hint="eastAsia"/>
                <w:b/>
                <w:bCs/>
                <w:sz w:val="22"/>
              </w:rPr>
              <w:t>细胞制片仪</w:t>
            </w:r>
          </w:p>
        </w:tc>
        <w:tc>
          <w:tcPr>
            <w:tcW w:w="546" w:type="pct"/>
            <w:vAlign w:val="center"/>
          </w:tcPr>
          <w:p w:rsidR="0069663D" w:rsidRDefault="0069663D" w:rsidP="001305CA">
            <w:pPr>
              <w:adjustRightInd w:val="0"/>
              <w:snapToGrid w:val="0"/>
              <w:jc w:val="center"/>
              <w:rPr>
                <w:bCs/>
                <w:sz w:val="22"/>
              </w:rPr>
            </w:pPr>
            <w:r>
              <w:rPr>
                <w:rFonts w:hint="eastAsia"/>
                <w:bCs/>
                <w:sz w:val="22"/>
              </w:rPr>
              <w:t>一类</w:t>
            </w:r>
          </w:p>
        </w:tc>
        <w:tc>
          <w:tcPr>
            <w:tcW w:w="996"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39"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3</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snapToGrid w:val="0"/>
        <w:ind w:firstLineChars="200" w:firstLine="440"/>
        <w:rPr>
          <w:sz w:val="22"/>
        </w:rPr>
      </w:pPr>
    </w:p>
    <w:p w:rsidR="0069663D" w:rsidRDefault="0069663D" w:rsidP="0069663D">
      <w:pPr>
        <w:snapToGrid w:val="0"/>
        <w:ind w:firstLineChars="200" w:firstLine="440"/>
        <w:outlineLvl w:val="3"/>
        <w:rPr>
          <w:sz w:val="22"/>
        </w:rPr>
      </w:pPr>
      <w:r>
        <w:rPr>
          <w:rFonts w:hint="eastAsia"/>
          <w:sz w:val="22"/>
        </w:rPr>
        <w:t>包件</w:t>
      </w:r>
      <w:r>
        <w:rPr>
          <w:rFonts w:hint="eastAsia"/>
          <w:sz w:val="22"/>
        </w:rPr>
        <w:t>6</w:t>
      </w:r>
      <w:r>
        <w:rPr>
          <w:rFonts w:hint="eastAsia"/>
          <w:sz w:val="22"/>
        </w:rPr>
        <w:t>：血细胞分析流水线设备（</w:t>
      </w:r>
      <w:r>
        <w:rPr>
          <w:rFonts w:hint="eastAsia"/>
          <w:b/>
          <w:bCs/>
          <w:sz w:val="22"/>
        </w:rPr>
        <w:t>7</w:t>
      </w:r>
      <w:r>
        <w:rPr>
          <w:rFonts w:hint="eastAsia"/>
          <w:b/>
          <w:bCs/>
          <w:sz w:val="22"/>
        </w:rPr>
        <w:t>台</w:t>
      </w:r>
      <w:r>
        <w:rPr>
          <w:rFonts w:hint="eastAsia"/>
          <w:sz w:val="22"/>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16"/>
        <w:gridCol w:w="908"/>
        <w:gridCol w:w="1658"/>
        <w:gridCol w:w="647"/>
        <w:gridCol w:w="1564"/>
        <w:gridCol w:w="843"/>
        <w:gridCol w:w="737"/>
      </w:tblGrid>
      <w:tr w:rsidR="0069663D" w:rsidTr="001305CA">
        <w:trPr>
          <w:trHeight w:val="567"/>
          <w:tblHeader/>
          <w:jc w:val="center"/>
        </w:trPr>
        <w:tc>
          <w:tcPr>
            <w:tcW w:w="387" w:type="pct"/>
            <w:vAlign w:val="center"/>
          </w:tcPr>
          <w:p w:rsidR="0069663D" w:rsidRDefault="0069663D" w:rsidP="001305CA">
            <w:pPr>
              <w:adjustRightInd w:val="0"/>
              <w:snapToGrid w:val="0"/>
              <w:jc w:val="center"/>
              <w:rPr>
                <w:b/>
                <w:bCs/>
                <w:sz w:val="22"/>
              </w:rPr>
            </w:pPr>
            <w:r>
              <w:rPr>
                <w:b/>
                <w:bCs/>
                <w:sz w:val="22"/>
              </w:rPr>
              <w:t>序号</w:t>
            </w:r>
          </w:p>
        </w:tc>
        <w:tc>
          <w:tcPr>
            <w:tcW w:w="791" w:type="pct"/>
            <w:vAlign w:val="center"/>
          </w:tcPr>
          <w:p w:rsidR="0069663D" w:rsidRDefault="0069663D" w:rsidP="001305CA">
            <w:pPr>
              <w:adjustRightInd w:val="0"/>
              <w:snapToGrid w:val="0"/>
              <w:jc w:val="center"/>
              <w:rPr>
                <w:b/>
                <w:bCs/>
                <w:sz w:val="22"/>
              </w:rPr>
            </w:pPr>
            <w:r>
              <w:rPr>
                <w:b/>
                <w:bCs/>
                <w:sz w:val="22"/>
              </w:rPr>
              <w:t>名称</w:t>
            </w:r>
          </w:p>
        </w:tc>
        <w:tc>
          <w:tcPr>
            <w:tcW w:w="546" w:type="pct"/>
          </w:tcPr>
          <w:p w:rsidR="0069663D" w:rsidRDefault="0069663D" w:rsidP="001305CA">
            <w:pPr>
              <w:adjustRightInd w:val="0"/>
              <w:snapToGrid w:val="0"/>
              <w:jc w:val="center"/>
              <w:rPr>
                <w:b/>
                <w:bCs/>
                <w:sz w:val="22"/>
              </w:rPr>
            </w:pPr>
            <w:r>
              <w:rPr>
                <w:rFonts w:hint="eastAsia"/>
                <w:b/>
                <w:bCs/>
                <w:sz w:val="22"/>
              </w:rPr>
              <w:t>医疗器械类别</w:t>
            </w:r>
          </w:p>
        </w:tc>
        <w:tc>
          <w:tcPr>
            <w:tcW w:w="997"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89" w:type="pct"/>
            <w:vAlign w:val="center"/>
          </w:tcPr>
          <w:p w:rsidR="0069663D" w:rsidRDefault="0069663D" w:rsidP="001305CA">
            <w:pPr>
              <w:adjustRightInd w:val="0"/>
              <w:snapToGrid w:val="0"/>
              <w:jc w:val="center"/>
              <w:rPr>
                <w:b/>
                <w:bCs/>
                <w:sz w:val="22"/>
              </w:rPr>
            </w:pPr>
            <w:r>
              <w:rPr>
                <w:b/>
                <w:bCs/>
                <w:sz w:val="22"/>
              </w:rPr>
              <w:t>数量</w:t>
            </w:r>
          </w:p>
        </w:tc>
        <w:tc>
          <w:tcPr>
            <w:tcW w:w="940"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87" w:type="pct"/>
            <w:vAlign w:val="center"/>
          </w:tcPr>
          <w:p w:rsidR="0069663D" w:rsidRDefault="0069663D" w:rsidP="001305CA">
            <w:pPr>
              <w:adjustRightInd w:val="0"/>
              <w:snapToGrid w:val="0"/>
              <w:jc w:val="center"/>
              <w:rPr>
                <w:b/>
                <w:bCs/>
                <w:sz w:val="22"/>
              </w:rPr>
            </w:pPr>
            <w:r>
              <w:rPr>
                <w:rFonts w:hint="eastAsia"/>
                <w:b/>
                <w:bCs/>
                <w:sz w:val="22"/>
              </w:rPr>
              <w:t>1</w:t>
            </w:r>
          </w:p>
        </w:tc>
        <w:tc>
          <w:tcPr>
            <w:tcW w:w="791" w:type="pct"/>
            <w:vAlign w:val="center"/>
          </w:tcPr>
          <w:p w:rsidR="0069663D" w:rsidRDefault="0069663D" w:rsidP="001305CA">
            <w:pPr>
              <w:adjustRightInd w:val="0"/>
              <w:snapToGrid w:val="0"/>
              <w:jc w:val="center"/>
              <w:rPr>
                <w:b/>
                <w:bCs/>
                <w:sz w:val="22"/>
              </w:rPr>
            </w:pPr>
            <w:r w:rsidRPr="00DF7F45">
              <w:rPr>
                <w:rFonts w:hint="eastAsia"/>
                <w:b/>
                <w:bCs/>
                <w:sz w:val="22"/>
              </w:rPr>
              <w:t>全自动血细胞</w:t>
            </w:r>
            <w:proofErr w:type="gramStart"/>
            <w:r w:rsidRPr="00DF7F45">
              <w:rPr>
                <w:rFonts w:hint="eastAsia"/>
                <w:b/>
                <w:bCs/>
                <w:sz w:val="22"/>
              </w:rPr>
              <w:t>分析染片机</w:t>
            </w:r>
            <w:proofErr w:type="gramEnd"/>
            <w:r>
              <w:rPr>
                <w:rFonts w:hint="eastAsia"/>
                <w:b/>
                <w:bCs/>
                <w:sz w:val="22"/>
              </w:rPr>
              <w:t>（</w:t>
            </w:r>
            <w:proofErr w:type="gramStart"/>
            <w:r w:rsidRPr="00DF7F45">
              <w:rPr>
                <w:rFonts w:hint="eastAsia"/>
                <w:b/>
                <w:bCs/>
                <w:sz w:val="22"/>
              </w:rPr>
              <w:t>推片与染片</w:t>
            </w:r>
            <w:proofErr w:type="gramEnd"/>
            <w:r w:rsidRPr="00DF7F45">
              <w:rPr>
                <w:b/>
                <w:bCs/>
                <w:sz w:val="22"/>
              </w:rPr>
              <w:t>+</w:t>
            </w:r>
            <w:r w:rsidRPr="00DF7F45">
              <w:rPr>
                <w:b/>
                <w:bCs/>
                <w:sz w:val="22"/>
              </w:rPr>
              <w:t>阅片一体机，含轨道</w:t>
            </w:r>
            <w:r>
              <w:rPr>
                <w:rFonts w:hint="eastAsia"/>
                <w:b/>
                <w:bCs/>
                <w:sz w:val="22"/>
              </w:rPr>
              <w:t>）</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7"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套</w:t>
            </w:r>
          </w:p>
        </w:tc>
        <w:tc>
          <w:tcPr>
            <w:tcW w:w="940"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7" w:type="pct"/>
            <w:vAlign w:val="center"/>
          </w:tcPr>
          <w:p w:rsidR="0069663D" w:rsidRDefault="0069663D" w:rsidP="001305CA">
            <w:pPr>
              <w:adjustRightInd w:val="0"/>
              <w:snapToGrid w:val="0"/>
              <w:jc w:val="center"/>
              <w:rPr>
                <w:b/>
                <w:bCs/>
                <w:sz w:val="22"/>
              </w:rPr>
            </w:pPr>
            <w:r>
              <w:rPr>
                <w:rFonts w:hint="eastAsia"/>
                <w:b/>
                <w:bCs/>
                <w:sz w:val="22"/>
              </w:rPr>
              <w:lastRenderedPageBreak/>
              <w:t>2</w:t>
            </w:r>
          </w:p>
        </w:tc>
        <w:tc>
          <w:tcPr>
            <w:tcW w:w="791" w:type="pct"/>
            <w:vAlign w:val="center"/>
          </w:tcPr>
          <w:p w:rsidR="0069663D" w:rsidRDefault="0069663D" w:rsidP="001305CA">
            <w:pPr>
              <w:adjustRightInd w:val="0"/>
              <w:snapToGrid w:val="0"/>
              <w:jc w:val="center"/>
              <w:rPr>
                <w:b/>
                <w:bCs/>
                <w:sz w:val="22"/>
              </w:rPr>
            </w:pPr>
            <w:r>
              <w:rPr>
                <w:rFonts w:hint="eastAsia"/>
                <w:b/>
                <w:bCs/>
                <w:sz w:val="22"/>
              </w:rPr>
              <w:t>全自动血细胞分析流水线设备（五分类）</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7"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40"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7" w:type="pct"/>
            <w:vAlign w:val="center"/>
          </w:tcPr>
          <w:p w:rsidR="0069663D" w:rsidRDefault="0069663D" w:rsidP="001305CA">
            <w:pPr>
              <w:adjustRightInd w:val="0"/>
              <w:snapToGrid w:val="0"/>
              <w:jc w:val="center"/>
              <w:rPr>
                <w:b/>
                <w:bCs/>
                <w:sz w:val="22"/>
              </w:rPr>
            </w:pPr>
            <w:r>
              <w:rPr>
                <w:rFonts w:hint="eastAsia"/>
                <w:b/>
                <w:bCs/>
                <w:sz w:val="22"/>
              </w:rPr>
              <w:t>3</w:t>
            </w:r>
          </w:p>
        </w:tc>
        <w:tc>
          <w:tcPr>
            <w:tcW w:w="791" w:type="pct"/>
            <w:vAlign w:val="center"/>
          </w:tcPr>
          <w:p w:rsidR="0069663D" w:rsidRDefault="0069663D" w:rsidP="001305CA">
            <w:pPr>
              <w:adjustRightInd w:val="0"/>
              <w:snapToGrid w:val="0"/>
              <w:jc w:val="center"/>
              <w:rPr>
                <w:b/>
                <w:bCs/>
                <w:sz w:val="22"/>
              </w:rPr>
            </w:pPr>
            <w:r>
              <w:rPr>
                <w:rFonts w:hint="eastAsia"/>
                <w:b/>
                <w:bCs/>
                <w:sz w:val="22"/>
              </w:rPr>
              <w:t>特定蛋白分析仪</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7"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40"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7" w:type="pct"/>
            <w:vAlign w:val="center"/>
          </w:tcPr>
          <w:p w:rsidR="0069663D" w:rsidRDefault="0069663D" w:rsidP="001305CA">
            <w:pPr>
              <w:adjustRightInd w:val="0"/>
              <w:snapToGrid w:val="0"/>
              <w:jc w:val="center"/>
              <w:rPr>
                <w:b/>
                <w:bCs/>
                <w:sz w:val="22"/>
              </w:rPr>
            </w:pPr>
            <w:r>
              <w:rPr>
                <w:rFonts w:hint="eastAsia"/>
                <w:b/>
                <w:bCs/>
                <w:sz w:val="22"/>
              </w:rPr>
              <w:t>4</w:t>
            </w:r>
          </w:p>
        </w:tc>
        <w:tc>
          <w:tcPr>
            <w:tcW w:w="791" w:type="pct"/>
            <w:vAlign w:val="center"/>
          </w:tcPr>
          <w:p w:rsidR="0069663D" w:rsidRDefault="0069663D" w:rsidP="001305CA">
            <w:pPr>
              <w:adjustRightInd w:val="0"/>
              <w:snapToGrid w:val="0"/>
              <w:jc w:val="center"/>
              <w:rPr>
                <w:b/>
                <w:bCs/>
                <w:sz w:val="22"/>
              </w:rPr>
            </w:pPr>
            <w:r>
              <w:rPr>
                <w:rFonts w:hint="eastAsia"/>
                <w:b/>
                <w:bCs/>
                <w:sz w:val="22"/>
              </w:rPr>
              <w:t>糖化血红蛋白分析仪</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7"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2</w:t>
            </w:r>
            <w:r>
              <w:rPr>
                <w:rFonts w:hint="eastAsia"/>
                <w:b/>
                <w:bCs/>
                <w:sz w:val="22"/>
              </w:rPr>
              <w:t>台</w:t>
            </w:r>
          </w:p>
        </w:tc>
        <w:tc>
          <w:tcPr>
            <w:tcW w:w="940"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r w:rsidR="0069663D" w:rsidTr="001305CA">
        <w:trPr>
          <w:trHeight w:val="567"/>
          <w:jc w:val="center"/>
        </w:trPr>
        <w:tc>
          <w:tcPr>
            <w:tcW w:w="387" w:type="pct"/>
            <w:vAlign w:val="center"/>
          </w:tcPr>
          <w:p w:rsidR="0069663D" w:rsidRDefault="0069663D" w:rsidP="001305CA">
            <w:pPr>
              <w:adjustRightInd w:val="0"/>
              <w:snapToGrid w:val="0"/>
              <w:jc w:val="center"/>
              <w:rPr>
                <w:b/>
                <w:bCs/>
                <w:sz w:val="22"/>
              </w:rPr>
            </w:pPr>
            <w:r>
              <w:rPr>
                <w:rFonts w:hint="eastAsia"/>
                <w:b/>
                <w:bCs/>
                <w:sz w:val="22"/>
              </w:rPr>
              <w:t>5</w:t>
            </w:r>
          </w:p>
        </w:tc>
        <w:tc>
          <w:tcPr>
            <w:tcW w:w="791" w:type="pct"/>
            <w:vAlign w:val="center"/>
          </w:tcPr>
          <w:p w:rsidR="0069663D" w:rsidRDefault="0069663D" w:rsidP="001305CA">
            <w:pPr>
              <w:adjustRightInd w:val="0"/>
              <w:snapToGrid w:val="0"/>
              <w:jc w:val="center"/>
              <w:rPr>
                <w:b/>
                <w:bCs/>
                <w:sz w:val="22"/>
              </w:rPr>
            </w:pPr>
            <w:r>
              <w:rPr>
                <w:rFonts w:hint="eastAsia"/>
                <w:b/>
                <w:bCs/>
                <w:sz w:val="22"/>
              </w:rPr>
              <w:t>流式细胞仪（分析）</w:t>
            </w:r>
          </w:p>
        </w:tc>
        <w:tc>
          <w:tcPr>
            <w:tcW w:w="546" w:type="pct"/>
            <w:vAlign w:val="center"/>
          </w:tcPr>
          <w:p w:rsidR="0069663D" w:rsidRDefault="0069663D" w:rsidP="001305CA">
            <w:pPr>
              <w:adjustRightInd w:val="0"/>
              <w:snapToGrid w:val="0"/>
              <w:jc w:val="center"/>
              <w:rPr>
                <w:bCs/>
                <w:sz w:val="22"/>
              </w:rPr>
            </w:pPr>
            <w:r>
              <w:rPr>
                <w:rFonts w:hint="eastAsia"/>
                <w:bCs/>
                <w:sz w:val="22"/>
              </w:rPr>
              <w:t>二类</w:t>
            </w:r>
          </w:p>
        </w:tc>
        <w:tc>
          <w:tcPr>
            <w:tcW w:w="997" w:type="pct"/>
            <w:vAlign w:val="center"/>
          </w:tcPr>
          <w:p w:rsidR="0069663D" w:rsidRDefault="0069663D" w:rsidP="001305CA">
            <w:pPr>
              <w:adjustRightInd w:val="0"/>
              <w:snapToGrid w:val="0"/>
              <w:jc w:val="center"/>
              <w:rPr>
                <w:b/>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台</w:t>
            </w:r>
          </w:p>
        </w:tc>
        <w:tc>
          <w:tcPr>
            <w:tcW w:w="940" w:type="pct"/>
          </w:tcPr>
          <w:p w:rsidR="0069663D" w:rsidRDefault="0069663D" w:rsidP="001305CA">
            <w:pP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tabs>
                <w:tab w:val="left" w:pos="266"/>
              </w:tabs>
              <w:adjustRightInd w:val="0"/>
              <w:snapToGrid w:val="0"/>
              <w:jc w:val="left"/>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snapToGrid w:val="0"/>
        <w:ind w:firstLineChars="200" w:firstLine="440"/>
        <w:outlineLvl w:val="3"/>
        <w:rPr>
          <w:sz w:val="22"/>
        </w:rPr>
      </w:pPr>
      <w:r>
        <w:rPr>
          <w:rFonts w:hint="eastAsia"/>
          <w:sz w:val="22"/>
        </w:rPr>
        <w:t>包件</w:t>
      </w:r>
      <w:r>
        <w:rPr>
          <w:rFonts w:hint="eastAsia"/>
          <w:sz w:val="22"/>
        </w:rPr>
        <w:t>7</w:t>
      </w:r>
      <w:r>
        <w:rPr>
          <w:rFonts w:hint="eastAsia"/>
          <w:sz w:val="22"/>
        </w:rPr>
        <w:t>：全自动生化免疫分析仪（流水线）（</w:t>
      </w:r>
      <w:r>
        <w:rPr>
          <w:rFonts w:hint="eastAsia"/>
          <w:b/>
          <w:bCs/>
          <w:sz w:val="22"/>
        </w:rPr>
        <w:t>1</w:t>
      </w:r>
      <w:r>
        <w:rPr>
          <w:rFonts w:hint="eastAsia"/>
          <w:b/>
          <w:bCs/>
          <w:sz w:val="22"/>
        </w:rPr>
        <w:t>套</w:t>
      </w:r>
      <w:r>
        <w:rPr>
          <w:rFonts w:hint="eastAsia"/>
          <w:sz w:val="22"/>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15"/>
        <w:gridCol w:w="908"/>
        <w:gridCol w:w="1658"/>
        <w:gridCol w:w="647"/>
        <w:gridCol w:w="1564"/>
        <w:gridCol w:w="843"/>
        <w:gridCol w:w="739"/>
      </w:tblGrid>
      <w:tr w:rsidR="0069663D" w:rsidTr="001305CA">
        <w:trPr>
          <w:trHeight w:val="567"/>
          <w:tblHeader/>
          <w:jc w:val="center"/>
        </w:trPr>
        <w:tc>
          <w:tcPr>
            <w:tcW w:w="386" w:type="pct"/>
            <w:vAlign w:val="center"/>
          </w:tcPr>
          <w:p w:rsidR="0069663D" w:rsidRDefault="0069663D" w:rsidP="001305CA">
            <w:pPr>
              <w:adjustRightInd w:val="0"/>
              <w:snapToGrid w:val="0"/>
              <w:jc w:val="center"/>
              <w:rPr>
                <w:b/>
                <w:bCs/>
                <w:sz w:val="22"/>
              </w:rPr>
            </w:pPr>
            <w:r>
              <w:rPr>
                <w:b/>
                <w:bCs/>
                <w:sz w:val="22"/>
              </w:rPr>
              <w:t>序号</w:t>
            </w:r>
          </w:p>
        </w:tc>
        <w:tc>
          <w:tcPr>
            <w:tcW w:w="789" w:type="pct"/>
            <w:vAlign w:val="center"/>
          </w:tcPr>
          <w:p w:rsidR="0069663D" w:rsidRDefault="0069663D" w:rsidP="001305CA">
            <w:pPr>
              <w:adjustRightInd w:val="0"/>
              <w:snapToGrid w:val="0"/>
              <w:jc w:val="center"/>
              <w:rPr>
                <w:b/>
                <w:bCs/>
                <w:sz w:val="22"/>
              </w:rPr>
            </w:pPr>
            <w:r>
              <w:rPr>
                <w:b/>
                <w:bCs/>
                <w:sz w:val="22"/>
              </w:rPr>
              <w:t>名称</w:t>
            </w:r>
          </w:p>
        </w:tc>
        <w:tc>
          <w:tcPr>
            <w:tcW w:w="546" w:type="pct"/>
          </w:tcPr>
          <w:p w:rsidR="0069663D" w:rsidRDefault="0069663D" w:rsidP="001305CA">
            <w:pPr>
              <w:adjustRightInd w:val="0"/>
              <w:snapToGrid w:val="0"/>
              <w:jc w:val="center"/>
              <w:rPr>
                <w:b/>
                <w:bCs/>
                <w:sz w:val="22"/>
              </w:rPr>
            </w:pPr>
            <w:r>
              <w:rPr>
                <w:rFonts w:hint="eastAsia"/>
                <w:b/>
                <w:bCs/>
                <w:sz w:val="22"/>
              </w:rPr>
              <w:t>医疗器械类别</w:t>
            </w:r>
          </w:p>
        </w:tc>
        <w:tc>
          <w:tcPr>
            <w:tcW w:w="996" w:type="pct"/>
            <w:vAlign w:val="center"/>
          </w:tcPr>
          <w:p w:rsidR="0069663D" w:rsidRDefault="0069663D" w:rsidP="001305CA">
            <w:pPr>
              <w:adjustRightInd w:val="0"/>
              <w:snapToGrid w:val="0"/>
              <w:jc w:val="center"/>
              <w:rPr>
                <w:b/>
                <w:bCs/>
                <w:sz w:val="22"/>
              </w:rPr>
            </w:pPr>
            <w:r>
              <w:rPr>
                <w:b/>
                <w:bCs/>
                <w:sz w:val="22"/>
              </w:rPr>
              <w:t>规格技术参数</w:t>
            </w:r>
          </w:p>
          <w:p w:rsidR="0069663D" w:rsidRDefault="0069663D" w:rsidP="001305CA">
            <w:pPr>
              <w:adjustRightInd w:val="0"/>
              <w:snapToGrid w:val="0"/>
              <w:jc w:val="center"/>
              <w:rPr>
                <w:b/>
                <w:bCs/>
                <w:sz w:val="22"/>
              </w:rPr>
            </w:pPr>
            <w:r>
              <w:rPr>
                <w:b/>
                <w:bCs/>
                <w:sz w:val="22"/>
              </w:rPr>
              <w:t>（含材料、工艺要求）</w:t>
            </w:r>
          </w:p>
        </w:tc>
        <w:tc>
          <w:tcPr>
            <w:tcW w:w="389" w:type="pct"/>
            <w:vAlign w:val="center"/>
          </w:tcPr>
          <w:p w:rsidR="0069663D" w:rsidRDefault="0069663D" w:rsidP="001305CA">
            <w:pPr>
              <w:adjustRightInd w:val="0"/>
              <w:snapToGrid w:val="0"/>
              <w:jc w:val="center"/>
              <w:rPr>
                <w:b/>
                <w:bCs/>
                <w:sz w:val="22"/>
              </w:rPr>
            </w:pPr>
            <w:r>
              <w:rPr>
                <w:b/>
                <w:bCs/>
                <w:sz w:val="22"/>
              </w:rPr>
              <w:t>数量</w:t>
            </w:r>
          </w:p>
        </w:tc>
        <w:tc>
          <w:tcPr>
            <w:tcW w:w="939" w:type="pct"/>
            <w:vAlign w:val="center"/>
          </w:tcPr>
          <w:p w:rsidR="0069663D" w:rsidRDefault="0069663D" w:rsidP="001305CA">
            <w:pPr>
              <w:adjustRightInd w:val="0"/>
              <w:snapToGrid w:val="0"/>
              <w:jc w:val="center"/>
              <w:rPr>
                <w:b/>
                <w:bCs/>
                <w:sz w:val="22"/>
              </w:rPr>
            </w:pPr>
            <w:r>
              <w:rPr>
                <w:b/>
                <w:bCs/>
                <w:sz w:val="22"/>
              </w:rPr>
              <w:t>供货期</w:t>
            </w:r>
          </w:p>
        </w:tc>
        <w:tc>
          <w:tcPr>
            <w:tcW w:w="507" w:type="pct"/>
            <w:vAlign w:val="center"/>
          </w:tcPr>
          <w:p w:rsidR="0069663D" w:rsidRDefault="0069663D" w:rsidP="001305CA">
            <w:pPr>
              <w:adjustRightInd w:val="0"/>
              <w:snapToGrid w:val="0"/>
              <w:jc w:val="center"/>
              <w:rPr>
                <w:b/>
                <w:bCs/>
                <w:sz w:val="22"/>
              </w:rPr>
            </w:pPr>
            <w:r>
              <w:rPr>
                <w:b/>
                <w:bCs/>
                <w:sz w:val="22"/>
              </w:rPr>
              <w:t>质保期</w:t>
            </w:r>
          </w:p>
        </w:tc>
        <w:tc>
          <w:tcPr>
            <w:tcW w:w="444" w:type="pct"/>
            <w:vAlign w:val="center"/>
          </w:tcPr>
          <w:p w:rsidR="0069663D" w:rsidRDefault="0069663D" w:rsidP="001305CA">
            <w:pPr>
              <w:adjustRightInd w:val="0"/>
              <w:snapToGrid w:val="0"/>
              <w:jc w:val="center"/>
              <w:rPr>
                <w:b/>
                <w:bCs/>
                <w:sz w:val="22"/>
              </w:rPr>
            </w:pPr>
            <w:r>
              <w:rPr>
                <w:b/>
                <w:bCs/>
                <w:sz w:val="22"/>
              </w:rPr>
              <w:t>备注</w:t>
            </w:r>
          </w:p>
        </w:tc>
      </w:tr>
      <w:tr w:rsidR="0069663D" w:rsidTr="001305CA">
        <w:trPr>
          <w:trHeight w:val="567"/>
          <w:jc w:val="center"/>
        </w:trPr>
        <w:tc>
          <w:tcPr>
            <w:tcW w:w="386" w:type="pct"/>
            <w:vAlign w:val="center"/>
          </w:tcPr>
          <w:p w:rsidR="0069663D" w:rsidRDefault="0069663D" w:rsidP="001305CA">
            <w:pPr>
              <w:adjustRightInd w:val="0"/>
              <w:snapToGrid w:val="0"/>
              <w:jc w:val="center"/>
              <w:rPr>
                <w:b/>
                <w:bCs/>
                <w:sz w:val="22"/>
              </w:rPr>
            </w:pPr>
            <w:r>
              <w:rPr>
                <w:rFonts w:hint="eastAsia"/>
                <w:b/>
                <w:bCs/>
                <w:sz w:val="22"/>
              </w:rPr>
              <w:t>包件</w:t>
            </w:r>
            <w:r>
              <w:rPr>
                <w:rFonts w:hint="eastAsia"/>
                <w:b/>
                <w:bCs/>
                <w:sz w:val="22"/>
              </w:rPr>
              <w:t>7</w:t>
            </w:r>
          </w:p>
        </w:tc>
        <w:tc>
          <w:tcPr>
            <w:tcW w:w="789" w:type="pct"/>
            <w:vAlign w:val="center"/>
          </w:tcPr>
          <w:p w:rsidR="0069663D" w:rsidRDefault="0069663D" w:rsidP="001305CA">
            <w:pPr>
              <w:adjustRightInd w:val="0"/>
              <w:snapToGrid w:val="0"/>
              <w:jc w:val="center"/>
              <w:rPr>
                <w:b/>
                <w:bCs/>
                <w:sz w:val="22"/>
              </w:rPr>
            </w:pPr>
            <w:r>
              <w:rPr>
                <w:rFonts w:hint="eastAsia"/>
                <w:b/>
                <w:bCs/>
                <w:sz w:val="22"/>
              </w:rPr>
              <w:t>全自动生化免疫分析仪（流水线）</w:t>
            </w:r>
          </w:p>
        </w:tc>
        <w:tc>
          <w:tcPr>
            <w:tcW w:w="546" w:type="pct"/>
            <w:vAlign w:val="center"/>
          </w:tcPr>
          <w:p w:rsidR="0069663D" w:rsidRDefault="0069663D" w:rsidP="001305CA">
            <w:pPr>
              <w:adjustRightInd w:val="0"/>
              <w:snapToGrid w:val="0"/>
              <w:jc w:val="center"/>
              <w:rPr>
                <w:sz w:val="32"/>
                <w:szCs w:val="32"/>
              </w:rPr>
            </w:pPr>
            <w:r>
              <w:rPr>
                <w:rFonts w:hint="eastAsia"/>
                <w:b/>
                <w:bCs/>
                <w:sz w:val="22"/>
              </w:rPr>
              <w:t>二类</w:t>
            </w:r>
          </w:p>
        </w:tc>
        <w:tc>
          <w:tcPr>
            <w:tcW w:w="996" w:type="pct"/>
            <w:vAlign w:val="center"/>
          </w:tcPr>
          <w:p w:rsidR="0069663D" w:rsidRDefault="0069663D" w:rsidP="001305CA">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69663D" w:rsidRDefault="0069663D" w:rsidP="001305CA">
            <w:pPr>
              <w:adjustRightInd w:val="0"/>
              <w:snapToGrid w:val="0"/>
              <w:jc w:val="center"/>
              <w:rPr>
                <w:b/>
                <w:bCs/>
                <w:sz w:val="22"/>
              </w:rPr>
            </w:pPr>
            <w:r>
              <w:rPr>
                <w:rFonts w:hint="eastAsia"/>
                <w:b/>
                <w:bCs/>
                <w:sz w:val="22"/>
              </w:rPr>
              <w:t>1</w:t>
            </w:r>
            <w:r>
              <w:rPr>
                <w:rFonts w:hint="eastAsia"/>
                <w:b/>
                <w:bCs/>
                <w:sz w:val="22"/>
              </w:rPr>
              <w:t>套</w:t>
            </w:r>
          </w:p>
        </w:tc>
        <w:tc>
          <w:tcPr>
            <w:tcW w:w="939" w:type="pct"/>
          </w:tcPr>
          <w:p w:rsidR="0069663D" w:rsidRDefault="0069663D" w:rsidP="001305CA">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69663D" w:rsidRDefault="0069663D" w:rsidP="001305CA">
            <w:pPr>
              <w:adjustRightInd w:val="0"/>
              <w:snapToGrid w:val="0"/>
              <w:jc w:val="center"/>
              <w:rPr>
                <w:b/>
                <w:bCs/>
                <w:sz w:val="22"/>
              </w:rPr>
            </w:pPr>
            <w:r>
              <w:rPr>
                <w:rFonts w:hint="eastAsia"/>
                <w:sz w:val="22"/>
              </w:rPr>
              <w:t>设备整机原厂保修≥</w:t>
            </w:r>
            <w:r>
              <w:rPr>
                <w:rFonts w:hint="eastAsia"/>
                <w:sz w:val="22"/>
              </w:rPr>
              <w:t>5</w:t>
            </w:r>
            <w:r>
              <w:rPr>
                <w:rFonts w:hint="eastAsia"/>
                <w:sz w:val="22"/>
              </w:rPr>
              <w:t>年</w:t>
            </w:r>
          </w:p>
        </w:tc>
        <w:tc>
          <w:tcPr>
            <w:tcW w:w="444" w:type="pct"/>
            <w:vAlign w:val="center"/>
          </w:tcPr>
          <w:p w:rsidR="0069663D" w:rsidRDefault="0069663D" w:rsidP="001305CA">
            <w:pPr>
              <w:adjustRightInd w:val="0"/>
              <w:snapToGrid w:val="0"/>
              <w:rPr>
                <w:b/>
                <w:bCs/>
                <w:sz w:val="22"/>
              </w:rPr>
            </w:pPr>
          </w:p>
        </w:tc>
      </w:tr>
    </w:tbl>
    <w:p w:rsidR="0069663D" w:rsidRDefault="0069663D" w:rsidP="0069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p>
    <w:p w:rsidR="0069663D" w:rsidRDefault="0069663D" w:rsidP="0069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69663D" w:rsidRDefault="0069663D" w:rsidP="0069663D">
      <w:pPr>
        <w:snapToGrid w:val="0"/>
        <w:ind w:firstLineChars="200" w:firstLine="440"/>
        <w:outlineLvl w:val="2"/>
        <w:rPr>
          <w:sz w:val="22"/>
        </w:rPr>
      </w:pPr>
      <w:r>
        <w:rPr>
          <w:sz w:val="22"/>
        </w:rPr>
        <w:t xml:space="preserve">9.2 </w:t>
      </w:r>
      <w:r>
        <w:rPr>
          <w:sz w:val="22"/>
        </w:rPr>
        <w:t>设备技术参数</w:t>
      </w:r>
    </w:p>
    <w:p w:rsidR="0069663D" w:rsidRDefault="0069663D" w:rsidP="0069663D">
      <w:pPr>
        <w:adjustRightInd w:val="0"/>
        <w:snapToGrid w:val="0"/>
        <w:ind w:firstLineChars="200" w:firstLine="440"/>
        <w:rPr>
          <w:sz w:val="22"/>
        </w:rPr>
      </w:pPr>
      <w:r>
        <w:rPr>
          <w:sz w:val="22"/>
        </w:rPr>
        <w:t xml:space="preserve">9.2.1 </w:t>
      </w:r>
      <w:r>
        <w:rPr>
          <w:sz w:val="22"/>
        </w:rPr>
        <w:t>用途描述：</w:t>
      </w:r>
    </w:p>
    <w:p w:rsidR="0069663D" w:rsidRDefault="0069663D" w:rsidP="0069663D">
      <w:pPr>
        <w:adjustRightInd w:val="0"/>
        <w:snapToGrid w:val="0"/>
        <w:ind w:firstLineChars="200" w:firstLine="440"/>
        <w:rPr>
          <w:b/>
          <w:bCs/>
          <w:color w:val="FF0000"/>
          <w:sz w:val="22"/>
          <w:u w:val="wavyHeavy"/>
        </w:rPr>
      </w:pPr>
      <w:r>
        <w:rPr>
          <w:sz w:val="22"/>
        </w:rPr>
        <w:t xml:space="preserve">9.2.2 </w:t>
      </w:r>
      <w:r>
        <w:rPr>
          <w:sz w:val="22"/>
        </w:rPr>
        <w:t>具体技术参数指标要求</w:t>
      </w:r>
    </w:p>
    <w:p w:rsidR="0069663D" w:rsidRDefault="0069663D" w:rsidP="0069663D">
      <w:pPr>
        <w:adjustRightInd w:val="0"/>
        <w:snapToGrid w:val="0"/>
        <w:ind w:firstLineChars="200" w:firstLine="440"/>
        <w:outlineLvl w:val="3"/>
        <w:rPr>
          <w:sz w:val="22"/>
        </w:rPr>
      </w:pPr>
      <w:r>
        <w:rPr>
          <w:sz w:val="22"/>
        </w:rPr>
        <w:t>（</w:t>
      </w:r>
      <w:r>
        <w:rPr>
          <w:sz w:val="22"/>
        </w:rPr>
        <w:t>1</w:t>
      </w:r>
      <w:r>
        <w:rPr>
          <w:sz w:val="22"/>
        </w:rPr>
        <w:t>）</w:t>
      </w:r>
      <w:r>
        <w:rPr>
          <w:rFonts w:hint="eastAsia"/>
          <w:sz w:val="22"/>
        </w:rPr>
        <w:t>包件</w:t>
      </w:r>
      <w:r>
        <w:rPr>
          <w:rFonts w:hint="eastAsia"/>
          <w:sz w:val="22"/>
        </w:rPr>
        <w:t>1</w:t>
      </w:r>
      <w:r>
        <w:rPr>
          <w:rFonts w:hint="eastAsia"/>
          <w:sz w:val="22"/>
        </w:rPr>
        <w:t>：其他检验设备</w:t>
      </w:r>
      <w:r>
        <w:rPr>
          <w:rFonts w:hint="eastAsia"/>
          <w:sz w:val="22"/>
        </w:rPr>
        <w:t xml:space="preserve"> </w:t>
      </w:r>
      <w:r>
        <w:rPr>
          <w:rFonts w:hint="eastAsia"/>
          <w:sz w:val="22"/>
        </w:rPr>
        <w:t>数量：</w:t>
      </w:r>
      <w:r>
        <w:rPr>
          <w:rFonts w:hint="eastAsia"/>
          <w:bCs/>
          <w:sz w:val="22"/>
        </w:rPr>
        <w:t>32</w:t>
      </w:r>
      <w:r>
        <w:rPr>
          <w:rFonts w:hint="eastAsia"/>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1</w:t>
      </w:r>
      <w:r>
        <w:rPr>
          <w:b/>
          <w:bCs/>
          <w:sz w:val="22"/>
        </w:rPr>
        <w:t>、血液流变设备</w:t>
      </w:r>
      <w:r>
        <w:rPr>
          <w:b/>
          <w:bCs/>
          <w:sz w:val="22"/>
        </w:rPr>
        <w:t>1</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lastRenderedPageBreak/>
        <w:t xml:space="preserve">1.1  </w:t>
      </w:r>
      <w:r>
        <w:rPr>
          <w:sz w:val="22"/>
        </w:rPr>
        <w:t>测量技术：锥</w:t>
      </w:r>
      <w:r>
        <w:rPr>
          <w:sz w:val="22"/>
        </w:rPr>
        <w:t>/</w:t>
      </w:r>
      <w:r>
        <w:rPr>
          <w:sz w:val="22"/>
        </w:rPr>
        <w:t>板式测试、毛细管式测试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1.2  </w:t>
      </w:r>
      <w:r>
        <w:rPr>
          <w:sz w:val="22"/>
        </w:rPr>
        <w:t>全血测试时间：</w:t>
      </w:r>
      <w:r>
        <w:rPr>
          <w:rFonts w:hint="eastAsia"/>
          <w:sz w:val="22"/>
        </w:rPr>
        <w:t>≤</w:t>
      </w:r>
      <w:r>
        <w:rPr>
          <w:rFonts w:hint="eastAsia"/>
          <w:sz w:val="22"/>
        </w:rPr>
        <w:t>3</w:t>
      </w:r>
      <w:r>
        <w:rPr>
          <w:sz w:val="22"/>
        </w:rPr>
        <w:t>0s/</w:t>
      </w:r>
      <w:r>
        <w:rPr>
          <w:sz w:val="22"/>
        </w:rPr>
        <w:t>标本</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1.3  </w:t>
      </w:r>
      <w:r>
        <w:rPr>
          <w:sz w:val="22"/>
        </w:rPr>
        <w:t>锥</w:t>
      </w:r>
      <w:r>
        <w:rPr>
          <w:sz w:val="22"/>
        </w:rPr>
        <w:t>/</w:t>
      </w:r>
      <w:r>
        <w:rPr>
          <w:sz w:val="22"/>
        </w:rPr>
        <w:t>板机芯具有双排液孔防堵功能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1.4  </w:t>
      </w:r>
      <w:r>
        <w:rPr>
          <w:sz w:val="22"/>
        </w:rPr>
        <w:t>可进行全血、血浆同步测试</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1.5  </w:t>
      </w:r>
      <w:r>
        <w:rPr>
          <w:sz w:val="22"/>
        </w:rPr>
        <w:t>血浆测试时间：</w:t>
      </w:r>
      <w:r>
        <w:rPr>
          <w:rFonts w:hint="eastAsia"/>
          <w:sz w:val="22"/>
        </w:rPr>
        <w:t>≤</w:t>
      </w:r>
      <w:r>
        <w:rPr>
          <w:sz w:val="22"/>
        </w:rPr>
        <w:t>0.4s/</w:t>
      </w:r>
      <w:r>
        <w:rPr>
          <w:sz w:val="22"/>
        </w:rPr>
        <w:t>标本</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1.6  </w:t>
      </w:r>
      <w:r>
        <w:rPr>
          <w:sz w:val="22"/>
        </w:rPr>
        <w:t>精度误差</w:t>
      </w:r>
      <w:r>
        <w:rPr>
          <w:rFonts w:hint="eastAsia"/>
          <w:sz w:val="22"/>
        </w:rPr>
        <w:t>≤</w:t>
      </w:r>
      <w:r>
        <w:rPr>
          <w:sz w:val="22"/>
        </w:rPr>
        <w:t xml:space="preserve">±1% </w:t>
      </w:r>
      <w:r>
        <w:rPr>
          <w:sz w:val="22"/>
        </w:rPr>
        <w:t>；重复性误差</w:t>
      </w:r>
      <w:r>
        <w:rPr>
          <w:rFonts w:hint="eastAsia"/>
          <w:sz w:val="22"/>
        </w:rPr>
        <w:t>≤</w:t>
      </w:r>
      <w:r>
        <w:rPr>
          <w:sz w:val="22"/>
        </w:rPr>
        <w:t>1</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1.7  </w:t>
      </w:r>
      <w:r>
        <w:rPr>
          <w:sz w:val="22"/>
        </w:rPr>
        <w:t>双加样系统，加样</w:t>
      </w:r>
      <w:proofErr w:type="gramStart"/>
      <w:r>
        <w:rPr>
          <w:sz w:val="22"/>
        </w:rPr>
        <w:t>针具有</w:t>
      </w:r>
      <w:proofErr w:type="gramEnd"/>
      <w:r>
        <w:rPr>
          <w:sz w:val="22"/>
        </w:rPr>
        <w:t>液面感应自动分离血浆功能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1.8  </w:t>
      </w:r>
      <w:r>
        <w:rPr>
          <w:sz w:val="22"/>
        </w:rPr>
        <w:t>样品位：</w:t>
      </w:r>
      <w:r>
        <w:rPr>
          <w:rFonts w:hint="eastAsia"/>
          <w:sz w:val="22"/>
        </w:rPr>
        <w:t>≥</w:t>
      </w:r>
      <w:r>
        <w:rPr>
          <w:sz w:val="22"/>
        </w:rPr>
        <w:t>50</w:t>
      </w:r>
      <w:r>
        <w:rPr>
          <w:sz w:val="22"/>
        </w:rPr>
        <w:t>孔位</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1.9  </w:t>
      </w:r>
      <w:r>
        <w:rPr>
          <w:sz w:val="22"/>
        </w:rPr>
        <w:t>双头配置，并可</w:t>
      </w:r>
      <w:proofErr w:type="gramStart"/>
      <w:r>
        <w:rPr>
          <w:sz w:val="22"/>
        </w:rPr>
        <w:t>双独立</w:t>
      </w:r>
      <w:proofErr w:type="gramEnd"/>
      <w:r>
        <w:rPr>
          <w:sz w:val="22"/>
        </w:rPr>
        <w:t>控制系统，确保</w:t>
      </w:r>
      <w:proofErr w:type="gramStart"/>
      <w:r>
        <w:rPr>
          <w:sz w:val="22"/>
        </w:rPr>
        <w:t>不</w:t>
      </w:r>
      <w:proofErr w:type="gramEnd"/>
      <w:r>
        <w:rPr>
          <w:sz w:val="22"/>
        </w:rPr>
        <w:t>停机可持续工作</w:t>
      </w:r>
      <w:r>
        <w:rPr>
          <w:rFonts w:hint="eastAsia"/>
          <w:sz w:val="22"/>
        </w:rPr>
        <w:t>，挤压式</w:t>
      </w:r>
      <w:proofErr w:type="gramStart"/>
      <w:r>
        <w:rPr>
          <w:rFonts w:hint="eastAsia"/>
          <w:sz w:val="22"/>
        </w:rPr>
        <w:t>蠕动泵进排液</w:t>
      </w:r>
      <w:proofErr w:type="gramEnd"/>
      <w:r>
        <w:rPr>
          <w:rFonts w:hint="eastAsia"/>
          <w:sz w:val="22"/>
        </w:rPr>
        <w:t>系统</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1.10  </w:t>
      </w:r>
      <w:r>
        <w:rPr>
          <w:sz w:val="22"/>
        </w:rPr>
        <w:t>锥</w:t>
      </w:r>
      <w:r>
        <w:rPr>
          <w:sz w:val="22"/>
        </w:rPr>
        <w:t>/</w:t>
      </w:r>
      <w:r>
        <w:rPr>
          <w:sz w:val="22"/>
        </w:rPr>
        <w:t>板机芯具有轴心水平定位功能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1.11  </w:t>
      </w:r>
      <w:r>
        <w:rPr>
          <w:sz w:val="22"/>
        </w:rPr>
        <w:t>仪器具有</w:t>
      </w:r>
      <w:r>
        <w:rPr>
          <w:sz w:val="22"/>
        </w:rPr>
        <w:t xml:space="preserve"> LED </w:t>
      </w:r>
      <w:r>
        <w:rPr>
          <w:sz w:val="22"/>
        </w:rPr>
        <w:t>工作照明系统</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1.12  </w:t>
      </w:r>
      <w:r>
        <w:rPr>
          <w:sz w:val="22"/>
        </w:rPr>
        <w:t>可提供经药监局注册原厂配套的牛顿、非牛顿流体质控物</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1.13  </w:t>
      </w:r>
      <w:r>
        <w:rPr>
          <w:sz w:val="22"/>
        </w:rPr>
        <w:t>全血粘度测量范围：</w:t>
      </w:r>
      <w:r>
        <w:rPr>
          <w:sz w:val="22"/>
        </w:rPr>
        <w:t>0</w:t>
      </w:r>
      <w:r>
        <w:rPr>
          <w:sz w:val="22"/>
        </w:rPr>
        <w:t>～</w:t>
      </w:r>
      <w:r>
        <w:rPr>
          <w:sz w:val="22"/>
        </w:rPr>
        <w:t>70mPa.s</w:t>
      </w:r>
      <w:r>
        <w:rPr>
          <w:sz w:val="22"/>
        </w:rPr>
        <w:t>（切应力</w:t>
      </w:r>
      <w:r>
        <w:rPr>
          <w:sz w:val="22"/>
        </w:rPr>
        <w:t xml:space="preserve"> 0</w:t>
      </w:r>
      <w:r>
        <w:rPr>
          <w:sz w:val="22"/>
        </w:rPr>
        <w:t>～</w:t>
      </w:r>
      <w:r>
        <w:rPr>
          <w:sz w:val="22"/>
        </w:rPr>
        <w:t>14000mPa</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1.14  </w:t>
      </w:r>
      <w:proofErr w:type="gramStart"/>
      <w:r>
        <w:rPr>
          <w:sz w:val="22"/>
        </w:rPr>
        <w:t>加样量</w:t>
      </w:r>
      <w:proofErr w:type="gramEnd"/>
      <w:r>
        <w:rPr>
          <w:rFonts w:hint="eastAsia"/>
          <w:sz w:val="22"/>
        </w:rPr>
        <w:t>≤</w:t>
      </w:r>
      <w:r>
        <w:rPr>
          <w:sz w:val="22"/>
        </w:rPr>
        <w:t>2ml</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1.15  </w:t>
      </w:r>
      <w:r>
        <w:rPr>
          <w:sz w:val="22"/>
        </w:rPr>
        <w:t>全血测试用血量：</w:t>
      </w:r>
      <w:r>
        <w:rPr>
          <w:rFonts w:hint="eastAsia"/>
          <w:sz w:val="22"/>
        </w:rPr>
        <w:t>≤</w:t>
      </w:r>
      <w:r>
        <w:rPr>
          <w:sz w:val="22"/>
        </w:rPr>
        <w:t xml:space="preserve"> 700ul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1.16  </w:t>
      </w:r>
      <w:r>
        <w:rPr>
          <w:sz w:val="22"/>
        </w:rPr>
        <w:t>血浆测试用血量：</w:t>
      </w:r>
      <w:r>
        <w:rPr>
          <w:rFonts w:hint="eastAsia"/>
          <w:sz w:val="22"/>
        </w:rPr>
        <w:t>≤</w:t>
      </w:r>
      <w:r>
        <w:rPr>
          <w:sz w:val="22"/>
        </w:rPr>
        <w:t xml:space="preserve"> 100ul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1.17  </w:t>
      </w:r>
      <w:r>
        <w:rPr>
          <w:sz w:val="22"/>
        </w:rPr>
        <w:t>切变率范围：</w:t>
      </w:r>
      <w:r>
        <w:rPr>
          <w:sz w:val="22"/>
        </w:rPr>
        <w:t>1s-1</w:t>
      </w:r>
      <w:r>
        <w:rPr>
          <w:sz w:val="22"/>
        </w:rPr>
        <w:t>～</w:t>
      </w:r>
      <w:r>
        <w:rPr>
          <w:sz w:val="22"/>
        </w:rPr>
        <w:t xml:space="preserve">200s-1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1.18 </w:t>
      </w:r>
      <w:r>
        <w:rPr>
          <w:sz w:val="22"/>
        </w:rPr>
        <w:t>微电脑智能温控系统，精度</w:t>
      </w:r>
      <w:r>
        <w:rPr>
          <w:sz w:val="22"/>
        </w:rPr>
        <w:t>±0.1℃</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1.19  </w:t>
      </w:r>
      <w:r>
        <w:rPr>
          <w:sz w:val="22"/>
        </w:rPr>
        <w:t>快速、全量程、逐点、稳态全血测量方式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1.20  </w:t>
      </w:r>
      <w:r>
        <w:rPr>
          <w:sz w:val="22"/>
        </w:rPr>
        <w:t>全自动及手动双重测试功能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1.21 </w:t>
      </w:r>
      <w:r>
        <w:rPr>
          <w:sz w:val="22"/>
        </w:rPr>
        <w:t>自定义开放式报告单模式，并</w:t>
      </w:r>
      <w:proofErr w:type="gramStart"/>
      <w:r>
        <w:rPr>
          <w:sz w:val="22"/>
        </w:rPr>
        <w:t>可数据</w:t>
      </w:r>
      <w:proofErr w:type="gramEnd"/>
      <w:r>
        <w:rPr>
          <w:sz w:val="22"/>
        </w:rPr>
        <w:t>传输，报告单版面自定义可修改</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1.22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2</w:t>
      </w:r>
      <w:r>
        <w:rPr>
          <w:b/>
          <w:bCs/>
          <w:sz w:val="22"/>
        </w:rPr>
        <w:t>、血沉设备</w:t>
      </w:r>
      <w:r>
        <w:rPr>
          <w:b/>
          <w:bCs/>
          <w:sz w:val="22"/>
        </w:rPr>
        <w:t>4</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  </w:t>
      </w:r>
      <w:r>
        <w:rPr>
          <w:sz w:val="22"/>
        </w:rPr>
        <w:t>采用</w:t>
      </w:r>
      <w:r>
        <w:rPr>
          <w:rFonts w:hint="eastAsia"/>
          <w:sz w:val="22"/>
        </w:rPr>
        <w:t>≥</w:t>
      </w:r>
      <w:r>
        <w:rPr>
          <w:sz w:val="22"/>
        </w:rPr>
        <w:t xml:space="preserve"> 7</w:t>
      </w:r>
      <w:r>
        <w:rPr>
          <w:sz w:val="22"/>
        </w:rPr>
        <w:t>寸大屏幕显示触摸控制技术，所有检测通道及状态实时显示功能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2.2  </w:t>
      </w:r>
      <w:r>
        <w:rPr>
          <w:sz w:val="22"/>
        </w:rPr>
        <w:t>采用红外扫描、模拟光电技术；</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2.3  </w:t>
      </w:r>
      <w:r>
        <w:rPr>
          <w:sz w:val="22"/>
        </w:rPr>
        <w:t>样品位（孔）</w:t>
      </w:r>
      <w:r>
        <w:rPr>
          <w:rFonts w:hint="eastAsia"/>
          <w:sz w:val="22"/>
        </w:rPr>
        <w:t>≥</w:t>
      </w:r>
      <w:r>
        <w:rPr>
          <w:sz w:val="22"/>
        </w:rPr>
        <w:t>30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2.4  </w:t>
      </w:r>
      <w:r>
        <w:rPr>
          <w:sz w:val="22"/>
        </w:rPr>
        <w:t>血沉测试速度（</w:t>
      </w:r>
      <w:r>
        <w:rPr>
          <w:sz w:val="22"/>
        </w:rPr>
        <w:t>Ts/h</w:t>
      </w:r>
      <w:r>
        <w:rPr>
          <w:sz w:val="22"/>
        </w:rPr>
        <w:t>）</w:t>
      </w:r>
      <w:r>
        <w:rPr>
          <w:rFonts w:hint="eastAsia"/>
          <w:sz w:val="22"/>
        </w:rPr>
        <w:t>≥</w:t>
      </w:r>
      <w:r>
        <w:rPr>
          <w:sz w:val="22"/>
        </w:rPr>
        <w:t>60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2.5  </w:t>
      </w:r>
      <w:r>
        <w:rPr>
          <w:sz w:val="22"/>
        </w:rPr>
        <w:t>压积测试速度（</w:t>
      </w:r>
      <w:r>
        <w:rPr>
          <w:sz w:val="22"/>
        </w:rPr>
        <w:t>Ts/h</w:t>
      </w:r>
      <w:r>
        <w:rPr>
          <w:sz w:val="22"/>
        </w:rPr>
        <w:t>）</w:t>
      </w:r>
      <w:r>
        <w:rPr>
          <w:rFonts w:hint="eastAsia"/>
          <w:sz w:val="22"/>
        </w:rPr>
        <w:t>≥</w:t>
      </w:r>
      <w:r>
        <w:rPr>
          <w:sz w:val="22"/>
        </w:rPr>
        <w:t>4500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2.6  </w:t>
      </w:r>
      <w:r>
        <w:rPr>
          <w:sz w:val="22"/>
        </w:rPr>
        <w:t>具有压积独立测量功能；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2.7  </w:t>
      </w:r>
      <w:r>
        <w:rPr>
          <w:sz w:val="22"/>
        </w:rPr>
        <w:t>具有红细胞沉降过程中的最大沉降速度</w:t>
      </w:r>
      <w:r>
        <w:rPr>
          <w:sz w:val="22"/>
        </w:rPr>
        <w:t xml:space="preserve"> Vm </w:t>
      </w:r>
      <w:r>
        <w:rPr>
          <w:sz w:val="22"/>
        </w:rPr>
        <w:t>及发生时间</w:t>
      </w:r>
      <w:r>
        <w:rPr>
          <w:sz w:val="22"/>
        </w:rPr>
        <w:t xml:space="preserve"> Tm </w:t>
      </w:r>
      <w:r>
        <w:rPr>
          <w:sz w:val="22"/>
        </w:rPr>
        <w:t>值检测功能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2.8  </w:t>
      </w:r>
      <w:r>
        <w:rPr>
          <w:sz w:val="22"/>
        </w:rPr>
        <w:t>具有动态血沉曲线显示打印功能；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2.9  </w:t>
      </w:r>
      <w:r>
        <w:rPr>
          <w:sz w:val="22"/>
        </w:rPr>
        <w:t>具有自动换算血沉方程</w:t>
      </w:r>
      <w:r>
        <w:rPr>
          <w:sz w:val="22"/>
        </w:rPr>
        <w:t xml:space="preserve"> k</w:t>
      </w:r>
      <w:r>
        <w:rPr>
          <w:sz w:val="22"/>
        </w:rPr>
        <w:t>值；</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2.10  </w:t>
      </w:r>
      <w:r>
        <w:rPr>
          <w:sz w:val="22"/>
        </w:rPr>
        <w:t>具有可选择</w:t>
      </w:r>
      <w:r>
        <w:rPr>
          <w:sz w:val="22"/>
        </w:rPr>
        <w:t xml:space="preserve"> 30min </w:t>
      </w:r>
      <w:r>
        <w:rPr>
          <w:sz w:val="22"/>
        </w:rPr>
        <w:t>或</w:t>
      </w:r>
      <w:r>
        <w:rPr>
          <w:sz w:val="22"/>
        </w:rPr>
        <w:t xml:space="preserve"> 60min </w:t>
      </w:r>
      <w:r>
        <w:rPr>
          <w:sz w:val="22"/>
        </w:rPr>
        <w:t>血沉独立测量功能及血沉和压积组合联测功能；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2.11  </w:t>
      </w:r>
      <w:r>
        <w:rPr>
          <w:sz w:val="22"/>
        </w:rPr>
        <w:t>具有单个或批量测试结果查询、打印功能；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2.12  </w:t>
      </w:r>
      <w:r>
        <w:rPr>
          <w:sz w:val="22"/>
        </w:rPr>
        <w:t>显示结果温度设定换算功能：仪器具有选择环境温度补偿功能。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2.13  </w:t>
      </w:r>
      <w:r>
        <w:rPr>
          <w:sz w:val="22"/>
        </w:rPr>
        <w:t>测试结果存储不少于</w:t>
      </w:r>
      <w:r>
        <w:rPr>
          <w:sz w:val="22"/>
        </w:rPr>
        <w:t xml:space="preserve"> 16G</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2.14  </w:t>
      </w:r>
      <w:r>
        <w:rPr>
          <w:sz w:val="22"/>
        </w:rPr>
        <w:t>具有液面跟踪扫描功能；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lastRenderedPageBreak/>
        <w:t xml:space="preserve">2.15  </w:t>
      </w:r>
      <w:r>
        <w:rPr>
          <w:sz w:val="22"/>
        </w:rPr>
        <w:t>具有标本异常，自动识别提示功能；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2.16  </w:t>
      </w:r>
      <w:r>
        <w:rPr>
          <w:sz w:val="22"/>
        </w:rPr>
        <w:t>具有断电后数据保存功能；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2.17  </w:t>
      </w:r>
      <w:r>
        <w:rPr>
          <w:rFonts w:hint="eastAsia"/>
          <w:sz w:val="22"/>
        </w:rPr>
        <w:t>配备</w:t>
      </w:r>
      <w:r>
        <w:rPr>
          <w:sz w:val="22"/>
        </w:rPr>
        <w:t>条码扫描功能；</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2.18  </w:t>
      </w:r>
      <w:r>
        <w:rPr>
          <w:sz w:val="22"/>
        </w:rPr>
        <w:t>配有</w:t>
      </w:r>
      <w:r>
        <w:rPr>
          <w:sz w:val="22"/>
        </w:rPr>
        <w:t xml:space="preserve"> RS-232 </w:t>
      </w:r>
      <w:r>
        <w:rPr>
          <w:sz w:val="22"/>
        </w:rPr>
        <w:t>和</w:t>
      </w:r>
      <w:r>
        <w:rPr>
          <w:sz w:val="22"/>
        </w:rPr>
        <w:t xml:space="preserve"> USB </w:t>
      </w:r>
      <w:r>
        <w:rPr>
          <w:sz w:val="22"/>
        </w:rPr>
        <w:t>接口，具有数据转输功能，与</w:t>
      </w:r>
      <w:r>
        <w:rPr>
          <w:sz w:val="22"/>
        </w:rPr>
        <w:t>LIS/HIS</w:t>
      </w:r>
      <w:r>
        <w:rPr>
          <w:sz w:val="22"/>
        </w:rPr>
        <w:t>系统无缝连接</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2.19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3</w:t>
      </w:r>
      <w:r>
        <w:rPr>
          <w:b/>
          <w:bCs/>
          <w:sz w:val="22"/>
        </w:rPr>
        <w:t>、血气分析设备</w:t>
      </w:r>
      <w:r>
        <w:rPr>
          <w:b/>
          <w:bCs/>
          <w:sz w:val="22"/>
        </w:rPr>
        <w:t>2</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  </w:t>
      </w:r>
      <w:r>
        <w:rPr>
          <w:sz w:val="22"/>
        </w:rPr>
        <w:t>实测参数含</w:t>
      </w:r>
      <w:r>
        <w:rPr>
          <w:sz w:val="22"/>
        </w:rPr>
        <w:t>pH, pCO2, pO2</w:t>
      </w:r>
      <w:r>
        <w:rPr>
          <w:sz w:val="22"/>
        </w:rPr>
        <w:t>，</w:t>
      </w:r>
      <w:r>
        <w:rPr>
          <w:sz w:val="22"/>
        </w:rPr>
        <w:t>cCa2+, cCl–, cK+, cNa+</w:t>
      </w:r>
      <w:r>
        <w:rPr>
          <w:sz w:val="22"/>
        </w:rPr>
        <w:t>，</w:t>
      </w:r>
      <w:r>
        <w:rPr>
          <w:sz w:val="22"/>
        </w:rPr>
        <w:t>cGlu, cLac</w:t>
      </w:r>
      <w:r>
        <w:rPr>
          <w:sz w:val="22"/>
        </w:rPr>
        <w:t>，</w:t>
      </w:r>
      <w:r>
        <w:rPr>
          <w:sz w:val="22"/>
        </w:rPr>
        <w:t>ctHb, sO2, FO2Hb, FMetHb, FCOHb, FHHb, FHbF, ctBil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3.2  </w:t>
      </w:r>
      <w:r>
        <w:rPr>
          <w:sz w:val="22"/>
        </w:rPr>
        <w:t>计算参数含</w:t>
      </w:r>
      <w:r>
        <w:rPr>
          <w:sz w:val="22"/>
        </w:rPr>
        <w:t>pH(T), pCO2(T), cHCO3 - (P), cBase(B), cBase(B,ox), cBase(Ecf), cBase(Ecf,ox), cHCO3 - (P,st), cH+, cH+(T), ctCO2(P), ctCO2(B), pH(st), pO2(T), pO2(A), pO2(A,T), p50, p50(T), p50(st), pO2(A–a), pO2(A–a,T), pO2(a/A), pO2(a/A,T), pO2(a)/FO2(I), pO2(a,T)/FO2(I), cCa2+(pH=7.40), Anion Gap(K+), Anion Gap, DO2, Hct, pO2(x), pO2(x,T), ctO2(B)</w:t>
      </w:r>
      <w:r>
        <w:rPr>
          <w:sz w:val="22"/>
        </w:rPr>
        <w:t>；</w:t>
      </w:r>
      <w:r>
        <w:rPr>
          <w:sz w:val="22"/>
        </w:rPr>
        <w:t>ctO2(a–v-), BO2, ctO2(x), FShunt, FShunt(T), RI, RI(T),VO2, mOsm, Qx, Qt, V(B), sO2, FO2Hb</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3.3  </w:t>
      </w:r>
      <w:r>
        <w:rPr>
          <w:sz w:val="22"/>
        </w:rPr>
        <w:t>方法学：电流计、电位测定法和电导测定微电极技术，分光光度法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3.4  </w:t>
      </w:r>
      <w:r>
        <w:rPr>
          <w:sz w:val="22"/>
        </w:rPr>
        <w:t>样本类型：血液样本，注射器、毛细导管或试管，无须适配器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3.5  </w:t>
      </w:r>
      <w:r>
        <w:rPr>
          <w:sz w:val="22"/>
        </w:rPr>
        <w:t>样本体积（全参数）</w:t>
      </w:r>
      <w:r>
        <w:rPr>
          <w:rFonts w:hint="eastAsia"/>
          <w:sz w:val="22"/>
        </w:rPr>
        <w:t>≤</w:t>
      </w:r>
      <w:r>
        <w:rPr>
          <w:rFonts w:hint="eastAsia"/>
          <w:sz w:val="22"/>
        </w:rPr>
        <w:t>65</w:t>
      </w:r>
      <w:r>
        <w:rPr>
          <w:sz w:val="22"/>
        </w:rPr>
        <w:t>µl</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3.6  </w:t>
      </w:r>
      <w:r>
        <w:rPr>
          <w:sz w:val="22"/>
        </w:rPr>
        <w:t>进样方式：自动进样，无须适配器，仅需</w:t>
      </w:r>
      <w:r>
        <w:rPr>
          <w:sz w:val="22"/>
        </w:rPr>
        <w:t>5</w:t>
      </w:r>
      <w:r>
        <w:rPr>
          <w:sz w:val="22"/>
        </w:rPr>
        <w:t>秒即可完成吸样</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3.7  </w:t>
      </w:r>
      <w:r>
        <w:rPr>
          <w:sz w:val="22"/>
        </w:rPr>
        <w:t>测试速度（全参数）</w:t>
      </w:r>
      <w:r>
        <w:rPr>
          <w:rFonts w:hint="eastAsia"/>
          <w:sz w:val="22"/>
        </w:rPr>
        <w:t>≤</w:t>
      </w:r>
      <w:r>
        <w:rPr>
          <w:rFonts w:hint="eastAsia"/>
          <w:sz w:val="22"/>
        </w:rPr>
        <w:t>3</w:t>
      </w:r>
      <w:r>
        <w:rPr>
          <w:sz w:val="22"/>
        </w:rPr>
        <w:t>5</w:t>
      </w:r>
      <w:r>
        <w:rPr>
          <w:sz w:val="22"/>
        </w:rPr>
        <w:t>秒，每小时</w:t>
      </w:r>
      <w:r>
        <w:rPr>
          <w:rFonts w:hint="eastAsia"/>
          <w:sz w:val="22"/>
        </w:rPr>
        <w:t>≥</w:t>
      </w:r>
      <w:r>
        <w:rPr>
          <w:sz w:val="22"/>
        </w:rPr>
        <w:t>44</w:t>
      </w:r>
      <w:r>
        <w:rPr>
          <w:sz w:val="22"/>
        </w:rPr>
        <w:t>个样本</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3.8  </w:t>
      </w:r>
      <w:r>
        <w:rPr>
          <w:sz w:val="22"/>
        </w:rPr>
        <w:t>规格</w:t>
      </w:r>
      <w:r>
        <w:rPr>
          <w:sz w:val="22"/>
        </w:rPr>
        <w:t>/</w:t>
      </w:r>
      <w:r>
        <w:rPr>
          <w:sz w:val="22"/>
        </w:rPr>
        <w:t>测试数：带血氧及不带血氧测试卡，根据科室需要自由选择，测试规格包括</w:t>
      </w:r>
      <w:r>
        <w:rPr>
          <w:sz w:val="22"/>
        </w:rPr>
        <w:t>100</w:t>
      </w:r>
      <w:r>
        <w:rPr>
          <w:sz w:val="22"/>
        </w:rPr>
        <w:t>人份、</w:t>
      </w:r>
      <w:r>
        <w:rPr>
          <w:sz w:val="22"/>
        </w:rPr>
        <w:t>300</w:t>
      </w:r>
      <w:r>
        <w:rPr>
          <w:sz w:val="22"/>
        </w:rPr>
        <w:t>人份、</w:t>
      </w:r>
      <w:r>
        <w:rPr>
          <w:sz w:val="22"/>
        </w:rPr>
        <w:t>600</w:t>
      </w:r>
      <w:r>
        <w:rPr>
          <w:sz w:val="22"/>
        </w:rPr>
        <w:t>人份和</w:t>
      </w:r>
      <w:r>
        <w:rPr>
          <w:sz w:val="22"/>
        </w:rPr>
        <w:t>900</w:t>
      </w:r>
      <w:r>
        <w:rPr>
          <w:sz w:val="22"/>
        </w:rPr>
        <w:t>人份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3.9  </w:t>
      </w:r>
      <w:r>
        <w:rPr>
          <w:sz w:val="22"/>
        </w:rPr>
        <w:t>耗材效期：测试卡货架期</w:t>
      </w:r>
      <w:r>
        <w:rPr>
          <w:rFonts w:hint="eastAsia"/>
          <w:sz w:val="22"/>
        </w:rPr>
        <w:t>≥</w:t>
      </w:r>
      <w:r>
        <w:rPr>
          <w:sz w:val="22"/>
        </w:rPr>
        <w:t>120</w:t>
      </w:r>
      <w:r>
        <w:rPr>
          <w:sz w:val="22"/>
        </w:rPr>
        <w:t>天（带乳酸</w:t>
      </w:r>
      <w:r>
        <w:rPr>
          <w:rFonts w:hint="eastAsia"/>
          <w:sz w:val="22"/>
        </w:rPr>
        <w:t>≥</w:t>
      </w:r>
      <w:r>
        <w:rPr>
          <w:sz w:val="22"/>
        </w:rPr>
        <w:t>90</w:t>
      </w:r>
      <w:r>
        <w:rPr>
          <w:sz w:val="22"/>
        </w:rPr>
        <w:t>天），测试卡上机效期</w:t>
      </w:r>
      <w:r>
        <w:rPr>
          <w:rFonts w:hint="eastAsia"/>
          <w:sz w:val="22"/>
        </w:rPr>
        <w:t>≥</w:t>
      </w:r>
      <w:r>
        <w:rPr>
          <w:sz w:val="22"/>
        </w:rPr>
        <w:t>30</w:t>
      </w:r>
      <w:r>
        <w:rPr>
          <w:sz w:val="22"/>
        </w:rPr>
        <w:t>天，试剂包货架期</w:t>
      </w:r>
      <w:r>
        <w:rPr>
          <w:rFonts w:hint="eastAsia"/>
          <w:sz w:val="22"/>
        </w:rPr>
        <w:t>≥</w:t>
      </w:r>
      <w:r>
        <w:rPr>
          <w:sz w:val="22"/>
        </w:rPr>
        <w:t>120</w:t>
      </w:r>
      <w:r>
        <w:rPr>
          <w:sz w:val="22"/>
        </w:rPr>
        <w:t>天，上机效期</w:t>
      </w:r>
      <w:r>
        <w:rPr>
          <w:rFonts w:hint="eastAsia"/>
          <w:sz w:val="22"/>
        </w:rPr>
        <w:t>≥</w:t>
      </w:r>
      <w:r>
        <w:rPr>
          <w:sz w:val="22"/>
        </w:rPr>
        <w:t>30</w:t>
      </w:r>
      <w:r>
        <w:rPr>
          <w:sz w:val="22"/>
        </w:rPr>
        <w:t>天</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3.10  </w:t>
      </w:r>
      <w:r>
        <w:rPr>
          <w:sz w:val="22"/>
        </w:rPr>
        <w:t>定标：无须执行定标设置，系统会根据分析</w:t>
      </w:r>
      <w:proofErr w:type="gramStart"/>
      <w:r>
        <w:rPr>
          <w:sz w:val="22"/>
        </w:rPr>
        <w:t>仪状态</w:t>
      </w:r>
      <w:proofErr w:type="gramEnd"/>
      <w:r>
        <w:rPr>
          <w:sz w:val="22"/>
        </w:rPr>
        <w:t>自动执行定标</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3.11  </w:t>
      </w:r>
      <w:r>
        <w:rPr>
          <w:sz w:val="22"/>
        </w:rPr>
        <w:t>质控要求：自</w:t>
      </w:r>
      <w:proofErr w:type="gramStart"/>
      <w:r>
        <w:rPr>
          <w:sz w:val="22"/>
        </w:rPr>
        <w:t>动质控且支持</w:t>
      </w:r>
      <w:proofErr w:type="gramEnd"/>
      <w:r>
        <w:rPr>
          <w:sz w:val="22"/>
        </w:rPr>
        <w:t>外部及第</w:t>
      </w:r>
      <w:proofErr w:type="gramStart"/>
      <w:r>
        <w:rPr>
          <w:sz w:val="22"/>
        </w:rPr>
        <w:t>三方质控</w:t>
      </w:r>
      <w:proofErr w:type="gramEnd"/>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3.12  </w:t>
      </w:r>
      <w:r>
        <w:rPr>
          <w:sz w:val="22"/>
        </w:rPr>
        <w:t>质控分析：提供质控结果，</w:t>
      </w:r>
      <w:r>
        <w:rPr>
          <w:sz w:val="22"/>
        </w:rPr>
        <w:t>Levey-Jennings</w:t>
      </w:r>
      <w:r>
        <w:rPr>
          <w:sz w:val="22"/>
        </w:rPr>
        <w:t>质控图（与以往结果对比进行误差分析），</w:t>
      </w:r>
      <w:r>
        <w:rPr>
          <w:sz w:val="22"/>
        </w:rPr>
        <w:t>WDC</w:t>
      </w:r>
      <w:r>
        <w:rPr>
          <w:sz w:val="22"/>
        </w:rPr>
        <w:t>世界范围内同机型质</w:t>
      </w:r>
      <w:proofErr w:type="gramStart"/>
      <w:r>
        <w:rPr>
          <w:sz w:val="22"/>
        </w:rPr>
        <w:t>控结果</w:t>
      </w:r>
      <w:proofErr w:type="gramEnd"/>
      <w:r>
        <w:rPr>
          <w:sz w:val="22"/>
        </w:rPr>
        <w:t>比对</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3.13  </w:t>
      </w:r>
      <w:r>
        <w:rPr>
          <w:sz w:val="22"/>
        </w:rPr>
        <w:t>数据存储：患者检测结果：</w:t>
      </w:r>
      <w:r>
        <w:rPr>
          <w:sz w:val="22"/>
        </w:rPr>
        <w:t>2000</w:t>
      </w:r>
      <w:r>
        <w:rPr>
          <w:sz w:val="22"/>
        </w:rPr>
        <w:t>，事件记录：</w:t>
      </w:r>
      <w:r>
        <w:rPr>
          <w:sz w:val="22"/>
        </w:rPr>
        <w:t xml:space="preserve"> 5000</w:t>
      </w:r>
      <w:r>
        <w:rPr>
          <w:sz w:val="22"/>
        </w:rPr>
        <w:t>，定标结果：</w:t>
      </w:r>
      <w:r>
        <w:rPr>
          <w:sz w:val="22"/>
        </w:rPr>
        <w:t>1000</w:t>
      </w:r>
      <w:r>
        <w:rPr>
          <w:sz w:val="22"/>
        </w:rPr>
        <w:t>，密码保护功能对数据进行保护，</w:t>
      </w:r>
      <w:r>
        <w:rPr>
          <w:sz w:val="22"/>
        </w:rPr>
        <w:t>8</w:t>
      </w:r>
      <w:r>
        <w:rPr>
          <w:sz w:val="22"/>
        </w:rPr>
        <w:t>个不同操作者身分登录，无限量登录号码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3.14  </w:t>
      </w:r>
      <w:r>
        <w:rPr>
          <w:sz w:val="22"/>
        </w:rPr>
        <w:t>屏幕、口与条形码扫描：</w:t>
      </w:r>
      <w:r>
        <w:rPr>
          <w:sz w:val="22"/>
        </w:rPr>
        <w:t xml:space="preserve">8.4 </w:t>
      </w:r>
      <w:r>
        <w:rPr>
          <w:sz w:val="22"/>
        </w:rPr>
        <w:t>英寸彩色触摸液晶显示屏、</w:t>
      </w:r>
      <w:r>
        <w:rPr>
          <w:sz w:val="22"/>
        </w:rPr>
        <w:t>Windows XP</w:t>
      </w:r>
      <w:r>
        <w:rPr>
          <w:sz w:val="22"/>
        </w:rPr>
        <w:t>操作界面，内置条码阅读器、以太网端口和</w:t>
      </w:r>
      <w:r>
        <w:rPr>
          <w:sz w:val="22"/>
        </w:rPr>
        <w:t>3</w:t>
      </w:r>
      <w:r>
        <w:rPr>
          <w:sz w:val="22"/>
        </w:rPr>
        <w:t>个</w:t>
      </w:r>
      <w:r>
        <w:rPr>
          <w:sz w:val="22"/>
        </w:rPr>
        <w:t>USB</w:t>
      </w:r>
      <w:r>
        <w:rPr>
          <w:sz w:val="22"/>
        </w:rPr>
        <w:t>接口，可外接键盘、鼠标和外接条形码扫描器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3.15  </w:t>
      </w:r>
      <w:r>
        <w:rPr>
          <w:sz w:val="22"/>
        </w:rPr>
        <w:t>耗材存储：试剂包</w:t>
      </w:r>
      <w:r>
        <w:rPr>
          <w:sz w:val="22"/>
        </w:rPr>
        <w:t>2–25°C</w:t>
      </w:r>
      <w:r>
        <w:rPr>
          <w:sz w:val="22"/>
        </w:rPr>
        <w:t>储存，测试卡</w:t>
      </w:r>
      <w:r>
        <w:rPr>
          <w:sz w:val="22"/>
        </w:rPr>
        <w:t>2–8°C</w:t>
      </w:r>
      <w:r>
        <w:rPr>
          <w:sz w:val="22"/>
        </w:rPr>
        <w:t>储存</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3.16  </w:t>
      </w:r>
      <w:r>
        <w:rPr>
          <w:sz w:val="22"/>
        </w:rPr>
        <w:t>耗材类别与更换：只需更换测试卡与试剂包，更换步骤简单，无须其它维护工作</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3.17  </w:t>
      </w:r>
      <w:r>
        <w:rPr>
          <w:sz w:val="22"/>
        </w:rPr>
        <w:t>内置高容量可充电锂电池，断电后仍可待机时间</w:t>
      </w:r>
      <w:r>
        <w:rPr>
          <w:rFonts w:hint="eastAsia"/>
          <w:sz w:val="22"/>
        </w:rPr>
        <w:t>≥</w:t>
      </w:r>
      <w:r>
        <w:rPr>
          <w:sz w:val="22"/>
        </w:rPr>
        <w:t>2h</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3.18  </w:t>
      </w:r>
      <w:r>
        <w:rPr>
          <w:sz w:val="22"/>
        </w:rPr>
        <w:t>网络连接能力：有单向、双向连接外部</w:t>
      </w:r>
      <w:r>
        <w:rPr>
          <w:sz w:val="22"/>
        </w:rPr>
        <w:t>Lis</w:t>
      </w:r>
      <w:r>
        <w:rPr>
          <w:sz w:val="22"/>
        </w:rPr>
        <w:t>软件或网络的能力</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3.</w:t>
      </w:r>
      <w:r>
        <w:rPr>
          <w:rFonts w:hint="eastAsia"/>
          <w:sz w:val="22"/>
        </w:rPr>
        <w:t>19</w:t>
      </w:r>
      <w:r>
        <w:rPr>
          <w:sz w:val="22"/>
        </w:rPr>
        <w:t xml:space="preserve">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4</w:t>
      </w:r>
      <w:r>
        <w:rPr>
          <w:b/>
          <w:bCs/>
          <w:sz w:val="22"/>
        </w:rPr>
        <w:t>、血栓弹力分析设备</w:t>
      </w:r>
      <w:r>
        <w:rPr>
          <w:b/>
          <w:bCs/>
          <w:sz w:val="22"/>
        </w:rPr>
        <w:t>2</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lastRenderedPageBreak/>
        <w:t xml:space="preserve">4.1  </w:t>
      </w:r>
      <w:r>
        <w:rPr>
          <w:sz w:val="22"/>
        </w:rPr>
        <w:t>检测原理：采用经典凝固法，结合光学法，实现精密测量。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  </w:t>
      </w:r>
      <w:r>
        <w:rPr>
          <w:sz w:val="22"/>
        </w:rPr>
        <w:t>整机构成：一体机，无需另外配置电脑，支持反应杯装卸、样本和试剂加样、样本和试剂混匀、检测通道孵育、样本检测、结果计算、报告输出等过程全自动。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4.3  </w:t>
      </w:r>
      <w:r>
        <w:rPr>
          <w:sz w:val="22"/>
        </w:rPr>
        <w:t>测定项目：机器可支持开展</w:t>
      </w:r>
      <w:r>
        <w:rPr>
          <w:sz w:val="22"/>
        </w:rPr>
        <w:t>Kaolin</w:t>
      </w:r>
      <w:r>
        <w:rPr>
          <w:sz w:val="22"/>
        </w:rPr>
        <w:t>、</w:t>
      </w:r>
      <w:r>
        <w:rPr>
          <w:sz w:val="22"/>
        </w:rPr>
        <w:t>R-Kaolin</w:t>
      </w:r>
      <w:r>
        <w:rPr>
          <w:sz w:val="22"/>
        </w:rPr>
        <w:t>、</w:t>
      </w:r>
      <w:r>
        <w:rPr>
          <w:sz w:val="22"/>
        </w:rPr>
        <w:t>AA</w:t>
      </w:r>
      <w:r>
        <w:rPr>
          <w:sz w:val="22"/>
        </w:rPr>
        <w:t>、</w:t>
      </w:r>
      <w:r>
        <w:rPr>
          <w:sz w:val="22"/>
        </w:rPr>
        <w:t>ADP</w:t>
      </w:r>
      <w:r>
        <w:rPr>
          <w:sz w:val="22"/>
        </w:rPr>
        <w:t>、</w:t>
      </w:r>
      <w:r>
        <w:rPr>
          <w:sz w:val="22"/>
        </w:rPr>
        <w:t>AA+ADP</w:t>
      </w:r>
      <w:r>
        <w:rPr>
          <w:sz w:val="22"/>
        </w:rPr>
        <w:t>、</w:t>
      </w:r>
      <w:r>
        <w:rPr>
          <w:sz w:val="22"/>
        </w:rPr>
        <w:t>HEP</w:t>
      </w:r>
      <w:r>
        <w:rPr>
          <w:sz w:val="22"/>
        </w:rPr>
        <w:t>、</w:t>
      </w:r>
      <w:r>
        <w:rPr>
          <w:sz w:val="22"/>
        </w:rPr>
        <w:t>FIB</w:t>
      </w:r>
      <w:r>
        <w:rPr>
          <w:sz w:val="22"/>
        </w:rPr>
        <w:t>等检测项目。</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4.4  </w:t>
      </w:r>
      <w:r>
        <w:rPr>
          <w:sz w:val="22"/>
        </w:rPr>
        <w:t>通道数量：单台机器具有</w:t>
      </w:r>
      <w:r>
        <w:rPr>
          <w:rFonts w:hint="eastAsia"/>
          <w:sz w:val="22"/>
        </w:rPr>
        <w:t>≥</w:t>
      </w:r>
      <w:r>
        <w:rPr>
          <w:sz w:val="22"/>
        </w:rPr>
        <w:t>12</w:t>
      </w:r>
      <w:r>
        <w:rPr>
          <w:sz w:val="22"/>
        </w:rPr>
        <w:t>个相互独立的检测通道，可任意设置急诊位。</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4.5  </w:t>
      </w:r>
      <w:r>
        <w:rPr>
          <w:sz w:val="22"/>
        </w:rPr>
        <w:t>样本检测：检测通道间相互独立，可自定义设置各检测通道温度，样本检测过程中可随时增加待测样本，实现随到随测，无需等待。</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4.6  </w:t>
      </w:r>
      <w:r>
        <w:rPr>
          <w:sz w:val="22"/>
        </w:rPr>
        <w:t>样本摇匀：机械臂模拟人手操作，支持样本上下颠倒混匀。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4.7  </w:t>
      </w:r>
      <w:r>
        <w:rPr>
          <w:sz w:val="22"/>
        </w:rPr>
        <w:t>试剂位：</w:t>
      </w:r>
      <w:r>
        <w:rPr>
          <w:rFonts w:hint="eastAsia"/>
          <w:sz w:val="22"/>
        </w:rPr>
        <w:t>≥</w:t>
      </w:r>
      <w:r>
        <w:rPr>
          <w:sz w:val="22"/>
        </w:rPr>
        <w:t>10</w:t>
      </w:r>
      <w:r>
        <w:rPr>
          <w:sz w:val="22"/>
        </w:rPr>
        <w:t>个试剂位。</w:t>
      </w:r>
      <w:proofErr w:type="gramStart"/>
      <w:r>
        <w:rPr>
          <w:sz w:val="22"/>
        </w:rPr>
        <w:t>试剂位</w:t>
      </w:r>
      <w:proofErr w:type="gramEnd"/>
      <w:r>
        <w:rPr>
          <w:sz w:val="22"/>
        </w:rPr>
        <w:t>具有定时旋转摇</w:t>
      </w:r>
      <w:proofErr w:type="gramStart"/>
      <w:r>
        <w:rPr>
          <w:sz w:val="22"/>
        </w:rPr>
        <w:t>匀功能</w:t>
      </w:r>
      <w:proofErr w:type="gramEnd"/>
      <w:r>
        <w:rPr>
          <w:sz w:val="22"/>
        </w:rPr>
        <w:t>保证试剂在机性能，支持试剂条码扫描、试剂在位检测，支持</w:t>
      </w:r>
      <w:r>
        <w:rPr>
          <w:sz w:val="22"/>
        </w:rPr>
        <w:t>24</w:t>
      </w:r>
      <w:r>
        <w:rPr>
          <w:sz w:val="22"/>
        </w:rPr>
        <w:t>小时在机冷藏。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4.8  </w:t>
      </w:r>
      <w:r>
        <w:rPr>
          <w:sz w:val="22"/>
        </w:rPr>
        <w:t>远程软件管理：可提供单独软件部署，支持远程、实时查看血栓弹力图图形及参数变化，协助床旁快速诊断。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4.9  </w:t>
      </w:r>
      <w:r>
        <w:rPr>
          <w:sz w:val="22"/>
        </w:rPr>
        <w:t>反应杯：</w:t>
      </w:r>
      <w:proofErr w:type="gramStart"/>
      <w:r>
        <w:rPr>
          <w:sz w:val="22"/>
        </w:rPr>
        <w:t>反应杯间相互</w:t>
      </w:r>
      <w:proofErr w:type="gramEnd"/>
      <w:r>
        <w:rPr>
          <w:sz w:val="22"/>
        </w:rPr>
        <w:t>独立，可根据检测需求使用反应杯，避免造成反应杯浪费，单次可装载不少于</w:t>
      </w:r>
      <w:r>
        <w:rPr>
          <w:sz w:val="22"/>
        </w:rPr>
        <w:t>60</w:t>
      </w:r>
      <w:r>
        <w:rPr>
          <w:sz w:val="22"/>
        </w:rPr>
        <w:t>个反应杯，支持反应杯在</w:t>
      </w:r>
      <w:proofErr w:type="gramStart"/>
      <w:r>
        <w:rPr>
          <w:sz w:val="22"/>
        </w:rPr>
        <w:t>不</w:t>
      </w:r>
      <w:proofErr w:type="gramEnd"/>
      <w:r>
        <w:rPr>
          <w:sz w:val="22"/>
        </w:rPr>
        <w:t>停机状态下随时添加。</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4.10  </w:t>
      </w:r>
      <w:r>
        <w:rPr>
          <w:sz w:val="22"/>
        </w:rPr>
        <w:t>样本位：可一次性装载</w:t>
      </w:r>
      <w:r>
        <w:rPr>
          <w:sz w:val="22"/>
        </w:rPr>
        <w:t>30</w:t>
      </w:r>
      <w:r>
        <w:rPr>
          <w:sz w:val="22"/>
        </w:rPr>
        <w:t>个样本，并支持</w:t>
      </w:r>
      <w:proofErr w:type="gramStart"/>
      <w:r>
        <w:rPr>
          <w:sz w:val="22"/>
        </w:rPr>
        <w:t>不</w:t>
      </w:r>
      <w:proofErr w:type="gramEnd"/>
      <w:r>
        <w:rPr>
          <w:sz w:val="22"/>
        </w:rPr>
        <w:t>停机，连续不间断进样。</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4.11  </w:t>
      </w:r>
      <w:r>
        <w:rPr>
          <w:sz w:val="22"/>
        </w:rPr>
        <w:t>进样方式：原始</w:t>
      </w:r>
      <w:proofErr w:type="gramStart"/>
      <w:r>
        <w:rPr>
          <w:sz w:val="22"/>
        </w:rPr>
        <w:t>采血管</w:t>
      </w:r>
      <w:proofErr w:type="gramEnd"/>
      <w:r>
        <w:rPr>
          <w:sz w:val="22"/>
        </w:rPr>
        <w:t>直接上机，闭盖穿刺进样，无需脱帽处理，机器可自动识别不同类型、不同规格采血管。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4.12  </w:t>
      </w:r>
      <w:r>
        <w:rPr>
          <w:sz w:val="22"/>
        </w:rPr>
        <w:t>通道间差异、测量重复性：</w:t>
      </w:r>
      <w:r>
        <w:rPr>
          <w:sz w:val="22"/>
        </w:rPr>
        <w:t>R</w:t>
      </w:r>
      <w:r>
        <w:rPr>
          <w:sz w:val="22"/>
        </w:rPr>
        <w:t>、</w:t>
      </w:r>
      <w:r>
        <w:rPr>
          <w:sz w:val="22"/>
        </w:rPr>
        <w:t>Angle</w:t>
      </w:r>
      <w:r>
        <w:rPr>
          <w:sz w:val="22"/>
        </w:rPr>
        <w:t>、</w:t>
      </w:r>
      <w:r>
        <w:rPr>
          <w:sz w:val="22"/>
        </w:rPr>
        <w:t>MA CV</w:t>
      </w:r>
      <w:r>
        <w:rPr>
          <w:rFonts w:hint="eastAsia"/>
          <w:sz w:val="22"/>
        </w:rPr>
        <w:t>≤</w:t>
      </w:r>
      <w:r>
        <w:rPr>
          <w:sz w:val="22"/>
        </w:rPr>
        <w:t>5%</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4.13  </w:t>
      </w:r>
      <w:r>
        <w:rPr>
          <w:sz w:val="22"/>
        </w:rPr>
        <w:t>配套试剂：试剂均为多人份包装，有效期</w:t>
      </w:r>
      <w:r>
        <w:rPr>
          <w:rFonts w:hint="eastAsia"/>
          <w:sz w:val="22"/>
        </w:rPr>
        <w:t>≥</w:t>
      </w:r>
      <w:r>
        <w:rPr>
          <w:sz w:val="22"/>
        </w:rPr>
        <w:t>24</w:t>
      </w:r>
      <w:r>
        <w:rPr>
          <w:sz w:val="22"/>
        </w:rPr>
        <w:t>个月，可支持常温运输，有效降低试剂成本，减小储存空间；配套高岭土、快高、血小板图、肝素、功</w:t>
      </w:r>
      <w:proofErr w:type="gramStart"/>
      <w:r>
        <w:rPr>
          <w:sz w:val="22"/>
        </w:rPr>
        <w:t>纤</w:t>
      </w:r>
      <w:proofErr w:type="gramEnd"/>
      <w:r>
        <w:rPr>
          <w:sz w:val="22"/>
        </w:rPr>
        <w:t>、</w:t>
      </w:r>
      <w:proofErr w:type="gramStart"/>
      <w:r>
        <w:rPr>
          <w:sz w:val="22"/>
        </w:rPr>
        <w:t>质控品检测</w:t>
      </w:r>
      <w:proofErr w:type="gramEnd"/>
      <w:r>
        <w:rPr>
          <w:sz w:val="22"/>
        </w:rPr>
        <w:t>试剂，可提供注册证。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4.14  </w:t>
      </w:r>
      <w:r>
        <w:rPr>
          <w:sz w:val="22"/>
        </w:rPr>
        <w:t>活化凝血检测试剂盒：活化凝血检测试剂盒储存有效期限不低于</w:t>
      </w:r>
      <w:r>
        <w:rPr>
          <w:sz w:val="22"/>
        </w:rPr>
        <w:t>24</w:t>
      </w:r>
      <w:r>
        <w:rPr>
          <w:sz w:val="22"/>
        </w:rPr>
        <w:t>个月，支持常温运输，试剂规格</w:t>
      </w:r>
      <w:r>
        <w:rPr>
          <w:rFonts w:hint="eastAsia"/>
          <w:sz w:val="22"/>
        </w:rPr>
        <w:t>≥</w:t>
      </w:r>
      <w:r>
        <w:rPr>
          <w:sz w:val="22"/>
        </w:rPr>
        <w:t>3</w:t>
      </w:r>
      <w:r>
        <w:rPr>
          <w:sz w:val="22"/>
        </w:rPr>
        <w:t>种，具有</w:t>
      </w:r>
      <w:r>
        <w:rPr>
          <w:rFonts w:hint="eastAsia"/>
          <w:sz w:val="22"/>
        </w:rPr>
        <w:t>≥</w:t>
      </w:r>
      <w:r>
        <w:rPr>
          <w:sz w:val="22"/>
        </w:rPr>
        <w:t>450</w:t>
      </w:r>
      <w:r>
        <w:rPr>
          <w:sz w:val="22"/>
        </w:rPr>
        <w:t>人份</w:t>
      </w:r>
      <w:r>
        <w:rPr>
          <w:sz w:val="22"/>
        </w:rPr>
        <w:t>/</w:t>
      </w:r>
      <w:r>
        <w:rPr>
          <w:sz w:val="22"/>
        </w:rPr>
        <w:t>盒的大规格包装，也具有</w:t>
      </w:r>
      <w:r>
        <w:rPr>
          <w:rFonts w:hint="eastAsia"/>
          <w:sz w:val="22"/>
        </w:rPr>
        <w:t>≤</w:t>
      </w:r>
      <w:r>
        <w:rPr>
          <w:sz w:val="22"/>
        </w:rPr>
        <w:t>150</w:t>
      </w:r>
      <w:r>
        <w:rPr>
          <w:sz w:val="22"/>
        </w:rPr>
        <w:t>人份的小规格包装，满足不同标本</w:t>
      </w:r>
      <w:proofErr w:type="gramStart"/>
      <w:r>
        <w:rPr>
          <w:sz w:val="22"/>
        </w:rPr>
        <w:t>量客户</w:t>
      </w:r>
      <w:proofErr w:type="gramEnd"/>
      <w:r>
        <w:rPr>
          <w:sz w:val="22"/>
        </w:rPr>
        <w:t>需求。</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4.15  </w:t>
      </w:r>
      <w:r>
        <w:rPr>
          <w:sz w:val="22"/>
        </w:rPr>
        <w:t>凝血激活检测试剂盒：具备含有高岭土和组织因子两种成分的凝血激活试剂的快速检测，凝血激活检测试剂盒储存有效期限不低于</w:t>
      </w:r>
      <w:r>
        <w:rPr>
          <w:sz w:val="22"/>
        </w:rPr>
        <w:t>24</w:t>
      </w:r>
      <w:r>
        <w:rPr>
          <w:sz w:val="22"/>
        </w:rPr>
        <w:t>个月，支持常温运输，具有</w:t>
      </w:r>
      <w:r>
        <w:rPr>
          <w:sz w:val="22"/>
        </w:rPr>
        <w:t>10</w:t>
      </w:r>
      <w:r>
        <w:rPr>
          <w:sz w:val="22"/>
        </w:rPr>
        <w:t>人份小包装，也有</w:t>
      </w:r>
      <w:r>
        <w:rPr>
          <w:rFonts w:hint="eastAsia"/>
          <w:sz w:val="22"/>
        </w:rPr>
        <w:t>≥</w:t>
      </w:r>
      <w:r>
        <w:rPr>
          <w:sz w:val="22"/>
        </w:rPr>
        <w:t>100</w:t>
      </w:r>
      <w:r>
        <w:rPr>
          <w:sz w:val="22"/>
        </w:rPr>
        <w:t>人份大包装试剂，试剂规格</w:t>
      </w:r>
      <w:r>
        <w:rPr>
          <w:rFonts w:hint="eastAsia"/>
          <w:sz w:val="22"/>
        </w:rPr>
        <w:t>≥</w:t>
      </w:r>
      <w:r>
        <w:rPr>
          <w:sz w:val="22"/>
        </w:rPr>
        <w:t>3</w:t>
      </w:r>
      <w:r>
        <w:rPr>
          <w:sz w:val="22"/>
        </w:rPr>
        <w:t>种，可满足不同样本量客户检测需求，尽量避免试剂浪费。</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4.16  </w:t>
      </w:r>
      <w:r>
        <w:rPr>
          <w:sz w:val="22"/>
        </w:rPr>
        <w:t>血小板检测试剂盒：具有</w:t>
      </w:r>
      <w:r>
        <w:rPr>
          <w:sz w:val="22"/>
        </w:rPr>
        <w:t>AA+ADP</w:t>
      </w:r>
      <w:r>
        <w:rPr>
          <w:sz w:val="22"/>
        </w:rPr>
        <w:t>、</w:t>
      </w:r>
      <w:r>
        <w:rPr>
          <w:sz w:val="22"/>
        </w:rPr>
        <w:t>AA</w:t>
      </w:r>
      <w:r>
        <w:rPr>
          <w:sz w:val="22"/>
        </w:rPr>
        <w:t>、</w:t>
      </w:r>
      <w:r>
        <w:rPr>
          <w:sz w:val="22"/>
        </w:rPr>
        <w:t>ADP</w:t>
      </w:r>
      <w:r>
        <w:rPr>
          <w:sz w:val="22"/>
        </w:rPr>
        <w:t>三种检测试剂，可满足单抗、双抗，不同的检测需求，试剂储存有效期不低于</w:t>
      </w:r>
      <w:r>
        <w:rPr>
          <w:sz w:val="22"/>
        </w:rPr>
        <w:t>24</w:t>
      </w:r>
      <w:r>
        <w:rPr>
          <w:sz w:val="22"/>
        </w:rPr>
        <w:t>个月，支持常温运输，每种试剂拥有</w:t>
      </w:r>
      <w:r>
        <w:rPr>
          <w:rFonts w:hint="eastAsia"/>
          <w:sz w:val="22"/>
        </w:rPr>
        <w:t>≥</w:t>
      </w:r>
      <w:r>
        <w:rPr>
          <w:sz w:val="22"/>
        </w:rPr>
        <w:t>2</w:t>
      </w:r>
      <w:r>
        <w:rPr>
          <w:sz w:val="22"/>
        </w:rPr>
        <w:t>种试剂规格，血小板检测采用经典</w:t>
      </w:r>
      <w:r>
        <w:rPr>
          <w:sz w:val="22"/>
        </w:rPr>
        <w:t>2</w:t>
      </w:r>
      <w:proofErr w:type="gramStart"/>
      <w:r>
        <w:rPr>
          <w:sz w:val="22"/>
        </w:rPr>
        <w:t>管血进行</w:t>
      </w:r>
      <w:proofErr w:type="gramEnd"/>
      <w:r>
        <w:rPr>
          <w:sz w:val="22"/>
        </w:rPr>
        <w:t>检测，临床认可度高。</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4.17  </w:t>
      </w:r>
      <w:r>
        <w:rPr>
          <w:sz w:val="22"/>
        </w:rPr>
        <w:t>肝素检测试剂盒：具有高岭土激活剂和肝素酶试剂的肝素检测项目，能通过比较高岭土反应杯中的凝血时间</w:t>
      </w:r>
      <w:r>
        <w:rPr>
          <w:sz w:val="22"/>
        </w:rPr>
        <w:t>R0</w:t>
      </w:r>
      <w:r>
        <w:rPr>
          <w:sz w:val="22"/>
        </w:rPr>
        <w:t>和的肝素酶试剂反应杯中的凝血时间</w:t>
      </w:r>
      <w:r>
        <w:rPr>
          <w:sz w:val="22"/>
        </w:rPr>
        <w:t>R1</w:t>
      </w:r>
      <w:r>
        <w:rPr>
          <w:sz w:val="22"/>
        </w:rPr>
        <w:t>差异，来判断血液样本内是否存在肝素。试剂盒储存有效期限不低于</w:t>
      </w:r>
      <w:r>
        <w:rPr>
          <w:sz w:val="22"/>
        </w:rPr>
        <w:t>24</w:t>
      </w:r>
      <w:r>
        <w:rPr>
          <w:sz w:val="22"/>
        </w:rPr>
        <w:t>个月，支持常温运输，拥有</w:t>
      </w:r>
      <w:r>
        <w:rPr>
          <w:rFonts w:hint="eastAsia"/>
          <w:sz w:val="22"/>
        </w:rPr>
        <w:t>≥</w:t>
      </w:r>
      <w:r>
        <w:rPr>
          <w:sz w:val="22"/>
        </w:rPr>
        <w:t>3</w:t>
      </w:r>
      <w:r>
        <w:rPr>
          <w:sz w:val="22"/>
        </w:rPr>
        <w:t>种试剂规格。</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4.18  </w:t>
      </w:r>
      <w:r>
        <w:rPr>
          <w:sz w:val="22"/>
        </w:rPr>
        <w:t>功能性纤维蛋白原检测试剂盒：通过凝血因子激活外源凝血通路，并使用血小板</w:t>
      </w:r>
      <w:r>
        <w:rPr>
          <w:sz w:val="22"/>
        </w:rPr>
        <w:t>GPⅡ b/Ⅲa</w:t>
      </w:r>
      <w:r>
        <w:rPr>
          <w:sz w:val="22"/>
        </w:rPr>
        <w:t>受体拮抗剂阻止血小板聚集。试剂储存有效期不低于</w:t>
      </w:r>
      <w:r>
        <w:rPr>
          <w:sz w:val="22"/>
        </w:rPr>
        <w:t>24</w:t>
      </w:r>
      <w:r>
        <w:rPr>
          <w:sz w:val="22"/>
        </w:rPr>
        <w:t>个月，支持常温运输，拥有</w:t>
      </w:r>
      <w:r>
        <w:rPr>
          <w:rFonts w:hint="eastAsia"/>
          <w:sz w:val="22"/>
        </w:rPr>
        <w:t>≥</w:t>
      </w:r>
      <w:r>
        <w:rPr>
          <w:sz w:val="22"/>
        </w:rPr>
        <w:t>2</w:t>
      </w:r>
      <w:r>
        <w:rPr>
          <w:sz w:val="22"/>
        </w:rPr>
        <w:t>种试剂规格。</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lastRenderedPageBreak/>
        <w:t xml:space="preserve">4.19  </w:t>
      </w:r>
      <w:r>
        <w:rPr>
          <w:rFonts w:hint="eastAsia"/>
          <w:sz w:val="22"/>
        </w:rPr>
        <w:t>质控测试：具有原厂提供的单独质控品，可以提供设备</w:t>
      </w:r>
      <w:proofErr w:type="gramStart"/>
      <w:r>
        <w:rPr>
          <w:rFonts w:hint="eastAsia"/>
          <w:sz w:val="22"/>
        </w:rPr>
        <w:t>质控品及</w:t>
      </w:r>
      <w:proofErr w:type="gramEnd"/>
      <w:r>
        <w:rPr>
          <w:rFonts w:hint="eastAsia"/>
          <w:sz w:val="22"/>
        </w:rPr>
        <w:t>试剂质控品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4.20  </w:t>
      </w:r>
      <w:r>
        <w:rPr>
          <w:sz w:val="22"/>
        </w:rPr>
        <w:t>样本孵育：一体机自带孵育功能，开机自动孵育，缩短等待时间。</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4.21  </w:t>
      </w:r>
      <w:r>
        <w:rPr>
          <w:sz w:val="22"/>
        </w:rPr>
        <w:t>温控准确度与波动度：正常测试条件下，温度准确度不超过</w:t>
      </w:r>
      <w:r>
        <w:rPr>
          <w:sz w:val="22"/>
        </w:rPr>
        <w:t>±0.3℃</w:t>
      </w:r>
      <w:r>
        <w:rPr>
          <w:sz w:val="22"/>
        </w:rPr>
        <w:t>，波动度不超过</w:t>
      </w:r>
      <w:r>
        <w:rPr>
          <w:sz w:val="22"/>
        </w:rPr>
        <w:t>0.15℃</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4.22  </w:t>
      </w:r>
      <w:r>
        <w:rPr>
          <w:sz w:val="22"/>
        </w:rPr>
        <w:t>智能检测：支持加样</w:t>
      </w:r>
      <w:proofErr w:type="gramStart"/>
      <w:r>
        <w:rPr>
          <w:sz w:val="22"/>
        </w:rPr>
        <w:t>针堵针</w:t>
      </w:r>
      <w:proofErr w:type="gramEnd"/>
      <w:r>
        <w:rPr>
          <w:sz w:val="22"/>
        </w:rPr>
        <w:t>、空吸和压力式液面检测，确保检测结果准确。</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4.23  </w:t>
      </w:r>
      <w:r>
        <w:rPr>
          <w:sz w:val="22"/>
        </w:rPr>
        <w:t>联网功能：支持无线联网和有线联网，具备</w:t>
      </w:r>
      <w:r>
        <w:rPr>
          <w:sz w:val="22"/>
        </w:rPr>
        <w:t>USB</w:t>
      </w:r>
      <w:r>
        <w:rPr>
          <w:sz w:val="22"/>
        </w:rPr>
        <w:t>接口，可支持</w:t>
      </w:r>
      <w:r>
        <w:rPr>
          <w:sz w:val="22"/>
        </w:rPr>
        <w:t>U</w:t>
      </w:r>
      <w:r>
        <w:rPr>
          <w:sz w:val="22"/>
        </w:rPr>
        <w:t>盘，鼠标等连接。</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4.24  </w:t>
      </w:r>
      <w:r>
        <w:rPr>
          <w:sz w:val="22"/>
        </w:rPr>
        <w:t>急诊测试：配备独立急诊样本架，急诊样本优先检测，实现随到随测。</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4.25  </w:t>
      </w:r>
      <w:r>
        <w:rPr>
          <w:sz w:val="22"/>
        </w:rPr>
        <w:t>数据存储：支持</w:t>
      </w:r>
      <w:r>
        <w:rPr>
          <w:rFonts w:hint="eastAsia"/>
          <w:sz w:val="22"/>
        </w:rPr>
        <w:t>≥</w:t>
      </w:r>
      <w:r>
        <w:rPr>
          <w:sz w:val="22"/>
        </w:rPr>
        <w:t>60000</w:t>
      </w:r>
      <w:r>
        <w:rPr>
          <w:sz w:val="22"/>
        </w:rPr>
        <w:t>条检测结果储存。</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4.26  </w:t>
      </w:r>
      <w:r>
        <w:rPr>
          <w:sz w:val="22"/>
        </w:rPr>
        <w:t>报告参数：能提供</w:t>
      </w:r>
      <w:r>
        <w:rPr>
          <w:sz w:val="22"/>
        </w:rPr>
        <w:t>R</w:t>
      </w:r>
      <w:r>
        <w:rPr>
          <w:sz w:val="22"/>
        </w:rPr>
        <w:t>、</w:t>
      </w:r>
      <w:r>
        <w:rPr>
          <w:sz w:val="22"/>
        </w:rPr>
        <w:t>K</w:t>
      </w:r>
      <w:r>
        <w:rPr>
          <w:sz w:val="22"/>
        </w:rPr>
        <w:t>、</w:t>
      </w:r>
      <w:r>
        <w:rPr>
          <w:sz w:val="22"/>
        </w:rPr>
        <w:t>Angle(α)</w:t>
      </w:r>
      <w:r>
        <w:rPr>
          <w:sz w:val="22"/>
        </w:rPr>
        <w:t>、</w:t>
      </w:r>
      <w:r>
        <w:rPr>
          <w:sz w:val="22"/>
        </w:rPr>
        <w:t>MA</w:t>
      </w:r>
      <w:r>
        <w:rPr>
          <w:sz w:val="22"/>
        </w:rPr>
        <w:t>、</w:t>
      </w:r>
      <w:r>
        <w:rPr>
          <w:sz w:val="22"/>
        </w:rPr>
        <w:t>ACT</w:t>
      </w:r>
      <w:r>
        <w:rPr>
          <w:sz w:val="22"/>
        </w:rPr>
        <w:t>、</w:t>
      </w:r>
      <w:r>
        <w:rPr>
          <w:sz w:val="22"/>
        </w:rPr>
        <w:t>CI</w:t>
      </w:r>
      <w:r>
        <w:rPr>
          <w:sz w:val="22"/>
        </w:rPr>
        <w:t>、</w:t>
      </w:r>
      <w:r>
        <w:rPr>
          <w:sz w:val="22"/>
        </w:rPr>
        <w:t>A10</w:t>
      </w:r>
      <w:r>
        <w:rPr>
          <w:sz w:val="22"/>
        </w:rPr>
        <w:t>等不少于</w:t>
      </w:r>
      <w:r>
        <w:rPr>
          <w:sz w:val="22"/>
        </w:rPr>
        <w:t>35</w:t>
      </w:r>
      <w:r>
        <w:rPr>
          <w:sz w:val="22"/>
        </w:rPr>
        <w:t>种参数。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4.27  </w:t>
      </w:r>
      <w:r>
        <w:rPr>
          <w:sz w:val="22"/>
        </w:rPr>
        <w:t>报告模式：数据</w:t>
      </w:r>
      <w:r>
        <w:rPr>
          <w:sz w:val="22"/>
        </w:rPr>
        <w:t>+</w:t>
      </w:r>
      <w:r>
        <w:rPr>
          <w:sz w:val="22"/>
        </w:rPr>
        <w:t>图形，支持自定义参数输出及打印，参数可调。</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4.2</w:t>
      </w:r>
      <w:r>
        <w:rPr>
          <w:rFonts w:hint="eastAsia"/>
          <w:sz w:val="22"/>
        </w:rPr>
        <w:t>8</w:t>
      </w:r>
      <w:r>
        <w:rPr>
          <w:sz w:val="22"/>
        </w:rPr>
        <w:t xml:space="preserve">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5</w:t>
      </w:r>
      <w:r>
        <w:rPr>
          <w:b/>
          <w:bCs/>
          <w:sz w:val="22"/>
        </w:rPr>
        <w:t>、电控高温接种灭菌器</w:t>
      </w:r>
      <w:r>
        <w:rPr>
          <w:b/>
          <w:bCs/>
          <w:sz w:val="22"/>
        </w:rPr>
        <w:t>3</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5.1  </w:t>
      </w:r>
      <w:r>
        <w:rPr>
          <w:sz w:val="22"/>
        </w:rPr>
        <w:t>口径</w:t>
      </w:r>
      <w:r>
        <w:rPr>
          <w:rFonts w:hint="eastAsia"/>
          <w:sz w:val="22"/>
        </w:rPr>
        <w:t>≥</w:t>
      </w:r>
      <w:r>
        <w:rPr>
          <w:sz w:val="22"/>
        </w:rPr>
        <w:t>35mm</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5.2  </w:t>
      </w:r>
      <w:r>
        <w:rPr>
          <w:sz w:val="22"/>
        </w:rPr>
        <w:t>加热功率</w:t>
      </w:r>
      <w:r>
        <w:rPr>
          <w:rFonts w:ascii="宋体" w:hAnsi="宋体" w:cs="宋体" w:hint="eastAsia"/>
          <w:sz w:val="22"/>
        </w:rPr>
        <w:t>≥</w:t>
      </w:r>
      <w:r>
        <w:rPr>
          <w:sz w:val="22"/>
        </w:rPr>
        <w:t>240w</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5.3  </w:t>
      </w:r>
      <w:r>
        <w:rPr>
          <w:sz w:val="22"/>
        </w:rPr>
        <w:t>加热温度</w:t>
      </w:r>
      <w:r>
        <w:rPr>
          <w:rFonts w:hint="eastAsia"/>
          <w:sz w:val="22"/>
        </w:rPr>
        <w:t>≥</w:t>
      </w:r>
      <w:r>
        <w:rPr>
          <w:sz w:val="22"/>
        </w:rPr>
        <w:t>400℃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5.4  </w:t>
      </w:r>
      <w:r>
        <w:rPr>
          <w:sz w:val="22"/>
        </w:rPr>
        <w:t>中心区最高加热温度</w:t>
      </w:r>
      <w:r>
        <w:rPr>
          <w:rFonts w:hint="eastAsia"/>
          <w:sz w:val="22"/>
        </w:rPr>
        <w:t>≥</w:t>
      </w:r>
      <w:r>
        <w:rPr>
          <w:sz w:val="22"/>
        </w:rPr>
        <w:t>850℃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5.5  </w:t>
      </w:r>
      <w:proofErr w:type="gramStart"/>
      <w:r>
        <w:rPr>
          <w:sz w:val="22"/>
        </w:rPr>
        <w:t>加热区材质</w:t>
      </w:r>
      <w:proofErr w:type="gramEnd"/>
      <w:r>
        <w:rPr>
          <w:sz w:val="22"/>
        </w:rPr>
        <w:t>：特种瓷</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  </w:t>
      </w:r>
      <w:r>
        <w:rPr>
          <w:sz w:val="22"/>
        </w:rPr>
        <w:t>最大消毒外径</w:t>
      </w:r>
      <w:r>
        <w:rPr>
          <w:rFonts w:hint="eastAsia"/>
          <w:sz w:val="22"/>
        </w:rPr>
        <w:t>≥</w:t>
      </w:r>
      <w:r>
        <w:rPr>
          <w:sz w:val="22"/>
        </w:rPr>
        <w:t>35mm</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5.7  </w:t>
      </w:r>
      <w:r>
        <w:rPr>
          <w:sz w:val="22"/>
        </w:rPr>
        <w:t>加热区总长</w:t>
      </w:r>
      <w:r>
        <w:rPr>
          <w:rFonts w:hint="eastAsia"/>
          <w:sz w:val="22"/>
        </w:rPr>
        <w:t>≥</w:t>
      </w:r>
      <w:r>
        <w:rPr>
          <w:sz w:val="22"/>
        </w:rPr>
        <w:t>100mm</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6</w:t>
      </w:r>
      <w:r>
        <w:rPr>
          <w:b/>
          <w:bCs/>
          <w:sz w:val="22"/>
        </w:rPr>
        <w:t>、恒温水浴</w:t>
      </w:r>
      <w:proofErr w:type="gramStart"/>
      <w:r>
        <w:rPr>
          <w:b/>
          <w:bCs/>
          <w:sz w:val="22"/>
        </w:rPr>
        <w:t>箱设备</w:t>
      </w:r>
      <w:proofErr w:type="gramEnd"/>
      <w:r>
        <w:rPr>
          <w:b/>
          <w:bCs/>
          <w:sz w:val="22"/>
        </w:rPr>
        <w:t>6</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6.1  LED</w:t>
      </w:r>
      <w:r>
        <w:rPr>
          <w:sz w:val="22"/>
        </w:rPr>
        <w:t>数码</w:t>
      </w:r>
      <w:proofErr w:type="gramStart"/>
      <w:r>
        <w:rPr>
          <w:sz w:val="22"/>
        </w:rPr>
        <w:t>管显示</w:t>
      </w:r>
      <w:proofErr w:type="gramEnd"/>
      <w:r>
        <w:rPr>
          <w:sz w:val="22"/>
        </w:rPr>
        <w:t>微电脑智能</w:t>
      </w:r>
      <w:r>
        <w:rPr>
          <w:sz w:val="22"/>
        </w:rPr>
        <w:t>P.I.D.</w:t>
      </w:r>
      <w:r>
        <w:rPr>
          <w:sz w:val="22"/>
        </w:rPr>
        <w:t>温度控制器，控温精准；</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6.2  </w:t>
      </w:r>
      <w:r>
        <w:rPr>
          <w:sz w:val="22"/>
        </w:rPr>
        <w:t>水浴孔</w:t>
      </w:r>
      <w:r>
        <w:rPr>
          <w:rFonts w:hint="eastAsia"/>
          <w:sz w:val="22"/>
        </w:rPr>
        <w:t>≥</w:t>
      </w:r>
      <w:r>
        <w:rPr>
          <w:rFonts w:hint="eastAsia"/>
          <w:sz w:val="22"/>
        </w:rPr>
        <w:t>5</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6.3  </w:t>
      </w:r>
      <w:r>
        <w:rPr>
          <w:sz w:val="22"/>
        </w:rPr>
        <w:t>具有参数记忆功能，来电自动恢复运行。</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6.4  </w:t>
      </w:r>
      <w:r>
        <w:rPr>
          <w:sz w:val="22"/>
        </w:rPr>
        <w:t>内部及台板材质：</w:t>
      </w:r>
      <w:r>
        <w:rPr>
          <w:sz w:val="22"/>
        </w:rPr>
        <w:t>SUS304</w:t>
      </w:r>
      <w:r>
        <w:rPr>
          <w:sz w:val="22"/>
        </w:rPr>
        <w:t>不锈钢板。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6.5  </w:t>
      </w:r>
      <w:r>
        <w:rPr>
          <w:sz w:val="22"/>
        </w:rPr>
        <w:t>侧装箱盖把手，避免使用者打开箱盖时，受</w:t>
      </w:r>
      <w:proofErr w:type="gramStart"/>
      <w:r>
        <w:rPr>
          <w:sz w:val="22"/>
        </w:rPr>
        <w:t>外溢热</w:t>
      </w:r>
      <w:proofErr w:type="gramEnd"/>
      <w:r>
        <w:rPr>
          <w:sz w:val="22"/>
        </w:rPr>
        <w:t>蒸汽的损伤。</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6.6  </w:t>
      </w:r>
      <w:r>
        <w:rPr>
          <w:sz w:val="22"/>
        </w:rPr>
        <w:t>箱盖内部非对称斜坡设计，避免箱内水汽</w:t>
      </w:r>
      <w:proofErr w:type="gramStart"/>
      <w:r>
        <w:rPr>
          <w:sz w:val="22"/>
        </w:rPr>
        <w:t>疑</w:t>
      </w:r>
      <w:proofErr w:type="gramEnd"/>
      <w:r>
        <w:rPr>
          <w:sz w:val="22"/>
        </w:rPr>
        <w:t>结后滴落在试验样品上，造成样品失效。</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6.7  </w:t>
      </w:r>
      <w:r>
        <w:rPr>
          <w:sz w:val="22"/>
        </w:rPr>
        <w:t>装有防滑橡胶支撑脚。</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6.8  </w:t>
      </w:r>
      <w:r>
        <w:rPr>
          <w:sz w:val="22"/>
        </w:rPr>
        <w:t>温度范围：</w:t>
      </w:r>
      <w:r>
        <w:rPr>
          <w:sz w:val="22"/>
        </w:rPr>
        <w:t>RT+5°C-</w:t>
      </w:r>
      <w:r>
        <w:rPr>
          <w:rFonts w:hint="eastAsia"/>
          <w:sz w:val="22"/>
        </w:rPr>
        <w:t>65</w:t>
      </w:r>
      <w:r>
        <w:rPr>
          <w:sz w:val="22"/>
        </w:rPr>
        <w:t>°C</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6.9  </w:t>
      </w:r>
      <w:r>
        <w:rPr>
          <w:sz w:val="22"/>
        </w:rPr>
        <w:t>温度波动度：</w:t>
      </w:r>
      <w:r>
        <w:rPr>
          <w:rFonts w:hint="eastAsia"/>
          <w:sz w:val="22"/>
        </w:rPr>
        <w:t>≤</w:t>
      </w:r>
      <w:r>
        <w:rPr>
          <w:sz w:val="22"/>
        </w:rPr>
        <w:t>±0.5°C</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6.10  </w:t>
      </w:r>
      <w:r>
        <w:rPr>
          <w:sz w:val="22"/>
        </w:rPr>
        <w:t>温度均匀度：</w:t>
      </w:r>
      <w:r>
        <w:rPr>
          <w:rFonts w:hint="eastAsia"/>
          <w:sz w:val="22"/>
        </w:rPr>
        <w:t>≤</w:t>
      </w:r>
      <w:r>
        <w:rPr>
          <w:sz w:val="22"/>
        </w:rPr>
        <w:t>±0.5°C</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6.11  </w:t>
      </w:r>
      <w:r>
        <w:rPr>
          <w:sz w:val="22"/>
        </w:rPr>
        <w:t>温度显示精度：</w:t>
      </w:r>
      <w:r>
        <w:rPr>
          <w:sz w:val="22"/>
        </w:rPr>
        <w:t>0.1°C</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6.12  </w:t>
      </w:r>
      <w:r>
        <w:rPr>
          <w:sz w:val="22"/>
        </w:rPr>
        <w:t>温度控制精度：</w:t>
      </w:r>
      <w:r>
        <w:rPr>
          <w:sz w:val="22"/>
        </w:rPr>
        <w:t>0.1°C</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6.13  </w:t>
      </w:r>
      <w:r>
        <w:rPr>
          <w:sz w:val="22"/>
        </w:rPr>
        <w:t>孔径（</w:t>
      </w:r>
      <w:r>
        <w:rPr>
          <w:sz w:val="22"/>
        </w:rPr>
        <w:t>cm</w:t>
      </w:r>
      <w:r>
        <w:rPr>
          <w:sz w:val="22"/>
        </w:rPr>
        <w:t>）：</w:t>
      </w:r>
      <w:r>
        <w:rPr>
          <w:sz w:val="22"/>
        </w:rPr>
        <w:t>14/11/9/7/5</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6.14  </w:t>
      </w:r>
      <w:r>
        <w:rPr>
          <w:sz w:val="22"/>
        </w:rPr>
        <w:t>报警类型：超温报警、温度探头损坏报警</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6.15  </w:t>
      </w:r>
      <w:r>
        <w:rPr>
          <w:sz w:val="22"/>
        </w:rPr>
        <w:t>加温方式：不锈钢管式加热器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6.16  </w:t>
      </w:r>
      <w:r>
        <w:rPr>
          <w:sz w:val="22"/>
        </w:rPr>
        <w:t>内部容积（</w:t>
      </w:r>
      <w:r>
        <w:rPr>
          <w:sz w:val="22"/>
        </w:rPr>
        <w:t>L</w:t>
      </w:r>
      <w:r>
        <w:rPr>
          <w:sz w:val="22"/>
        </w:rPr>
        <w:t>）</w:t>
      </w:r>
      <w:r>
        <w:rPr>
          <w:rFonts w:hint="eastAsia"/>
          <w:sz w:val="22"/>
        </w:rPr>
        <w:t>≥</w:t>
      </w:r>
      <w:r>
        <w:rPr>
          <w:sz w:val="22"/>
        </w:rPr>
        <w:t>8L</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lastRenderedPageBreak/>
        <w:t xml:space="preserve">6.17  </w:t>
      </w:r>
      <w:r>
        <w:rPr>
          <w:sz w:val="22"/>
        </w:rPr>
        <w:t>功率（</w:t>
      </w:r>
      <w:r>
        <w:rPr>
          <w:sz w:val="22"/>
        </w:rPr>
        <w:t>W</w:t>
      </w:r>
      <w:r>
        <w:rPr>
          <w:sz w:val="22"/>
        </w:rPr>
        <w:t>）</w:t>
      </w:r>
      <w:r>
        <w:rPr>
          <w:rFonts w:hint="eastAsia"/>
          <w:sz w:val="22"/>
        </w:rPr>
        <w:t>≥</w:t>
      </w:r>
      <w:r>
        <w:rPr>
          <w:sz w:val="22"/>
        </w:rPr>
        <w:t>300W</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7</w:t>
      </w:r>
      <w:r>
        <w:rPr>
          <w:b/>
          <w:bCs/>
          <w:sz w:val="22"/>
        </w:rPr>
        <w:t>、</w:t>
      </w:r>
      <w:r>
        <w:rPr>
          <w:b/>
          <w:bCs/>
          <w:sz w:val="22"/>
        </w:rPr>
        <w:t>A2</w:t>
      </w:r>
      <w:r>
        <w:rPr>
          <w:b/>
          <w:bCs/>
          <w:sz w:val="22"/>
        </w:rPr>
        <w:t>生物安全柜（双人</w:t>
      </w:r>
      <w:r>
        <w:rPr>
          <w:b/>
          <w:bCs/>
          <w:sz w:val="22"/>
        </w:rPr>
        <w:t>A2</w:t>
      </w:r>
      <w:r>
        <w:rPr>
          <w:b/>
          <w:bCs/>
          <w:sz w:val="22"/>
        </w:rPr>
        <w:t>）</w:t>
      </w:r>
      <w:r>
        <w:rPr>
          <w:b/>
          <w:bCs/>
          <w:sz w:val="22"/>
        </w:rPr>
        <w:t>3</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  </w:t>
      </w:r>
      <w:r>
        <w:rPr>
          <w:sz w:val="22"/>
        </w:rPr>
        <w:t>气流模式：</w:t>
      </w:r>
      <w:r>
        <w:rPr>
          <w:sz w:val="22"/>
        </w:rPr>
        <w:t>30%</w:t>
      </w:r>
      <w:r>
        <w:rPr>
          <w:sz w:val="22"/>
        </w:rPr>
        <w:t>外排，</w:t>
      </w:r>
      <w:r>
        <w:rPr>
          <w:sz w:val="22"/>
        </w:rPr>
        <w:t>70%</w:t>
      </w:r>
      <w:r>
        <w:rPr>
          <w:sz w:val="22"/>
        </w:rPr>
        <w:t>循环</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7.2  </w:t>
      </w:r>
      <w:r>
        <w:rPr>
          <w:rFonts w:ascii="宋体" w:hAnsi="宋体" w:cs="宋体" w:hint="eastAsia"/>
          <w:sz w:val="24"/>
          <w:szCs w:val="24"/>
        </w:rPr>
        <w:t>通过生物安全柜YY0569-2011 Ⅱ级生物安全柜认证和GB 41918-2022 生物安全柜认证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7.3  </w:t>
      </w:r>
      <w:r>
        <w:rPr>
          <w:sz w:val="22"/>
        </w:rPr>
        <w:t>在线实时监测并条形码显示高效过滤器的使用寿命，具有过滤器失效声光报警功能，保证实验的安全性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7.4  LCD</w:t>
      </w:r>
      <w:r>
        <w:rPr>
          <w:sz w:val="22"/>
        </w:rPr>
        <w:t>液晶屏显示，可显示工作区温度、气流流速、时间、过滤膜使用寿命等系统参数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7.5  </w:t>
      </w:r>
      <w:proofErr w:type="gramStart"/>
      <w:r>
        <w:rPr>
          <w:sz w:val="22"/>
        </w:rPr>
        <w:t>主机标配温度传感器</w:t>
      </w:r>
      <w:proofErr w:type="gramEnd"/>
      <w:r>
        <w:rPr>
          <w:sz w:val="22"/>
        </w:rPr>
        <w:t>：可实时检测并显示温度，监测风机运行及</w:t>
      </w:r>
      <w:proofErr w:type="gramStart"/>
      <w:r>
        <w:rPr>
          <w:sz w:val="22"/>
        </w:rPr>
        <w:t>操作区</w:t>
      </w:r>
      <w:proofErr w:type="gramEnd"/>
      <w:r>
        <w:rPr>
          <w:sz w:val="22"/>
        </w:rPr>
        <w:t>安全状态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7.6  </w:t>
      </w:r>
      <w:r>
        <w:rPr>
          <w:sz w:val="22"/>
        </w:rPr>
        <w:t>前窗采用手动</w:t>
      </w:r>
      <w:r>
        <w:rPr>
          <w:rFonts w:hint="eastAsia"/>
          <w:sz w:val="22"/>
        </w:rPr>
        <w:t>或电动</w:t>
      </w:r>
      <w:r>
        <w:rPr>
          <w:sz w:val="22"/>
        </w:rPr>
        <w:t>升降方式，具有安全高度高精度上、下限位，声光报警</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7.7  </w:t>
      </w:r>
      <w:r>
        <w:rPr>
          <w:sz w:val="22"/>
        </w:rPr>
        <w:t>玻璃前窗采用人性化设计，提高了操作人员在安全柜前的操作舒适性，采用安全玻璃，具有良好的防爆、</w:t>
      </w:r>
      <w:proofErr w:type="gramStart"/>
      <w:r>
        <w:rPr>
          <w:sz w:val="22"/>
        </w:rPr>
        <w:t>防碎及防紫</w:t>
      </w:r>
      <w:proofErr w:type="gramEnd"/>
      <w:r>
        <w:rPr>
          <w:sz w:val="22"/>
        </w:rPr>
        <w:t>外的功能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7.8  </w:t>
      </w:r>
      <w:r>
        <w:rPr>
          <w:sz w:val="22"/>
        </w:rPr>
        <w:t>紫外</w:t>
      </w:r>
      <w:proofErr w:type="gramStart"/>
      <w:r>
        <w:rPr>
          <w:sz w:val="22"/>
        </w:rPr>
        <w:t>灯避免</w:t>
      </w:r>
      <w:proofErr w:type="gramEnd"/>
      <w:r>
        <w:rPr>
          <w:sz w:val="22"/>
        </w:rPr>
        <w:t>直接照射到操作人员，确保使用安全，同时具有紫外灯预约功能，可预约紫外灯自动开启</w:t>
      </w:r>
      <w:r>
        <w:rPr>
          <w:sz w:val="22"/>
        </w:rPr>
        <w:t>/</w:t>
      </w:r>
      <w:r>
        <w:rPr>
          <w:sz w:val="22"/>
        </w:rPr>
        <w:t>关闭时间、灭菌时间，减少等待时间</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7.9  </w:t>
      </w:r>
      <w:r>
        <w:rPr>
          <w:sz w:val="22"/>
        </w:rPr>
        <w:t>操作台操作舒适，操作灵活度空间更大</w:t>
      </w:r>
      <w:r>
        <w:rPr>
          <w:rFonts w:hint="eastAsia"/>
          <w:sz w:val="22"/>
        </w:rPr>
        <w:t>，</w:t>
      </w:r>
      <w:proofErr w:type="gramStart"/>
      <w:r>
        <w:rPr>
          <w:rFonts w:hint="eastAsia"/>
          <w:sz w:val="22"/>
        </w:rPr>
        <w:t>有</w:t>
      </w:r>
      <w:r>
        <w:rPr>
          <w:rFonts w:ascii="宋体" w:hAnsi="宋体" w:cs="宋体" w:hint="eastAsia"/>
          <w:sz w:val="22"/>
        </w:rPr>
        <w:t>搁手板</w:t>
      </w:r>
      <w:proofErr w:type="gramEnd"/>
      <w:r>
        <w:rPr>
          <w:rFonts w:ascii="宋体" w:hAnsi="宋体" w:cs="宋体" w:hint="eastAsia"/>
          <w:sz w:val="22"/>
        </w:rPr>
        <w:t>设计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7.10  </w:t>
      </w:r>
      <w:r>
        <w:rPr>
          <w:rFonts w:ascii="宋体" w:hAnsi="宋体" w:cs="宋体" w:hint="eastAsia"/>
          <w:sz w:val="22"/>
        </w:rPr>
        <w:t>流入气流平均风速≥0.52m/s，下降气流平均风速≥0.32m/s</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7.11  ULPA</w:t>
      </w:r>
      <w:r>
        <w:rPr>
          <w:sz w:val="22"/>
        </w:rPr>
        <w:t>超高效空气过滤器，针对颗粒直径</w:t>
      </w:r>
      <w:r>
        <w:rPr>
          <w:sz w:val="22"/>
        </w:rPr>
        <w:t>0.12um</w:t>
      </w:r>
      <w:r>
        <w:rPr>
          <w:sz w:val="22"/>
        </w:rPr>
        <w:t>，过滤效率</w:t>
      </w:r>
      <w:r>
        <w:rPr>
          <w:rFonts w:hint="eastAsia"/>
          <w:sz w:val="22"/>
        </w:rPr>
        <w:t>≥</w:t>
      </w:r>
      <w:r>
        <w:rPr>
          <w:sz w:val="22"/>
        </w:rPr>
        <w:t>99.999%</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7.12  </w:t>
      </w:r>
      <w:r>
        <w:rPr>
          <w:rFonts w:ascii="宋体" w:hAnsi="宋体" w:cs="宋体" w:hint="eastAsia"/>
          <w:sz w:val="22"/>
        </w:rPr>
        <w:t>具有气流隔断技术，沿玻璃门上沿缝隙有负压气流阻断保护，防止工作区内外气体交互</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7.13  </w:t>
      </w:r>
      <w:r>
        <w:rPr>
          <w:sz w:val="22"/>
        </w:rPr>
        <w:t>安全性能保障：具备紫外系统、前窗的连锁系统；</w:t>
      </w:r>
      <w:proofErr w:type="gramStart"/>
      <w:r>
        <w:rPr>
          <w:sz w:val="22"/>
        </w:rPr>
        <w:t>具备低</w:t>
      </w:r>
      <w:proofErr w:type="gramEnd"/>
      <w:r>
        <w:rPr>
          <w:sz w:val="22"/>
        </w:rPr>
        <w:t>风速报警功能；具备前窗位置异位报警功能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7.14  </w:t>
      </w:r>
      <w:r>
        <w:rPr>
          <w:sz w:val="22"/>
        </w:rPr>
        <w:t>柜内电源：双防水插座设计，插座位于安全柜左右两侧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7.15  </w:t>
      </w:r>
      <w:r>
        <w:rPr>
          <w:sz w:val="22"/>
        </w:rPr>
        <w:t>具有水阀、气阀等阀门预留孔</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7.16  </w:t>
      </w:r>
      <w:r>
        <w:rPr>
          <w:sz w:val="22"/>
        </w:rPr>
        <w:t>噪音</w:t>
      </w:r>
      <w:r>
        <w:rPr>
          <w:rFonts w:hint="eastAsia"/>
          <w:sz w:val="22"/>
        </w:rPr>
        <w:t>≤</w:t>
      </w:r>
      <w:r>
        <w:rPr>
          <w:sz w:val="22"/>
        </w:rPr>
        <w:t>65</w:t>
      </w:r>
      <w:r>
        <w:rPr>
          <w:sz w:val="22"/>
        </w:rPr>
        <w:t>分贝</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7.17  </w:t>
      </w:r>
      <w:r>
        <w:rPr>
          <w:sz w:val="22"/>
        </w:rPr>
        <w:t>带舱内扫描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7.18  </w:t>
      </w:r>
      <w:r>
        <w:rPr>
          <w:rFonts w:ascii="宋体" w:hAnsi="宋体" w:cs="宋体" w:hint="eastAsia"/>
          <w:sz w:val="22"/>
        </w:rPr>
        <w:t>有关门监测功能，未关严门有声光报警提示</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7.19  </w:t>
      </w:r>
      <w:r>
        <w:rPr>
          <w:sz w:val="22"/>
        </w:rPr>
        <w:t>风机风速可自动调节，故障率低，噪音小，与风速传感器联动，非离心通风机，采用</w:t>
      </w:r>
      <w:r>
        <w:rPr>
          <w:sz w:val="22"/>
        </w:rPr>
        <w:t>220v</w:t>
      </w:r>
      <w:r>
        <w:rPr>
          <w:sz w:val="22"/>
        </w:rPr>
        <w:t>电压，非</w:t>
      </w:r>
      <w:r>
        <w:rPr>
          <w:sz w:val="22"/>
        </w:rPr>
        <w:t>380v</w:t>
      </w:r>
      <w:r>
        <w:rPr>
          <w:sz w:val="22"/>
        </w:rPr>
        <w:t>电。</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7.20  </w:t>
      </w:r>
      <w:r>
        <w:rPr>
          <w:rFonts w:ascii="宋体" w:hAnsi="宋体" w:cs="宋体" w:hint="eastAsia"/>
          <w:sz w:val="22"/>
        </w:rPr>
        <w:t>负压风道设有过滤格栅，防止纸屑等杂物进入后部负压腔体</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7.21  </w:t>
      </w:r>
      <w:r>
        <w:rPr>
          <w:sz w:val="22"/>
        </w:rPr>
        <w:t>远程监控软件功能，用于监控各项指标数据，实时动态监测设备使用状态，并提供远程报警信息。</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7.22  </w:t>
      </w:r>
      <w:r>
        <w:rPr>
          <w:sz w:val="22"/>
        </w:rPr>
        <w:t>外形尺寸</w:t>
      </w:r>
      <w:r>
        <w:rPr>
          <w:sz w:val="22"/>
        </w:rPr>
        <w:t>-</w:t>
      </w:r>
      <w:r>
        <w:rPr>
          <w:sz w:val="22"/>
        </w:rPr>
        <w:t>宽：</w:t>
      </w:r>
      <w:r>
        <w:rPr>
          <w:rFonts w:ascii="宋体" w:hAnsi="宋体" w:cs="宋体" w:hint="eastAsia"/>
          <w:sz w:val="22"/>
        </w:rPr>
        <w:t>≤</w:t>
      </w:r>
      <w:r>
        <w:rPr>
          <w:sz w:val="22"/>
        </w:rPr>
        <w:t>1500mm</w:t>
      </w:r>
      <w:r>
        <w:rPr>
          <w:sz w:val="22"/>
        </w:rPr>
        <w:t>且</w:t>
      </w:r>
      <w:r>
        <w:rPr>
          <w:rFonts w:hint="eastAsia"/>
          <w:sz w:val="22"/>
        </w:rPr>
        <w:t>≥</w:t>
      </w:r>
      <w:r>
        <w:rPr>
          <w:sz w:val="22"/>
        </w:rPr>
        <w:t>1300mm</w:t>
      </w:r>
      <w:r>
        <w:rPr>
          <w:sz w:val="22"/>
        </w:rPr>
        <w:t>，内部尺寸</w:t>
      </w:r>
      <w:r>
        <w:rPr>
          <w:sz w:val="22"/>
        </w:rPr>
        <w:t>-</w:t>
      </w:r>
      <w:r>
        <w:rPr>
          <w:sz w:val="22"/>
        </w:rPr>
        <w:t>宽</w:t>
      </w:r>
      <w:r>
        <w:rPr>
          <w:rFonts w:hint="eastAsia"/>
          <w:sz w:val="22"/>
        </w:rPr>
        <w:t>≥</w:t>
      </w:r>
      <w:r>
        <w:rPr>
          <w:sz w:val="22"/>
        </w:rPr>
        <w:t>1200mm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7.23  </w:t>
      </w:r>
      <w:r>
        <w:rPr>
          <w:sz w:val="22"/>
        </w:rPr>
        <w:t>前窗玻璃在操作时，玻璃离桌面开口高度</w:t>
      </w:r>
      <w:r>
        <w:rPr>
          <w:rFonts w:hint="eastAsia"/>
          <w:sz w:val="22"/>
        </w:rPr>
        <w:t>≤</w:t>
      </w:r>
      <w:r>
        <w:rPr>
          <w:sz w:val="22"/>
        </w:rPr>
        <w:t>200mm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8</w:t>
      </w:r>
      <w:r>
        <w:rPr>
          <w:rFonts w:hint="eastAsia"/>
          <w:b/>
          <w:bCs/>
          <w:sz w:val="22"/>
        </w:rPr>
        <w:t>.</w:t>
      </w:r>
      <w:r>
        <w:rPr>
          <w:b/>
          <w:bCs/>
          <w:sz w:val="22"/>
        </w:rPr>
        <w:t>生物安全柜（双人</w:t>
      </w:r>
      <w:r>
        <w:rPr>
          <w:b/>
          <w:bCs/>
          <w:sz w:val="22"/>
        </w:rPr>
        <w:t>B2</w:t>
      </w:r>
      <w:r>
        <w:rPr>
          <w:b/>
          <w:bCs/>
          <w:sz w:val="22"/>
        </w:rPr>
        <w:t>）</w:t>
      </w:r>
      <w:r>
        <w:rPr>
          <w:b/>
          <w:bCs/>
          <w:sz w:val="22"/>
        </w:rPr>
        <w:t>2</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  </w:t>
      </w:r>
      <w:r>
        <w:rPr>
          <w:sz w:val="22"/>
        </w:rPr>
        <w:t>气流模式：</w:t>
      </w:r>
      <w:r>
        <w:rPr>
          <w:sz w:val="22"/>
        </w:rPr>
        <w:t>100%</w:t>
      </w:r>
      <w:r>
        <w:rPr>
          <w:sz w:val="22"/>
        </w:rPr>
        <w:t>外排</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8.2  </w:t>
      </w:r>
      <w:r>
        <w:rPr>
          <w:sz w:val="22"/>
        </w:rPr>
        <w:t>联动控制：通过专业的联动控制芯片，与净化工程的排风系统联动，并自动控制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lastRenderedPageBreak/>
        <w:t xml:space="preserve">8.3  </w:t>
      </w:r>
      <w:r>
        <w:rPr>
          <w:sz w:val="22"/>
        </w:rPr>
        <w:t>安全柜出厂前使用</w:t>
      </w:r>
      <w:r>
        <w:rPr>
          <w:sz w:val="22"/>
        </w:rPr>
        <w:t>ATI</w:t>
      </w:r>
      <w:r>
        <w:rPr>
          <w:sz w:val="22"/>
        </w:rPr>
        <w:t>泄露扫描仪进行不少于</w:t>
      </w:r>
      <w:r>
        <w:rPr>
          <w:sz w:val="22"/>
        </w:rPr>
        <w:t>2</w:t>
      </w:r>
      <w:r>
        <w:rPr>
          <w:sz w:val="22"/>
        </w:rPr>
        <w:t>次的过滤器完整性测试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8.4  </w:t>
      </w:r>
      <w:r>
        <w:rPr>
          <w:sz w:val="22"/>
        </w:rPr>
        <w:t>在线实时监测并条形码显示高效过滤器的使用寿命，具有过滤器失效声光报警功能，保证实验的安全性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8.5  LCD</w:t>
      </w:r>
      <w:r>
        <w:rPr>
          <w:sz w:val="22"/>
        </w:rPr>
        <w:t>液晶屏显示，可显示工作区温度、气流流速、时间、过滤膜使用寿命等系统参数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8.6  </w:t>
      </w:r>
      <w:proofErr w:type="gramStart"/>
      <w:r>
        <w:rPr>
          <w:sz w:val="22"/>
        </w:rPr>
        <w:t>主机标配温度传感器</w:t>
      </w:r>
      <w:proofErr w:type="gramEnd"/>
      <w:r>
        <w:rPr>
          <w:sz w:val="22"/>
        </w:rPr>
        <w:t>：可实时检测并显示温度，监测风机运行及</w:t>
      </w:r>
      <w:proofErr w:type="gramStart"/>
      <w:r>
        <w:rPr>
          <w:sz w:val="22"/>
        </w:rPr>
        <w:t>操作区</w:t>
      </w:r>
      <w:proofErr w:type="gramEnd"/>
      <w:r>
        <w:rPr>
          <w:sz w:val="22"/>
        </w:rPr>
        <w:t>安全状态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8.7  </w:t>
      </w:r>
      <w:r>
        <w:rPr>
          <w:sz w:val="22"/>
        </w:rPr>
        <w:t>前窗采用手动</w:t>
      </w:r>
      <w:r>
        <w:rPr>
          <w:rFonts w:hint="eastAsia"/>
          <w:sz w:val="22"/>
        </w:rPr>
        <w:t>或电动</w:t>
      </w:r>
      <w:r>
        <w:rPr>
          <w:sz w:val="22"/>
        </w:rPr>
        <w:t>升降方式，具有安全高度高精度上、下限位，声光报警</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8.8  </w:t>
      </w:r>
      <w:r>
        <w:rPr>
          <w:sz w:val="22"/>
        </w:rPr>
        <w:t>玻璃前窗采用</w:t>
      </w:r>
      <w:r>
        <w:rPr>
          <w:rFonts w:hint="eastAsia"/>
          <w:sz w:val="22"/>
        </w:rPr>
        <w:t>≥</w:t>
      </w:r>
      <w:r>
        <w:rPr>
          <w:sz w:val="22"/>
        </w:rPr>
        <w:t>8</w:t>
      </w:r>
      <w:r>
        <w:rPr>
          <w:sz w:val="22"/>
        </w:rPr>
        <w:t>度倾角人性化设计，提高了操作人员在安全柜前的操作舒适性，采用安全玻璃，具有良好的防爆、</w:t>
      </w:r>
      <w:proofErr w:type="gramStart"/>
      <w:r>
        <w:rPr>
          <w:sz w:val="22"/>
        </w:rPr>
        <w:t>防碎及防紫</w:t>
      </w:r>
      <w:proofErr w:type="gramEnd"/>
      <w:r>
        <w:rPr>
          <w:sz w:val="22"/>
        </w:rPr>
        <w:t>外的功能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8.9  </w:t>
      </w:r>
      <w:r>
        <w:rPr>
          <w:sz w:val="22"/>
        </w:rPr>
        <w:t>紫外</w:t>
      </w:r>
      <w:proofErr w:type="gramStart"/>
      <w:r>
        <w:rPr>
          <w:sz w:val="22"/>
        </w:rPr>
        <w:t>灯避免</w:t>
      </w:r>
      <w:proofErr w:type="gramEnd"/>
      <w:r>
        <w:rPr>
          <w:sz w:val="22"/>
        </w:rPr>
        <w:t>直接照射到操作人员，确保使用安全，同时具有紫外灯预约功能，可预约紫外灯自动开启</w:t>
      </w:r>
      <w:r>
        <w:rPr>
          <w:sz w:val="22"/>
        </w:rPr>
        <w:t>/</w:t>
      </w:r>
      <w:r>
        <w:rPr>
          <w:sz w:val="22"/>
        </w:rPr>
        <w:t>关闭时间、灭菌时间，减少等待时间</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8.10 </w:t>
      </w:r>
      <w:r>
        <w:rPr>
          <w:sz w:val="22"/>
        </w:rPr>
        <w:t>操作台面</w:t>
      </w:r>
      <w:proofErr w:type="gramStart"/>
      <w:r>
        <w:rPr>
          <w:sz w:val="22"/>
        </w:rPr>
        <w:t>前采用</w:t>
      </w:r>
      <w:proofErr w:type="gramEnd"/>
      <w:r>
        <w:rPr>
          <w:sz w:val="22"/>
        </w:rPr>
        <w:t>搁手架设计，操作舒适，操作灵活度空间更大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8.11  </w:t>
      </w:r>
      <w:r>
        <w:rPr>
          <w:sz w:val="22"/>
        </w:rPr>
        <w:t>出厂前通过严格的压力衰减法检测：加压到</w:t>
      </w:r>
      <w:r>
        <w:rPr>
          <w:sz w:val="22"/>
        </w:rPr>
        <w:t>500Pa</w:t>
      </w:r>
      <w:r>
        <w:rPr>
          <w:sz w:val="22"/>
        </w:rPr>
        <w:t>，保持</w:t>
      </w:r>
      <w:r>
        <w:rPr>
          <w:rFonts w:hint="eastAsia"/>
          <w:sz w:val="22"/>
        </w:rPr>
        <w:t>1</w:t>
      </w:r>
      <w:r>
        <w:rPr>
          <w:sz w:val="22"/>
        </w:rPr>
        <w:t>0min</w:t>
      </w:r>
      <w:r>
        <w:rPr>
          <w:sz w:val="22"/>
        </w:rPr>
        <w:t>后气压不低于</w:t>
      </w:r>
      <w:r>
        <w:rPr>
          <w:sz w:val="22"/>
        </w:rPr>
        <w:t>450Pa</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8.12  </w:t>
      </w:r>
      <w:r>
        <w:rPr>
          <w:sz w:val="22"/>
        </w:rPr>
        <w:t>通过严格的</w:t>
      </w:r>
      <w:r>
        <w:rPr>
          <w:sz w:val="22"/>
        </w:rPr>
        <w:t xml:space="preserve">KI-Discus </w:t>
      </w:r>
      <w:proofErr w:type="gramStart"/>
      <w:r>
        <w:rPr>
          <w:sz w:val="22"/>
        </w:rPr>
        <w:t>碘化钾法测试</w:t>
      </w:r>
      <w:proofErr w:type="gramEnd"/>
      <w:r>
        <w:rPr>
          <w:sz w:val="22"/>
        </w:rPr>
        <w:t>，前窗操作口的保护因子</w:t>
      </w:r>
      <w:r>
        <w:rPr>
          <w:rFonts w:hint="eastAsia"/>
          <w:sz w:val="22"/>
        </w:rPr>
        <w:t>≥</w:t>
      </w:r>
      <w:r>
        <w:rPr>
          <w:sz w:val="22"/>
        </w:rPr>
        <w:t>1×10</w:t>
      </w:r>
      <w:r>
        <w:rPr>
          <w:sz w:val="22"/>
          <w:vertAlign w:val="superscript"/>
        </w:rPr>
        <w:t>5</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8.13  </w:t>
      </w:r>
      <w:r>
        <w:rPr>
          <w:rFonts w:ascii="宋体" w:hAnsi="宋体" w:cs="宋体" w:hint="eastAsia"/>
          <w:sz w:val="24"/>
          <w:szCs w:val="24"/>
        </w:rPr>
        <w:t>安全柜裸露工作区三侧壁板采用优质304#不锈钢一体化结构</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8.14  </w:t>
      </w:r>
      <w:r>
        <w:rPr>
          <w:rFonts w:ascii="宋体" w:hAnsi="宋体" w:cs="宋体" w:hint="eastAsia"/>
          <w:sz w:val="24"/>
          <w:szCs w:val="24"/>
        </w:rPr>
        <w:t>工作区采用四面（左右二侧、后部、底部）负压环绕设计工作区内</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8.15  </w:t>
      </w:r>
      <w:r>
        <w:rPr>
          <w:rFonts w:ascii="宋体" w:hAnsi="宋体" w:cs="宋体" w:hint="eastAsia"/>
          <w:sz w:val="22"/>
        </w:rPr>
        <w:t>安全的连锁保护设计：对误操作均设置连锁保护，即使误操作，也不会造成伤害：1、安全柜风机与玻璃门互锁：当安全柜玻璃门落到最底部时，安全柜风机自动关闭，更加保护了安全柜的使用，增加了安全柜的使用寿命2、紫外灯与安全柜玻璃门、风机及照明灯互锁：当玻璃落到底部且照明灯不开启时，紫外灯才能开启，防止紫</w:t>
      </w:r>
      <w:proofErr w:type="gramStart"/>
      <w:r>
        <w:rPr>
          <w:rFonts w:ascii="宋体" w:hAnsi="宋体" w:cs="宋体" w:hint="eastAsia"/>
          <w:sz w:val="22"/>
        </w:rPr>
        <w:t>外灯误操作</w:t>
      </w:r>
      <w:proofErr w:type="gramEnd"/>
      <w:r>
        <w:rPr>
          <w:rFonts w:ascii="宋体" w:hAnsi="宋体" w:cs="宋体" w:hint="eastAsia"/>
          <w:sz w:val="22"/>
        </w:rPr>
        <w:t>对人体造成危害，更加保护了人员的安全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8.16  </w:t>
      </w:r>
      <w:r>
        <w:rPr>
          <w:sz w:val="22"/>
        </w:rPr>
        <w:t>柜内电源：双防水插座设计，插座位于安全柜</w:t>
      </w:r>
      <w:r>
        <w:rPr>
          <w:rFonts w:hint="eastAsia"/>
          <w:sz w:val="22"/>
        </w:rPr>
        <w:t>侧面</w:t>
      </w:r>
      <w:r>
        <w:rPr>
          <w:sz w:val="22"/>
        </w:rPr>
        <w:t>，操作更加灵活方便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8.17  </w:t>
      </w:r>
      <w:r>
        <w:rPr>
          <w:sz w:val="22"/>
        </w:rPr>
        <w:t>具有水阀、气阀等阀门预留孔，位于安全柜左右两侧，操作更加灵活方便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8.18  </w:t>
      </w:r>
      <w:r>
        <w:rPr>
          <w:sz w:val="22"/>
        </w:rPr>
        <w:t>噪音</w:t>
      </w:r>
      <w:r>
        <w:rPr>
          <w:rFonts w:hint="eastAsia"/>
          <w:sz w:val="22"/>
        </w:rPr>
        <w:t>≤</w:t>
      </w:r>
      <w:r>
        <w:rPr>
          <w:sz w:val="22"/>
        </w:rPr>
        <w:t>65</w:t>
      </w:r>
      <w:r>
        <w:rPr>
          <w:sz w:val="22"/>
        </w:rPr>
        <w:t>分贝</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8.19  ULPA</w:t>
      </w:r>
      <w:r>
        <w:rPr>
          <w:sz w:val="22"/>
        </w:rPr>
        <w:t>超高效空气过滤器，针对颗粒直径</w:t>
      </w:r>
      <w:r>
        <w:rPr>
          <w:sz w:val="22"/>
        </w:rPr>
        <w:t>0.12um</w:t>
      </w:r>
      <w:r>
        <w:rPr>
          <w:sz w:val="22"/>
        </w:rPr>
        <w:t>，过滤效率</w:t>
      </w:r>
      <w:r>
        <w:rPr>
          <w:rFonts w:hint="eastAsia"/>
          <w:sz w:val="22"/>
        </w:rPr>
        <w:t>≥</w:t>
      </w:r>
      <w:r>
        <w:rPr>
          <w:sz w:val="22"/>
        </w:rPr>
        <w:t>99.999%</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8.20 </w:t>
      </w:r>
      <w:r>
        <w:rPr>
          <w:sz w:val="22"/>
        </w:rPr>
        <w:t>带舱内扫描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8.21  </w:t>
      </w:r>
      <w:r>
        <w:rPr>
          <w:sz w:val="22"/>
        </w:rPr>
        <w:t>远程监控软件功能，用于监控各项指标数据，实时动态监测设备使用状态，并提供远程报警信息</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8.22  </w:t>
      </w:r>
      <w:r>
        <w:rPr>
          <w:sz w:val="22"/>
        </w:rPr>
        <w:t>内部尺寸</w:t>
      </w:r>
      <w:r>
        <w:rPr>
          <w:sz w:val="22"/>
        </w:rPr>
        <w:t>-</w:t>
      </w:r>
      <w:r>
        <w:rPr>
          <w:sz w:val="22"/>
        </w:rPr>
        <w:t>宽：</w:t>
      </w:r>
      <w:r>
        <w:rPr>
          <w:rFonts w:hint="eastAsia"/>
          <w:sz w:val="22"/>
        </w:rPr>
        <w:t>≥</w:t>
      </w:r>
      <w:r>
        <w:rPr>
          <w:sz w:val="22"/>
        </w:rPr>
        <w:t>1700mm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8.23  </w:t>
      </w:r>
      <w:r>
        <w:rPr>
          <w:sz w:val="22"/>
        </w:rPr>
        <w:t>前窗玻璃在操作时，玻璃离桌面开口高度</w:t>
      </w:r>
      <w:r>
        <w:rPr>
          <w:rFonts w:hint="eastAsia"/>
          <w:sz w:val="22"/>
        </w:rPr>
        <w:t>≤</w:t>
      </w:r>
      <w:r>
        <w:rPr>
          <w:sz w:val="22"/>
        </w:rPr>
        <w:t>200mm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9</w:t>
      </w:r>
      <w:r>
        <w:rPr>
          <w:b/>
          <w:bCs/>
          <w:sz w:val="22"/>
        </w:rPr>
        <w:t>、生物安全柜</w:t>
      </w:r>
      <w:r>
        <w:rPr>
          <w:b/>
          <w:bCs/>
          <w:sz w:val="22"/>
        </w:rPr>
        <w:t>3</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  </w:t>
      </w:r>
      <w:r>
        <w:rPr>
          <w:sz w:val="22"/>
        </w:rPr>
        <w:t>气流模式：</w:t>
      </w:r>
      <w:r>
        <w:rPr>
          <w:sz w:val="22"/>
        </w:rPr>
        <w:t>100%</w:t>
      </w:r>
      <w:r>
        <w:rPr>
          <w:sz w:val="22"/>
        </w:rPr>
        <w:t>外排</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.2  </w:t>
      </w:r>
      <w:r>
        <w:rPr>
          <w:sz w:val="22"/>
        </w:rPr>
        <w:t>联动控制：通过专业的联动控制芯片，与净化工程的排风系统联动，并自动控制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.3  </w:t>
      </w:r>
      <w:r>
        <w:rPr>
          <w:sz w:val="22"/>
        </w:rPr>
        <w:t>安全柜出厂前使用</w:t>
      </w:r>
      <w:r>
        <w:rPr>
          <w:sz w:val="22"/>
        </w:rPr>
        <w:t>ATI</w:t>
      </w:r>
      <w:r>
        <w:rPr>
          <w:sz w:val="22"/>
        </w:rPr>
        <w:t>泄露扫描仪进行不少于</w:t>
      </w:r>
      <w:r>
        <w:rPr>
          <w:sz w:val="22"/>
        </w:rPr>
        <w:t>2</w:t>
      </w:r>
      <w:r>
        <w:rPr>
          <w:sz w:val="22"/>
        </w:rPr>
        <w:t>次的过滤器完整性测试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.4  </w:t>
      </w:r>
      <w:r>
        <w:rPr>
          <w:sz w:val="22"/>
        </w:rPr>
        <w:t>在线实时监测并条形码显示高效过滤器的使用寿命，具有过滤器失效声光报警功能，保证实验的安全性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lastRenderedPageBreak/>
        <w:t>9</w:t>
      </w:r>
      <w:r>
        <w:rPr>
          <w:sz w:val="22"/>
        </w:rPr>
        <w:t>.5  LCD</w:t>
      </w:r>
      <w:r>
        <w:rPr>
          <w:sz w:val="22"/>
        </w:rPr>
        <w:t>液晶屏显示，可显示工作区温度、气流流速、时间、过滤膜使用寿命等系统参数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.6  </w:t>
      </w:r>
      <w:proofErr w:type="gramStart"/>
      <w:r>
        <w:rPr>
          <w:sz w:val="22"/>
        </w:rPr>
        <w:t>主机标配温度传感器</w:t>
      </w:r>
      <w:proofErr w:type="gramEnd"/>
      <w:r>
        <w:rPr>
          <w:sz w:val="22"/>
        </w:rPr>
        <w:t>：可实时检测并显示温度，监测风机运行及</w:t>
      </w:r>
      <w:proofErr w:type="gramStart"/>
      <w:r>
        <w:rPr>
          <w:sz w:val="22"/>
        </w:rPr>
        <w:t>操作区</w:t>
      </w:r>
      <w:proofErr w:type="gramEnd"/>
      <w:r>
        <w:rPr>
          <w:sz w:val="22"/>
        </w:rPr>
        <w:t>安全状态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.7  </w:t>
      </w:r>
      <w:r>
        <w:rPr>
          <w:sz w:val="22"/>
        </w:rPr>
        <w:t>前窗采用手动</w:t>
      </w:r>
      <w:r>
        <w:rPr>
          <w:rFonts w:hint="eastAsia"/>
          <w:sz w:val="22"/>
        </w:rPr>
        <w:t>或电动</w:t>
      </w:r>
      <w:r>
        <w:rPr>
          <w:sz w:val="22"/>
        </w:rPr>
        <w:t>升降方式，具有安全高度高精度上、下限位，声光报警</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.8  </w:t>
      </w:r>
      <w:r>
        <w:rPr>
          <w:sz w:val="22"/>
        </w:rPr>
        <w:t>玻璃前窗采用</w:t>
      </w:r>
      <w:r>
        <w:rPr>
          <w:rFonts w:hint="eastAsia"/>
          <w:sz w:val="22"/>
        </w:rPr>
        <w:t>≥</w:t>
      </w:r>
      <w:r>
        <w:rPr>
          <w:sz w:val="22"/>
        </w:rPr>
        <w:t>8</w:t>
      </w:r>
      <w:r>
        <w:rPr>
          <w:sz w:val="22"/>
        </w:rPr>
        <w:t>度倾角人性化设计，提高了操作人员在安全柜前的操作舒适性，采用安全钢化玻璃，具有良好的防爆、</w:t>
      </w:r>
      <w:proofErr w:type="gramStart"/>
      <w:r>
        <w:rPr>
          <w:sz w:val="22"/>
        </w:rPr>
        <w:t>防碎及防紫</w:t>
      </w:r>
      <w:proofErr w:type="gramEnd"/>
      <w:r>
        <w:rPr>
          <w:sz w:val="22"/>
        </w:rPr>
        <w:t>外的功能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.9  </w:t>
      </w:r>
      <w:r>
        <w:rPr>
          <w:sz w:val="22"/>
        </w:rPr>
        <w:t>紫外</w:t>
      </w:r>
      <w:proofErr w:type="gramStart"/>
      <w:r>
        <w:rPr>
          <w:sz w:val="22"/>
        </w:rPr>
        <w:t>灯避免</w:t>
      </w:r>
      <w:proofErr w:type="gramEnd"/>
      <w:r>
        <w:rPr>
          <w:sz w:val="22"/>
        </w:rPr>
        <w:t>直接照射到操作人员，确保使用安全，同时具有紫外灯预约功能，可预约紫外灯自动开启</w:t>
      </w:r>
      <w:r>
        <w:rPr>
          <w:sz w:val="22"/>
        </w:rPr>
        <w:t>/</w:t>
      </w:r>
      <w:r>
        <w:rPr>
          <w:sz w:val="22"/>
        </w:rPr>
        <w:t>关闭时间、灭菌时间，减少等待时间</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.10 </w:t>
      </w:r>
      <w:r>
        <w:rPr>
          <w:sz w:val="22"/>
        </w:rPr>
        <w:t>操作台面</w:t>
      </w:r>
      <w:proofErr w:type="gramStart"/>
      <w:r>
        <w:rPr>
          <w:sz w:val="22"/>
        </w:rPr>
        <w:t>前采用</w:t>
      </w:r>
      <w:proofErr w:type="gramEnd"/>
      <w:r>
        <w:rPr>
          <w:sz w:val="22"/>
        </w:rPr>
        <w:t>搁手架设计，操作舒适，操作灵活度空间更大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.11  </w:t>
      </w:r>
      <w:r>
        <w:rPr>
          <w:sz w:val="22"/>
        </w:rPr>
        <w:t>出厂前通过严格的压力衰减法检测：加压到</w:t>
      </w:r>
      <w:r>
        <w:rPr>
          <w:sz w:val="22"/>
        </w:rPr>
        <w:t>500Pa</w:t>
      </w:r>
      <w:r>
        <w:rPr>
          <w:sz w:val="22"/>
        </w:rPr>
        <w:t>，保持</w:t>
      </w:r>
      <w:r>
        <w:rPr>
          <w:rFonts w:hint="eastAsia"/>
          <w:sz w:val="22"/>
        </w:rPr>
        <w:t>1</w:t>
      </w:r>
      <w:r>
        <w:rPr>
          <w:sz w:val="22"/>
        </w:rPr>
        <w:t>0min</w:t>
      </w:r>
      <w:r>
        <w:rPr>
          <w:sz w:val="22"/>
        </w:rPr>
        <w:t>后气压不低于</w:t>
      </w:r>
      <w:r>
        <w:rPr>
          <w:sz w:val="22"/>
        </w:rPr>
        <w:t>450Pa</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.12  </w:t>
      </w:r>
      <w:r>
        <w:rPr>
          <w:sz w:val="22"/>
        </w:rPr>
        <w:t>通过严格的</w:t>
      </w:r>
      <w:r>
        <w:rPr>
          <w:sz w:val="22"/>
        </w:rPr>
        <w:t xml:space="preserve">KI-Discus </w:t>
      </w:r>
      <w:proofErr w:type="gramStart"/>
      <w:r>
        <w:rPr>
          <w:sz w:val="22"/>
        </w:rPr>
        <w:t>碘化钾法测试</w:t>
      </w:r>
      <w:proofErr w:type="gramEnd"/>
      <w:r>
        <w:rPr>
          <w:sz w:val="22"/>
        </w:rPr>
        <w:t>，前窗操作口的保护因子</w:t>
      </w:r>
      <w:r>
        <w:rPr>
          <w:rFonts w:hint="eastAsia"/>
          <w:sz w:val="22"/>
        </w:rPr>
        <w:t>≥</w:t>
      </w:r>
      <w:r>
        <w:rPr>
          <w:sz w:val="22"/>
        </w:rPr>
        <w:t>1×10</w:t>
      </w:r>
      <w:r>
        <w:rPr>
          <w:sz w:val="22"/>
          <w:vertAlign w:val="superscript"/>
        </w:rPr>
        <w:t>5</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.13  </w:t>
      </w:r>
      <w:r>
        <w:rPr>
          <w:rFonts w:ascii="宋体" w:hAnsi="宋体" w:cs="宋体" w:hint="eastAsia"/>
          <w:sz w:val="24"/>
          <w:szCs w:val="24"/>
        </w:rPr>
        <w:t>安全柜裸露工作区三侧壁板采用优质304#不锈钢一体化结构</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.14  </w:t>
      </w:r>
      <w:r>
        <w:rPr>
          <w:rFonts w:ascii="宋体" w:hAnsi="宋体" w:cs="宋体" w:hint="eastAsia"/>
          <w:sz w:val="24"/>
          <w:szCs w:val="24"/>
        </w:rPr>
        <w:t>工作区采用四面（左右二侧、后部、底部）负压环绕设计工作区内</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.15  </w:t>
      </w:r>
      <w:r>
        <w:rPr>
          <w:rFonts w:ascii="宋体" w:hAnsi="宋体" w:cs="宋体" w:hint="eastAsia"/>
          <w:sz w:val="22"/>
        </w:rPr>
        <w:t>安全的连锁保护设计：对误操作均设置连锁保护，即使误操作，也不会造成伤害：1、安全柜风机与玻璃门互锁：当安全柜玻璃门落到最底部时，安全柜风机自动关闭，更加保护了安全柜的使用，增加了安全柜的使用寿命2、紫外灯与安全柜玻璃门、风机及照明灯互锁：当玻璃落到底部且照明灯不开启时，紫外灯才能开启，防止紫</w:t>
      </w:r>
      <w:proofErr w:type="gramStart"/>
      <w:r>
        <w:rPr>
          <w:rFonts w:ascii="宋体" w:hAnsi="宋体" w:cs="宋体" w:hint="eastAsia"/>
          <w:sz w:val="22"/>
        </w:rPr>
        <w:t>外灯误操作</w:t>
      </w:r>
      <w:proofErr w:type="gramEnd"/>
      <w:r>
        <w:rPr>
          <w:rFonts w:ascii="宋体" w:hAnsi="宋体" w:cs="宋体" w:hint="eastAsia"/>
          <w:sz w:val="22"/>
        </w:rPr>
        <w:t>对人体造成危害，更加保护了人员的安全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.16  </w:t>
      </w:r>
      <w:r>
        <w:rPr>
          <w:sz w:val="22"/>
        </w:rPr>
        <w:t>柜内电源：双防水插座设计，插座位于安全柜</w:t>
      </w:r>
      <w:r>
        <w:rPr>
          <w:rFonts w:hint="eastAsia"/>
          <w:sz w:val="22"/>
        </w:rPr>
        <w:t>侧面</w:t>
      </w:r>
      <w:r>
        <w:rPr>
          <w:sz w:val="22"/>
        </w:rPr>
        <w:t>，操作更加灵活方便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.17  </w:t>
      </w:r>
      <w:r>
        <w:rPr>
          <w:sz w:val="22"/>
        </w:rPr>
        <w:t>具有水阀、气阀等阀门预留孔，位于安全柜左右两侧，操作更加灵活方便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.18  </w:t>
      </w:r>
      <w:r>
        <w:rPr>
          <w:sz w:val="22"/>
        </w:rPr>
        <w:t>噪音</w:t>
      </w:r>
      <w:r>
        <w:rPr>
          <w:rFonts w:hint="eastAsia"/>
          <w:sz w:val="22"/>
        </w:rPr>
        <w:t>≤</w:t>
      </w:r>
      <w:r>
        <w:rPr>
          <w:sz w:val="22"/>
        </w:rPr>
        <w:t>65</w:t>
      </w:r>
      <w:r>
        <w:rPr>
          <w:sz w:val="22"/>
        </w:rPr>
        <w:t>分贝</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.19  ULPA</w:t>
      </w:r>
      <w:r>
        <w:rPr>
          <w:sz w:val="22"/>
        </w:rPr>
        <w:t>超高效空气过滤器，针对颗粒直径</w:t>
      </w:r>
      <w:r>
        <w:rPr>
          <w:sz w:val="22"/>
        </w:rPr>
        <w:t>0.12um</w:t>
      </w:r>
      <w:r>
        <w:rPr>
          <w:sz w:val="22"/>
        </w:rPr>
        <w:t>，过滤效率</w:t>
      </w:r>
      <w:r>
        <w:rPr>
          <w:rFonts w:hint="eastAsia"/>
          <w:sz w:val="22"/>
        </w:rPr>
        <w:t>≥</w:t>
      </w:r>
      <w:r>
        <w:rPr>
          <w:sz w:val="22"/>
        </w:rPr>
        <w:t>99.999%</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rFonts w:hint="eastAsia"/>
          <w:sz w:val="22"/>
        </w:rPr>
        <w:t>9</w:t>
      </w:r>
      <w:r>
        <w:rPr>
          <w:sz w:val="22"/>
        </w:rPr>
        <w:t xml:space="preserve">.20  </w:t>
      </w:r>
      <w:r>
        <w:rPr>
          <w:sz w:val="22"/>
        </w:rPr>
        <w:t>带舱内扫描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9.2</w:t>
      </w:r>
      <w:r>
        <w:rPr>
          <w:rFonts w:hint="eastAsia"/>
          <w:sz w:val="22"/>
        </w:rPr>
        <w:t>1</w:t>
      </w:r>
      <w:r>
        <w:rPr>
          <w:sz w:val="22"/>
        </w:rPr>
        <w:t xml:space="preserve">  </w:t>
      </w:r>
      <w:r>
        <w:rPr>
          <w:sz w:val="22"/>
        </w:rPr>
        <w:t>远程监控软件功能，用于监控各项指标数据，实时动态监测设备使用状态，并提供远程报警信息</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9.2</w:t>
      </w:r>
      <w:r>
        <w:rPr>
          <w:rFonts w:hint="eastAsia"/>
          <w:sz w:val="22"/>
        </w:rPr>
        <w:t>2</w:t>
      </w:r>
      <w:r>
        <w:rPr>
          <w:sz w:val="22"/>
        </w:rPr>
        <w:t xml:space="preserve">  </w:t>
      </w:r>
      <w:r>
        <w:rPr>
          <w:sz w:val="22"/>
        </w:rPr>
        <w:t>外形尺寸</w:t>
      </w:r>
      <w:r>
        <w:rPr>
          <w:sz w:val="22"/>
        </w:rPr>
        <w:t>-</w:t>
      </w:r>
      <w:r>
        <w:rPr>
          <w:sz w:val="22"/>
        </w:rPr>
        <w:t>宽高深：</w:t>
      </w:r>
      <w:r>
        <w:rPr>
          <w:rFonts w:hint="eastAsia"/>
          <w:sz w:val="22"/>
        </w:rPr>
        <w:t>≤</w:t>
      </w:r>
      <w:r>
        <w:rPr>
          <w:sz w:val="22"/>
        </w:rPr>
        <w:t>1950mm*2200mm*800mm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9.2</w:t>
      </w:r>
      <w:r>
        <w:rPr>
          <w:rFonts w:hint="eastAsia"/>
          <w:sz w:val="22"/>
        </w:rPr>
        <w:t>3</w:t>
      </w:r>
      <w:r>
        <w:rPr>
          <w:sz w:val="22"/>
        </w:rPr>
        <w:t xml:space="preserve">  </w:t>
      </w:r>
      <w:r>
        <w:rPr>
          <w:sz w:val="22"/>
        </w:rPr>
        <w:t>内部尺寸</w:t>
      </w:r>
      <w:r>
        <w:rPr>
          <w:sz w:val="22"/>
        </w:rPr>
        <w:t>-</w:t>
      </w:r>
      <w:r>
        <w:rPr>
          <w:sz w:val="22"/>
        </w:rPr>
        <w:t>宽高深：</w:t>
      </w:r>
      <w:r>
        <w:rPr>
          <w:rFonts w:hint="eastAsia"/>
          <w:sz w:val="22"/>
        </w:rPr>
        <w:t>≥</w:t>
      </w:r>
      <w:r>
        <w:rPr>
          <w:sz w:val="22"/>
        </w:rPr>
        <w:t>1850mm*620*570mm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9.2</w:t>
      </w:r>
      <w:r>
        <w:rPr>
          <w:rFonts w:hint="eastAsia"/>
          <w:sz w:val="22"/>
        </w:rPr>
        <w:t>4</w:t>
      </w:r>
      <w:r>
        <w:rPr>
          <w:sz w:val="22"/>
        </w:rPr>
        <w:t xml:space="preserve">  </w:t>
      </w:r>
      <w:r>
        <w:rPr>
          <w:sz w:val="22"/>
        </w:rPr>
        <w:t>前窗玻璃在操作时，玻璃离桌面开口高度</w:t>
      </w:r>
      <w:r>
        <w:rPr>
          <w:rFonts w:hint="eastAsia"/>
          <w:sz w:val="22"/>
        </w:rPr>
        <w:t>≤</w:t>
      </w:r>
      <w:r>
        <w:rPr>
          <w:sz w:val="22"/>
        </w:rPr>
        <w:t>200mm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10</w:t>
      </w:r>
      <w:r>
        <w:rPr>
          <w:b/>
          <w:bCs/>
          <w:sz w:val="22"/>
        </w:rPr>
        <w:t>、水平层流洁净工作台（双人）</w:t>
      </w:r>
      <w:r>
        <w:rPr>
          <w:b/>
          <w:bCs/>
          <w:sz w:val="22"/>
        </w:rPr>
        <w:t>5</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  </w:t>
      </w:r>
      <w:r>
        <w:rPr>
          <w:sz w:val="22"/>
        </w:rPr>
        <w:t>双人单面水平单向流，高效率</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10.2  </w:t>
      </w:r>
      <w:r>
        <w:rPr>
          <w:sz w:val="22"/>
        </w:rPr>
        <w:t>风量可调送风系统，高清</w:t>
      </w:r>
      <w:r>
        <w:rPr>
          <w:sz w:val="22"/>
        </w:rPr>
        <w:t>LCD</w:t>
      </w:r>
      <w:r>
        <w:rPr>
          <w:sz w:val="22"/>
        </w:rPr>
        <w:t>彩色人机对话界面，轻触键操作。</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10.3  </w:t>
      </w:r>
      <w:r>
        <w:rPr>
          <w:sz w:val="22"/>
        </w:rPr>
        <w:t>过滤技术：过滤效率</w:t>
      </w:r>
      <w:r>
        <w:rPr>
          <w:sz w:val="22"/>
        </w:rPr>
        <w:t>99.995%</w:t>
      </w:r>
      <w:r>
        <w:rPr>
          <w:sz w:val="22"/>
        </w:rPr>
        <w:t>（</w:t>
      </w:r>
      <w:r>
        <w:rPr>
          <w:rFonts w:hint="eastAsia"/>
          <w:sz w:val="22"/>
        </w:rPr>
        <w:t>≥</w:t>
      </w:r>
      <w:r>
        <w:rPr>
          <w:sz w:val="22"/>
        </w:rPr>
        <w:t>0.3μm</w:t>
      </w:r>
      <w:r>
        <w:rPr>
          <w:sz w:val="22"/>
        </w:rPr>
        <w:t>颗粒）</w:t>
      </w:r>
      <w:r>
        <w:rPr>
          <w:rFonts w:hint="eastAsia"/>
          <w:sz w:val="22"/>
        </w:rPr>
        <w:t>，采用</w:t>
      </w:r>
      <w:r>
        <w:rPr>
          <w:sz w:val="22"/>
        </w:rPr>
        <w:t>高效过滤器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10.4  </w:t>
      </w:r>
      <w:r>
        <w:rPr>
          <w:sz w:val="22"/>
        </w:rPr>
        <w:t>洁净度</w:t>
      </w:r>
      <w:r>
        <w:rPr>
          <w:rFonts w:hint="eastAsia"/>
          <w:sz w:val="22"/>
        </w:rPr>
        <w:t>≥</w:t>
      </w:r>
      <w:r>
        <w:rPr>
          <w:sz w:val="22"/>
        </w:rPr>
        <w:t>ISO5</w:t>
      </w:r>
      <w:r>
        <w:rPr>
          <w:sz w:val="22"/>
        </w:rPr>
        <w:t>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10.5  </w:t>
      </w:r>
      <w:r>
        <w:rPr>
          <w:sz w:val="22"/>
        </w:rPr>
        <w:t>噪音</w:t>
      </w:r>
      <w:r>
        <w:rPr>
          <w:sz w:val="22"/>
        </w:rPr>
        <w:t xml:space="preserve"> </w:t>
      </w:r>
      <w:r>
        <w:rPr>
          <w:rFonts w:hint="eastAsia"/>
          <w:sz w:val="22"/>
        </w:rPr>
        <w:t>≤</w:t>
      </w:r>
      <w:r>
        <w:rPr>
          <w:sz w:val="22"/>
        </w:rPr>
        <w:t>6</w:t>
      </w:r>
      <w:r>
        <w:rPr>
          <w:rFonts w:hint="eastAsia"/>
          <w:sz w:val="22"/>
        </w:rPr>
        <w:t>5</w:t>
      </w:r>
      <w:r>
        <w:rPr>
          <w:sz w:val="22"/>
        </w:rPr>
        <w:t>dB(A)</w:t>
      </w:r>
      <w:r>
        <w:rPr>
          <w:sz w:val="22"/>
        </w:rPr>
        <w:t>、照度</w:t>
      </w:r>
      <w:r>
        <w:rPr>
          <w:rFonts w:hint="eastAsia"/>
          <w:sz w:val="22"/>
        </w:rPr>
        <w:t>≥</w:t>
      </w:r>
      <w:r>
        <w:rPr>
          <w:sz w:val="22"/>
        </w:rPr>
        <w:t>300Lu</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10.6  </w:t>
      </w:r>
      <w:r>
        <w:rPr>
          <w:sz w:val="22"/>
        </w:rPr>
        <w:t>平均风速</w:t>
      </w:r>
      <w:r>
        <w:rPr>
          <w:rFonts w:ascii="宋体" w:hAnsi="宋体" w:cs="宋体" w:hint="eastAsia"/>
          <w:sz w:val="22"/>
        </w:rPr>
        <w:t>≥</w:t>
      </w:r>
      <w:r>
        <w:rPr>
          <w:sz w:val="22"/>
        </w:rPr>
        <w:t>0.33m/s±0.03 m/s</w:t>
      </w:r>
      <w:r>
        <w:rPr>
          <w:sz w:val="22"/>
        </w:rPr>
        <w:t>；菌落数：</w:t>
      </w:r>
      <w:r>
        <w:rPr>
          <w:rFonts w:ascii="宋体" w:hAnsi="宋体" w:cs="宋体" w:hint="eastAsia"/>
          <w:bCs/>
          <w:kern w:val="0"/>
          <w:sz w:val="24"/>
        </w:rPr>
        <w:t>菌落数≤0.5CFU/30min</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10.7  </w:t>
      </w:r>
      <w:r>
        <w:rPr>
          <w:sz w:val="22"/>
        </w:rPr>
        <w:t>结构：全钢结构，优质</w:t>
      </w:r>
      <w:r>
        <w:rPr>
          <w:sz w:val="22"/>
        </w:rPr>
        <w:t>304</w:t>
      </w:r>
      <w:r>
        <w:rPr>
          <w:sz w:val="22"/>
        </w:rPr>
        <w:t>不锈钢作业台面，易清洁，操作舒适，减轻作业疲劳。箱体采用优质冷轧钢板静电</w:t>
      </w:r>
      <w:proofErr w:type="gramStart"/>
      <w:r>
        <w:rPr>
          <w:sz w:val="22"/>
        </w:rPr>
        <w:t>涂装抗腐蚀</w:t>
      </w:r>
      <w:proofErr w:type="gramEnd"/>
      <w:r>
        <w:rPr>
          <w:sz w:val="22"/>
        </w:rPr>
        <w:t>能力强，流线型的整机造型</w:t>
      </w:r>
      <w:r>
        <w:rPr>
          <w:sz w:val="22"/>
        </w:rPr>
        <w:t xml:space="preserve">, </w:t>
      </w:r>
      <w:r>
        <w:rPr>
          <w:sz w:val="22"/>
        </w:rPr>
        <w:t>使作业区气</w:t>
      </w:r>
      <w:r>
        <w:rPr>
          <w:sz w:val="22"/>
        </w:rPr>
        <w:lastRenderedPageBreak/>
        <w:t>流受扰动最少。</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10.8  </w:t>
      </w:r>
      <w:r>
        <w:rPr>
          <w:sz w:val="22"/>
        </w:rPr>
        <w:t>工作状态监测与显示：高清</w:t>
      </w:r>
      <w:r>
        <w:rPr>
          <w:sz w:val="22"/>
        </w:rPr>
        <w:t>LCD</w:t>
      </w:r>
      <w:r>
        <w:rPr>
          <w:sz w:val="22"/>
        </w:rPr>
        <w:t>彩色人机对话界面，轻触键操作，实时显示风速</w:t>
      </w:r>
      <w:r>
        <w:rPr>
          <w:rFonts w:hint="eastAsia"/>
          <w:sz w:val="22"/>
        </w:rPr>
        <w:t>、</w:t>
      </w:r>
      <w:r>
        <w:rPr>
          <w:sz w:val="22"/>
        </w:rPr>
        <w:t>过滤器运行状态及报警。</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10.9  </w:t>
      </w:r>
      <w:r>
        <w:rPr>
          <w:sz w:val="22"/>
        </w:rPr>
        <w:t>照明系统采用节能</w:t>
      </w:r>
      <w:r>
        <w:rPr>
          <w:sz w:val="22"/>
        </w:rPr>
        <w:t>LED</w:t>
      </w:r>
      <w:r>
        <w:rPr>
          <w:sz w:val="22"/>
        </w:rPr>
        <w:t>灯具</w:t>
      </w:r>
      <w:r>
        <w:rPr>
          <w:sz w:val="22"/>
        </w:rPr>
        <w:t>,</w:t>
      </w:r>
      <w:r>
        <w:rPr>
          <w:sz w:val="22"/>
        </w:rPr>
        <w:t>护眼设计。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10.10  </w:t>
      </w:r>
      <w:r>
        <w:rPr>
          <w:sz w:val="22"/>
        </w:rPr>
        <w:t>带刹车装置的万向转动优质脚轮</w:t>
      </w:r>
      <w:r>
        <w:rPr>
          <w:sz w:val="22"/>
        </w:rPr>
        <w:t>,</w:t>
      </w:r>
      <w:r>
        <w:rPr>
          <w:sz w:val="22"/>
        </w:rPr>
        <w:t>移动灵活</w:t>
      </w:r>
      <w:r>
        <w:rPr>
          <w:sz w:val="22"/>
        </w:rPr>
        <w:t>,</w:t>
      </w:r>
      <w:r>
        <w:rPr>
          <w:sz w:val="22"/>
        </w:rPr>
        <w:t>固定方便可靠。</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10.11  </w:t>
      </w:r>
      <w:r>
        <w:rPr>
          <w:rFonts w:hint="eastAsia"/>
          <w:sz w:val="22"/>
        </w:rPr>
        <w:t>具有</w:t>
      </w:r>
      <w:r>
        <w:rPr>
          <w:sz w:val="22"/>
        </w:rPr>
        <w:t>预过滤器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10.12  </w:t>
      </w:r>
      <w:r>
        <w:rPr>
          <w:sz w:val="22"/>
        </w:rPr>
        <w:t>紫外线杀菌灯，消除微生物污染隐患。</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10.13</w:t>
      </w:r>
      <w:r>
        <w:rPr>
          <w:sz w:val="22"/>
        </w:rPr>
        <w:t>外部尺寸</w:t>
      </w:r>
      <w:r>
        <w:rPr>
          <w:sz w:val="22"/>
        </w:rPr>
        <w:t>-</w:t>
      </w:r>
      <w:r>
        <w:rPr>
          <w:sz w:val="22"/>
        </w:rPr>
        <w:t>宽</w:t>
      </w:r>
      <w:r>
        <w:rPr>
          <w:rFonts w:hint="eastAsia"/>
          <w:sz w:val="22"/>
        </w:rPr>
        <w:t>≤</w:t>
      </w:r>
      <w:r>
        <w:rPr>
          <w:sz w:val="22"/>
        </w:rPr>
        <w:t>1850mm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10.14  </w:t>
      </w:r>
      <w:r>
        <w:rPr>
          <w:sz w:val="22"/>
        </w:rPr>
        <w:t>内部尺寸</w:t>
      </w:r>
      <w:r>
        <w:rPr>
          <w:sz w:val="22"/>
        </w:rPr>
        <w:t>-</w:t>
      </w:r>
      <w:r>
        <w:rPr>
          <w:sz w:val="22"/>
        </w:rPr>
        <w:t>宽</w:t>
      </w:r>
      <w:r>
        <w:rPr>
          <w:rFonts w:hint="eastAsia"/>
          <w:sz w:val="22"/>
        </w:rPr>
        <w:t>≥</w:t>
      </w:r>
      <w:r>
        <w:rPr>
          <w:sz w:val="22"/>
        </w:rPr>
        <w:t>1700mm</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10.15  </w:t>
      </w:r>
      <w:r>
        <w:rPr>
          <w:sz w:val="22"/>
        </w:rPr>
        <w:t>带舱内扫描</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rPr>
          <w:b/>
          <w:bCs/>
          <w:sz w:val="22"/>
        </w:rPr>
      </w:pPr>
      <w:r>
        <w:rPr>
          <w:b/>
          <w:bCs/>
          <w:sz w:val="22"/>
        </w:rPr>
        <w:t>11</w:t>
      </w:r>
      <w:r>
        <w:rPr>
          <w:b/>
          <w:bCs/>
          <w:sz w:val="22"/>
        </w:rPr>
        <w:t>、呼气试验测试仪</w:t>
      </w:r>
      <w:r>
        <w:rPr>
          <w:b/>
          <w:bCs/>
          <w:sz w:val="22"/>
        </w:rPr>
        <w:t>1</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11.1  </w:t>
      </w:r>
      <w:r>
        <w:rPr>
          <w:sz w:val="22"/>
        </w:rPr>
        <w:t>样本采集器通道数量</w:t>
      </w:r>
      <w:r>
        <w:rPr>
          <w:rFonts w:ascii="宋体" w:hAnsi="宋体" w:cs="宋体" w:hint="eastAsia"/>
          <w:sz w:val="22"/>
        </w:rPr>
        <w:t>≥</w:t>
      </w:r>
      <w:r>
        <w:rPr>
          <w:sz w:val="22"/>
        </w:rPr>
        <w:t>十通道，能够一次连接并连续检测</w:t>
      </w:r>
      <w:r>
        <w:rPr>
          <w:rFonts w:ascii="宋体" w:hAnsi="宋体" w:cs="宋体" w:hint="eastAsia"/>
          <w:sz w:val="22"/>
        </w:rPr>
        <w:t>≥</w:t>
      </w:r>
      <w:r>
        <w:rPr>
          <w:sz w:val="22"/>
        </w:rPr>
        <w:t>10</w:t>
      </w:r>
      <w:r>
        <w:rPr>
          <w:sz w:val="22"/>
        </w:rPr>
        <w:t>个气袋样本，能统一或分别打印中文检测报告；</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11.2  </w:t>
      </w:r>
      <w:r>
        <w:rPr>
          <w:sz w:val="22"/>
        </w:rPr>
        <w:t>测量范围：测量样品的浓度范围为：</w:t>
      </w:r>
      <w:r>
        <w:rPr>
          <w:rFonts w:hint="eastAsia"/>
          <w:sz w:val="22"/>
        </w:rPr>
        <w:t>1</w:t>
      </w:r>
      <w:r>
        <w:rPr>
          <w:sz w:val="22"/>
        </w:rPr>
        <w:t>%</w:t>
      </w:r>
      <w:r>
        <w:rPr>
          <w:sz w:val="22"/>
        </w:rPr>
        <w:t>～</w:t>
      </w:r>
      <w:r>
        <w:rPr>
          <w:rFonts w:hint="eastAsia"/>
          <w:sz w:val="22"/>
        </w:rPr>
        <w:t>10</w:t>
      </w:r>
      <w:r>
        <w:rPr>
          <w:sz w:val="22"/>
        </w:rPr>
        <w:t>%</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11.3  </w:t>
      </w:r>
      <w:r>
        <w:rPr>
          <w:sz w:val="22"/>
        </w:rPr>
        <w:t>测量精度：精确性：</w:t>
      </w:r>
      <w:r>
        <w:rPr>
          <w:sz w:val="22"/>
        </w:rPr>
        <w:t>10</w:t>
      </w:r>
      <w:r>
        <w:rPr>
          <w:sz w:val="22"/>
        </w:rPr>
        <w:t>次测量平均值</w:t>
      </w:r>
      <w:r>
        <w:rPr>
          <w:rFonts w:ascii="宋体" w:hAnsi="宋体" w:cs="宋体" w:hint="eastAsia"/>
          <w:sz w:val="22"/>
        </w:rPr>
        <w:t>≤</w:t>
      </w:r>
      <w:r>
        <w:rPr>
          <w:sz w:val="22"/>
        </w:rPr>
        <w:t>0.</w:t>
      </w:r>
      <w:r>
        <w:rPr>
          <w:rFonts w:hint="eastAsia"/>
          <w:sz w:val="22"/>
        </w:rPr>
        <w:t>25</w:t>
      </w:r>
      <w:r>
        <w:rPr>
          <w:sz w:val="22"/>
        </w:rPr>
        <w:t>‰</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11.4  </w:t>
      </w:r>
      <w:r>
        <w:rPr>
          <w:rFonts w:hint="eastAsia"/>
          <w:sz w:val="22"/>
        </w:rPr>
        <w:t>稳定性</w:t>
      </w:r>
      <w:r>
        <w:rPr>
          <w:sz w:val="22"/>
        </w:rPr>
        <w:t>：</w:t>
      </w:r>
      <w:r>
        <w:rPr>
          <w:rFonts w:hint="eastAsia"/>
          <w:sz w:val="22"/>
        </w:rPr>
        <w:t>5</w:t>
      </w:r>
      <w:r>
        <w:rPr>
          <w:rFonts w:hint="eastAsia"/>
          <w:sz w:val="22"/>
        </w:rPr>
        <w:t>小时内，</w:t>
      </w:r>
      <w:r>
        <w:rPr>
          <w:rFonts w:hint="eastAsia"/>
          <w:sz w:val="22"/>
        </w:rPr>
        <w:t>C.V.</w:t>
      </w:r>
      <w:r>
        <w:rPr>
          <w:rFonts w:hint="eastAsia"/>
          <w:sz w:val="22"/>
        </w:rPr>
        <w:t>的绝对值</w:t>
      </w:r>
      <w:r>
        <w:rPr>
          <w:rFonts w:ascii="宋体" w:hAnsi="宋体" w:cs="宋体" w:hint="eastAsia"/>
          <w:sz w:val="22"/>
        </w:rPr>
        <w:t>≤</w:t>
      </w:r>
      <w:r>
        <w:rPr>
          <w:sz w:val="22"/>
        </w:rPr>
        <w:t>3</w:t>
      </w:r>
      <w:r>
        <w:rPr>
          <w:rFonts w:hint="eastAsia"/>
          <w:sz w:val="22"/>
        </w:rPr>
        <w:t>%</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11.5  </w:t>
      </w:r>
      <w:r>
        <w:rPr>
          <w:sz w:val="22"/>
        </w:rPr>
        <w:t>检测灵敏度：</w:t>
      </w:r>
      <w:r>
        <w:rPr>
          <w:sz w:val="22"/>
        </w:rPr>
        <w:t>CO</w:t>
      </w:r>
      <w:r>
        <w:rPr>
          <w:sz w:val="22"/>
          <w:vertAlign w:val="subscript"/>
        </w:rPr>
        <w:t>2</w:t>
      </w:r>
      <w:r>
        <w:rPr>
          <w:sz w:val="22"/>
        </w:rPr>
        <w:t>最小检测浓度：</w:t>
      </w:r>
      <w:r>
        <w:rPr>
          <w:sz w:val="22"/>
        </w:rPr>
        <w:t>0.5%</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11.6  </w:t>
      </w:r>
      <w:r>
        <w:rPr>
          <w:sz w:val="22"/>
        </w:rPr>
        <w:t>分析速度</w:t>
      </w:r>
      <w:r>
        <w:rPr>
          <w:sz w:val="22"/>
        </w:rPr>
        <w:t xml:space="preserve"> </w:t>
      </w:r>
      <w:r>
        <w:rPr>
          <w:sz w:val="22"/>
        </w:rPr>
        <w:t>：每个样品分析时</w:t>
      </w:r>
      <w:r>
        <w:rPr>
          <w:rFonts w:hint="eastAsia"/>
          <w:sz w:val="22"/>
        </w:rPr>
        <w:t>≤</w:t>
      </w:r>
      <w:r>
        <w:rPr>
          <w:rFonts w:hint="eastAsia"/>
          <w:sz w:val="22"/>
        </w:rPr>
        <w:t>100</w:t>
      </w:r>
      <w:r>
        <w:rPr>
          <w:sz w:val="22"/>
        </w:rPr>
        <w:t>s</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11.7  </w:t>
      </w:r>
      <w:r>
        <w:rPr>
          <w:sz w:val="22"/>
        </w:rPr>
        <w:t>样品体积：样品必须满足</w:t>
      </w:r>
      <w:r>
        <w:rPr>
          <w:rFonts w:hint="eastAsia"/>
          <w:sz w:val="22"/>
        </w:rPr>
        <w:t>≥</w:t>
      </w:r>
      <w:r>
        <w:rPr>
          <w:sz w:val="22"/>
        </w:rPr>
        <w:t>120ml/</w:t>
      </w:r>
      <w:r>
        <w:rPr>
          <w:sz w:val="22"/>
        </w:rPr>
        <w:t>袋；</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11.8  </w:t>
      </w:r>
      <w:r>
        <w:rPr>
          <w:sz w:val="22"/>
        </w:rPr>
        <w:t>预热时间</w:t>
      </w:r>
      <w:r>
        <w:rPr>
          <w:sz w:val="22"/>
        </w:rPr>
        <w:t xml:space="preserve"> </w:t>
      </w:r>
      <w:r>
        <w:rPr>
          <w:sz w:val="22"/>
        </w:rPr>
        <w:t>：</w:t>
      </w:r>
      <w:r>
        <w:rPr>
          <w:rFonts w:hint="eastAsia"/>
          <w:sz w:val="22"/>
        </w:rPr>
        <w:t>≤</w:t>
      </w:r>
      <w:r>
        <w:rPr>
          <w:rFonts w:hint="eastAsia"/>
          <w:sz w:val="22"/>
        </w:rPr>
        <w:t>45</w:t>
      </w:r>
      <w:r>
        <w:rPr>
          <w:sz w:val="22"/>
        </w:rPr>
        <w:t>min</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11.9  </w:t>
      </w:r>
      <w:r>
        <w:rPr>
          <w:sz w:val="22"/>
        </w:rPr>
        <w:t>提供与该设备配套使用药盒的有效</w:t>
      </w:r>
      <w:r>
        <w:rPr>
          <w:rFonts w:hint="eastAsia"/>
          <w:sz w:val="22"/>
        </w:rPr>
        <w:t>医疗器械</w:t>
      </w:r>
      <w:r>
        <w:rPr>
          <w:sz w:val="22"/>
        </w:rPr>
        <w:t>注册证；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11.10  </w:t>
      </w:r>
      <w:r>
        <w:rPr>
          <w:sz w:val="22"/>
        </w:rPr>
        <w:t>设备可进行周校正、</w:t>
      </w:r>
      <w:proofErr w:type="gramStart"/>
      <w:r>
        <w:rPr>
          <w:sz w:val="22"/>
        </w:rPr>
        <w:t>月质控</w:t>
      </w:r>
      <w:proofErr w:type="gramEnd"/>
      <w:r>
        <w:rPr>
          <w:sz w:val="22"/>
        </w:rPr>
        <w:t>工作，自动生成质控报告，并提供第三方认证的标准质控品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rPr>
          <w:sz w:val="22"/>
        </w:rPr>
      </w:pPr>
      <w:r>
        <w:rPr>
          <w:sz w:val="22"/>
        </w:rPr>
        <w:t xml:space="preserve">11.11  </w:t>
      </w:r>
      <w:r>
        <w:rPr>
          <w:sz w:val="22"/>
        </w:rPr>
        <w:t>数据处理工作站配置要求：智能高清显示器，微型计算机，内置打印机，另配备激光打印机；全中文数据管理软件：可为用户提供各种增值服务，包含软件系统的可扩展性，与不同厂商开发的</w:t>
      </w:r>
      <w:r>
        <w:rPr>
          <w:sz w:val="22"/>
        </w:rPr>
        <w:t xml:space="preserve">LIS </w:t>
      </w:r>
      <w:r>
        <w:rPr>
          <w:sz w:val="22"/>
        </w:rPr>
        <w:t>系统、</w:t>
      </w:r>
      <w:r>
        <w:rPr>
          <w:sz w:val="22"/>
        </w:rPr>
        <w:t>HIS</w:t>
      </w:r>
      <w:r>
        <w:rPr>
          <w:sz w:val="22"/>
        </w:rPr>
        <w:t>系统相兼容，确保信息传递迅捷和信息安全。也可根据需求设计报告模板。</w:t>
      </w:r>
    </w:p>
    <w:p w:rsidR="0069663D" w:rsidRDefault="0069663D" w:rsidP="0069663D">
      <w:pPr>
        <w:adjustRightInd w:val="0"/>
        <w:snapToGrid w:val="0"/>
        <w:ind w:firstLineChars="200" w:firstLine="440"/>
        <w:jc w:val="left"/>
        <w:outlineLvl w:val="3"/>
        <w:rPr>
          <w:sz w:val="22"/>
        </w:rPr>
      </w:pPr>
      <w:r>
        <w:rPr>
          <w:sz w:val="22"/>
        </w:rPr>
        <w:t>（</w:t>
      </w:r>
      <w:r>
        <w:rPr>
          <w:sz w:val="22"/>
        </w:rPr>
        <w:t>2</w:t>
      </w:r>
      <w:r>
        <w:rPr>
          <w:sz w:val="22"/>
        </w:rPr>
        <w:t>）</w:t>
      </w:r>
      <w:r>
        <w:rPr>
          <w:rFonts w:hint="eastAsia"/>
          <w:sz w:val="22"/>
        </w:rPr>
        <w:t>包件</w:t>
      </w:r>
      <w:r>
        <w:rPr>
          <w:rFonts w:hint="eastAsia"/>
          <w:sz w:val="22"/>
        </w:rPr>
        <w:t>2</w:t>
      </w:r>
      <w:r>
        <w:rPr>
          <w:rFonts w:hint="eastAsia"/>
          <w:sz w:val="22"/>
        </w:rPr>
        <w:t>：其他血液分析设备</w:t>
      </w:r>
      <w:r>
        <w:rPr>
          <w:rFonts w:hint="eastAsia"/>
          <w:sz w:val="22"/>
        </w:rPr>
        <w:t xml:space="preserve"> </w:t>
      </w:r>
      <w:r>
        <w:rPr>
          <w:sz w:val="22"/>
        </w:rPr>
        <w:t>数量：</w:t>
      </w:r>
      <w:r>
        <w:rPr>
          <w:rFonts w:hint="eastAsia"/>
          <w:sz w:val="22"/>
        </w:rPr>
        <w:t>5</w:t>
      </w:r>
      <w:r>
        <w:rPr>
          <w:rFonts w:hint="eastAsia"/>
          <w:sz w:val="22"/>
        </w:rPr>
        <w:t>套</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1</w:t>
      </w:r>
      <w:r>
        <w:rPr>
          <w:b/>
          <w:bCs/>
          <w:sz w:val="22"/>
        </w:rPr>
        <w:t>、全自动血</w:t>
      </w:r>
      <w:proofErr w:type="gramStart"/>
      <w:r>
        <w:rPr>
          <w:b/>
          <w:bCs/>
          <w:sz w:val="22"/>
        </w:rPr>
        <w:t>凝分析</w:t>
      </w:r>
      <w:proofErr w:type="gramEnd"/>
      <w:r>
        <w:rPr>
          <w:b/>
          <w:bCs/>
          <w:sz w:val="22"/>
        </w:rPr>
        <w:t>仪</w:t>
      </w:r>
      <w:r>
        <w:rPr>
          <w:b/>
          <w:bCs/>
          <w:sz w:val="22"/>
        </w:rPr>
        <w:t>3</w:t>
      </w:r>
      <w:r>
        <w:rPr>
          <w:b/>
          <w:bCs/>
          <w:sz w:val="22"/>
        </w:rPr>
        <w:t>台</w:t>
      </w:r>
      <w:r>
        <w:rPr>
          <w:b/>
          <w:bCs/>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  </w:t>
      </w:r>
      <w:r>
        <w:rPr>
          <w:sz w:val="22"/>
        </w:rPr>
        <w:t>检测原理：</w:t>
      </w:r>
      <w:r>
        <w:rPr>
          <w:rFonts w:hint="eastAsia"/>
          <w:sz w:val="22"/>
        </w:rPr>
        <w:t>磁珠法</w:t>
      </w:r>
      <w:r>
        <w:rPr>
          <w:sz w:val="22"/>
        </w:rPr>
        <w:t>、发色底物法、免疫比浊法。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1.2  </w:t>
      </w:r>
      <w:r>
        <w:rPr>
          <w:sz w:val="22"/>
        </w:rPr>
        <w:t>检测通道：</w:t>
      </w:r>
      <w:r>
        <w:rPr>
          <w:rFonts w:hint="eastAsia"/>
          <w:sz w:val="22"/>
        </w:rPr>
        <w:t>≥</w:t>
      </w:r>
      <w:r>
        <w:rPr>
          <w:sz w:val="22"/>
        </w:rPr>
        <w:t>20</w:t>
      </w:r>
      <w:r>
        <w:rPr>
          <w:sz w:val="22"/>
        </w:rPr>
        <w:t>个，可同时适用</w:t>
      </w:r>
      <w:r>
        <w:rPr>
          <w:rFonts w:hint="eastAsia"/>
          <w:sz w:val="22"/>
        </w:rPr>
        <w:t>磁珠法</w:t>
      </w:r>
      <w:r>
        <w:rPr>
          <w:sz w:val="22"/>
        </w:rPr>
        <w:t>、发色底物法、免疫比浊法项目。</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1.3  </w:t>
      </w:r>
      <w:r>
        <w:rPr>
          <w:sz w:val="22"/>
        </w:rPr>
        <w:t>检测光源：</w:t>
      </w:r>
      <w:r>
        <w:rPr>
          <w:sz w:val="22"/>
        </w:rPr>
        <w:t>LED</w:t>
      </w:r>
      <w:r>
        <w:rPr>
          <w:sz w:val="22"/>
        </w:rPr>
        <w:t>持久光源，无需定期更换。</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1.4  </w:t>
      </w:r>
      <w:r>
        <w:rPr>
          <w:sz w:val="22"/>
        </w:rPr>
        <w:t>单项</w:t>
      </w:r>
      <w:r>
        <w:rPr>
          <w:sz w:val="22"/>
        </w:rPr>
        <w:t xml:space="preserve"> </w:t>
      </w:r>
      <w:r>
        <w:rPr>
          <w:sz w:val="22"/>
        </w:rPr>
        <w:t>检测速度：</w:t>
      </w:r>
      <w:r>
        <w:rPr>
          <w:rFonts w:hint="eastAsia"/>
          <w:sz w:val="22"/>
        </w:rPr>
        <w:t>≥</w:t>
      </w:r>
      <w:r>
        <w:rPr>
          <w:sz w:val="22"/>
        </w:rPr>
        <w:t>4</w:t>
      </w:r>
      <w:r>
        <w:rPr>
          <w:rFonts w:hint="eastAsia"/>
          <w:sz w:val="22"/>
        </w:rPr>
        <w:t>8</w:t>
      </w:r>
      <w:r>
        <w:rPr>
          <w:sz w:val="22"/>
        </w:rPr>
        <w:t>0</w:t>
      </w:r>
      <w:r>
        <w:rPr>
          <w:sz w:val="22"/>
        </w:rPr>
        <w:t>测试</w:t>
      </w:r>
      <w:r>
        <w:rPr>
          <w:sz w:val="22"/>
        </w:rPr>
        <w:t>/</w:t>
      </w:r>
      <w:r>
        <w:rPr>
          <w:sz w:val="22"/>
        </w:rPr>
        <w:t>小时（不含演算法测</w:t>
      </w:r>
      <w:r>
        <w:rPr>
          <w:sz w:val="22"/>
        </w:rPr>
        <w:t>Fib</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1.5  </w:t>
      </w:r>
      <w:r>
        <w:rPr>
          <w:sz w:val="22"/>
        </w:rPr>
        <w:t>试剂位：冷藏</w:t>
      </w:r>
      <w:proofErr w:type="gramStart"/>
      <w:r>
        <w:rPr>
          <w:sz w:val="22"/>
        </w:rPr>
        <w:t>试剂位</w:t>
      </w:r>
      <w:proofErr w:type="gramEnd"/>
      <w:r>
        <w:rPr>
          <w:rFonts w:hint="eastAsia"/>
          <w:sz w:val="22"/>
        </w:rPr>
        <w:t>≥</w:t>
      </w:r>
      <w:r>
        <w:rPr>
          <w:sz w:val="22"/>
        </w:rPr>
        <w:t>40</w:t>
      </w:r>
      <w:r>
        <w:rPr>
          <w:sz w:val="22"/>
        </w:rPr>
        <w:t>个，且具有冷藏位搅拌功能。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1.6  </w:t>
      </w:r>
      <w:r>
        <w:rPr>
          <w:rFonts w:hint="eastAsia"/>
        </w:rPr>
        <w:t>质量控制：且支持手动和自动质控，具备质控失效报警功能、更换试剂瓶、试剂批号自动质控、固定间隔测试自动质控等功能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1.7  </w:t>
      </w:r>
      <w:r>
        <w:rPr>
          <w:sz w:val="22"/>
        </w:rPr>
        <w:t>试剂装卸载：实时在线更换试剂，不暂停测试</w:t>
      </w:r>
      <w:proofErr w:type="gramStart"/>
      <w:r>
        <w:rPr>
          <w:sz w:val="22"/>
        </w:rPr>
        <w:t>不</w:t>
      </w:r>
      <w:proofErr w:type="gramEnd"/>
      <w:r>
        <w:rPr>
          <w:sz w:val="22"/>
        </w:rPr>
        <w:t>降速。</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1.8  </w:t>
      </w:r>
      <w:r>
        <w:rPr>
          <w:sz w:val="22"/>
        </w:rPr>
        <w:t>检测项目：包括</w:t>
      </w:r>
      <w:r>
        <w:rPr>
          <w:sz w:val="22"/>
        </w:rPr>
        <w:t>PT</w:t>
      </w:r>
      <w:r>
        <w:rPr>
          <w:sz w:val="22"/>
        </w:rPr>
        <w:t>、</w:t>
      </w:r>
      <w:r>
        <w:rPr>
          <w:sz w:val="22"/>
        </w:rPr>
        <w:t>APTT</w:t>
      </w:r>
      <w:r>
        <w:rPr>
          <w:sz w:val="22"/>
        </w:rPr>
        <w:t>、</w:t>
      </w:r>
      <w:r>
        <w:rPr>
          <w:sz w:val="22"/>
        </w:rPr>
        <w:t>TT</w:t>
      </w:r>
      <w:r>
        <w:rPr>
          <w:sz w:val="22"/>
        </w:rPr>
        <w:t>、</w:t>
      </w:r>
      <w:r>
        <w:rPr>
          <w:sz w:val="22"/>
        </w:rPr>
        <w:t>Fbg</w:t>
      </w:r>
      <w:r>
        <w:rPr>
          <w:sz w:val="22"/>
        </w:rPr>
        <w:t>、</w:t>
      </w:r>
      <w:r>
        <w:rPr>
          <w:sz w:val="22"/>
        </w:rPr>
        <w:t>AT-III</w:t>
      </w:r>
      <w:r>
        <w:rPr>
          <w:sz w:val="22"/>
        </w:rPr>
        <w:t>、</w:t>
      </w:r>
      <w:r>
        <w:rPr>
          <w:sz w:val="22"/>
        </w:rPr>
        <w:t>DD</w:t>
      </w:r>
      <w:r>
        <w:rPr>
          <w:sz w:val="22"/>
        </w:rPr>
        <w:t>、</w:t>
      </w:r>
      <w:r>
        <w:rPr>
          <w:sz w:val="22"/>
        </w:rPr>
        <w:t>FDP</w:t>
      </w:r>
      <w:r>
        <w:rPr>
          <w:sz w:val="22"/>
        </w:rPr>
        <w:t>、抗</w:t>
      </w:r>
      <w:r>
        <w:rPr>
          <w:sz w:val="22"/>
        </w:rPr>
        <w:t>Xa</w:t>
      </w:r>
      <w:r>
        <w:rPr>
          <w:sz w:val="22"/>
        </w:rPr>
        <w:t>、</w:t>
      </w:r>
      <w:r>
        <w:rPr>
          <w:sz w:val="22"/>
        </w:rPr>
        <w:t>PLG</w:t>
      </w:r>
      <w:r>
        <w:rPr>
          <w:sz w:val="22"/>
        </w:rPr>
        <w:t>、</w:t>
      </w:r>
      <w:r>
        <w:rPr>
          <w:sz w:val="22"/>
        </w:rPr>
        <w:t>α2-AP</w:t>
      </w:r>
      <w:r>
        <w:rPr>
          <w:sz w:val="22"/>
        </w:rPr>
        <w:t>等。</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lastRenderedPageBreak/>
        <w:t xml:space="preserve">1.9  </w:t>
      </w:r>
      <w:r>
        <w:rPr>
          <w:sz w:val="22"/>
        </w:rPr>
        <w:t>试剂溯源：实现使用全流程的溯源管理。</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1.10  </w:t>
      </w:r>
      <w:r>
        <w:rPr>
          <w:sz w:val="22"/>
        </w:rPr>
        <w:t>样本位：</w:t>
      </w:r>
      <w:proofErr w:type="gramStart"/>
      <w:r>
        <w:rPr>
          <w:sz w:val="22"/>
        </w:rPr>
        <w:t>样本位</w:t>
      </w:r>
      <w:proofErr w:type="gramEnd"/>
      <w:r>
        <w:rPr>
          <w:rFonts w:hint="eastAsia"/>
          <w:sz w:val="22"/>
        </w:rPr>
        <w:t>≥</w:t>
      </w:r>
      <w:r>
        <w:rPr>
          <w:rFonts w:hint="eastAsia"/>
          <w:sz w:val="22"/>
        </w:rPr>
        <w:t>50</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1.11  </w:t>
      </w:r>
      <w:r>
        <w:rPr>
          <w:sz w:val="22"/>
        </w:rPr>
        <w:t>冰箱模式：关机后试剂</w:t>
      </w:r>
      <w:proofErr w:type="gramStart"/>
      <w:r>
        <w:rPr>
          <w:sz w:val="22"/>
        </w:rPr>
        <w:t>盘独立</w:t>
      </w:r>
      <w:proofErr w:type="gramEnd"/>
      <w:r>
        <w:rPr>
          <w:sz w:val="22"/>
        </w:rPr>
        <w:t>制冷，试剂在机</w:t>
      </w:r>
      <w:r>
        <w:rPr>
          <w:sz w:val="22"/>
        </w:rPr>
        <w:t>2-8℃</w:t>
      </w:r>
      <w:r>
        <w:rPr>
          <w:sz w:val="22"/>
        </w:rPr>
        <w:t>冷藏。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1.12  </w:t>
      </w:r>
      <w:r>
        <w:rPr>
          <w:sz w:val="22"/>
        </w:rPr>
        <w:t>进样类型：轨道</w:t>
      </w:r>
      <w:proofErr w:type="gramStart"/>
      <w:r>
        <w:rPr>
          <w:sz w:val="22"/>
        </w:rPr>
        <w:t>式连续</w:t>
      </w:r>
      <w:proofErr w:type="gramEnd"/>
      <w:r>
        <w:rPr>
          <w:sz w:val="22"/>
        </w:rPr>
        <w:t>进样，具有内置条码扫描装置，可以实时扫描样本的条码信息；样本支持随意放入，旋转扫码。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1.13  </w:t>
      </w:r>
      <w:r>
        <w:rPr>
          <w:sz w:val="22"/>
        </w:rPr>
        <w:t>样本量预检：自定义样本量范围，对样本量进行自动检查。</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1.14  </w:t>
      </w:r>
      <w:r>
        <w:rPr>
          <w:sz w:val="22"/>
        </w:rPr>
        <w:t>质控体系：具有</w:t>
      </w:r>
      <w:r>
        <w:rPr>
          <w:sz w:val="22"/>
        </w:rPr>
        <w:t>L-J</w:t>
      </w:r>
      <w:r>
        <w:rPr>
          <w:sz w:val="22"/>
        </w:rPr>
        <w:t>及</w:t>
      </w:r>
      <w:r>
        <w:rPr>
          <w:sz w:val="22"/>
        </w:rPr>
        <w:t xml:space="preserve">Westgard </w:t>
      </w:r>
      <w:r>
        <w:rPr>
          <w:sz w:val="22"/>
        </w:rPr>
        <w:t>质控功能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1.15  </w:t>
      </w:r>
      <w:r>
        <w:rPr>
          <w:sz w:val="22"/>
        </w:rPr>
        <w:t>闭盖穿刺：样本</w:t>
      </w:r>
      <w:proofErr w:type="gramStart"/>
      <w:r>
        <w:rPr>
          <w:sz w:val="22"/>
        </w:rPr>
        <w:t>针具有液</w:t>
      </w:r>
      <w:proofErr w:type="gramEnd"/>
      <w:r>
        <w:rPr>
          <w:sz w:val="22"/>
        </w:rPr>
        <w:t>位感应和优化的闭盖穿刺功能；适应不同真空采血管。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1.16  </w:t>
      </w:r>
      <w:r>
        <w:rPr>
          <w:rFonts w:hint="eastAsia"/>
        </w:rPr>
        <w:t>连接扩展：可扩展连接样本前处理系统、线上离心机、血常规分析流水线、</w:t>
      </w:r>
      <w:proofErr w:type="gramStart"/>
      <w:r>
        <w:rPr>
          <w:rFonts w:hint="eastAsia"/>
        </w:rPr>
        <w:t>生免分析</w:t>
      </w:r>
      <w:proofErr w:type="gramEnd"/>
      <w:r>
        <w:rPr>
          <w:rFonts w:hint="eastAsia"/>
        </w:rPr>
        <w:t>流水线等组成全实验室整体化流水线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1.17  </w:t>
      </w:r>
      <w:r>
        <w:rPr>
          <w:sz w:val="22"/>
        </w:rPr>
        <w:t>自动复检：独立自动缓存区，支持自动复检。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1.18  </w:t>
      </w:r>
      <w:r>
        <w:rPr>
          <w:sz w:val="22"/>
        </w:rPr>
        <w:t>急诊功能：独立急诊专用进样通道。</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1.19  </w:t>
      </w:r>
      <w:r>
        <w:rPr>
          <w:sz w:val="22"/>
        </w:rPr>
        <w:t>废液排放：支持废液直排。</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1.20  </w:t>
      </w:r>
      <w:r>
        <w:rPr>
          <w:sz w:val="22"/>
        </w:rPr>
        <w:t>预约开关机：能预设时间，自动完成开机及自检。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1.21  </w:t>
      </w:r>
      <w:r>
        <w:rPr>
          <w:sz w:val="22"/>
        </w:rPr>
        <w:t>反应杯：</w:t>
      </w:r>
      <w:r>
        <w:rPr>
          <w:rFonts w:hint="eastAsia"/>
          <w:sz w:val="22"/>
        </w:rPr>
        <w:t>≥</w:t>
      </w:r>
      <w:r>
        <w:rPr>
          <w:rFonts w:hint="eastAsia"/>
          <w:sz w:val="22"/>
        </w:rPr>
        <w:t>2</w:t>
      </w:r>
      <w:r>
        <w:rPr>
          <w:sz w:val="22"/>
        </w:rPr>
        <w:t>000</w:t>
      </w:r>
      <w:r>
        <w:rPr>
          <w:sz w:val="22"/>
        </w:rPr>
        <w:t>个反应杯容量。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1.2</w:t>
      </w:r>
      <w:r>
        <w:rPr>
          <w:rFonts w:hint="eastAsia"/>
          <w:sz w:val="22"/>
        </w:rPr>
        <w:t>2</w:t>
      </w:r>
      <w:r>
        <w:rPr>
          <w:sz w:val="22"/>
        </w:rPr>
        <w:t xml:space="preserve">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2</w:t>
      </w:r>
      <w:r>
        <w:rPr>
          <w:b/>
          <w:bCs/>
          <w:sz w:val="22"/>
        </w:rPr>
        <w:t>、全自动血液分析流水线</w:t>
      </w:r>
      <w:r>
        <w:rPr>
          <w:b/>
          <w:bCs/>
          <w:sz w:val="22"/>
        </w:rPr>
        <w:t>1</w:t>
      </w:r>
      <w:r>
        <w:rPr>
          <w:b/>
          <w:bCs/>
          <w:sz w:val="22"/>
        </w:rPr>
        <w:t>套</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2.1  </w:t>
      </w:r>
      <w:r>
        <w:rPr>
          <w:sz w:val="22"/>
        </w:rPr>
        <w:t>全自动血液分析流水线基本功能及要求</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2.1.1  </w:t>
      </w:r>
      <w:r>
        <w:rPr>
          <w:sz w:val="22"/>
        </w:rPr>
        <w:t>具有血常规五分类、网织红细胞、</w:t>
      </w:r>
      <w:r>
        <w:rPr>
          <w:sz w:val="22"/>
        </w:rPr>
        <w:t>CRP</w:t>
      </w:r>
      <w:r>
        <w:rPr>
          <w:rFonts w:hint="eastAsia"/>
          <w:sz w:val="22"/>
        </w:rPr>
        <w:t>、</w:t>
      </w:r>
      <w:r>
        <w:rPr>
          <w:sz w:val="22"/>
        </w:rPr>
        <w:t>SAA</w:t>
      </w:r>
      <w:r>
        <w:rPr>
          <w:sz w:val="22"/>
        </w:rPr>
        <w:t>、</w:t>
      </w:r>
      <w:proofErr w:type="gramStart"/>
      <w:r>
        <w:rPr>
          <w:sz w:val="22"/>
        </w:rPr>
        <w:t>自动推片染色</w:t>
      </w:r>
      <w:proofErr w:type="gramEnd"/>
      <w:r>
        <w:rPr>
          <w:sz w:val="22"/>
        </w:rPr>
        <w:t>、阅片、糖化血红蛋白等分析功能。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2.1.2  </w:t>
      </w:r>
      <w:r>
        <w:rPr>
          <w:sz w:val="22"/>
        </w:rPr>
        <w:t>全自动血液分析流水线由全自动五分类血液细胞分析仪、全自动特定蛋白</w:t>
      </w:r>
      <w:r>
        <w:rPr>
          <w:rFonts w:hint="eastAsia"/>
          <w:sz w:val="22"/>
        </w:rPr>
        <w:t>、</w:t>
      </w:r>
      <w:proofErr w:type="gramStart"/>
      <w:r>
        <w:rPr>
          <w:sz w:val="22"/>
        </w:rPr>
        <w:t>推片染色</w:t>
      </w:r>
      <w:proofErr w:type="gramEnd"/>
      <w:r>
        <w:rPr>
          <w:sz w:val="22"/>
        </w:rPr>
        <w:t>机、阅片机、糖化血红蛋白分析仪组成。</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2.1.3  </w:t>
      </w:r>
      <w:r>
        <w:rPr>
          <w:sz w:val="22"/>
        </w:rPr>
        <w:t>血液分析流水线速度要求：血常规五分类</w:t>
      </w:r>
      <w:r>
        <w:rPr>
          <w:rFonts w:hint="eastAsia"/>
          <w:sz w:val="22"/>
        </w:rPr>
        <w:t>≥</w:t>
      </w:r>
      <w:r>
        <w:rPr>
          <w:sz w:val="22"/>
        </w:rPr>
        <w:t>2</w:t>
      </w:r>
      <w:r>
        <w:rPr>
          <w:rFonts w:hint="eastAsia"/>
          <w:sz w:val="22"/>
        </w:rPr>
        <w:t>0</w:t>
      </w:r>
      <w:r>
        <w:rPr>
          <w:sz w:val="22"/>
        </w:rPr>
        <w:t>0T/H</w:t>
      </w:r>
      <w:r>
        <w:rPr>
          <w:sz w:val="22"/>
        </w:rPr>
        <w:t>，</w:t>
      </w:r>
      <w:r>
        <w:rPr>
          <w:sz w:val="22"/>
        </w:rPr>
        <w:t>CRP</w:t>
      </w:r>
      <w:r>
        <w:rPr>
          <w:rFonts w:hint="eastAsia"/>
          <w:sz w:val="22"/>
        </w:rPr>
        <w:t>≥</w:t>
      </w:r>
      <w:r>
        <w:rPr>
          <w:rFonts w:hint="eastAsia"/>
          <w:sz w:val="22"/>
        </w:rPr>
        <w:t>1</w:t>
      </w:r>
      <w:r>
        <w:rPr>
          <w:sz w:val="22"/>
        </w:rPr>
        <w:t>00T/H</w:t>
      </w:r>
      <w:r>
        <w:rPr>
          <w:rFonts w:hint="eastAsia"/>
          <w:sz w:val="22"/>
        </w:rPr>
        <w:t>、</w:t>
      </w:r>
      <w:r>
        <w:rPr>
          <w:sz w:val="22"/>
        </w:rPr>
        <w:t>SAA</w:t>
      </w:r>
      <w:r>
        <w:rPr>
          <w:rFonts w:hint="eastAsia"/>
          <w:sz w:val="22"/>
        </w:rPr>
        <w:t>≥</w:t>
      </w:r>
      <w:r>
        <w:rPr>
          <w:rFonts w:hint="eastAsia"/>
          <w:sz w:val="22"/>
        </w:rPr>
        <w:t>1</w:t>
      </w:r>
      <w:r>
        <w:rPr>
          <w:sz w:val="22"/>
        </w:rPr>
        <w:t>00T/H</w:t>
      </w:r>
      <w:r>
        <w:rPr>
          <w:sz w:val="22"/>
        </w:rPr>
        <w:t>，</w:t>
      </w:r>
      <w:proofErr w:type="gramStart"/>
      <w:r>
        <w:rPr>
          <w:sz w:val="22"/>
        </w:rPr>
        <w:t>推片染色</w:t>
      </w:r>
      <w:proofErr w:type="gramEnd"/>
      <w:r>
        <w:rPr>
          <w:rFonts w:hint="eastAsia"/>
          <w:sz w:val="22"/>
        </w:rPr>
        <w:t>≥</w:t>
      </w:r>
      <w:r>
        <w:rPr>
          <w:rFonts w:hint="eastAsia"/>
          <w:sz w:val="22"/>
        </w:rPr>
        <w:t>60</w:t>
      </w:r>
      <w:r>
        <w:rPr>
          <w:sz w:val="22"/>
        </w:rPr>
        <w:t>T/H</w:t>
      </w:r>
      <w:r>
        <w:rPr>
          <w:sz w:val="22"/>
        </w:rPr>
        <w:t>，阅</w:t>
      </w:r>
      <w:proofErr w:type="gramStart"/>
      <w:r>
        <w:rPr>
          <w:sz w:val="22"/>
        </w:rPr>
        <w:t>片速度</w:t>
      </w:r>
      <w:proofErr w:type="gramEnd"/>
      <w:r>
        <w:rPr>
          <w:rFonts w:hint="eastAsia"/>
          <w:sz w:val="22"/>
        </w:rPr>
        <w:t>≥</w:t>
      </w:r>
      <w:r>
        <w:rPr>
          <w:rFonts w:hint="eastAsia"/>
          <w:sz w:val="22"/>
        </w:rPr>
        <w:t>30</w:t>
      </w:r>
      <w:r>
        <w:rPr>
          <w:sz w:val="22"/>
        </w:rPr>
        <w:t>T/H</w:t>
      </w:r>
      <w:r>
        <w:rPr>
          <w:sz w:val="22"/>
        </w:rPr>
        <w:t>，糖化血红蛋白</w:t>
      </w:r>
      <w:r>
        <w:rPr>
          <w:rFonts w:hint="eastAsia"/>
          <w:sz w:val="22"/>
        </w:rPr>
        <w:t>≥</w:t>
      </w:r>
      <w:r>
        <w:rPr>
          <w:rFonts w:hint="eastAsia"/>
          <w:sz w:val="22"/>
        </w:rPr>
        <w:t>30</w:t>
      </w:r>
      <w:r>
        <w:rPr>
          <w:sz w:val="22"/>
        </w:rPr>
        <w:t>T/H</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2.1.4</w:t>
      </w:r>
      <w:r>
        <w:rPr>
          <w:rFonts w:hint="eastAsia"/>
          <w:sz w:val="22"/>
        </w:rPr>
        <w:t>进样方式：同时具备倾倒进样、</w:t>
      </w:r>
      <w:proofErr w:type="gramStart"/>
      <w:r>
        <w:rPr>
          <w:rFonts w:hint="eastAsia"/>
          <w:sz w:val="22"/>
        </w:rPr>
        <w:t>孔架进</w:t>
      </w:r>
      <w:proofErr w:type="gramEnd"/>
      <w:r>
        <w:rPr>
          <w:rFonts w:hint="eastAsia"/>
          <w:sz w:val="22"/>
        </w:rPr>
        <w:t>样，可拓展单管气道传输直连进样。一次性倾倒≥</w:t>
      </w:r>
      <w:r>
        <w:rPr>
          <w:rFonts w:hint="eastAsia"/>
          <w:sz w:val="22"/>
        </w:rPr>
        <w:t>650</w:t>
      </w:r>
      <w:r>
        <w:rPr>
          <w:rFonts w:hint="eastAsia"/>
          <w:sz w:val="22"/>
        </w:rPr>
        <w:t>管，并具有急诊进样功能，对放置在急诊</w:t>
      </w:r>
      <w:proofErr w:type="gramStart"/>
      <w:r>
        <w:rPr>
          <w:rFonts w:hint="eastAsia"/>
          <w:sz w:val="22"/>
        </w:rPr>
        <w:t>上样区域</w:t>
      </w:r>
      <w:proofErr w:type="gramEnd"/>
      <w:r>
        <w:rPr>
          <w:rFonts w:hint="eastAsia"/>
          <w:sz w:val="22"/>
        </w:rPr>
        <w:t>的样本进行优先调度及处理。</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2.1.5</w:t>
      </w:r>
      <w:r>
        <w:rPr>
          <w:rFonts w:hint="eastAsia"/>
          <w:sz w:val="22"/>
        </w:rPr>
        <w:t>自动质控：可根据预设条件进行自动质控，</w:t>
      </w:r>
      <w:proofErr w:type="gramStart"/>
      <w:r>
        <w:rPr>
          <w:rFonts w:hint="eastAsia"/>
          <w:sz w:val="22"/>
        </w:rPr>
        <w:t>冷藏区</w:t>
      </w:r>
      <w:proofErr w:type="gramEnd"/>
      <w:r>
        <w:rPr>
          <w:rFonts w:hint="eastAsia"/>
          <w:sz w:val="22"/>
        </w:rPr>
        <w:t>温度范围</w:t>
      </w:r>
      <w:r>
        <w:rPr>
          <w:rFonts w:hint="eastAsia"/>
          <w:sz w:val="22"/>
        </w:rPr>
        <w:t>2-8</w:t>
      </w:r>
      <w:r>
        <w:rPr>
          <w:rFonts w:hint="eastAsia"/>
          <w:sz w:val="22"/>
        </w:rPr>
        <w:t>℃，能存储≥</w:t>
      </w:r>
      <w:r>
        <w:rPr>
          <w:rFonts w:hint="eastAsia"/>
          <w:sz w:val="22"/>
        </w:rPr>
        <w:t>30</w:t>
      </w:r>
      <w:proofErr w:type="gramStart"/>
      <w:r>
        <w:rPr>
          <w:rFonts w:hint="eastAsia"/>
          <w:sz w:val="22"/>
        </w:rPr>
        <w:t>管质控</w:t>
      </w:r>
      <w:proofErr w:type="gramEnd"/>
      <w:r>
        <w:rPr>
          <w:rFonts w:hint="eastAsia"/>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2.1.6</w:t>
      </w:r>
      <w:r>
        <w:rPr>
          <w:rFonts w:hint="eastAsia"/>
          <w:sz w:val="22"/>
        </w:rPr>
        <w:t>离心功能：配备离心模块，单模块</w:t>
      </w:r>
      <w:r>
        <w:rPr>
          <w:rFonts w:hint="eastAsia"/>
          <w:sz w:val="22"/>
        </w:rPr>
        <w:t>300</w:t>
      </w:r>
      <w:r>
        <w:rPr>
          <w:rFonts w:hint="eastAsia"/>
          <w:sz w:val="22"/>
        </w:rPr>
        <w:t>管</w:t>
      </w:r>
      <w:r>
        <w:rPr>
          <w:rFonts w:hint="eastAsia"/>
          <w:sz w:val="22"/>
        </w:rPr>
        <w:t>/</w:t>
      </w:r>
      <w:r>
        <w:rPr>
          <w:rFonts w:hint="eastAsia"/>
          <w:sz w:val="22"/>
        </w:rPr>
        <w:t>小时，单次最大离心量≥</w:t>
      </w:r>
      <w:r>
        <w:rPr>
          <w:rFonts w:hint="eastAsia"/>
          <w:sz w:val="22"/>
        </w:rPr>
        <w:t>96</w:t>
      </w:r>
      <w:r>
        <w:rPr>
          <w:rFonts w:hint="eastAsia"/>
          <w:sz w:val="22"/>
        </w:rPr>
        <w:t>管；离心转速和离心时间可设置。</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2.1.7</w:t>
      </w:r>
      <w:proofErr w:type="gramStart"/>
      <w:r>
        <w:rPr>
          <w:rFonts w:hint="eastAsia"/>
          <w:sz w:val="22"/>
        </w:rPr>
        <w:t>进出样存数量</w:t>
      </w:r>
      <w:proofErr w:type="gramEnd"/>
      <w:r>
        <w:rPr>
          <w:rFonts w:hint="eastAsia"/>
          <w:sz w:val="22"/>
        </w:rPr>
        <w:t>：归档区存储≥</w:t>
      </w:r>
      <w:r>
        <w:rPr>
          <w:rFonts w:hint="eastAsia"/>
          <w:sz w:val="22"/>
        </w:rPr>
        <w:t>360</w:t>
      </w:r>
      <w:r>
        <w:rPr>
          <w:rFonts w:hint="eastAsia"/>
          <w:sz w:val="22"/>
        </w:rPr>
        <w:t>管，样本架在流水线内可循坏利用，无需人工搬运；样本架存储单独</w:t>
      </w:r>
      <w:proofErr w:type="gramStart"/>
      <w:r>
        <w:rPr>
          <w:rFonts w:hint="eastAsia"/>
          <w:sz w:val="22"/>
        </w:rPr>
        <w:t>存放十联架</w:t>
      </w:r>
      <w:proofErr w:type="gramEnd"/>
      <w:r>
        <w:rPr>
          <w:rFonts w:hint="eastAsia"/>
          <w:sz w:val="22"/>
        </w:rPr>
        <w:t>≥</w:t>
      </w:r>
      <w:r>
        <w:rPr>
          <w:rFonts w:hint="eastAsia"/>
          <w:sz w:val="22"/>
        </w:rPr>
        <w:t>60</w:t>
      </w:r>
      <w:r>
        <w:rPr>
          <w:rFonts w:hint="eastAsia"/>
          <w:sz w:val="22"/>
        </w:rPr>
        <w:t>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2.1.8 AI</w:t>
      </w:r>
      <w:r>
        <w:rPr>
          <w:rFonts w:hint="eastAsia"/>
          <w:sz w:val="22"/>
        </w:rPr>
        <w:t>视觉识别功能：采集样本图像，识别样本条码和样本信息，计算样本量和血清量，评估离心状态，评估血清质量（脂血，黄疸，溶血）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rFonts w:hint="eastAsia"/>
          <w:sz w:val="22"/>
        </w:rPr>
        <w:t>2.1.9</w:t>
      </w:r>
      <w:r>
        <w:rPr>
          <w:rFonts w:hint="eastAsia"/>
        </w:rPr>
        <w:t>扩展：可扩展连接凝血设备，形成临检流水线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  </w:t>
      </w:r>
      <w:r>
        <w:rPr>
          <w:sz w:val="22"/>
        </w:rPr>
        <w:t>各功能模块基本功能及要求</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 xml:space="preserve">2.2.1  </w:t>
      </w:r>
      <w:r>
        <w:rPr>
          <w:b/>
          <w:bCs/>
          <w:sz w:val="22"/>
        </w:rPr>
        <w:t>五分类血液细胞分析仪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lastRenderedPageBreak/>
        <w:t xml:space="preserve">2.2.1.1  </w:t>
      </w:r>
      <w:r>
        <w:rPr>
          <w:sz w:val="22"/>
        </w:rPr>
        <w:t>检测方法及原理：血液分析采用半导体激光法、</w:t>
      </w:r>
      <w:proofErr w:type="gramStart"/>
      <w:r>
        <w:rPr>
          <w:sz w:val="22"/>
        </w:rPr>
        <w:t>鞘流电</w:t>
      </w:r>
      <w:proofErr w:type="gramEnd"/>
      <w:r>
        <w:rPr>
          <w:sz w:val="22"/>
        </w:rPr>
        <w:t>阻抗法、荧光染色法和流式细胞技术原理。</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2.2.1.2  </w:t>
      </w:r>
      <w:r>
        <w:rPr>
          <w:sz w:val="22"/>
        </w:rPr>
        <w:t>血液分析报告参数：血液分析报告参数</w:t>
      </w:r>
      <w:r>
        <w:rPr>
          <w:rFonts w:hint="eastAsia"/>
          <w:sz w:val="22"/>
        </w:rPr>
        <w:t>≥</w:t>
      </w:r>
      <w:r>
        <w:rPr>
          <w:sz w:val="22"/>
        </w:rPr>
        <w:t>28</w:t>
      </w:r>
      <w:r>
        <w:rPr>
          <w:sz w:val="22"/>
        </w:rPr>
        <w:t>个，三维散点图</w:t>
      </w:r>
      <w:r>
        <w:rPr>
          <w:rFonts w:hint="eastAsia"/>
          <w:sz w:val="22"/>
        </w:rPr>
        <w:t>≥</w:t>
      </w:r>
      <w:r>
        <w:rPr>
          <w:sz w:val="22"/>
        </w:rPr>
        <w:t>2</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2.2.1.3  </w:t>
      </w:r>
      <w:r>
        <w:rPr>
          <w:sz w:val="22"/>
        </w:rPr>
        <w:t>可同时检测血常规五分类、网织红细胞</w:t>
      </w:r>
      <w:r>
        <w:rPr>
          <w:rFonts w:hint="eastAsia"/>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2.2.1.4  </w:t>
      </w:r>
      <w:r>
        <w:rPr>
          <w:sz w:val="22"/>
        </w:rPr>
        <w:t>体液分析报告参数</w:t>
      </w:r>
      <w:r>
        <w:rPr>
          <w:rFonts w:hint="eastAsia"/>
          <w:sz w:val="22"/>
        </w:rPr>
        <w:t>≥</w:t>
      </w:r>
      <w:r>
        <w:rPr>
          <w:sz w:val="22"/>
        </w:rPr>
        <w:t>7</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2.2.1.5  </w:t>
      </w:r>
      <w:r>
        <w:rPr>
          <w:sz w:val="22"/>
        </w:rPr>
        <w:t>单机检测速度：</w:t>
      </w:r>
      <w:r>
        <w:rPr>
          <w:sz w:val="22"/>
        </w:rPr>
        <w:t>CBC</w:t>
      </w:r>
      <w:r>
        <w:rPr>
          <w:sz w:val="22"/>
        </w:rPr>
        <w:t>＋</w:t>
      </w:r>
      <w:r>
        <w:rPr>
          <w:sz w:val="22"/>
        </w:rPr>
        <w:t xml:space="preserve">DIFF </w:t>
      </w:r>
      <w:r>
        <w:rPr>
          <w:rFonts w:hint="eastAsia"/>
          <w:sz w:val="22"/>
        </w:rPr>
        <w:t>≥</w:t>
      </w:r>
      <w:r>
        <w:rPr>
          <w:sz w:val="22"/>
        </w:rPr>
        <w:t>1</w:t>
      </w:r>
      <w:r>
        <w:rPr>
          <w:rFonts w:hint="eastAsia"/>
          <w:sz w:val="22"/>
        </w:rPr>
        <w:t>0</w:t>
      </w:r>
      <w:r>
        <w:rPr>
          <w:sz w:val="22"/>
        </w:rPr>
        <w:t>0</w:t>
      </w:r>
      <w:r>
        <w:rPr>
          <w:sz w:val="22"/>
        </w:rPr>
        <w:t>个样本</w:t>
      </w:r>
      <w:r>
        <w:rPr>
          <w:sz w:val="22"/>
        </w:rPr>
        <w:t>/</w:t>
      </w:r>
      <w:r>
        <w:rPr>
          <w:sz w:val="22"/>
        </w:rPr>
        <w:t>小时</w:t>
      </w:r>
      <w:r>
        <w:rPr>
          <w:rFonts w:hint="eastAsia"/>
          <w:sz w:val="22"/>
        </w:rPr>
        <w:t>，</w:t>
      </w:r>
      <w:r>
        <w:rPr>
          <w:sz w:val="22"/>
        </w:rPr>
        <w:t>CBC</w:t>
      </w:r>
      <w:r>
        <w:rPr>
          <w:sz w:val="22"/>
        </w:rPr>
        <w:t>＋</w:t>
      </w:r>
      <w:r>
        <w:rPr>
          <w:sz w:val="22"/>
        </w:rPr>
        <w:t>DIFF</w:t>
      </w:r>
      <w:r>
        <w:rPr>
          <w:rFonts w:hint="eastAsia"/>
          <w:sz w:val="22"/>
        </w:rPr>
        <w:t>+RET</w:t>
      </w:r>
      <w:r>
        <w:rPr>
          <w:sz w:val="22"/>
        </w:rPr>
        <w:t xml:space="preserve"> </w:t>
      </w:r>
      <w:r>
        <w:rPr>
          <w:rFonts w:hint="eastAsia"/>
          <w:sz w:val="22"/>
        </w:rPr>
        <w:t>≥</w:t>
      </w:r>
      <w:r>
        <w:rPr>
          <w:rFonts w:hint="eastAsia"/>
          <w:sz w:val="22"/>
        </w:rPr>
        <w:t>80</w:t>
      </w:r>
      <w:r>
        <w:rPr>
          <w:sz w:val="22"/>
        </w:rPr>
        <w:t>个样本</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2.2.1.6  </w:t>
      </w:r>
      <w:r>
        <w:rPr>
          <w:sz w:val="22"/>
        </w:rPr>
        <w:t>样本混匀方式：静脉血和末梢全血采用</w:t>
      </w:r>
      <w:r>
        <w:rPr>
          <w:rFonts w:hint="eastAsia"/>
          <w:sz w:val="22"/>
        </w:rPr>
        <w:t>同一</w:t>
      </w:r>
      <w:r>
        <w:rPr>
          <w:sz w:val="22"/>
        </w:rPr>
        <w:t>套混匀系统，保证充分混匀。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2.2.1.7  </w:t>
      </w:r>
      <w:r>
        <w:rPr>
          <w:sz w:val="22"/>
        </w:rPr>
        <w:t>具有低值白细胞检测功能，如遇白细胞低值时自动增加计数颗粒数量来保证检测结果的准确性。</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2.2.1.8  </w:t>
      </w:r>
      <w:r>
        <w:rPr>
          <w:sz w:val="22"/>
        </w:rPr>
        <w:t>用血量：全血检测用血量</w:t>
      </w:r>
      <w:r>
        <w:rPr>
          <w:rFonts w:hint="eastAsia"/>
          <w:sz w:val="22"/>
        </w:rPr>
        <w:t>≤</w:t>
      </w:r>
      <w:r>
        <w:rPr>
          <w:rFonts w:hint="eastAsia"/>
          <w:sz w:val="22"/>
        </w:rPr>
        <w:t>90</w:t>
      </w:r>
      <w:r>
        <w:rPr>
          <w:sz w:val="22"/>
        </w:rPr>
        <w:t>μl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2.2.1.9  </w:t>
      </w:r>
      <w:r>
        <w:rPr>
          <w:sz w:val="22"/>
        </w:rPr>
        <w:t>具有全自动体液（含胸水、腹水、脑脊液和浆膜液等体液）细胞计数和对体液中的白细胞进行分类的功能；具有体液分析三维散点图。</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2.2.1.10  </w:t>
      </w:r>
      <w:r>
        <w:rPr>
          <w:sz w:val="22"/>
        </w:rPr>
        <w:t>血液分析线性范围（静脉血）：白细胞：（</w:t>
      </w:r>
      <w:r>
        <w:rPr>
          <w:sz w:val="22"/>
        </w:rPr>
        <w:t>0-500</w:t>
      </w:r>
      <w:r>
        <w:rPr>
          <w:sz w:val="22"/>
        </w:rPr>
        <w:t>）</w:t>
      </w:r>
      <w:r>
        <w:rPr>
          <w:sz w:val="22"/>
        </w:rPr>
        <w:t>*10</w:t>
      </w:r>
      <w:r>
        <w:rPr>
          <w:sz w:val="22"/>
          <w:vertAlign w:val="superscript"/>
        </w:rPr>
        <w:t>9</w:t>
      </w:r>
      <w:r>
        <w:rPr>
          <w:sz w:val="22"/>
        </w:rPr>
        <w:t>/L</w:t>
      </w:r>
      <w:r>
        <w:rPr>
          <w:sz w:val="22"/>
        </w:rPr>
        <w:t>，红细胞：（</w:t>
      </w:r>
      <w:r>
        <w:rPr>
          <w:sz w:val="22"/>
        </w:rPr>
        <w:t>0-8.6</w:t>
      </w:r>
      <w:r>
        <w:rPr>
          <w:sz w:val="22"/>
        </w:rPr>
        <w:t>）</w:t>
      </w:r>
      <w:r>
        <w:rPr>
          <w:sz w:val="22"/>
        </w:rPr>
        <w:t>*10</w:t>
      </w:r>
      <w:r>
        <w:rPr>
          <w:sz w:val="22"/>
          <w:vertAlign w:val="superscript"/>
        </w:rPr>
        <w:t>12</w:t>
      </w:r>
      <w:r>
        <w:rPr>
          <w:sz w:val="22"/>
        </w:rPr>
        <w:t>/L</w:t>
      </w:r>
      <w:r>
        <w:rPr>
          <w:sz w:val="22"/>
        </w:rPr>
        <w:t>，血小板：（</w:t>
      </w:r>
      <w:r>
        <w:rPr>
          <w:sz w:val="22"/>
        </w:rPr>
        <w:t>0-5000</w:t>
      </w:r>
      <w:r>
        <w:rPr>
          <w:sz w:val="22"/>
        </w:rPr>
        <w:t>）</w:t>
      </w:r>
      <w:r>
        <w:rPr>
          <w:sz w:val="22"/>
        </w:rPr>
        <w:t>*10</w:t>
      </w:r>
      <w:r>
        <w:rPr>
          <w:sz w:val="22"/>
          <w:vertAlign w:val="superscript"/>
        </w:rPr>
        <w:t>9</w:t>
      </w:r>
      <w:r>
        <w:rPr>
          <w:sz w:val="22"/>
        </w:rPr>
        <w:t>/L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2.2.1.11  </w:t>
      </w:r>
      <w:r>
        <w:rPr>
          <w:sz w:val="22"/>
        </w:rPr>
        <w:t>质控校准：可提供</w:t>
      </w:r>
      <w:r>
        <w:rPr>
          <w:rFonts w:hint="eastAsia"/>
          <w:sz w:val="22"/>
        </w:rPr>
        <w:t>原厂</w:t>
      </w:r>
      <w:r>
        <w:rPr>
          <w:sz w:val="22"/>
        </w:rPr>
        <w:t>五分类质控品、校准品，提供校准品溯源性报告。</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 xml:space="preserve">2.2.2  </w:t>
      </w:r>
      <w:r>
        <w:rPr>
          <w:b/>
          <w:bCs/>
          <w:sz w:val="22"/>
        </w:rPr>
        <w:t>全自动特定蛋白分析仪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2.2.2.1  </w:t>
      </w:r>
      <w:r>
        <w:rPr>
          <w:sz w:val="22"/>
        </w:rPr>
        <w:t>检测功能：包括</w:t>
      </w:r>
      <w:r>
        <w:rPr>
          <w:sz w:val="22"/>
        </w:rPr>
        <w:t>C-</w:t>
      </w:r>
      <w:r>
        <w:rPr>
          <w:sz w:val="22"/>
        </w:rPr>
        <w:t>反应蛋白（</w:t>
      </w:r>
      <w:r>
        <w:rPr>
          <w:sz w:val="22"/>
        </w:rPr>
        <w:t>CRP</w:t>
      </w:r>
      <w:r>
        <w:rPr>
          <w:sz w:val="22"/>
        </w:rPr>
        <w:t>）、超敏</w:t>
      </w:r>
      <w:r>
        <w:rPr>
          <w:sz w:val="22"/>
        </w:rPr>
        <w:t>CRP</w:t>
      </w:r>
      <w:r>
        <w:rPr>
          <w:sz w:val="22"/>
        </w:rPr>
        <w:t>、全程</w:t>
      </w:r>
      <w:r>
        <w:rPr>
          <w:sz w:val="22"/>
        </w:rPr>
        <w:t>CRP</w:t>
      </w:r>
      <w:r>
        <w:rPr>
          <w:sz w:val="22"/>
        </w:rPr>
        <w:t>、血清淀粉样蛋白</w:t>
      </w:r>
      <w:r>
        <w:rPr>
          <w:sz w:val="22"/>
        </w:rPr>
        <w:t>A</w:t>
      </w:r>
      <w:r>
        <w:rPr>
          <w:sz w:val="22"/>
        </w:rPr>
        <w:t>（</w:t>
      </w:r>
      <w:r>
        <w:rPr>
          <w:sz w:val="22"/>
        </w:rPr>
        <w:t>SAA</w:t>
      </w:r>
      <w:r>
        <w:rPr>
          <w:sz w:val="22"/>
        </w:rPr>
        <w:t>）检测功能。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2.2.2.2  CRP</w:t>
      </w:r>
      <w:r>
        <w:rPr>
          <w:sz w:val="22"/>
        </w:rPr>
        <w:t>检测原理：采用免疫比浊法进行</w:t>
      </w:r>
      <w:r>
        <w:rPr>
          <w:sz w:val="22"/>
        </w:rPr>
        <w:t>C-</w:t>
      </w:r>
      <w:r>
        <w:rPr>
          <w:sz w:val="22"/>
        </w:rPr>
        <w:t>反应蛋白（</w:t>
      </w:r>
      <w:r>
        <w:rPr>
          <w:sz w:val="22"/>
        </w:rPr>
        <w:t>CRP</w:t>
      </w:r>
      <w:r>
        <w:rPr>
          <w:sz w:val="22"/>
        </w:rPr>
        <w:t>）测定，采用对应样本全血细胞体积（</w:t>
      </w:r>
      <w:r>
        <w:rPr>
          <w:sz w:val="22"/>
        </w:rPr>
        <w:t>WBC/RBC/PLT</w:t>
      </w:r>
      <w:r>
        <w:rPr>
          <w:sz w:val="22"/>
        </w:rPr>
        <w:t>）对</w:t>
      </w:r>
      <w:r>
        <w:rPr>
          <w:sz w:val="22"/>
        </w:rPr>
        <w:t>CRP</w:t>
      </w:r>
      <w:r>
        <w:rPr>
          <w:sz w:val="22"/>
        </w:rPr>
        <w:t>浓度进行修正。</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2.2.2.3  </w:t>
      </w:r>
      <w:r>
        <w:rPr>
          <w:sz w:val="22"/>
        </w:rPr>
        <w:t>高值标本自动检测：仪器可自动识别、回退。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2.2.2.4  </w:t>
      </w:r>
      <w:r>
        <w:rPr>
          <w:sz w:val="22"/>
        </w:rPr>
        <w:t>具有原厂配套的试剂、校准品、质控品。</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2.2.2.5  </w:t>
      </w:r>
      <w:r>
        <w:rPr>
          <w:sz w:val="22"/>
        </w:rPr>
        <w:t>采血要求：</w:t>
      </w:r>
      <w:r>
        <w:rPr>
          <w:sz w:val="22"/>
        </w:rPr>
        <w:t>CRP</w:t>
      </w:r>
      <w:r>
        <w:rPr>
          <w:sz w:val="22"/>
        </w:rPr>
        <w:t>、</w:t>
      </w:r>
      <w:r>
        <w:rPr>
          <w:sz w:val="22"/>
        </w:rPr>
        <w:t>SAA</w:t>
      </w:r>
      <w:r>
        <w:rPr>
          <w:sz w:val="22"/>
        </w:rPr>
        <w:t>可使用</w:t>
      </w:r>
      <w:r>
        <w:rPr>
          <w:sz w:val="22"/>
        </w:rPr>
        <w:t>EDTA</w:t>
      </w:r>
      <w:r>
        <w:rPr>
          <w:sz w:val="22"/>
        </w:rPr>
        <w:t>抗凝采血管，节省患者采血量。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2.2.2.6  </w:t>
      </w:r>
      <w:r>
        <w:rPr>
          <w:sz w:val="22"/>
        </w:rPr>
        <w:t>生物安全要求：</w:t>
      </w:r>
      <w:r>
        <w:rPr>
          <w:sz w:val="22"/>
        </w:rPr>
        <w:t>CRP</w:t>
      </w:r>
      <w:r>
        <w:rPr>
          <w:sz w:val="22"/>
        </w:rPr>
        <w:t>、</w:t>
      </w:r>
      <w:r>
        <w:rPr>
          <w:sz w:val="22"/>
        </w:rPr>
        <w:t>SAA</w:t>
      </w:r>
      <w:r>
        <w:rPr>
          <w:sz w:val="22"/>
        </w:rPr>
        <w:t>全程闭盖检测，无需开盖，保证生物安全。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2.2.2.7  </w:t>
      </w:r>
      <w:r>
        <w:rPr>
          <w:sz w:val="22"/>
        </w:rPr>
        <w:t>样本用量：全自动进</w:t>
      </w:r>
      <w:proofErr w:type="gramStart"/>
      <w:r>
        <w:rPr>
          <w:sz w:val="22"/>
        </w:rPr>
        <w:t>样模式</w:t>
      </w:r>
      <w:proofErr w:type="gramEnd"/>
      <w:r>
        <w:rPr>
          <w:sz w:val="22"/>
        </w:rPr>
        <w:t>时用血量</w:t>
      </w:r>
      <w:r>
        <w:rPr>
          <w:rFonts w:hint="eastAsia"/>
          <w:sz w:val="22"/>
        </w:rPr>
        <w:t>≤</w:t>
      </w:r>
      <w:r>
        <w:rPr>
          <w:rFonts w:hint="eastAsia"/>
          <w:sz w:val="22"/>
        </w:rPr>
        <w:t>10</w:t>
      </w:r>
      <w:r>
        <w:rPr>
          <w:sz w:val="22"/>
        </w:rPr>
        <w:t>ul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2.2.2.8  </w:t>
      </w:r>
      <w:r>
        <w:rPr>
          <w:sz w:val="22"/>
        </w:rPr>
        <w:t>单机检测速度：</w:t>
      </w:r>
      <w:r>
        <w:rPr>
          <w:sz w:val="22"/>
        </w:rPr>
        <w:t>CRP</w:t>
      </w:r>
      <w:r>
        <w:rPr>
          <w:sz w:val="22"/>
        </w:rPr>
        <w:t>检测速度</w:t>
      </w:r>
      <w:r>
        <w:rPr>
          <w:rFonts w:hint="eastAsia"/>
          <w:sz w:val="22"/>
        </w:rPr>
        <w:t>≥</w:t>
      </w:r>
      <w:r>
        <w:rPr>
          <w:rFonts w:hint="eastAsia"/>
          <w:sz w:val="22"/>
        </w:rPr>
        <w:t>1</w:t>
      </w:r>
      <w:r>
        <w:rPr>
          <w:sz w:val="22"/>
        </w:rPr>
        <w:t>00</w:t>
      </w:r>
      <w:r>
        <w:rPr>
          <w:sz w:val="22"/>
        </w:rPr>
        <w:t>个样本</w:t>
      </w:r>
      <w:r>
        <w:rPr>
          <w:sz w:val="22"/>
        </w:rPr>
        <w:t>/</w:t>
      </w:r>
      <w:r>
        <w:rPr>
          <w:sz w:val="22"/>
        </w:rPr>
        <w:t>小时</w:t>
      </w:r>
      <w:r>
        <w:rPr>
          <w:rFonts w:hint="eastAsia"/>
          <w:sz w:val="22"/>
        </w:rPr>
        <w:t>,</w:t>
      </w:r>
      <w:r>
        <w:rPr>
          <w:sz w:val="22"/>
        </w:rPr>
        <w:t>SAA</w:t>
      </w:r>
      <w:r>
        <w:rPr>
          <w:sz w:val="22"/>
        </w:rPr>
        <w:t>检测速度</w:t>
      </w:r>
      <w:r>
        <w:rPr>
          <w:rFonts w:hint="eastAsia"/>
          <w:sz w:val="22"/>
        </w:rPr>
        <w:t>≥</w:t>
      </w:r>
      <w:r>
        <w:rPr>
          <w:rFonts w:hint="eastAsia"/>
          <w:sz w:val="22"/>
        </w:rPr>
        <w:t>1</w:t>
      </w:r>
      <w:r>
        <w:rPr>
          <w:sz w:val="22"/>
        </w:rPr>
        <w:t>00</w:t>
      </w:r>
      <w:r>
        <w:rPr>
          <w:sz w:val="22"/>
        </w:rPr>
        <w:t>个样本</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2.2.2.9  </w:t>
      </w:r>
      <w:r>
        <w:rPr>
          <w:sz w:val="22"/>
        </w:rPr>
        <w:t>联检测速：</w:t>
      </w:r>
      <w:r>
        <w:rPr>
          <w:sz w:val="22"/>
        </w:rPr>
        <w:t>CRP+SAA</w:t>
      </w:r>
      <w:r>
        <w:rPr>
          <w:rFonts w:hint="eastAsia"/>
          <w:sz w:val="22"/>
        </w:rPr>
        <w:t>≥</w:t>
      </w:r>
      <w:r>
        <w:rPr>
          <w:sz w:val="22"/>
        </w:rPr>
        <w:t>100</w:t>
      </w:r>
      <w:r>
        <w:rPr>
          <w:sz w:val="22"/>
        </w:rPr>
        <w:t>测试</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2.2.2.10  </w:t>
      </w:r>
      <w:r>
        <w:rPr>
          <w:sz w:val="22"/>
        </w:rPr>
        <w:t>支持静脉全血标本全自动批量检测</w:t>
      </w:r>
      <w:r>
        <w:rPr>
          <w:sz w:val="22"/>
        </w:rPr>
        <w:t>CRP/SAA</w:t>
      </w:r>
      <w:r>
        <w:rPr>
          <w:sz w:val="22"/>
        </w:rPr>
        <w:t>。</w:t>
      </w:r>
      <w:r>
        <w:rPr>
          <w:sz w:val="22"/>
        </w:rPr>
        <w:t xml:space="preserve">  </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2.2.2.11  </w:t>
      </w:r>
      <w:r>
        <w:rPr>
          <w:sz w:val="22"/>
        </w:rPr>
        <w:t>具有急诊进样位，支持急诊检测。</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2.2.2.12  CRP</w:t>
      </w:r>
      <w:r>
        <w:rPr>
          <w:sz w:val="22"/>
        </w:rPr>
        <w:t>线性范围：</w:t>
      </w:r>
      <w:r>
        <w:rPr>
          <w:sz w:val="22"/>
        </w:rPr>
        <w:t>0.5mg/L-3</w:t>
      </w:r>
      <w:r>
        <w:rPr>
          <w:rFonts w:hint="eastAsia"/>
          <w:sz w:val="22"/>
        </w:rPr>
        <w:t>5</w:t>
      </w:r>
      <w:r>
        <w:rPr>
          <w:sz w:val="22"/>
        </w:rPr>
        <w:t>0mg/L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2.2.2.13  SAA</w:t>
      </w:r>
      <w:r>
        <w:rPr>
          <w:sz w:val="22"/>
        </w:rPr>
        <w:t>线性范围：</w:t>
      </w:r>
      <w:r>
        <w:rPr>
          <w:sz w:val="22"/>
        </w:rPr>
        <w:t>5mg/L-290mg/L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2.2.2.14  </w:t>
      </w:r>
      <w:r>
        <w:rPr>
          <w:sz w:val="22"/>
        </w:rPr>
        <w:t>支持双向</w:t>
      </w:r>
      <w:r>
        <w:rPr>
          <w:sz w:val="22"/>
        </w:rPr>
        <w:t>LIS</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 xml:space="preserve">2.2.3  </w:t>
      </w:r>
      <w:proofErr w:type="gramStart"/>
      <w:r>
        <w:rPr>
          <w:b/>
          <w:bCs/>
          <w:sz w:val="22"/>
        </w:rPr>
        <w:t>推片染色</w:t>
      </w:r>
      <w:proofErr w:type="gramEnd"/>
      <w:r>
        <w:rPr>
          <w:b/>
          <w:bCs/>
          <w:sz w:val="22"/>
        </w:rPr>
        <w:t>机</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2.2.3.1  </w:t>
      </w:r>
      <w:r>
        <w:rPr>
          <w:sz w:val="22"/>
        </w:rPr>
        <w:t>工作速度：</w:t>
      </w:r>
      <w:r>
        <w:rPr>
          <w:rFonts w:hint="eastAsia"/>
          <w:sz w:val="22"/>
        </w:rPr>
        <w:t>≥</w:t>
      </w:r>
      <w:r>
        <w:rPr>
          <w:sz w:val="22"/>
        </w:rPr>
        <w:t>120</w:t>
      </w:r>
      <w:r>
        <w:rPr>
          <w:sz w:val="22"/>
        </w:rPr>
        <w:t>张</w:t>
      </w:r>
      <w:proofErr w:type="gramStart"/>
      <w:r>
        <w:rPr>
          <w:sz w:val="22"/>
        </w:rPr>
        <w:t>玻</w:t>
      </w:r>
      <w:proofErr w:type="gramEnd"/>
      <w:r>
        <w:rPr>
          <w:sz w:val="22"/>
        </w:rPr>
        <w:t>片</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2.2.3.2  </w:t>
      </w:r>
      <w:r>
        <w:rPr>
          <w:sz w:val="22"/>
        </w:rPr>
        <w:t>用血量：全自动进样</w:t>
      </w:r>
      <w:r>
        <w:rPr>
          <w:rFonts w:hint="eastAsia"/>
          <w:sz w:val="22"/>
        </w:rPr>
        <w:t>≤</w:t>
      </w:r>
      <w:r>
        <w:rPr>
          <w:rFonts w:hint="eastAsia"/>
          <w:sz w:val="22"/>
        </w:rPr>
        <w:t>100</w:t>
      </w:r>
      <w:r>
        <w:rPr>
          <w:sz w:val="22"/>
        </w:rPr>
        <w:t>μl</w:t>
      </w:r>
      <w:r>
        <w:rPr>
          <w:sz w:val="22"/>
        </w:rPr>
        <w:t>，</w:t>
      </w:r>
      <w:proofErr w:type="gramStart"/>
      <w:r>
        <w:rPr>
          <w:sz w:val="22"/>
        </w:rPr>
        <w:t>闭盖进样</w:t>
      </w:r>
      <w:proofErr w:type="gramEnd"/>
      <w:r>
        <w:rPr>
          <w:rFonts w:hint="eastAsia"/>
          <w:sz w:val="22"/>
        </w:rPr>
        <w:t>≤</w:t>
      </w:r>
      <w:r>
        <w:rPr>
          <w:rFonts w:hint="eastAsia"/>
          <w:sz w:val="22"/>
        </w:rPr>
        <w:t>40</w:t>
      </w:r>
      <w:r>
        <w:rPr>
          <w:sz w:val="22"/>
        </w:rPr>
        <w:t>μl</w:t>
      </w:r>
      <w:r>
        <w:rPr>
          <w:sz w:val="22"/>
        </w:rPr>
        <w:t>，</w:t>
      </w:r>
      <w:proofErr w:type="gramStart"/>
      <w:r>
        <w:rPr>
          <w:sz w:val="22"/>
        </w:rPr>
        <w:t>微量血进样</w:t>
      </w:r>
      <w:proofErr w:type="gramEnd"/>
      <w:r>
        <w:rPr>
          <w:rFonts w:hint="eastAsia"/>
          <w:sz w:val="22"/>
        </w:rPr>
        <w:t>≤</w:t>
      </w:r>
      <w:r>
        <w:rPr>
          <w:rFonts w:hint="eastAsia"/>
          <w:sz w:val="22"/>
        </w:rPr>
        <w:t>40</w:t>
      </w:r>
      <w:r>
        <w:rPr>
          <w:sz w:val="22"/>
        </w:rPr>
        <w:t>μl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2.2.3.3  </w:t>
      </w:r>
      <w:r>
        <w:rPr>
          <w:sz w:val="22"/>
        </w:rPr>
        <w:t>染色</w:t>
      </w:r>
      <w:proofErr w:type="gramStart"/>
      <w:r>
        <w:rPr>
          <w:sz w:val="22"/>
        </w:rPr>
        <w:t>玻</w:t>
      </w:r>
      <w:proofErr w:type="gramEnd"/>
      <w:r>
        <w:rPr>
          <w:sz w:val="22"/>
        </w:rPr>
        <w:t>片储存：</w:t>
      </w:r>
      <w:r>
        <w:rPr>
          <w:rFonts w:hint="eastAsia"/>
          <w:sz w:val="22"/>
        </w:rPr>
        <w:t>同侧</w:t>
      </w:r>
      <w:r>
        <w:rPr>
          <w:sz w:val="22"/>
        </w:rPr>
        <w:t>专用</w:t>
      </w:r>
      <w:proofErr w:type="gramStart"/>
      <w:r>
        <w:rPr>
          <w:sz w:val="22"/>
        </w:rPr>
        <w:t>玻</w:t>
      </w:r>
      <w:proofErr w:type="gramEnd"/>
      <w:r>
        <w:rPr>
          <w:sz w:val="22"/>
        </w:rPr>
        <w:t>片篮，可循环使用。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2.2.3.4  </w:t>
      </w:r>
      <w:r>
        <w:rPr>
          <w:sz w:val="22"/>
        </w:rPr>
        <w:t>仪器可自动检测血液粘稠度，根据粘稠度的</w:t>
      </w:r>
      <w:proofErr w:type="gramStart"/>
      <w:r>
        <w:rPr>
          <w:sz w:val="22"/>
        </w:rPr>
        <w:t>不同对滴血量</w:t>
      </w:r>
      <w:proofErr w:type="gramEnd"/>
      <w:r>
        <w:rPr>
          <w:sz w:val="22"/>
        </w:rPr>
        <w:t>、</w:t>
      </w:r>
      <w:proofErr w:type="gramStart"/>
      <w:r>
        <w:rPr>
          <w:sz w:val="22"/>
        </w:rPr>
        <w:t>推片的</w:t>
      </w:r>
      <w:proofErr w:type="gramEnd"/>
      <w:r>
        <w:rPr>
          <w:sz w:val="22"/>
        </w:rPr>
        <w:t>速度</w:t>
      </w:r>
      <w:r>
        <w:rPr>
          <w:sz w:val="22"/>
        </w:rPr>
        <w:t>/</w:t>
      </w:r>
      <w:r>
        <w:rPr>
          <w:sz w:val="22"/>
        </w:rPr>
        <w:lastRenderedPageBreak/>
        <w:t>角度、推刀在血滴上停留的时间等进行控制。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2.2.3.5  </w:t>
      </w:r>
      <w:r>
        <w:rPr>
          <w:sz w:val="22"/>
        </w:rPr>
        <w:t>染色盒方式：一片一盒。</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2.2.3.6  </w:t>
      </w:r>
      <w:r>
        <w:rPr>
          <w:sz w:val="22"/>
        </w:rPr>
        <w:t>染色方式：</w:t>
      </w:r>
      <w:r>
        <w:rPr>
          <w:rFonts w:hint="eastAsia"/>
          <w:sz w:val="22"/>
        </w:rPr>
        <w:t>≥</w:t>
      </w:r>
      <w:r>
        <w:rPr>
          <w:rFonts w:hint="eastAsia"/>
          <w:sz w:val="22"/>
        </w:rPr>
        <w:t>5</w:t>
      </w:r>
      <w:r>
        <w:rPr>
          <w:sz w:val="22"/>
        </w:rPr>
        <w:t>种。</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2.2.3.7  </w:t>
      </w:r>
      <w:r>
        <w:rPr>
          <w:sz w:val="22"/>
        </w:rPr>
        <w:t>单</w:t>
      </w:r>
      <w:proofErr w:type="gramStart"/>
      <w:r>
        <w:rPr>
          <w:sz w:val="22"/>
        </w:rPr>
        <w:t>次吸样最大推片</w:t>
      </w:r>
      <w:proofErr w:type="gramEnd"/>
      <w:r>
        <w:rPr>
          <w:sz w:val="22"/>
        </w:rPr>
        <w:t>数量：</w:t>
      </w:r>
      <w:r>
        <w:rPr>
          <w:rFonts w:hint="eastAsia"/>
          <w:sz w:val="22"/>
        </w:rPr>
        <w:t>≥</w:t>
      </w:r>
      <w:r>
        <w:rPr>
          <w:sz w:val="22"/>
        </w:rPr>
        <w:t>4</w:t>
      </w:r>
      <w:r>
        <w:rPr>
          <w:sz w:val="22"/>
        </w:rPr>
        <w:t>张。</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 xml:space="preserve">2.4  </w:t>
      </w:r>
      <w:r>
        <w:rPr>
          <w:b/>
          <w:bCs/>
          <w:sz w:val="22"/>
        </w:rPr>
        <w:t>阅片机</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2.4.1  </w:t>
      </w:r>
      <w:r>
        <w:rPr>
          <w:sz w:val="22"/>
        </w:rPr>
        <w:t>适用范围：用于对外周血涂片血细胞的形态图像摄取、可视化观察及描述，包括白细胞单细胞图像摄取、初步分类，红细胞形态描述及血小板数目估算</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2.4.2  </w:t>
      </w:r>
      <w:r>
        <w:rPr>
          <w:sz w:val="22"/>
        </w:rPr>
        <w:t>外周血涂片（</w:t>
      </w:r>
      <w:r>
        <w:rPr>
          <w:sz w:val="22"/>
        </w:rPr>
        <w:t>100WBC+RBC+PLT</w:t>
      </w:r>
      <w:r>
        <w:rPr>
          <w:sz w:val="22"/>
        </w:rPr>
        <w:t>）</w:t>
      </w:r>
      <w:r>
        <w:rPr>
          <w:rFonts w:ascii="宋体" w:hAnsi="宋体" w:cs="宋体" w:hint="eastAsia"/>
          <w:sz w:val="22"/>
        </w:rPr>
        <w:t>≥</w:t>
      </w:r>
      <w:r>
        <w:rPr>
          <w:sz w:val="22"/>
        </w:rPr>
        <w:t>30</w:t>
      </w:r>
      <w:r>
        <w:rPr>
          <w:sz w:val="22"/>
        </w:rPr>
        <w:t>张</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2.4.3  </w:t>
      </w:r>
      <w:r>
        <w:rPr>
          <w:sz w:val="22"/>
        </w:rPr>
        <w:t>检测功能：支持根据血液分析</w:t>
      </w:r>
      <w:proofErr w:type="gramStart"/>
      <w:r>
        <w:rPr>
          <w:sz w:val="22"/>
        </w:rPr>
        <w:t>仪结果</w:t>
      </w:r>
      <w:proofErr w:type="gramEnd"/>
      <w:r>
        <w:rPr>
          <w:sz w:val="22"/>
        </w:rPr>
        <w:t>触发不同检测模式的功能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2.4.4  </w:t>
      </w:r>
      <w:r>
        <w:rPr>
          <w:sz w:val="22"/>
        </w:rPr>
        <w:t>血小板聚集：可扫描血涂片体部、边缘两侧、尾部以判断是否有血小板聚集</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2.4.5  </w:t>
      </w:r>
      <w:r>
        <w:rPr>
          <w:sz w:val="22"/>
        </w:rPr>
        <w:t>白细胞拍摄：有助于血液病、感染疾病的筛查</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2.4.6  </w:t>
      </w:r>
      <w:r>
        <w:rPr>
          <w:sz w:val="22"/>
        </w:rPr>
        <w:t>智能化阅片规则：通过自动获取血球模块的仪器结果、报警、散点图等信息，可设置智能化阅片规则，配合流水线复检规则和审核规则，完善标准化血液检测流程</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2.4.7  </w:t>
      </w:r>
      <w:r>
        <w:rPr>
          <w:rFonts w:hint="eastAsia"/>
          <w:sz w:val="22"/>
        </w:rPr>
        <w:t>血细胞分析：自动完成白细胞分类和红细胞形态学分析，血小板分析以及异常细胞的识别归类，白细胞分类</w:t>
      </w:r>
      <w:r>
        <w:rPr>
          <w:rFonts w:ascii="宋体" w:hAnsi="宋体" w:cs="宋体" w:hint="eastAsia"/>
          <w:sz w:val="22"/>
        </w:rPr>
        <w:t>≥</w:t>
      </w:r>
      <w:r>
        <w:rPr>
          <w:rFonts w:hint="eastAsia"/>
          <w:sz w:val="22"/>
        </w:rPr>
        <w:t>20</w:t>
      </w:r>
      <w:r>
        <w:rPr>
          <w:rFonts w:hint="eastAsia"/>
          <w:sz w:val="22"/>
        </w:rPr>
        <w:t>种，红细胞形态学分析≥</w:t>
      </w:r>
      <w:r>
        <w:rPr>
          <w:rFonts w:hint="eastAsia"/>
          <w:sz w:val="22"/>
        </w:rPr>
        <w:t>30</w:t>
      </w:r>
      <w:r>
        <w:rPr>
          <w:rFonts w:hint="eastAsia"/>
          <w:sz w:val="22"/>
        </w:rPr>
        <w:t>种</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 xml:space="preserve">2.5  </w:t>
      </w:r>
      <w:r>
        <w:rPr>
          <w:b/>
          <w:bCs/>
          <w:sz w:val="22"/>
        </w:rPr>
        <w:t>糖化血红蛋白分析仪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  </w:t>
      </w:r>
      <w:r>
        <w:rPr>
          <w:sz w:val="22"/>
        </w:rPr>
        <w:t>分析原理：离子交换</w:t>
      </w:r>
      <w:r>
        <w:rPr>
          <w:rFonts w:hint="eastAsia"/>
          <w:sz w:val="22"/>
        </w:rPr>
        <w:t>高效液相色谱法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2.5.2  </w:t>
      </w:r>
      <w:r>
        <w:rPr>
          <w:sz w:val="22"/>
        </w:rPr>
        <w:t>检测方法：双波长吸光度法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2.5.3  </w:t>
      </w:r>
      <w:r>
        <w:rPr>
          <w:sz w:val="22"/>
        </w:rPr>
        <w:t>检测参数：总糖化血红蛋白（</w:t>
      </w:r>
      <w:r>
        <w:rPr>
          <w:sz w:val="22"/>
        </w:rPr>
        <w:t>HbA1</w:t>
      </w:r>
      <w:r>
        <w:rPr>
          <w:sz w:val="22"/>
        </w:rPr>
        <w:t>）、糖化血红蛋白（</w:t>
      </w:r>
      <w:r>
        <w:rPr>
          <w:sz w:val="22"/>
        </w:rPr>
        <w:t>HbA1c</w:t>
      </w:r>
      <w:r>
        <w:rPr>
          <w:sz w:val="22"/>
        </w:rPr>
        <w:t>）、平均血糖（</w:t>
      </w:r>
      <w:r>
        <w:rPr>
          <w:sz w:val="22"/>
        </w:rPr>
        <w:t>eAG</w:t>
      </w:r>
      <w:r>
        <w:rPr>
          <w:sz w:val="22"/>
        </w:rPr>
        <w:t>）等。</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2.5.4  </w:t>
      </w:r>
      <w:r>
        <w:rPr>
          <w:sz w:val="22"/>
        </w:rPr>
        <w:t>溯源体系：可溯源至</w:t>
      </w:r>
      <w:r>
        <w:rPr>
          <w:sz w:val="22"/>
        </w:rPr>
        <w:t>IFCC</w:t>
      </w:r>
      <w:r>
        <w:rPr>
          <w:sz w:val="22"/>
        </w:rPr>
        <w:t>参考物质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2.5.5  </w:t>
      </w:r>
      <w:r>
        <w:rPr>
          <w:sz w:val="22"/>
        </w:rPr>
        <w:t>层析柱测量次数：</w:t>
      </w:r>
      <w:r>
        <w:rPr>
          <w:rFonts w:hint="eastAsia"/>
          <w:sz w:val="22"/>
        </w:rPr>
        <w:t>≥</w:t>
      </w:r>
      <w:r>
        <w:rPr>
          <w:sz w:val="22"/>
        </w:rPr>
        <w:t>3000</w:t>
      </w:r>
      <w:r>
        <w:rPr>
          <w:sz w:val="22"/>
        </w:rPr>
        <w:t>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2.5.6  </w:t>
      </w:r>
      <w:r>
        <w:rPr>
          <w:sz w:val="22"/>
        </w:rPr>
        <w:t>试剂种类：分析所用洗脱液及溶血剂有</w:t>
      </w:r>
      <w:r>
        <w:rPr>
          <w:sz w:val="22"/>
        </w:rPr>
        <w:t>3</w:t>
      </w:r>
      <w:r>
        <w:rPr>
          <w:sz w:val="22"/>
        </w:rPr>
        <w:t>种试剂</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2.5.7  </w:t>
      </w:r>
      <w:r>
        <w:rPr>
          <w:sz w:val="22"/>
        </w:rPr>
        <w:t>过滤器寿命：</w:t>
      </w:r>
      <w:r>
        <w:rPr>
          <w:rFonts w:hint="eastAsia"/>
          <w:sz w:val="22"/>
        </w:rPr>
        <w:t>≥</w:t>
      </w:r>
      <w:r>
        <w:rPr>
          <w:sz w:val="22"/>
        </w:rPr>
        <w:t>3000</w:t>
      </w:r>
      <w:r>
        <w:rPr>
          <w:sz w:val="22"/>
        </w:rPr>
        <w:t>次</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2.5.8  </w:t>
      </w:r>
      <w:r>
        <w:rPr>
          <w:sz w:val="22"/>
        </w:rPr>
        <w:t>检测速度：</w:t>
      </w:r>
      <w:r>
        <w:rPr>
          <w:rFonts w:hint="eastAsia"/>
          <w:sz w:val="22"/>
        </w:rPr>
        <w:t>≥</w:t>
      </w:r>
      <w:r>
        <w:rPr>
          <w:rFonts w:hint="eastAsia"/>
          <w:sz w:val="22"/>
        </w:rPr>
        <w:t>30</w:t>
      </w:r>
      <w:r>
        <w:rPr>
          <w:sz w:val="22"/>
        </w:rPr>
        <w:t>样本</w:t>
      </w:r>
      <w:r>
        <w:rPr>
          <w:sz w:val="22"/>
        </w:rPr>
        <w:t>/</w:t>
      </w:r>
      <w:r>
        <w:rPr>
          <w:sz w:val="22"/>
        </w:rPr>
        <w:t>小时。</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2.5.9  </w:t>
      </w:r>
      <w:r>
        <w:rPr>
          <w:sz w:val="22"/>
        </w:rPr>
        <w:t>进样模式：自动全血、封闭预稀释、封闭全血。</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2.5.10  </w:t>
      </w:r>
      <w:r>
        <w:rPr>
          <w:sz w:val="22"/>
        </w:rPr>
        <w:t>线性范围：</w:t>
      </w:r>
      <w:r>
        <w:rPr>
          <w:sz w:val="22"/>
        </w:rPr>
        <w:t>3</w:t>
      </w:r>
      <w:r>
        <w:rPr>
          <w:rFonts w:hint="eastAsia"/>
          <w:sz w:val="22"/>
        </w:rPr>
        <w:t>.5</w:t>
      </w:r>
      <w:r>
        <w:rPr>
          <w:sz w:val="22"/>
        </w:rPr>
        <w:t>-20%</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2.5.11  </w:t>
      </w:r>
      <w:r>
        <w:rPr>
          <w:sz w:val="22"/>
        </w:rPr>
        <w:t>用血量：全血</w:t>
      </w:r>
      <w:r>
        <w:rPr>
          <w:rFonts w:ascii="宋体" w:hAnsi="宋体" w:cs="宋体" w:hint="eastAsia"/>
          <w:sz w:val="22"/>
        </w:rPr>
        <w:t>≤</w:t>
      </w:r>
      <w:r>
        <w:rPr>
          <w:sz w:val="22"/>
        </w:rPr>
        <w:t>1</w:t>
      </w:r>
      <w:r>
        <w:rPr>
          <w:rFonts w:hint="eastAsia"/>
          <w:sz w:val="22"/>
        </w:rPr>
        <w:t>0</w:t>
      </w:r>
      <w:r>
        <w:rPr>
          <w:sz w:val="22"/>
        </w:rPr>
        <w:t>ul</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2.5.12  </w:t>
      </w:r>
      <w:r>
        <w:rPr>
          <w:sz w:val="22"/>
        </w:rPr>
        <w:t>自动进样容量：</w:t>
      </w:r>
      <w:r>
        <w:rPr>
          <w:rFonts w:hint="eastAsia"/>
          <w:sz w:val="22"/>
        </w:rPr>
        <w:t>≥</w:t>
      </w:r>
      <w:r>
        <w:rPr>
          <w:sz w:val="22"/>
        </w:rPr>
        <w:t>50</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2.5.13  </w:t>
      </w:r>
      <w:r>
        <w:rPr>
          <w:sz w:val="22"/>
        </w:rPr>
        <w:t>质控：提供原厂</w:t>
      </w:r>
      <w:proofErr w:type="gramStart"/>
      <w:r>
        <w:rPr>
          <w:sz w:val="22"/>
        </w:rPr>
        <w:t>高低值质控</w:t>
      </w:r>
      <w:proofErr w:type="gramEnd"/>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2.5.14  </w:t>
      </w:r>
      <w:r>
        <w:rPr>
          <w:sz w:val="22"/>
        </w:rPr>
        <w:t>界面显示：支持中英文界面，触摸式液晶显示屏</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2.5.15  </w:t>
      </w:r>
      <w:r>
        <w:rPr>
          <w:sz w:val="22"/>
        </w:rPr>
        <w:t>重复性：</w:t>
      </w:r>
      <w:r>
        <w:rPr>
          <w:sz w:val="22"/>
        </w:rPr>
        <w:t>CV%</w:t>
      </w:r>
      <w:r>
        <w:rPr>
          <w:rFonts w:hint="eastAsia"/>
          <w:sz w:val="22"/>
        </w:rPr>
        <w:t>≤</w:t>
      </w:r>
      <w:r>
        <w:rPr>
          <w:sz w:val="22"/>
        </w:rPr>
        <w:t>1%</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2.5.16  </w:t>
      </w:r>
      <w:r>
        <w:rPr>
          <w:sz w:val="22"/>
        </w:rPr>
        <w:t>样本</w:t>
      </w:r>
      <w:r>
        <w:rPr>
          <w:sz w:val="22"/>
        </w:rPr>
        <w:t>ID</w:t>
      </w:r>
      <w:r>
        <w:rPr>
          <w:sz w:val="22"/>
        </w:rPr>
        <w:t>识别：支持条形码阅读器</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2.5.17  </w:t>
      </w:r>
      <w:r>
        <w:rPr>
          <w:sz w:val="22"/>
        </w:rPr>
        <w:t>数据传输方式：双向</w:t>
      </w:r>
      <w:r>
        <w:rPr>
          <w:sz w:val="22"/>
        </w:rPr>
        <w:t>LIS</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2.5.18  </w:t>
      </w:r>
      <w:r>
        <w:rPr>
          <w:sz w:val="22"/>
        </w:rPr>
        <w:t>自动化功能：支持样本颠倒混匀，</w:t>
      </w:r>
      <w:proofErr w:type="gramStart"/>
      <w:r>
        <w:rPr>
          <w:sz w:val="22"/>
        </w:rPr>
        <w:t>旋转扫码和</w:t>
      </w:r>
      <w:proofErr w:type="gramEnd"/>
      <w:r>
        <w:rPr>
          <w:sz w:val="22"/>
        </w:rPr>
        <w:t>预约开关机功能。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2.5.19   </w:t>
      </w:r>
      <w:r>
        <w:rPr>
          <w:sz w:val="22"/>
        </w:rPr>
        <w:t>自动审核：对样本结果自动审核、报警提示</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2.5.20  </w:t>
      </w:r>
      <w:r>
        <w:rPr>
          <w:sz w:val="22"/>
        </w:rPr>
        <w:t>拓展性：能与血球仪、</w:t>
      </w:r>
      <w:proofErr w:type="gramStart"/>
      <w:r>
        <w:rPr>
          <w:sz w:val="22"/>
        </w:rPr>
        <w:t>推片机</w:t>
      </w:r>
      <w:proofErr w:type="gramEnd"/>
      <w:r>
        <w:rPr>
          <w:sz w:val="22"/>
        </w:rPr>
        <w:t>、阅片机、特定蛋白分析仪等联成流水线。</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2.6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2"/>
        <w:jc w:val="left"/>
        <w:rPr>
          <w:b/>
          <w:bCs/>
          <w:sz w:val="22"/>
        </w:rPr>
      </w:pPr>
      <w:r>
        <w:rPr>
          <w:b/>
          <w:bCs/>
          <w:sz w:val="22"/>
        </w:rPr>
        <w:t>3</w:t>
      </w:r>
      <w:r>
        <w:rPr>
          <w:b/>
          <w:bCs/>
          <w:sz w:val="22"/>
        </w:rPr>
        <w:t>、全自动血液分析仪</w:t>
      </w:r>
      <w:r>
        <w:rPr>
          <w:b/>
          <w:bCs/>
          <w:sz w:val="22"/>
        </w:rPr>
        <w:t>1</w:t>
      </w:r>
      <w:r>
        <w:rPr>
          <w:b/>
          <w:bCs/>
          <w:sz w:val="22"/>
        </w:rPr>
        <w:t>台</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lastRenderedPageBreak/>
        <w:t xml:space="preserve">3.1  </w:t>
      </w:r>
      <w:r>
        <w:rPr>
          <w:sz w:val="22"/>
        </w:rPr>
        <w:t>检测方法及原理：血细胞分析采用荧光染色法和流式细胞技术原理，</w:t>
      </w:r>
      <w:r>
        <w:rPr>
          <w:sz w:val="22"/>
        </w:rPr>
        <w:t>CRP</w:t>
      </w:r>
      <w:r>
        <w:rPr>
          <w:sz w:val="22"/>
        </w:rPr>
        <w:t>、</w:t>
      </w:r>
      <w:r>
        <w:rPr>
          <w:sz w:val="22"/>
        </w:rPr>
        <w:t>SAA</w:t>
      </w:r>
      <w:r>
        <w:rPr>
          <w:sz w:val="22"/>
        </w:rPr>
        <w:t>检测采用胶乳增强免疫散射比浊法。</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3.2  </w:t>
      </w:r>
      <w:r>
        <w:rPr>
          <w:sz w:val="22"/>
        </w:rPr>
        <w:t>单机检测速度：</w:t>
      </w:r>
      <w:r>
        <w:rPr>
          <w:sz w:val="22"/>
        </w:rPr>
        <w:t>CBC</w:t>
      </w:r>
      <w:r>
        <w:rPr>
          <w:sz w:val="22"/>
        </w:rPr>
        <w:t>＋</w:t>
      </w:r>
      <w:r>
        <w:rPr>
          <w:sz w:val="22"/>
        </w:rPr>
        <w:t>DIFF</w:t>
      </w:r>
      <w:r>
        <w:rPr>
          <w:rFonts w:hint="eastAsia"/>
          <w:sz w:val="22"/>
        </w:rPr>
        <w:t>≥</w:t>
      </w:r>
      <w:r>
        <w:rPr>
          <w:sz w:val="22"/>
        </w:rPr>
        <w:t>70</w:t>
      </w:r>
      <w:r>
        <w:rPr>
          <w:sz w:val="22"/>
        </w:rPr>
        <w:t>个样本</w:t>
      </w:r>
      <w:r>
        <w:rPr>
          <w:sz w:val="22"/>
        </w:rPr>
        <w:t>/</w:t>
      </w:r>
      <w:r>
        <w:rPr>
          <w:sz w:val="22"/>
        </w:rPr>
        <w:t>小时；</w:t>
      </w:r>
      <w:r>
        <w:rPr>
          <w:sz w:val="22"/>
        </w:rPr>
        <w:t>CBC</w:t>
      </w:r>
      <w:r>
        <w:rPr>
          <w:sz w:val="22"/>
        </w:rPr>
        <w:t>＋</w:t>
      </w:r>
      <w:r>
        <w:rPr>
          <w:sz w:val="22"/>
        </w:rPr>
        <w:t>DIF</w:t>
      </w:r>
      <w:r>
        <w:rPr>
          <w:rFonts w:hint="eastAsia"/>
          <w:sz w:val="22"/>
        </w:rPr>
        <w:t>F</w:t>
      </w:r>
      <w:r>
        <w:rPr>
          <w:sz w:val="22"/>
        </w:rPr>
        <w:t>＋</w:t>
      </w:r>
      <w:r>
        <w:rPr>
          <w:sz w:val="22"/>
        </w:rPr>
        <w:t xml:space="preserve">CRP </w:t>
      </w:r>
      <w:r>
        <w:rPr>
          <w:rFonts w:hint="eastAsia"/>
          <w:sz w:val="22"/>
        </w:rPr>
        <w:t>≥</w:t>
      </w:r>
      <w:r>
        <w:rPr>
          <w:rFonts w:hint="eastAsia"/>
          <w:sz w:val="22"/>
        </w:rPr>
        <w:t>5</w:t>
      </w:r>
      <w:r>
        <w:rPr>
          <w:sz w:val="22"/>
        </w:rPr>
        <w:t>0</w:t>
      </w:r>
      <w:r>
        <w:rPr>
          <w:sz w:val="22"/>
        </w:rPr>
        <w:t>样本</w:t>
      </w:r>
      <w:r>
        <w:rPr>
          <w:sz w:val="22"/>
        </w:rPr>
        <w:t>/</w:t>
      </w:r>
      <w:r>
        <w:rPr>
          <w:sz w:val="22"/>
        </w:rPr>
        <w:t>小时。进样方式：静脉血和末梢全血均可自动进样或手动进样。</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3.3  </w:t>
      </w:r>
      <w:r>
        <w:rPr>
          <w:sz w:val="22"/>
        </w:rPr>
        <w:t>报告参数：血液分析报告参数</w:t>
      </w:r>
      <w:r>
        <w:rPr>
          <w:rFonts w:hint="eastAsia"/>
          <w:sz w:val="22"/>
        </w:rPr>
        <w:t>≥</w:t>
      </w:r>
      <w:r>
        <w:rPr>
          <w:sz w:val="22"/>
        </w:rPr>
        <w:t>2</w:t>
      </w:r>
      <w:r>
        <w:rPr>
          <w:rFonts w:hint="eastAsia"/>
          <w:sz w:val="22"/>
        </w:rPr>
        <w:t>7</w:t>
      </w:r>
      <w:r>
        <w:rPr>
          <w:sz w:val="22"/>
        </w:rPr>
        <w:t>个；体液分析报告参数</w:t>
      </w:r>
      <w:r>
        <w:rPr>
          <w:rFonts w:hint="eastAsia"/>
          <w:sz w:val="22"/>
        </w:rPr>
        <w:t>≥</w:t>
      </w:r>
      <w:r>
        <w:rPr>
          <w:sz w:val="22"/>
        </w:rPr>
        <w:t>7</w:t>
      </w:r>
      <w:r>
        <w:rPr>
          <w:sz w:val="22"/>
        </w:rPr>
        <w:t>个；</w:t>
      </w:r>
      <w:r>
        <w:rPr>
          <w:sz w:val="22"/>
        </w:rPr>
        <w:t>CRP</w:t>
      </w:r>
      <w:r>
        <w:rPr>
          <w:sz w:val="22"/>
        </w:rPr>
        <w:t>报告参数</w:t>
      </w:r>
      <w:r>
        <w:rPr>
          <w:rFonts w:hint="eastAsia"/>
          <w:sz w:val="22"/>
        </w:rPr>
        <w:t>≥</w:t>
      </w:r>
      <w:r>
        <w:rPr>
          <w:sz w:val="22"/>
        </w:rPr>
        <w:t>2</w:t>
      </w:r>
      <w:r>
        <w:rPr>
          <w:sz w:val="22"/>
        </w:rPr>
        <w:t>个；</w:t>
      </w:r>
      <w:r>
        <w:rPr>
          <w:sz w:val="22"/>
        </w:rPr>
        <w:t>SAA</w:t>
      </w:r>
      <w:r>
        <w:rPr>
          <w:sz w:val="22"/>
        </w:rPr>
        <w:t>报告参数</w:t>
      </w:r>
      <w:r>
        <w:rPr>
          <w:rFonts w:hint="eastAsia"/>
          <w:sz w:val="22"/>
        </w:rPr>
        <w:t>≥</w:t>
      </w:r>
      <w:r>
        <w:rPr>
          <w:sz w:val="22"/>
        </w:rPr>
        <w:t>1</w:t>
      </w:r>
      <w:r>
        <w:rPr>
          <w:sz w:val="22"/>
        </w:rPr>
        <w:t>个。</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3.4  </w:t>
      </w:r>
      <w:r>
        <w:rPr>
          <w:sz w:val="22"/>
        </w:rPr>
        <w:t>全血（不含体液）检测模式</w:t>
      </w:r>
      <w:r>
        <w:rPr>
          <w:rFonts w:hint="eastAsia"/>
          <w:sz w:val="22"/>
        </w:rPr>
        <w:t>≥</w:t>
      </w:r>
      <w:r>
        <w:rPr>
          <w:sz w:val="22"/>
        </w:rPr>
        <w:t>5</w:t>
      </w:r>
      <w:r>
        <w:rPr>
          <w:sz w:val="22"/>
        </w:rPr>
        <w:t>种，如</w:t>
      </w:r>
      <w:r>
        <w:rPr>
          <w:sz w:val="22"/>
        </w:rPr>
        <w:t>CBC, CBC+DIFF, CBC+DIFF+CRP, CRP</w:t>
      </w:r>
      <w:r>
        <w:rPr>
          <w:sz w:val="22"/>
        </w:rPr>
        <w:t>，</w:t>
      </w:r>
      <w:r>
        <w:rPr>
          <w:sz w:val="22"/>
        </w:rPr>
        <w:t>SAA</w:t>
      </w:r>
      <w:r>
        <w:rPr>
          <w:sz w:val="22"/>
        </w:rPr>
        <w:t>等。</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3.5  </w:t>
      </w:r>
      <w:proofErr w:type="gramStart"/>
      <w:r>
        <w:rPr>
          <w:sz w:val="22"/>
        </w:rPr>
        <w:t>标配自动进样器</w:t>
      </w:r>
      <w:proofErr w:type="gramEnd"/>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3.6  </w:t>
      </w:r>
      <w:r>
        <w:rPr>
          <w:sz w:val="22"/>
        </w:rPr>
        <w:t>用血量：微量全血模式下单样本用血量</w:t>
      </w:r>
      <w:r>
        <w:rPr>
          <w:rFonts w:hint="eastAsia"/>
          <w:sz w:val="22"/>
        </w:rPr>
        <w:t>≤</w:t>
      </w:r>
      <w:r>
        <w:rPr>
          <w:rFonts w:hint="eastAsia"/>
          <w:sz w:val="22"/>
        </w:rPr>
        <w:t>3</w:t>
      </w:r>
      <w:r>
        <w:rPr>
          <w:sz w:val="22"/>
        </w:rPr>
        <w:t>0μl</w:t>
      </w:r>
      <w:r>
        <w:rPr>
          <w:sz w:val="22"/>
        </w:rPr>
        <w:t>；预稀释模式用血量</w:t>
      </w:r>
      <w:r>
        <w:rPr>
          <w:rFonts w:hint="eastAsia"/>
          <w:sz w:val="22"/>
        </w:rPr>
        <w:t>≤</w:t>
      </w:r>
      <w:r>
        <w:rPr>
          <w:sz w:val="22"/>
        </w:rPr>
        <w:t>20μl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3.7  CRP</w:t>
      </w:r>
      <w:r>
        <w:rPr>
          <w:sz w:val="22"/>
        </w:rPr>
        <w:t>线性范围：</w:t>
      </w:r>
      <w:r>
        <w:rPr>
          <w:sz w:val="22"/>
        </w:rPr>
        <w:t>0.5mg/L-3</w:t>
      </w:r>
      <w:r>
        <w:rPr>
          <w:rFonts w:hint="eastAsia"/>
          <w:sz w:val="22"/>
        </w:rPr>
        <w:t>5</w:t>
      </w:r>
      <w:r>
        <w:rPr>
          <w:sz w:val="22"/>
        </w:rPr>
        <w:t>0mg/L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3.8   SAA</w:t>
      </w:r>
      <w:r>
        <w:rPr>
          <w:sz w:val="22"/>
        </w:rPr>
        <w:t>线性范围：</w:t>
      </w:r>
      <w:r>
        <w:rPr>
          <w:sz w:val="22"/>
        </w:rPr>
        <w:t>5mg/L-290mg/L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3.9  </w:t>
      </w:r>
      <w:r>
        <w:rPr>
          <w:sz w:val="22"/>
        </w:rPr>
        <w:t>具有全自动体液（含胸水、腹水、脑脊液和浆膜液等体液）细胞计数和对体液中的白细胞进行分类的功能。</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3.10  </w:t>
      </w:r>
      <w:r>
        <w:rPr>
          <w:sz w:val="22"/>
        </w:rPr>
        <w:t>使用荧光染料和半导体激光检测</w:t>
      </w:r>
      <w:r>
        <w:rPr>
          <w:sz w:val="22"/>
        </w:rPr>
        <w:t>WBC</w:t>
      </w:r>
      <w:r>
        <w:rPr>
          <w:sz w:val="22"/>
        </w:rPr>
        <w:t>五分类，并具有有核红细胞检测功能，能自动进行对白细胞计数的校正。</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 xml:space="preserve">3.11  </w:t>
      </w:r>
      <w:r>
        <w:rPr>
          <w:sz w:val="22"/>
        </w:rPr>
        <w:t>血液分析线性范围（静脉血）：白细胞：（</w:t>
      </w:r>
      <w:r>
        <w:rPr>
          <w:sz w:val="22"/>
        </w:rPr>
        <w:t>0-500</w:t>
      </w:r>
      <w:r>
        <w:rPr>
          <w:sz w:val="22"/>
        </w:rPr>
        <w:t>）</w:t>
      </w:r>
      <w:r>
        <w:rPr>
          <w:sz w:val="22"/>
        </w:rPr>
        <w:t>*10</w:t>
      </w:r>
      <w:r>
        <w:rPr>
          <w:sz w:val="22"/>
          <w:vertAlign w:val="superscript"/>
        </w:rPr>
        <w:t>9</w:t>
      </w:r>
      <w:r>
        <w:rPr>
          <w:sz w:val="22"/>
        </w:rPr>
        <w:t>/L</w:t>
      </w:r>
      <w:r>
        <w:rPr>
          <w:sz w:val="22"/>
        </w:rPr>
        <w:t>，红细胞：（</w:t>
      </w:r>
      <w:r>
        <w:rPr>
          <w:sz w:val="22"/>
        </w:rPr>
        <w:t>0-8.6</w:t>
      </w:r>
      <w:r>
        <w:rPr>
          <w:sz w:val="22"/>
        </w:rPr>
        <w:t>）</w:t>
      </w:r>
      <w:r>
        <w:rPr>
          <w:sz w:val="22"/>
        </w:rPr>
        <w:t>*10</w:t>
      </w:r>
      <w:r>
        <w:rPr>
          <w:sz w:val="22"/>
          <w:vertAlign w:val="superscript"/>
        </w:rPr>
        <w:t>12</w:t>
      </w:r>
      <w:r>
        <w:rPr>
          <w:sz w:val="22"/>
        </w:rPr>
        <w:t>/L</w:t>
      </w:r>
      <w:r>
        <w:rPr>
          <w:sz w:val="22"/>
        </w:rPr>
        <w:t>，血小板：（</w:t>
      </w:r>
      <w:r>
        <w:rPr>
          <w:sz w:val="22"/>
        </w:rPr>
        <w:t>0-5000</w:t>
      </w:r>
      <w:r>
        <w:rPr>
          <w:sz w:val="22"/>
        </w:rPr>
        <w:t>）</w:t>
      </w:r>
      <w:r>
        <w:rPr>
          <w:sz w:val="22"/>
        </w:rPr>
        <w:t>*10</w:t>
      </w:r>
      <w:r>
        <w:rPr>
          <w:sz w:val="22"/>
          <w:vertAlign w:val="superscript"/>
        </w:rPr>
        <w:t>9</w:t>
      </w:r>
      <w:r>
        <w:rPr>
          <w:sz w:val="22"/>
        </w:rPr>
        <w:t>/L</w:t>
      </w:r>
      <w:r>
        <w:rPr>
          <w:sz w:val="22"/>
        </w:rPr>
        <w:t>。</w:t>
      </w:r>
    </w:p>
    <w:p w:rsidR="0069663D" w:rsidRDefault="0069663D" w:rsidP="0069663D">
      <w:pPr>
        <w:pBdr>
          <w:top w:val="single" w:sz="4" w:space="0" w:color="auto"/>
          <w:left w:val="single" w:sz="4" w:space="0" w:color="auto"/>
          <w:bottom w:val="single" w:sz="4" w:space="0" w:color="auto"/>
          <w:right w:val="single" w:sz="4" w:space="0" w:color="auto"/>
        </w:pBdr>
        <w:adjustRightInd w:val="0"/>
        <w:snapToGrid w:val="0"/>
        <w:ind w:firstLineChars="200" w:firstLine="440"/>
        <w:jc w:val="left"/>
        <w:rPr>
          <w:sz w:val="22"/>
        </w:rPr>
      </w:pPr>
      <w:r>
        <w:rPr>
          <w:sz w:val="22"/>
        </w:rPr>
        <w:t>3.1</w:t>
      </w:r>
      <w:r>
        <w:rPr>
          <w:rFonts w:hint="eastAsia"/>
          <w:sz w:val="22"/>
        </w:rPr>
        <w:t>2</w:t>
      </w:r>
      <w:r>
        <w:rPr>
          <w:sz w:val="22"/>
        </w:rPr>
        <w:t xml:space="preserve">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Pr="0047288C" w:rsidRDefault="0069663D" w:rsidP="0069663D">
      <w:pPr>
        <w:adjustRightInd w:val="0"/>
        <w:snapToGrid w:val="0"/>
        <w:ind w:firstLineChars="200" w:firstLine="440"/>
        <w:jc w:val="left"/>
        <w:outlineLvl w:val="3"/>
        <w:rPr>
          <w:sz w:val="22"/>
        </w:rPr>
      </w:pPr>
      <w:r>
        <w:rPr>
          <w:sz w:val="22"/>
        </w:rPr>
        <w:t>（</w:t>
      </w:r>
      <w:r>
        <w:rPr>
          <w:rFonts w:hint="eastAsia"/>
          <w:sz w:val="22"/>
        </w:rPr>
        <w:t>3</w:t>
      </w:r>
      <w:r>
        <w:rPr>
          <w:sz w:val="22"/>
        </w:rPr>
        <w:t>）</w:t>
      </w:r>
      <w:r>
        <w:rPr>
          <w:rFonts w:hint="eastAsia"/>
          <w:sz w:val="22"/>
        </w:rPr>
        <w:t>包件</w:t>
      </w:r>
      <w:r>
        <w:rPr>
          <w:rFonts w:hint="eastAsia"/>
          <w:sz w:val="22"/>
        </w:rPr>
        <w:t>3</w:t>
      </w:r>
      <w:r>
        <w:rPr>
          <w:rFonts w:hint="eastAsia"/>
          <w:sz w:val="22"/>
        </w:rPr>
        <w:t>：其他体液分析设备</w:t>
      </w:r>
      <w:r>
        <w:rPr>
          <w:rFonts w:hint="eastAsia"/>
          <w:sz w:val="22"/>
        </w:rPr>
        <w:t xml:space="preserve">  </w:t>
      </w:r>
      <w:r>
        <w:rPr>
          <w:sz w:val="22"/>
        </w:rPr>
        <w:t>数量：</w:t>
      </w:r>
      <w:r>
        <w:rPr>
          <w:rFonts w:hint="eastAsia"/>
          <w:sz w:val="22"/>
        </w:rPr>
        <w:t>8</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2"/>
        <w:rPr>
          <w:b/>
          <w:sz w:val="22"/>
        </w:rPr>
      </w:pPr>
      <w:r>
        <w:rPr>
          <w:rFonts w:hint="eastAsia"/>
          <w:b/>
          <w:sz w:val="22"/>
        </w:rPr>
        <w:t>1</w:t>
      </w:r>
      <w:r>
        <w:rPr>
          <w:rFonts w:hint="eastAsia"/>
          <w:b/>
          <w:sz w:val="22"/>
        </w:rPr>
        <w:t>、全自动尿液干式分析</w:t>
      </w:r>
      <w:r>
        <w:rPr>
          <w:rFonts w:hint="eastAsia"/>
          <w:b/>
          <w:sz w:val="22"/>
        </w:rPr>
        <w:t>+</w:t>
      </w:r>
      <w:r>
        <w:rPr>
          <w:rFonts w:hint="eastAsia"/>
          <w:b/>
          <w:sz w:val="22"/>
        </w:rPr>
        <w:t>尿沉渣分析流水线</w:t>
      </w:r>
      <w:r>
        <w:rPr>
          <w:rFonts w:hint="eastAsia"/>
          <w:b/>
          <w:sz w:val="22"/>
        </w:rPr>
        <w:t>3</w:t>
      </w:r>
      <w:r>
        <w:rPr>
          <w:rFonts w:hint="eastAsia"/>
          <w:b/>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  </w:t>
      </w:r>
      <w:r>
        <w:rPr>
          <w:rFonts w:hint="eastAsia"/>
          <w:sz w:val="22"/>
        </w:rPr>
        <w:t>干化学分析模块参数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  </w:t>
      </w:r>
      <w:r>
        <w:rPr>
          <w:rFonts w:hint="eastAsia"/>
          <w:sz w:val="22"/>
        </w:rPr>
        <w:t>检测系统：多波长光电比色法</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1.1.2  </w:t>
      </w:r>
      <w:r>
        <w:rPr>
          <w:rFonts w:hint="eastAsia"/>
          <w:sz w:val="22"/>
        </w:rPr>
        <w:t>检测波长数量：≥</w:t>
      </w:r>
      <w:r>
        <w:rPr>
          <w:rFonts w:hint="eastAsia"/>
          <w:sz w:val="22"/>
        </w:rPr>
        <w:t>5</w:t>
      </w:r>
      <w:r>
        <w:rPr>
          <w:rFonts w:hint="eastAsia"/>
          <w:sz w:val="22"/>
        </w:rPr>
        <w:t>个波长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1.1.3  </w:t>
      </w:r>
      <w:r>
        <w:rPr>
          <w:rFonts w:hint="eastAsia"/>
          <w:sz w:val="22"/>
        </w:rPr>
        <w:t>测试项目：≥</w:t>
      </w:r>
      <w:r>
        <w:rPr>
          <w:rFonts w:hint="eastAsia"/>
          <w:sz w:val="22"/>
        </w:rPr>
        <w:t>14</w:t>
      </w:r>
      <w:r>
        <w:rPr>
          <w:rFonts w:hint="eastAsia"/>
          <w:sz w:val="22"/>
        </w:rPr>
        <w:t>项，并提供微量白蛋白与尿肌</w:t>
      </w:r>
      <w:proofErr w:type="gramStart"/>
      <w:r>
        <w:rPr>
          <w:rFonts w:hint="eastAsia"/>
          <w:sz w:val="22"/>
        </w:rPr>
        <w:t>酐</w:t>
      </w:r>
      <w:proofErr w:type="gramEnd"/>
      <w:r>
        <w:rPr>
          <w:rFonts w:hint="eastAsia"/>
          <w:sz w:val="22"/>
        </w:rPr>
        <w:t>的比值参数（</w:t>
      </w:r>
      <w:r>
        <w:rPr>
          <w:rFonts w:hint="eastAsia"/>
          <w:sz w:val="22"/>
        </w:rPr>
        <w:t>ACR</w:t>
      </w:r>
      <w:r>
        <w:rPr>
          <w:rFonts w:hint="eastAsia"/>
          <w:sz w:val="22"/>
        </w:rPr>
        <w:t>比值）和尿蛋白与尿肌</w:t>
      </w:r>
      <w:proofErr w:type="gramStart"/>
      <w:r>
        <w:rPr>
          <w:rFonts w:hint="eastAsia"/>
          <w:sz w:val="22"/>
        </w:rPr>
        <w:t>酐</w:t>
      </w:r>
      <w:proofErr w:type="gramEnd"/>
      <w:r>
        <w:rPr>
          <w:rFonts w:hint="eastAsia"/>
          <w:sz w:val="22"/>
        </w:rPr>
        <w:t>比值（</w:t>
      </w:r>
      <w:r>
        <w:rPr>
          <w:rFonts w:hint="eastAsia"/>
          <w:sz w:val="22"/>
        </w:rPr>
        <w:t>PCR</w:t>
      </w:r>
      <w:r>
        <w:rPr>
          <w:rFonts w:hint="eastAsia"/>
          <w:sz w:val="22"/>
        </w:rPr>
        <w:t>比值）</w:t>
      </w:r>
      <w:r>
        <w:rPr>
          <w:rFonts w:hint="eastAsia"/>
          <w:sz w:val="22"/>
        </w:rPr>
        <w:t xml:space="preserve">, </w:t>
      </w:r>
      <w:r>
        <w:rPr>
          <w:rFonts w:hint="eastAsia"/>
          <w:sz w:val="22"/>
        </w:rPr>
        <w:t>含维生素</w:t>
      </w:r>
      <w:r>
        <w:rPr>
          <w:rFonts w:hint="eastAsia"/>
          <w:sz w:val="22"/>
        </w:rPr>
        <w:t>C</w:t>
      </w:r>
      <w:r>
        <w:rPr>
          <w:rFonts w:hint="eastAsia"/>
          <w:sz w:val="22"/>
        </w:rPr>
        <w:t>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1.1.4  </w:t>
      </w:r>
      <w:r>
        <w:rPr>
          <w:rFonts w:hint="eastAsia"/>
          <w:sz w:val="22"/>
        </w:rPr>
        <w:t>测试速度：≥</w:t>
      </w:r>
      <w:r>
        <w:rPr>
          <w:rFonts w:hint="eastAsia"/>
          <w:sz w:val="22"/>
        </w:rPr>
        <w:t>360</w:t>
      </w:r>
      <w:r>
        <w:rPr>
          <w:rFonts w:hint="eastAsia"/>
          <w:sz w:val="22"/>
        </w:rPr>
        <w:t>个样本</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1.1.5  </w:t>
      </w:r>
      <w:r>
        <w:rPr>
          <w:rFonts w:hint="eastAsia"/>
          <w:sz w:val="22"/>
        </w:rPr>
        <w:t>显示器：≥</w:t>
      </w:r>
      <w:r>
        <w:rPr>
          <w:rFonts w:hint="eastAsia"/>
          <w:sz w:val="22"/>
        </w:rPr>
        <w:t>10</w:t>
      </w:r>
      <w:r>
        <w:rPr>
          <w:rFonts w:hint="eastAsia"/>
          <w:sz w:val="22"/>
        </w:rPr>
        <w:t>英寸触摸式彩色液晶显示屏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1.1.6  </w:t>
      </w:r>
      <w:r>
        <w:rPr>
          <w:rFonts w:hint="eastAsia"/>
          <w:sz w:val="22"/>
        </w:rPr>
        <w:t>单机待测样本容量≥</w:t>
      </w:r>
      <w:r>
        <w:rPr>
          <w:rFonts w:hint="eastAsia"/>
          <w:sz w:val="22"/>
        </w:rPr>
        <w:t>100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1.1.7  </w:t>
      </w:r>
      <w:r>
        <w:rPr>
          <w:rFonts w:hint="eastAsia"/>
          <w:sz w:val="22"/>
        </w:rPr>
        <w:t>消耗品状态实时监控功能：分析仪能对清洗液、废液的状态进行实时监控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1.1.8  </w:t>
      </w:r>
      <w:r>
        <w:rPr>
          <w:rFonts w:hint="eastAsia"/>
          <w:sz w:val="22"/>
        </w:rPr>
        <w:t>尿液比重计功能：线性范围</w:t>
      </w:r>
      <w:r>
        <w:rPr>
          <w:rFonts w:hint="eastAsia"/>
          <w:sz w:val="22"/>
        </w:rPr>
        <w:t xml:space="preserve"> 1.000</w:t>
      </w:r>
      <w:r>
        <w:rPr>
          <w:rFonts w:hint="eastAsia"/>
          <w:sz w:val="22"/>
        </w:rPr>
        <w:t>～</w:t>
      </w:r>
      <w:r>
        <w:rPr>
          <w:rFonts w:hint="eastAsia"/>
          <w:sz w:val="22"/>
        </w:rPr>
        <w:t>1.055</w:t>
      </w:r>
      <w:r>
        <w:rPr>
          <w:rFonts w:hint="eastAsia"/>
          <w:sz w:val="22"/>
        </w:rPr>
        <w:t>内，偏倚范围不超过±</w:t>
      </w:r>
      <w:r>
        <w:rPr>
          <w:rFonts w:hint="eastAsia"/>
          <w:sz w:val="22"/>
        </w:rPr>
        <w:t>0.002</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1.1.9  </w:t>
      </w:r>
      <w:r>
        <w:rPr>
          <w:rFonts w:hint="eastAsia"/>
          <w:sz w:val="22"/>
        </w:rPr>
        <w:t>加强清洗功能：分析仪能对浊度计中检测出的高浑浊度样品，自动加强清洗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1.1.10  </w:t>
      </w:r>
      <w:r>
        <w:rPr>
          <w:rFonts w:hint="eastAsia"/>
          <w:sz w:val="22"/>
        </w:rPr>
        <w:t>混匀功能：分析仪具有混匀功能，可对样本进行混匀操作</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1.1.11  </w:t>
      </w:r>
      <w:r>
        <w:rPr>
          <w:rFonts w:hint="eastAsia"/>
          <w:sz w:val="22"/>
        </w:rPr>
        <w:t>样本量检测功能：采用液面感应技术，当样本量不足以检测时，分析仪有报警提示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1.1.12  </w:t>
      </w:r>
      <w:r>
        <w:rPr>
          <w:rFonts w:hint="eastAsia"/>
          <w:sz w:val="22"/>
        </w:rPr>
        <w:t>废试纸条实时监控功能：如废试纸条已满，会自动报警提示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1.1.13  </w:t>
      </w:r>
      <w:r>
        <w:rPr>
          <w:rFonts w:hint="eastAsia"/>
          <w:sz w:val="22"/>
        </w:rPr>
        <w:t>检测区域温控功能：仪器会自动感应检测区域的温度值</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1.1.14  </w:t>
      </w:r>
      <w:r>
        <w:rPr>
          <w:rFonts w:hint="eastAsia"/>
          <w:sz w:val="22"/>
        </w:rPr>
        <w:t>试纸图像显示功能：分析仪具有捕捉、显示并存储在加入样本后的尿试纸条图像的功能，用于结果审核与查阅等方面</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1.1.15   </w:t>
      </w:r>
      <w:r>
        <w:rPr>
          <w:rFonts w:hint="eastAsia"/>
          <w:sz w:val="22"/>
        </w:rPr>
        <w:t>携带污染：检测除比重和</w:t>
      </w:r>
      <w:r>
        <w:rPr>
          <w:rFonts w:hint="eastAsia"/>
          <w:sz w:val="22"/>
        </w:rPr>
        <w:t>PH</w:t>
      </w:r>
      <w:r>
        <w:rPr>
          <w:rFonts w:hint="eastAsia"/>
          <w:sz w:val="22"/>
        </w:rPr>
        <w:t>外各测试项目最高浓度结果的阳性样本，随后检测阴性样本，阴性样本的结果</w:t>
      </w:r>
      <w:proofErr w:type="gramStart"/>
      <w:r>
        <w:rPr>
          <w:rFonts w:hint="eastAsia"/>
          <w:sz w:val="22"/>
        </w:rPr>
        <w:t>不</w:t>
      </w:r>
      <w:proofErr w:type="gramEnd"/>
      <w:r>
        <w:rPr>
          <w:rFonts w:hint="eastAsia"/>
          <w:sz w:val="22"/>
        </w:rPr>
        <w:t>得出阳性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1.1.16  </w:t>
      </w:r>
      <w:r>
        <w:rPr>
          <w:rFonts w:hint="eastAsia"/>
          <w:sz w:val="22"/>
        </w:rPr>
        <w:t>试纸仓容量：≥</w:t>
      </w:r>
      <w:r>
        <w:rPr>
          <w:rFonts w:hint="eastAsia"/>
          <w:sz w:val="22"/>
        </w:rPr>
        <w:t>300</w:t>
      </w:r>
      <w:r>
        <w:rPr>
          <w:rFonts w:hint="eastAsia"/>
          <w:sz w:val="22"/>
        </w:rPr>
        <w:t>条试纸</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1.1.17  </w:t>
      </w:r>
      <w:r>
        <w:rPr>
          <w:rFonts w:hint="eastAsia"/>
          <w:sz w:val="22"/>
        </w:rPr>
        <w:t>尿样需求量：≤</w:t>
      </w:r>
      <w:r>
        <w:rPr>
          <w:rFonts w:hint="eastAsia"/>
          <w:sz w:val="22"/>
        </w:rPr>
        <w:t>2mL</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1.1.18  </w:t>
      </w:r>
      <w:r>
        <w:rPr>
          <w:rFonts w:hint="eastAsia"/>
          <w:sz w:val="22"/>
        </w:rPr>
        <w:t>重复性：分析仪反射率测试结果的变异系数≤</w:t>
      </w:r>
      <w:r>
        <w:rPr>
          <w:rFonts w:hint="eastAsia"/>
          <w:sz w:val="22"/>
        </w:rPr>
        <w:t>0.5%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1.1.19  </w:t>
      </w:r>
      <w:r>
        <w:rPr>
          <w:rFonts w:hint="eastAsia"/>
          <w:sz w:val="22"/>
        </w:rPr>
        <w:t>稳定性：分析仪开机</w:t>
      </w:r>
      <w:r>
        <w:rPr>
          <w:rFonts w:hint="eastAsia"/>
          <w:sz w:val="22"/>
        </w:rPr>
        <w:t>8h</w:t>
      </w:r>
      <w:r>
        <w:rPr>
          <w:rFonts w:hint="eastAsia"/>
          <w:sz w:val="22"/>
        </w:rPr>
        <w:t>内，反射率测试结果的变异系数≤</w:t>
      </w:r>
      <w:r>
        <w:rPr>
          <w:rFonts w:hint="eastAsia"/>
          <w:sz w:val="22"/>
        </w:rPr>
        <w:t>0.5%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  </w:t>
      </w:r>
      <w:r>
        <w:rPr>
          <w:rFonts w:hint="eastAsia"/>
          <w:sz w:val="22"/>
        </w:rPr>
        <w:t>尿液有形成分分析模块参数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  </w:t>
      </w:r>
      <w:r>
        <w:rPr>
          <w:rFonts w:hint="eastAsia"/>
          <w:sz w:val="22"/>
        </w:rPr>
        <w:t>工作原理：采用数字成像自动识别、平面流式细胞技术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  </w:t>
      </w:r>
      <w:r>
        <w:rPr>
          <w:rFonts w:hint="eastAsia"/>
          <w:sz w:val="22"/>
        </w:rPr>
        <w:t>检测项目：可检测尿液中多种有形成分，自动识别项目≥</w:t>
      </w:r>
      <w:r>
        <w:rPr>
          <w:rFonts w:hint="eastAsia"/>
          <w:sz w:val="22"/>
        </w:rPr>
        <w:t>25</w:t>
      </w:r>
      <w:r>
        <w:rPr>
          <w:rFonts w:hint="eastAsia"/>
          <w:sz w:val="22"/>
        </w:rPr>
        <w:t>项；可检测尿液电导率和渗透压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1.2.3  </w:t>
      </w:r>
      <w:r>
        <w:rPr>
          <w:rFonts w:hint="eastAsia"/>
          <w:sz w:val="22"/>
        </w:rPr>
        <w:t>检测速度：≥</w:t>
      </w:r>
      <w:r>
        <w:rPr>
          <w:rFonts w:hint="eastAsia"/>
          <w:sz w:val="22"/>
        </w:rPr>
        <w:t>180</w:t>
      </w:r>
      <w:r>
        <w:rPr>
          <w:rFonts w:hint="eastAsia"/>
          <w:sz w:val="22"/>
        </w:rPr>
        <w:t>个</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1.2.4  </w:t>
      </w:r>
      <w:r>
        <w:rPr>
          <w:rFonts w:hint="eastAsia"/>
          <w:sz w:val="22"/>
        </w:rPr>
        <w:t>识别率：红细胞≥</w:t>
      </w:r>
      <w:r>
        <w:rPr>
          <w:rFonts w:hint="eastAsia"/>
          <w:sz w:val="22"/>
        </w:rPr>
        <w:t>97%</w:t>
      </w:r>
      <w:r>
        <w:rPr>
          <w:rFonts w:hint="eastAsia"/>
          <w:sz w:val="22"/>
        </w:rPr>
        <w:t>，白细胞≥</w:t>
      </w:r>
      <w:r>
        <w:rPr>
          <w:rFonts w:hint="eastAsia"/>
          <w:sz w:val="22"/>
        </w:rPr>
        <w:t>95%</w:t>
      </w:r>
      <w:r>
        <w:rPr>
          <w:rFonts w:hint="eastAsia"/>
          <w:sz w:val="22"/>
        </w:rPr>
        <w:t>，管型≥</w:t>
      </w:r>
      <w:r>
        <w:rPr>
          <w:rFonts w:hint="eastAsia"/>
          <w:sz w:val="22"/>
        </w:rPr>
        <w:t>90%</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1.2.5  </w:t>
      </w:r>
      <w:r>
        <w:rPr>
          <w:rFonts w:hint="eastAsia"/>
          <w:sz w:val="22"/>
        </w:rPr>
        <w:t>红细胞形态学检测功能：可通过红细胞形态的鉴定发出红细胞形态学报告，可提供</w:t>
      </w:r>
      <w:r>
        <w:rPr>
          <w:rFonts w:hint="eastAsia"/>
          <w:sz w:val="22"/>
        </w:rPr>
        <w:t>10</w:t>
      </w:r>
      <w:r>
        <w:rPr>
          <w:rFonts w:hint="eastAsia"/>
          <w:sz w:val="22"/>
        </w:rPr>
        <w:t>个报告参数，</w:t>
      </w:r>
      <w:r>
        <w:rPr>
          <w:rFonts w:hint="eastAsia"/>
          <w:sz w:val="22"/>
        </w:rPr>
        <w:t>3</w:t>
      </w:r>
      <w:r>
        <w:rPr>
          <w:rFonts w:hint="eastAsia"/>
          <w:sz w:val="22"/>
        </w:rPr>
        <w:t>个直方图，</w:t>
      </w:r>
      <w:r>
        <w:rPr>
          <w:rFonts w:hint="eastAsia"/>
          <w:sz w:val="22"/>
        </w:rPr>
        <w:t>1</w:t>
      </w:r>
      <w:r>
        <w:rPr>
          <w:rFonts w:hint="eastAsia"/>
          <w:sz w:val="22"/>
        </w:rPr>
        <w:t>个散点图，检测结果可直接打印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1.2.6  </w:t>
      </w:r>
      <w:r>
        <w:rPr>
          <w:rFonts w:hint="eastAsia"/>
          <w:sz w:val="22"/>
        </w:rPr>
        <w:t>分析仪能对检测结果智能审核，自动提示阳性样本</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1.2.7  </w:t>
      </w:r>
      <w:r>
        <w:rPr>
          <w:rFonts w:hint="eastAsia"/>
          <w:sz w:val="22"/>
        </w:rPr>
        <w:t>最小</w:t>
      </w:r>
      <w:proofErr w:type="gramStart"/>
      <w:r>
        <w:rPr>
          <w:rFonts w:hint="eastAsia"/>
          <w:sz w:val="22"/>
        </w:rPr>
        <w:t>吸样量</w:t>
      </w:r>
      <w:proofErr w:type="gramEnd"/>
      <w:r>
        <w:rPr>
          <w:rFonts w:hint="eastAsia"/>
          <w:sz w:val="22"/>
        </w:rPr>
        <w:t>：</w:t>
      </w:r>
      <w:r>
        <w:rPr>
          <w:rFonts w:ascii="宋体" w:hAnsi="宋体" w:cs="宋体" w:hint="eastAsia"/>
          <w:sz w:val="22"/>
        </w:rPr>
        <w:t>≤</w:t>
      </w:r>
      <w:r>
        <w:rPr>
          <w:rFonts w:hint="eastAsia"/>
          <w:sz w:val="22"/>
        </w:rPr>
        <w:t>2ml</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1.2.8  </w:t>
      </w:r>
      <w:r>
        <w:rPr>
          <w:rFonts w:hint="eastAsia"/>
          <w:sz w:val="22"/>
        </w:rPr>
        <w:t>可提供标本检测时的原始图像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1.2.9  </w:t>
      </w:r>
      <w:r>
        <w:rPr>
          <w:rFonts w:hint="eastAsia"/>
          <w:sz w:val="22"/>
        </w:rPr>
        <w:t>清洗排堵功能：分析仪配备强力清洗试剂，可定期清洗及维护液路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1.2.10  </w:t>
      </w:r>
      <w:r>
        <w:rPr>
          <w:rFonts w:hint="eastAsia"/>
          <w:sz w:val="22"/>
        </w:rPr>
        <w:t>携带污染率：≤</w:t>
      </w:r>
      <w:r>
        <w:rPr>
          <w:rFonts w:hint="eastAsia"/>
          <w:sz w:val="22"/>
        </w:rPr>
        <w:t>0.05%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1.2.11  </w:t>
      </w:r>
      <w:r>
        <w:rPr>
          <w:rFonts w:hint="eastAsia"/>
          <w:sz w:val="22"/>
        </w:rPr>
        <w:t>联机功能：分析仪可与尿液分析仪联机，并自动匹配测试结果</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1.2.12  </w:t>
      </w:r>
      <w:r>
        <w:rPr>
          <w:rFonts w:hint="eastAsia"/>
          <w:sz w:val="22"/>
        </w:rPr>
        <w:t>分析仪对部分故障可自动诊断，并进行自动维护</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1.2.13  </w:t>
      </w:r>
      <w:r>
        <w:rPr>
          <w:rFonts w:hint="eastAsia"/>
          <w:sz w:val="22"/>
        </w:rPr>
        <w:t>具有同品牌的校准物，并能提供</w:t>
      </w:r>
      <w:r>
        <w:rPr>
          <w:rFonts w:ascii="宋体" w:hAnsi="宋体" w:cs="宋体" w:hint="eastAsia"/>
          <w:sz w:val="22"/>
        </w:rPr>
        <w:t>≥</w:t>
      </w:r>
      <w:r>
        <w:rPr>
          <w:rFonts w:hint="eastAsia"/>
          <w:sz w:val="22"/>
        </w:rPr>
        <w:t>3</w:t>
      </w:r>
      <w:r>
        <w:rPr>
          <w:rFonts w:hint="eastAsia"/>
          <w:sz w:val="22"/>
        </w:rPr>
        <w:t>种浓度水平的质控液</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1.2.14  </w:t>
      </w:r>
      <w:r>
        <w:rPr>
          <w:rFonts w:hint="eastAsia"/>
          <w:sz w:val="22"/>
        </w:rPr>
        <w:t>支持密闭标本的直接采样（穿刺采样），无需人工开盖</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1.2.15  </w:t>
      </w:r>
      <w:r>
        <w:rPr>
          <w:rFonts w:hint="eastAsia"/>
          <w:sz w:val="22"/>
        </w:rPr>
        <w:t>自动旋转样本进行条码读取，并对其进行记录、显示及保存，条码朝向无要求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1.3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2"/>
        <w:rPr>
          <w:b/>
          <w:sz w:val="22"/>
        </w:rPr>
      </w:pPr>
      <w:r>
        <w:rPr>
          <w:rFonts w:hint="eastAsia"/>
          <w:b/>
          <w:sz w:val="22"/>
        </w:rPr>
        <w:t>2</w:t>
      </w:r>
      <w:r>
        <w:rPr>
          <w:rFonts w:hint="eastAsia"/>
          <w:b/>
          <w:sz w:val="22"/>
        </w:rPr>
        <w:t>、尿液蛋白分析仪器</w:t>
      </w:r>
      <w:r>
        <w:rPr>
          <w:rFonts w:hint="eastAsia"/>
          <w:b/>
          <w:sz w:val="22"/>
        </w:rPr>
        <w:t>1</w:t>
      </w:r>
      <w:r>
        <w:rPr>
          <w:rFonts w:hint="eastAsia"/>
          <w:b/>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  </w:t>
      </w:r>
      <w:r>
        <w:rPr>
          <w:rFonts w:hint="eastAsia"/>
          <w:sz w:val="22"/>
        </w:rPr>
        <w:t>支持多种类的采样管；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  </w:t>
      </w:r>
      <w:r>
        <w:rPr>
          <w:rFonts w:hint="eastAsia"/>
          <w:sz w:val="22"/>
        </w:rPr>
        <w:t>样本测试、质控、校准及项目参数智能化管理；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2.3  </w:t>
      </w:r>
      <w:r>
        <w:rPr>
          <w:rFonts w:hint="eastAsia"/>
          <w:sz w:val="22"/>
        </w:rPr>
        <w:t>冷藏</w:t>
      </w:r>
      <w:r>
        <w:rPr>
          <w:rFonts w:hint="eastAsia"/>
          <w:sz w:val="22"/>
        </w:rPr>
        <w:t>/</w:t>
      </w:r>
      <w:r>
        <w:rPr>
          <w:rFonts w:hint="eastAsia"/>
          <w:sz w:val="22"/>
        </w:rPr>
        <w:t>常温</w:t>
      </w:r>
      <w:proofErr w:type="gramStart"/>
      <w:r>
        <w:rPr>
          <w:rFonts w:hint="eastAsia"/>
          <w:sz w:val="22"/>
        </w:rPr>
        <w:t>试剂盘液量</w:t>
      </w:r>
      <w:proofErr w:type="gramEnd"/>
      <w:r>
        <w:rPr>
          <w:rFonts w:hint="eastAsia"/>
          <w:sz w:val="22"/>
        </w:rPr>
        <w:t>、反应</w:t>
      </w:r>
      <w:proofErr w:type="gramStart"/>
      <w:r>
        <w:rPr>
          <w:rFonts w:hint="eastAsia"/>
          <w:sz w:val="22"/>
        </w:rPr>
        <w:t>杯使用</w:t>
      </w:r>
      <w:proofErr w:type="gramEnd"/>
      <w:r>
        <w:rPr>
          <w:rFonts w:hint="eastAsia"/>
          <w:sz w:val="22"/>
        </w:rPr>
        <w:t>次数及仪器状态实时监测；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2.4  </w:t>
      </w:r>
      <w:r>
        <w:rPr>
          <w:rFonts w:hint="eastAsia"/>
          <w:sz w:val="22"/>
        </w:rPr>
        <w:t>自动校正功能；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2.5  </w:t>
      </w:r>
      <w:r>
        <w:rPr>
          <w:rFonts w:hint="eastAsia"/>
          <w:sz w:val="22"/>
        </w:rPr>
        <w:t>具备反应杯自动清洗功能，</w:t>
      </w:r>
      <w:proofErr w:type="gramStart"/>
      <w:r>
        <w:rPr>
          <w:rFonts w:hint="eastAsia"/>
          <w:sz w:val="22"/>
        </w:rPr>
        <w:t>反应杯可重复</w:t>
      </w:r>
      <w:proofErr w:type="gramEnd"/>
      <w:r>
        <w:rPr>
          <w:rFonts w:hint="eastAsia"/>
          <w:sz w:val="22"/>
        </w:rPr>
        <w:t>使用；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2.6  </w:t>
      </w:r>
      <w:r>
        <w:rPr>
          <w:rFonts w:hint="eastAsia"/>
          <w:sz w:val="22"/>
        </w:rPr>
        <w:t>检测结果溯源至国家标准品</w:t>
      </w:r>
      <w:r>
        <w:rPr>
          <w:rFonts w:hint="eastAsia"/>
          <w:sz w:val="22"/>
        </w:rPr>
        <w:t>/</w:t>
      </w:r>
      <w:r>
        <w:rPr>
          <w:rFonts w:hint="eastAsia"/>
          <w:sz w:val="22"/>
        </w:rPr>
        <w:t>国际标准品，结果准确度高；</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2.7  </w:t>
      </w:r>
      <w:r>
        <w:rPr>
          <w:rFonts w:hint="eastAsia"/>
          <w:sz w:val="22"/>
        </w:rPr>
        <w:t>具备开机自检功能；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2.8  </w:t>
      </w:r>
      <w:r>
        <w:rPr>
          <w:rFonts w:hint="eastAsia"/>
          <w:sz w:val="22"/>
        </w:rPr>
        <w:t>具备试剂、消耗品、废弃物状态监测功能；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2.9  </w:t>
      </w:r>
      <w:r>
        <w:rPr>
          <w:rFonts w:hint="eastAsia"/>
          <w:sz w:val="22"/>
        </w:rPr>
        <w:t>具备对操作错误、机械及电路故障有相应提示功能；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2.10  </w:t>
      </w:r>
      <w:r>
        <w:rPr>
          <w:rFonts w:hint="eastAsia"/>
          <w:sz w:val="22"/>
        </w:rPr>
        <w:t>具备测试、校准、质控功能，录入校准信息功能；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2.11  </w:t>
      </w:r>
      <w:r>
        <w:rPr>
          <w:rFonts w:hint="eastAsia"/>
          <w:sz w:val="22"/>
        </w:rPr>
        <w:t>具备</w:t>
      </w:r>
      <w:r>
        <w:rPr>
          <w:rFonts w:hint="eastAsia"/>
          <w:sz w:val="22"/>
        </w:rPr>
        <w:t xml:space="preserve">LIS </w:t>
      </w:r>
      <w:r>
        <w:rPr>
          <w:rFonts w:hint="eastAsia"/>
          <w:sz w:val="22"/>
        </w:rPr>
        <w:t>系统连接功能；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2.12  </w:t>
      </w:r>
      <w:r>
        <w:rPr>
          <w:rFonts w:hint="eastAsia"/>
          <w:sz w:val="22"/>
        </w:rPr>
        <w:t>具备测试结果的储存和查询功能；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2.13  </w:t>
      </w:r>
      <w:r>
        <w:rPr>
          <w:rFonts w:hint="eastAsia"/>
          <w:sz w:val="22"/>
        </w:rPr>
        <w:t>自主刷卡校准或多点稀释校准，满足质量控制要求；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2.14  </w:t>
      </w:r>
      <w:r>
        <w:rPr>
          <w:rFonts w:hint="eastAsia"/>
          <w:sz w:val="22"/>
        </w:rPr>
        <w:t>具备</w:t>
      </w:r>
      <w:r>
        <w:rPr>
          <w:rFonts w:hint="eastAsia"/>
          <w:sz w:val="22"/>
        </w:rPr>
        <w:t>HOOK</w:t>
      </w:r>
      <w:r>
        <w:rPr>
          <w:rFonts w:hint="eastAsia"/>
          <w:sz w:val="22"/>
        </w:rPr>
        <w:t>效应监测，具有自动稀释，高值重测功能；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2.15  </w:t>
      </w:r>
      <w:r>
        <w:rPr>
          <w:rFonts w:hint="eastAsia"/>
          <w:sz w:val="22"/>
        </w:rPr>
        <w:t>全自动工作模式</w:t>
      </w:r>
      <w:r>
        <w:rPr>
          <w:rFonts w:hint="eastAsia"/>
          <w:sz w:val="22"/>
        </w:rPr>
        <w:t>(</w:t>
      </w:r>
      <w:r>
        <w:rPr>
          <w:rFonts w:hint="eastAsia"/>
          <w:sz w:val="22"/>
        </w:rPr>
        <w:t>全自动进样、自动摇匀、自动穿刺采样、自动检测，自动上传</w:t>
      </w:r>
      <w:r>
        <w:rPr>
          <w:rFonts w:hint="eastAsia"/>
          <w:sz w:val="22"/>
        </w:rPr>
        <w:t>Lis)</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2.16  </w:t>
      </w:r>
      <w:r>
        <w:rPr>
          <w:rFonts w:hint="eastAsia"/>
          <w:sz w:val="22"/>
        </w:rPr>
        <w:t>递进式轨道进样，批量检测，支持联机进样；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2.19</w:t>
      </w:r>
      <w:r>
        <w:rPr>
          <w:rFonts w:hint="eastAsia"/>
          <w:sz w:val="22"/>
        </w:rPr>
        <w:t>技术参数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  </w:t>
      </w:r>
      <w:r>
        <w:rPr>
          <w:rFonts w:hint="eastAsia"/>
          <w:sz w:val="22"/>
        </w:rPr>
        <w:t>样本类型：全血、血清、血浆、尿液、脑脊液；</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2.19.2  </w:t>
      </w:r>
      <w:proofErr w:type="gramStart"/>
      <w:r>
        <w:rPr>
          <w:rFonts w:hint="eastAsia"/>
          <w:sz w:val="22"/>
        </w:rPr>
        <w:t>样本位单</w:t>
      </w:r>
      <w:proofErr w:type="gramEnd"/>
      <w:r>
        <w:rPr>
          <w:rFonts w:hint="eastAsia"/>
          <w:sz w:val="22"/>
        </w:rPr>
        <w:t>次可上≥</w:t>
      </w:r>
      <w:r>
        <w:rPr>
          <w:rFonts w:hint="eastAsia"/>
          <w:sz w:val="22"/>
        </w:rPr>
        <w:t>50</w:t>
      </w:r>
      <w:r>
        <w:rPr>
          <w:rFonts w:hint="eastAsia"/>
          <w:sz w:val="22"/>
        </w:rPr>
        <w:t>标本；</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2.19.3  </w:t>
      </w:r>
      <w:r>
        <w:rPr>
          <w:rFonts w:hint="eastAsia"/>
          <w:sz w:val="22"/>
        </w:rPr>
        <w:t>可自动计算和报告尿白蛋白与肌</w:t>
      </w:r>
      <w:proofErr w:type="gramStart"/>
      <w:r>
        <w:rPr>
          <w:rFonts w:hint="eastAsia"/>
          <w:sz w:val="22"/>
        </w:rPr>
        <w:t>酐</w:t>
      </w:r>
      <w:proofErr w:type="gramEnd"/>
      <w:r>
        <w:rPr>
          <w:rFonts w:hint="eastAsia"/>
          <w:sz w:val="22"/>
        </w:rPr>
        <w:t>比值（</w:t>
      </w:r>
      <w:r>
        <w:rPr>
          <w:rFonts w:hint="eastAsia"/>
          <w:sz w:val="22"/>
        </w:rPr>
        <w:t>ACR</w:t>
      </w:r>
      <w:r>
        <w:rPr>
          <w:rFonts w:hint="eastAsia"/>
          <w:sz w:val="22"/>
        </w:rPr>
        <w:t>）、</w:t>
      </w:r>
      <w:proofErr w:type="gramStart"/>
      <w:r>
        <w:rPr>
          <w:rFonts w:hint="eastAsia"/>
          <w:sz w:val="22"/>
        </w:rPr>
        <w:t>尿总蛋白</w:t>
      </w:r>
      <w:proofErr w:type="gramEnd"/>
      <w:r>
        <w:rPr>
          <w:rFonts w:hint="eastAsia"/>
          <w:sz w:val="22"/>
        </w:rPr>
        <w:t>与肌</w:t>
      </w:r>
      <w:proofErr w:type="gramStart"/>
      <w:r>
        <w:rPr>
          <w:rFonts w:hint="eastAsia"/>
          <w:sz w:val="22"/>
        </w:rPr>
        <w:t>酐</w:t>
      </w:r>
      <w:proofErr w:type="gramEnd"/>
      <w:r>
        <w:rPr>
          <w:rFonts w:hint="eastAsia"/>
          <w:sz w:val="22"/>
        </w:rPr>
        <w:t>比值（</w:t>
      </w:r>
      <w:r>
        <w:rPr>
          <w:rFonts w:hint="eastAsia"/>
          <w:sz w:val="22"/>
        </w:rPr>
        <w:t>PCR</w:t>
      </w:r>
      <w:r>
        <w:rPr>
          <w:rFonts w:hint="eastAsia"/>
          <w:sz w:val="22"/>
        </w:rPr>
        <w:t>），还可报告多项其他尿液特定蛋白与肌</w:t>
      </w:r>
      <w:proofErr w:type="gramStart"/>
      <w:r>
        <w:rPr>
          <w:rFonts w:hint="eastAsia"/>
          <w:sz w:val="22"/>
        </w:rPr>
        <w:t>酐</w:t>
      </w:r>
      <w:proofErr w:type="gramEnd"/>
      <w:r>
        <w:rPr>
          <w:rFonts w:hint="eastAsia"/>
          <w:sz w:val="22"/>
        </w:rPr>
        <w:t>比值</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2.19.4  </w:t>
      </w:r>
      <w:r>
        <w:rPr>
          <w:rFonts w:hint="eastAsia"/>
          <w:sz w:val="22"/>
        </w:rPr>
        <w:t>试剂位：具有冷藏功能，总</w:t>
      </w:r>
      <w:proofErr w:type="gramStart"/>
      <w:r>
        <w:rPr>
          <w:rFonts w:hint="eastAsia"/>
          <w:sz w:val="22"/>
        </w:rPr>
        <w:t>试剂位</w:t>
      </w:r>
      <w:proofErr w:type="gramEnd"/>
      <w:r>
        <w:rPr>
          <w:rFonts w:hint="eastAsia"/>
          <w:sz w:val="22"/>
        </w:rPr>
        <w:t>≥</w:t>
      </w:r>
      <w:r>
        <w:rPr>
          <w:rFonts w:hint="eastAsia"/>
          <w:sz w:val="22"/>
        </w:rPr>
        <w:t>30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2.19.5  </w:t>
      </w:r>
      <w:r>
        <w:rPr>
          <w:rFonts w:hint="eastAsia"/>
          <w:sz w:val="22"/>
        </w:rPr>
        <w:t>反应位≥</w:t>
      </w:r>
      <w:r>
        <w:rPr>
          <w:rFonts w:hint="eastAsia"/>
          <w:sz w:val="22"/>
        </w:rPr>
        <w:t>50</w:t>
      </w:r>
      <w:r>
        <w:rPr>
          <w:rFonts w:hint="eastAsia"/>
          <w:sz w:val="22"/>
        </w:rPr>
        <w:t>个杯位；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2.19.6  </w:t>
      </w:r>
      <w:r>
        <w:rPr>
          <w:rFonts w:hint="eastAsia"/>
          <w:sz w:val="22"/>
        </w:rPr>
        <w:t>检测速度≥</w:t>
      </w:r>
      <w:r>
        <w:rPr>
          <w:rFonts w:hint="eastAsia"/>
          <w:sz w:val="22"/>
        </w:rPr>
        <w:t>200T/H</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2.19.7  </w:t>
      </w:r>
      <w:r>
        <w:rPr>
          <w:rFonts w:hint="eastAsia"/>
          <w:sz w:val="22"/>
        </w:rPr>
        <w:t>检测原理：散射</w:t>
      </w:r>
      <w:r>
        <w:rPr>
          <w:rFonts w:hint="eastAsia"/>
          <w:sz w:val="22"/>
        </w:rPr>
        <w:t>/</w:t>
      </w:r>
      <w:proofErr w:type="gramStart"/>
      <w:r>
        <w:rPr>
          <w:rFonts w:hint="eastAsia"/>
          <w:sz w:val="22"/>
        </w:rPr>
        <w:t>透射比浊双平台</w:t>
      </w:r>
      <w:proofErr w:type="gramEnd"/>
      <w:r>
        <w:rPr>
          <w:rFonts w:hint="eastAsia"/>
          <w:sz w:val="22"/>
        </w:rPr>
        <w:t>，三光学原理多波长检测；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2.19.8  </w:t>
      </w:r>
      <w:r>
        <w:rPr>
          <w:rFonts w:hint="eastAsia"/>
          <w:sz w:val="22"/>
        </w:rPr>
        <w:t>携带污染率：≤</w:t>
      </w:r>
      <w:r>
        <w:rPr>
          <w:rFonts w:hint="eastAsia"/>
          <w:sz w:val="22"/>
        </w:rPr>
        <w:t>0.5%</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2.19.9  </w:t>
      </w:r>
      <w:r>
        <w:rPr>
          <w:rFonts w:hint="eastAsia"/>
          <w:sz w:val="22"/>
        </w:rPr>
        <w:t>重复性：同一样品重复测量时变异系数</w:t>
      </w:r>
      <w:r>
        <w:rPr>
          <w:rFonts w:hint="eastAsia"/>
          <w:sz w:val="22"/>
        </w:rPr>
        <w:t xml:space="preserve"> </w:t>
      </w:r>
      <w:r>
        <w:rPr>
          <w:rFonts w:hint="eastAsia"/>
          <w:sz w:val="22"/>
        </w:rPr>
        <w:t>≤</w:t>
      </w:r>
      <w:r>
        <w:rPr>
          <w:rFonts w:hint="eastAsia"/>
          <w:sz w:val="22"/>
        </w:rPr>
        <w:t>2%</w:t>
      </w:r>
      <w:r>
        <w:rPr>
          <w:rFonts w:hint="eastAsia"/>
          <w:sz w:val="22"/>
        </w:rPr>
        <w:t>，临床指定项目变异系数</w:t>
      </w:r>
      <w:r>
        <w:rPr>
          <w:rFonts w:hint="eastAsia"/>
          <w:sz w:val="22"/>
        </w:rPr>
        <w:t xml:space="preserve"> CV </w:t>
      </w:r>
      <w:r>
        <w:rPr>
          <w:rFonts w:hint="eastAsia"/>
          <w:sz w:val="22"/>
        </w:rPr>
        <w:t>要求≤</w:t>
      </w:r>
      <w:r>
        <w:rPr>
          <w:rFonts w:hint="eastAsia"/>
          <w:sz w:val="22"/>
        </w:rPr>
        <w:t>5%</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2.19.10  </w:t>
      </w:r>
      <w:r>
        <w:rPr>
          <w:rFonts w:hint="eastAsia"/>
          <w:sz w:val="22"/>
        </w:rPr>
        <w:t>准确度：在规定的测量范围内相对误差≤±</w:t>
      </w:r>
      <w:r>
        <w:rPr>
          <w:rFonts w:hint="eastAsia"/>
          <w:sz w:val="22"/>
        </w:rPr>
        <w:t>5%</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2.19.11  </w:t>
      </w:r>
      <w:r>
        <w:rPr>
          <w:rFonts w:hint="eastAsia"/>
          <w:sz w:val="22"/>
        </w:rPr>
        <w:t>温度准确度与波动度：温度（</w:t>
      </w:r>
      <w:r>
        <w:rPr>
          <w:rFonts w:hint="eastAsia"/>
          <w:sz w:val="22"/>
        </w:rPr>
        <w:t>37</w:t>
      </w:r>
      <w:r>
        <w:rPr>
          <w:rFonts w:hint="eastAsia"/>
          <w:sz w:val="22"/>
        </w:rPr>
        <w:t>℃）准确度≤±</w:t>
      </w:r>
      <w:r>
        <w:rPr>
          <w:rFonts w:hint="eastAsia"/>
          <w:sz w:val="22"/>
        </w:rPr>
        <w:t>0.3</w:t>
      </w:r>
      <w:r>
        <w:rPr>
          <w:rFonts w:hint="eastAsia"/>
          <w:sz w:val="22"/>
        </w:rPr>
        <w:t>℃，温度波动度≤±</w:t>
      </w:r>
      <w:r>
        <w:rPr>
          <w:rFonts w:hint="eastAsia"/>
          <w:sz w:val="22"/>
        </w:rPr>
        <w:t>0.2</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2.19.12  </w:t>
      </w:r>
      <w:r>
        <w:rPr>
          <w:rFonts w:hint="eastAsia"/>
          <w:sz w:val="22"/>
        </w:rPr>
        <w:t>激光器波长：散射波长</w:t>
      </w:r>
      <w:r>
        <w:rPr>
          <w:rFonts w:hint="eastAsia"/>
          <w:sz w:val="22"/>
        </w:rPr>
        <w:t>630nm-690nm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2.19.13  </w:t>
      </w:r>
      <w:r>
        <w:rPr>
          <w:rFonts w:hint="eastAsia"/>
          <w:sz w:val="22"/>
        </w:rPr>
        <w:t>存储：可连接检验科管理系统实现无限存储；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2.19.14  </w:t>
      </w:r>
      <w:r>
        <w:rPr>
          <w:rFonts w:hint="eastAsia"/>
          <w:sz w:val="22"/>
        </w:rPr>
        <w:t>加样准确度与重复性：加样准确度≤±</w:t>
      </w:r>
      <w:r>
        <w:rPr>
          <w:rFonts w:hint="eastAsia"/>
          <w:sz w:val="22"/>
        </w:rPr>
        <w:t>5%</w:t>
      </w:r>
      <w:r>
        <w:rPr>
          <w:rFonts w:hint="eastAsia"/>
          <w:sz w:val="22"/>
        </w:rPr>
        <w:t>，重复性≤</w:t>
      </w:r>
      <w:r>
        <w:rPr>
          <w:rFonts w:hint="eastAsia"/>
          <w:sz w:val="22"/>
        </w:rPr>
        <w:t xml:space="preserve"> 2%</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2.19.15  </w:t>
      </w:r>
      <w:r>
        <w:rPr>
          <w:rFonts w:hint="eastAsia"/>
          <w:sz w:val="22"/>
        </w:rPr>
        <w:t>条码功能：手持式</w:t>
      </w:r>
      <w:r>
        <w:rPr>
          <w:rFonts w:hint="eastAsia"/>
          <w:sz w:val="22"/>
        </w:rPr>
        <w:t>+</w:t>
      </w:r>
      <w:r>
        <w:rPr>
          <w:rFonts w:hint="eastAsia"/>
          <w:sz w:val="22"/>
        </w:rPr>
        <w:t>自动样本管</w:t>
      </w:r>
      <w:r>
        <w:rPr>
          <w:rFonts w:hint="eastAsia"/>
          <w:sz w:val="22"/>
        </w:rPr>
        <w:t xml:space="preserve"> 360</w:t>
      </w:r>
      <w:r>
        <w:rPr>
          <w:rFonts w:hint="eastAsia"/>
          <w:sz w:val="22"/>
        </w:rPr>
        <w:t>°条码扫描；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2.19.16  </w:t>
      </w:r>
      <w:r>
        <w:rPr>
          <w:rFonts w:hint="eastAsia"/>
          <w:sz w:val="22"/>
        </w:rPr>
        <w:t>检测项目：</w:t>
      </w:r>
      <w:r>
        <w:rPr>
          <w:rFonts w:hint="eastAsia"/>
          <w:sz w:val="22"/>
        </w:rPr>
        <w:t>C</w:t>
      </w:r>
      <w:r>
        <w:rPr>
          <w:rFonts w:hint="eastAsia"/>
          <w:sz w:val="22"/>
        </w:rPr>
        <w:t>反应蛋白</w:t>
      </w:r>
      <w:r>
        <w:rPr>
          <w:rFonts w:hint="eastAsia"/>
          <w:sz w:val="22"/>
        </w:rPr>
        <w:t>(CRP)</w:t>
      </w:r>
      <w:r>
        <w:rPr>
          <w:rFonts w:hint="eastAsia"/>
          <w:sz w:val="22"/>
        </w:rPr>
        <w:t>、血清淀粉样蛋白</w:t>
      </w:r>
      <w:r>
        <w:rPr>
          <w:rFonts w:hint="eastAsia"/>
          <w:sz w:val="22"/>
        </w:rPr>
        <w:t xml:space="preserve"> A(SAA)</w:t>
      </w:r>
      <w:r>
        <w:rPr>
          <w:rFonts w:hint="eastAsia"/>
          <w:sz w:val="22"/>
        </w:rPr>
        <w:t>、糖化血红蛋白</w:t>
      </w:r>
      <w:r>
        <w:rPr>
          <w:rFonts w:hint="eastAsia"/>
          <w:sz w:val="22"/>
        </w:rPr>
        <w:t>(HbA1c)</w:t>
      </w:r>
      <w:r>
        <w:rPr>
          <w:rFonts w:hint="eastAsia"/>
          <w:sz w:val="22"/>
        </w:rPr>
        <w:t>、微量白蛋白</w:t>
      </w:r>
      <w:r>
        <w:rPr>
          <w:rFonts w:hint="eastAsia"/>
          <w:sz w:val="22"/>
        </w:rPr>
        <w:t>(mALB)</w:t>
      </w:r>
      <w:r>
        <w:rPr>
          <w:rFonts w:hint="eastAsia"/>
          <w:sz w:val="22"/>
        </w:rPr>
        <w:t>、肌</w:t>
      </w:r>
      <w:proofErr w:type="gramStart"/>
      <w:r>
        <w:rPr>
          <w:rFonts w:hint="eastAsia"/>
          <w:sz w:val="22"/>
        </w:rPr>
        <w:t>酐</w:t>
      </w:r>
      <w:proofErr w:type="gramEnd"/>
      <w:r>
        <w:rPr>
          <w:rFonts w:hint="eastAsia"/>
          <w:sz w:val="22"/>
        </w:rPr>
        <w:t>(CRE)</w:t>
      </w:r>
      <w:r>
        <w:rPr>
          <w:rFonts w:hint="eastAsia"/>
          <w:sz w:val="22"/>
        </w:rPr>
        <w:t>、类风湿因子</w:t>
      </w:r>
      <w:r>
        <w:rPr>
          <w:rFonts w:hint="eastAsia"/>
          <w:sz w:val="22"/>
        </w:rPr>
        <w:t>(RF)</w:t>
      </w:r>
      <w:r>
        <w:rPr>
          <w:rFonts w:hint="eastAsia"/>
          <w:sz w:val="22"/>
        </w:rPr>
        <w:t>、抗链球菌溶血素</w:t>
      </w:r>
      <w:r>
        <w:rPr>
          <w:rFonts w:hint="eastAsia"/>
          <w:sz w:val="22"/>
        </w:rPr>
        <w:t>O(ASO)</w:t>
      </w:r>
      <w:r>
        <w:rPr>
          <w:rFonts w:hint="eastAsia"/>
          <w:sz w:val="22"/>
        </w:rPr>
        <w:t>、</w:t>
      </w:r>
      <w:proofErr w:type="gramStart"/>
      <w:r>
        <w:rPr>
          <w:rFonts w:hint="eastAsia"/>
          <w:sz w:val="22"/>
        </w:rPr>
        <w:t>抗环瓜氨酸</w:t>
      </w:r>
      <w:proofErr w:type="gramEnd"/>
      <w:r>
        <w:rPr>
          <w:rFonts w:hint="eastAsia"/>
          <w:sz w:val="22"/>
        </w:rPr>
        <w:t>肽</w:t>
      </w:r>
      <w:r>
        <w:rPr>
          <w:rFonts w:hint="eastAsia"/>
          <w:sz w:val="22"/>
        </w:rPr>
        <w:t>(CCP)</w:t>
      </w:r>
      <w:r>
        <w:rPr>
          <w:rFonts w:hint="eastAsia"/>
          <w:sz w:val="22"/>
        </w:rPr>
        <w:t>、</w:t>
      </w:r>
      <w:r>
        <w:rPr>
          <w:rFonts w:hint="eastAsia"/>
          <w:sz w:val="22"/>
        </w:rPr>
        <w:t xml:space="preserve"> </w:t>
      </w:r>
      <w:r>
        <w:rPr>
          <w:rFonts w:hint="eastAsia"/>
          <w:sz w:val="22"/>
        </w:rPr>
        <w:t>尿转铁蛋白、尿α</w:t>
      </w:r>
      <w:r>
        <w:rPr>
          <w:rFonts w:hint="eastAsia"/>
          <w:sz w:val="22"/>
        </w:rPr>
        <w:t>1</w:t>
      </w:r>
      <w:r>
        <w:rPr>
          <w:rFonts w:hint="eastAsia"/>
          <w:sz w:val="22"/>
        </w:rPr>
        <w:t>微球蛋白、β微球蛋白、α</w:t>
      </w:r>
      <w:r>
        <w:rPr>
          <w:rFonts w:hint="eastAsia"/>
          <w:sz w:val="22"/>
        </w:rPr>
        <w:t>2</w:t>
      </w:r>
      <w:r>
        <w:rPr>
          <w:rFonts w:hint="eastAsia"/>
          <w:sz w:val="22"/>
        </w:rPr>
        <w:t>巨球蛋白、</w:t>
      </w:r>
      <w:r>
        <w:rPr>
          <w:rFonts w:hint="eastAsia"/>
          <w:sz w:val="22"/>
        </w:rPr>
        <w:t>Kappa</w:t>
      </w:r>
      <w:r>
        <w:rPr>
          <w:rFonts w:hint="eastAsia"/>
          <w:sz w:val="22"/>
        </w:rPr>
        <w:t>轻链、</w:t>
      </w:r>
      <w:r>
        <w:rPr>
          <w:rFonts w:hint="eastAsia"/>
          <w:sz w:val="22"/>
        </w:rPr>
        <w:t>Lambda</w:t>
      </w:r>
      <w:r>
        <w:rPr>
          <w:rFonts w:hint="eastAsia"/>
          <w:sz w:val="22"/>
        </w:rPr>
        <w:t>轻链等，支持联检自动计算比值；</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2.19.17  </w:t>
      </w:r>
      <w:r>
        <w:rPr>
          <w:rFonts w:hint="eastAsia"/>
          <w:sz w:val="22"/>
        </w:rPr>
        <w:t>质控功能：可显示</w:t>
      </w:r>
      <w:proofErr w:type="gramStart"/>
      <w:r>
        <w:rPr>
          <w:rFonts w:hint="eastAsia"/>
          <w:sz w:val="22"/>
        </w:rPr>
        <w:t>质控品信息</w:t>
      </w:r>
      <w:proofErr w:type="gramEnd"/>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2.19.18   </w:t>
      </w:r>
      <w:r>
        <w:rPr>
          <w:rFonts w:hint="eastAsia"/>
          <w:sz w:val="22"/>
        </w:rPr>
        <w:t>试剂制冷仓：试剂制冷</w:t>
      </w:r>
      <w:proofErr w:type="gramStart"/>
      <w:r>
        <w:rPr>
          <w:rFonts w:hint="eastAsia"/>
          <w:sz w:val="22"/>
        </w:rPr>
        <w:t>仓可以</w:t>
      </w:r>
      <w:proofErr w:type="gramEnd"/>
      <w:r>
        <w:rPr>
          <w:rFonts w:hint="eastAsia"/>
          <w:sz w:val="22"/>
        </w:rPr>
        <w:t>控制在</w:t>
      </w:r>
      <w:r>
        <w:rPr>
          <w:rFonts w:hint="eastAsia"/>
          <w:sz w:val="22"/>
        </w:rPr>
        <w:t>2-8</w:t>
      </w:r>
      <w:r>
        <w:rPr>
          <w:rFonts w:hint="eastAsia"/>
          <w:sz w:val="22"/>
        </w:rPr>
        <w:t>℃，支持</w:t>
      </w:r>
      <w:r>
        <w:rPr>
          <w:rFonts w:hint="eastAsia"/>
          <w:sz w:val="22"/>
        </w:rPr>
        <w:t>24</w:t>
      </w:r>
      <w:r>
        <w:rPr>
          <w:rFonts w:hint="eastAsia"/>
          <w:sz w:val="22"/>
        </w:rPr>
        <w:t>小时不间断制冷；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2.20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2"/>
        <w:rPr>
          <w:b/>
          <w:sz w:val="22"/>
        </w:rPr>
      </w:pPr>
      <w:r>
        <w:rPr>
          <w:rFonts w:hint="eastAsia"/>
          <w:b/>
          <w:sz w:val="22"/>
        </w:rPr>
        <w:t>3</w:t>
      </w:r>
      <w:r>
        <w:rPr>
          <w:rFonts w:hint="eastAsia"/>
          <w:b/>
          <w:sz w:val="22"/>
        </w:rPr>
        <w:t>、免疫分析检测仪、</w:t>
      </w:r>
      <w:r>
        <w:rPr>
          <w:rFonts w:hint="eastAsia"/>
          <w:b/>
          <w:sz w:val="22"/>
        </w:rPr>
        <w:t>PCT</w:t>
      </w:r>
      <w:r>
        <w:rPr>
          <w:rFonts w:hint="eastAsia"/>
          <w:b/>
          <w:sz w:val="22"/>
        </w:rPr>
        <w:t>、尿微量白蛋白</w:t>
      </w:r>
      <w:r>
        <w:rPr>
          <w:rFonts w:hint="eastAsia"/>
          <w:b/>
          <w:sz w:val="22"/>
        </w:rPr>
        <w:t>2</w:t>
      </w:r>
      <w:r>
        <w:rPr>
          <w:rFonts w:hint="eastAsia"/>
          <w:b/>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  </w:t>
      </w:r>
      <w:r>
        <w:rPr>
          <w:rFonts w:hint="eastAsia"/>
          <w:sz w:val="22"/>
        </w:rPr>
        <w:t>仪器要求：荧光免疫分析仪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  </w:t>
      </w:r>
      <w:r>
        <w:rPr>
          <w:rFonts w:hint="eastAsia"/>
          <w:sz w:val="22"/>
        </w:rPr>
        <w:t>测试速度要求≥</w:t>
      </w:r>
      <w:r>
        <w:rPr>
          <w:rFonts w:hint="eastAsia"/>
          <w:sz w:val="22"/>
        </w:rPr>
        <w:t>200T/h</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3.3  </w:t>
      </w:r>
      <w:r>
        <w:rPr>
          <w:rFonts w:hint="eastAsia"/>
          <w:sz w:val="22"/>
        </w:rPr>
        <w:t>可开展样本类型：仪器上可以检测全血、血清、血浆、尿液、粪便样本，检测粪便项目需提供配套的粪便样本采集管。仪器检测项目≥</w:t>
      </w:r>
      <w:r>
        <w:rPr>
          <w:rFonts w:hint="eastAsia"/>
          <w:sz w:val="22"/>
        </w:rPr>
        <w:t>20</w:t>
      </w:r>
      <w:r>
        <w:rPr>
          <w:rFonts w:hint="eastAsia"/>
          <w:sz w:val="22"/>
        </w:rPr>
        <w:t>项，包括但不限于心衰、心梗标志物、炎性因子指标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3.4  </w:t>
      </w:r>
      <w:r>
        <w:rPr>
          <w:rFonts w:hint="eastAsia"/>
          <w:sz w:val="22"/>
        </w:rPr>
        <w:t>最大样本数≥</w:t>
      </w:r>
      <w:r>
        <w:rPr>
          <w:rFonts w:hint="eastAsia"/>
          <w:sz w:val="22"/>
        </w:rPr>
        <w:t>20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3.5  </w:t>
      </w:r>
      <w:r>
        <w:rPr>
          <w:rFonts w:hint="eastAsia"/>
          <w:sz w:val="22"/>
        </w:rPr>
        <w:t>线性不低于</w:t>
      </w:r>
      <w:r>
        <w:rPr>
          <w:rFonts w:hint="eastAsia"/>
          <w:sz w:val="22"/>
        </w:rPr>
        <w:t>0.990</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3.6  </w:t>
      </w:r>
      <w:r>
        <w:rPr>
          <w:rFonts w:hint="eastAsia"/>
          <w:sz w:val="22"/>
        </w:rPr>
        <w:t>试剂</w:t>
      </w:r>
      <w:proofErr w:type="gramStart"/>
      <w:r>
        <w:rPr>
          <w:rFonts w:hint="eastAsia"/>
          <w:sz w:val="22"/>
        </w:rPr>
        <w:t>卡仓数</w:t>
      </w:r>
      <w:proofErr w:type="gramEnd"/>
      <w:r>
        <w:rPr>
          <w:rFonts w:hint="eastAsia"/>
          <w:sz w:val="22"/>
        </w:rPr>
        <w:t>≥</w:t>
      </w:r>
      <w:r>
        <w:rPr>
          <w:rFonts w:hint="eastAsia"/>
          <w:sz w:val="22"/>
        </w:rPr>
        <w:t>20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3.7  </w:t>
      </w:r>
      <w:proofErr w:type="gramStart"/>
      <w:r>
        <w:rPr>
          <w:rFonts w:hint="eastAsia"/>
          <w:sz w:val="22"/>
        </w:rPr>
        <w:t>孵育位</w:t>
      </w:r>
      <w:proofErr w:type="gramEnd"/>
      <w:r>
        <w:rPr>
          <w:rFonts w:hint="eastAsia"/>
          <w:sz w:val="22"/>
        </w:rPr>
        <w:t>≥</w:t>
      </w:r>
      <w:r>
        <w:rPr>
          <w:rFonts w:hint="eastAsia"/>
          <w:sz w:val="22"/>
        </w:rPr>
        <w:t>20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3.8  </w:t>
      </w:r>
      <w:r>
        <w:rPr>
          <w:rFonts w:hint="eastAsia"/>
          <w:sz w:val="22"/>
        </w:rPr>
        <w:t>存储温度</w:t>
      </w:r>
      <w:r>
        <w:rPr>
          <w:rFonts w:hint="eastAsia"/>
          <w:sz w:val="22"/>
        </w:rPr>
        <w:t>-10</w:t>
      </w:r>
      <w:r>
        <w:rPr>
          <w:rFonts w:hint="eastAsia"/>
          <w:sz w:val="22"/>
        </w:rPr>
        <w:t>℃</w:t>
      </w:r>
      <w:r>
        <w:rPr>
          <w:rFonts w:ascii="宋体" w:hAnsi="宋体" w:cs="宋体" w:hint="eastAsia"/>
          <w:sz w:val="22"/>
        </w:rPr>
        <w:t>～</w:t>
      </w:r>
      <w:r>
        <w:rPr>
          <w:rFonts w:hint="eastAsia"/>
          <w:sz w:val="22"/>
        </w:rPr>
        <w:t>50</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3.9  </w:t>
      </w:r>
      <w:r>
        <w:rPr>
          <w:rFonts w:hint="eastAsia"/>
          <w:sz w:val="22"/>
        </w:rPr>
        <w:t>重复性变异系数≤</w:t>
      </w:r>
      <w:r>
        <w:rPr>
          <w:rFonts w:hint="eastAsia"/>
          <w:sz w:val="22"/>
        </w:rPr>
        <w:t>15%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3.10  </w:t>
      </w:r>
      <w:r>
        <w:rPr>
          <w:rFonts w:hint="eastAsia"/>
          <w:sz w:val="22"/>
        </w:rPr>
        <w:t>携带污染率≤</w:t>
      </w:r>
      <w:r>
        <w:rPr>
          <w:rFonts w:hint="eastAsia"/>
          <w:sz w:val="22"/>
        </w:rPr>
        <w:t>0.01%</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3.11  </w:t>
      </w:r>
      <w:r>
        <w:rPr>
          <w:rFonts w:hint="eastAsia"/>
          <w:sz w:val="22"/>
        </w:rPr>
        <w:t>加样精密度：</w:t>
      </w:r>
      <w:r>
        <w:rPr>
          <w:rFonts w:hint="eastAsia"/>
          <w:sz w:val="22"/>
        </w:rPr>
        <w:t>CV</w:t>
      </w:r>
      <w:r>
        <w:rPr>
          <w:rFonts w:hint="eastAsia"/>
          <w:sz w:val="22"/>
        </w:rPr>
        <w:t>≤</w:t>
      </w:r>
      <w:r>
        <w:rPr>
          <w:rFonts w:hint="eastAsia"/>
          <w:sz w:val="22"/>
        </w:rPr>
        <w:t>15%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3.12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2"/>
        <w:rPr>
          <w:b/>
          <w:sz w:val="22"/>
        </w:rPr>
      </w:pPr>
      <w:r>
        <w:rPr>
          <w:rFonts w:hint="eastAsia"/>
          <w:b/>
          <w:sz w:val="22"/>
        </w:rPr>
        <w:t>4</w:t>
      </w:r>
      <w:r>
        <w:rPr>
          <w:rFonts w:hint="eastAsia"/>
          <w:b/>
          <w:sz w:val="22"/>
        </w:rPr>
        <w:t>、阴道分泌物检测仪</w:t>
      </w:r>
      <w:r>
        <w:rPr>
          <w:rFonts w:hint="eastAsia"/>
          <w:b/>
          <w:sz w:val="22"/>
        </w:rPr>
        <w:t>2</w:t>
      </w:r>
      <w:r>
        <w:rPr>
          <w:rFonts w:hint="eastAsia"/>
          <w:b/>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  </w:t>
      </w:r>
      <w:r>
        <w:rPr>
          <w:rFonts w:hint="eastAsia"/>
          <w:sz w:val="22"/>
        </w:rPr>
        <w:t>用途：全自动完成白带标本的干化学检测与形态学检测，包括标本吸取、混匀、加样、孵育、判读、调焦、采图、识别。</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  </w:t>
      </w:r>
      <w:r>
        <w:rPr>
          <w:rFonts w:hint="eastAsia"/>
          <w:sz w:val="22"/>
        </w:rPr>
        <w:t>检测通量≥</w:t>
      </w:r>
      <w:r>
        <w:rPr>
          <w:rFonts w:hint="eastAsia"/>
          <w:sz w:val="22"/>
        </w:rPr>
        <w:t>60</w:t>
      </w:r>
      <w:r>
        <w:rPr>
          <w:rFonts w:hint="eastAsia"/>
          <w:sz w:val="22"/>
        </w:rPr>
        <w:t>个</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  </w:t>
      </w:r>
      <w:r>
        <w:rPr>
          <w:rFonts w:hint="eastAsia"/>
          <w:sz w:val="22"/>
        </w:rPr>
        <w:t>检测模式：一台设备同步完成形态学与功能学联合检测。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4.4  </w:t>
      </w:r>
      <w:r>
        <w:rPr>
          <w:rFonts w:hint="eastAsia"/>
          <w:sz w:val="22"/>
        </w:rPr>
        <w:t>报警提示：可报警</w:t>
      </w:r>
      <w:proofErr w:type="gramStart"/>
      <w:r>
        <w:rPr>
          <w:rFonts w:hint="eastAsia"/>
          <w:sz w:val="22"/>
        </w:rPr>
        <w:t>玻</w:t>
      </w:r>
      <w:proofErr w:type="gramEnd"/>
      <w:r>
        <w:rPr>
          <w:rFonts w:hint="eastAsia"/>
          <w:sz w:val="22"/>
        </w:rPr>
        <w:t>片、检测卡、显色液以及清洗液用尽并提示更换；可报警废料盒、废液桶、排管架满并提示处理。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4.5  </w:t>
      </w:r>
      <w:r>
        <w:rPr>
          <w:rFonts w:hint="eastAsia"/>
          <w:sz w:val="22"/>
        </w:rPr>
        <w:t>检验报告：形态学与功能学相结合综合报告。</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4.6  LIS</w:t>
      </w:r>
      <w:r>
        <w:rPr>
          <w:rFonts w:hint="eastAsia"/>
          <w:sz w:val="22"/>
        </w:rPr>
        <w:t>传输：操作软件能与实验室管理系统（</w:t>
      </w:r>
      <w:r>
        <w:rPr>
          <w:rFonts w:hint="eastAsia"/>
          <w:sz w:val="22"/>
        </w:rPr>
        <w:t>Lis</w:t>
      </w:r>
      <w:r>
        <w:rPr>
          <w:rFonts w:hint="eastAsia"/>
          <w:sz w:val="22"/>
        </w:rPr>
        <w:t>系统）连接，可实现双向通讯。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4.7  </w:t>
      </w:r>
      <w:r>
        <w:rPr>
          <w:rFonts w:hint="eastAsia"/>
          <w:sz w:val="22"/>
        </w:rPr>
        <w:t>设置空白对照孔：检测试剂盒需设有空白对照孔，有效排除重度污染的无效样本，提高检测准确率。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4.8  </w:t>
      </w:r>
      <w:r>
        <w:rPr>
          <w:rFonts w:hint="eastAsia"/>
          <w:sz w:val="22"/>
        </w:rPr>
        <w:t>检测卡装载量：</w:t>
      </w:r>
      <w:r>
        <w:rPr>
          <w:rFonts w:hint="eastAsia"/>
          <w:sz w:val="22"/>
        </w:rPr>
        <w:t>30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4.9  </w:t>
      </w:r>
      <w:r>
        <w:rPr>
          <w:rFonts w:hint="eastAsia"/>
          <w:sz w:val="22"/>
        </w:rPr>
        <w:t>进样：标准</w:t>
      </w:r>
      <w:r>
        <w:rPr>
          <w:rFonts w:hint="eastAsia"/>
          <w:sz w:val="22"/>
        </w:rPr>
        <w:t>10</w:t>
      </w:r>
      <w:r>
        <w:rPr>
          <w:rFonts w:hint="eastAsia"/>
          <w:sz w:val="22"/>
        </w:rPr>
        <w:t>孔排管架，自动识别排管架与标本，跳过无标本的排管架孔。</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4.10  </w:t>
      </w:r>
      <w:r>
        <w:rPr>
          <w:rFonts w:hint="eastAsia"/>
          <w:sz w:val="22"/>
        </w:rPr>
        <w:t>加样：加样误差≤</w:t>
      </w:r>
      <w:r>
        <w:rPr>
          <w:rFonts w:hint="eastAsia"/>
          <w:sz w:val="22"/>
        </w:rPr>
        <w:t>20%</w:t>
      </w:r>
      <w:r>
        <w:rPr>
          <w:rFonts w:hint="eastAsia"/>
          <w:sz w:val="22"/>
        </w:rPr>
        <w:t>，</w:t>
      </w:r>
      <w:r>
        <w:rPr>
          <w:rFonts w:hint="eastAsia"/>
          <w:sz w:val="22"/>
        </w:rPr>
        <w:t>CV</w:t>
      </w:r>
      <w:r>
        <w:rPr>
          <w:rFonts w:hint="eastAsia"/>
          <w:sz w:val="22"/>
        </w:rPr>
        <w:t>≤</w:t>
      </w:r>
      <w:r>
        <w:rPr>
          <w:rFonts w:hint="eastAsia"/>
          <w:sz w:val="22"/>
        </w:rPr>
        <w:t>10%</w:t>
      </w:r>
      <w:r>
        <w:rPr>
          <w:rFonts w:hint="eastAsia"/>
          <w:sz w:val="22"/>
        </w:rPr>
        <w:t>；独立吸头，杜绝污染。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  </w:t>
      </w:r>
      <w:r>
        <w:rPr>
          <w:rFonts w:hint="eastAsia"/>
          <w:sz w:val="22"/>
        </w:rPr>
        <w:t>检测灵活：可根据临床要求对检测项目、温育温度、温育时间、</w:t>
      </w:r>
      <w:proofErr w:type="gramStart"/>
      <w:r>
        <w:rPr>
          <w:rFonts w:hint="eastAsia"/>
          <w:sz w:val="22"/>
        </w:rPr>
        <w:t>吸样和加样量等</w:t>
      </w:r>
      <w:proofErr w:type="gramEnd"/>
      <w:r>
        <w:rPr>
          <w:rFonts w:hint="eastAsia"/>
          <w:sz w:val="22"/>
        </w:rPr>
        <w:t>参数进行设定，为阴道炎检测的临床科研、教学提供便利。</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4.12  </w:t>
      </w:r>
      <w:r>
        <w:rPr>
          <w:rFonts w:hint="eastAsia"/>
          <w:sz w:val="22"/>
        </w:rPr>
        <w:t>检测指标：过氧化氢、白细胞酯酶、唾液酸</w:t>
      </w:r>
      <w:proofErr w:type="gramStart"/>
      <w:r>
        <w:rPr>
          <w:rFonts w:hint="eastAsia"/>
          <w:sz w:val="22"/>
        </w:rPr>
        <w:t>苷</w:t>
      </w:r>
      <w:proofErr w:type="gramEnd"/>
      <w:r>
        <w:rPr>
          <w:rFonts w:hint="eastAsia"/>
          <w:sz w:val="22"/>
        </w:rPr>
        <w:t>酶、</w:t>
      </w:r>
      <w:r>
        <w:rPr>
          <w:rFonts w:hint="eastAsia"/>
          <w:sz w:val="22"/>
        </w:rPr>
        <w:t>pH</w:t>
      </w:r>
      <w:r>
        <w:rPr>
          <w:rFonts w:hint="eastAsia"/>
          <w:sz w:val="22"/>
        </w:rPr>
        <w:t>值、乙酰氨基葡萄糖苷酶等；可检测分泌物中线索细胞、红细胞、白细胞、上皮细胞、滴虫、霉菌等细胞有形成分。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4.13  </w:t>
      </w:r>
      <w:r>
        <w:rPr>
          <w:rFonts w:hint="eastAsia"/>
          <w:sz w:val="22"/>
        </w:rPr>
        <w:t>盖玻片隔离显微物镜与标本，杜绝交叉污染。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4.14  </w:t>
      </w:r>
      <w:r>
        <w:rPr>
          <w:rFonts w:hint="eastAsia"/>
          <w:sz w:val="22"/>
        </w:rPr>
        <w:t>调焦：自动调节显微镜焦距，显微镜粗调与自动微调相结合，自动识别不同焦距的图片清晰度，杜绝上皮细胞对其它较小有形成分聚焦的影响，</w:t>
      </w:r>
      <w:r>
        <w:rPr>
          <w:rFonts w:ascii="宋体" w:hAnsi="宋体" w:cs="宋体" w:hint="eastAsia"/>
          <w:sz w:val="22"/>
        </w:rPr>
        <w:t>≥</w:t>
      </w:r>
      <w:r>
        <w:rPr>
          <w:rFonts w:hint="eastAsia"/>
          <w:sz w:val="22"/>
        </w:rPr>
        <w:t>600</w:t>
      </w:r>
      <w:proofErr w:type="gramStart"/>
      <w:r>
        <w:rPr>
          <w:rFonts w:hint="eastAsia"/>
          <w:sz w:val="22"/>
        </w:rPr>
        <w:t>万像</w:t>
      </w:r>
      <w:proofErr w:type="gramEnd"/>
      <w:r>
        <w:rPr>
          <w:rFonts w:hint="eastAsia"/>
          <w:sz w:val="22"/>
        </w:rPr>
        <w:t>素</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4.15  </w:t>
      </w:r>
      <w:r>
        <w:rPr>
          <w:rFonts w:hint="eastAsia"/>
          <w:sz w:val="22"/>
        </w:rPr>
        <w:t>质控：原厂配套使用试剂、</w:t>
      </w:r>
      <w:proofErr w:type="gramStart"/>
      <w:r>
        <w:rPr>
          <w:rFonts w:hint="eastAsia"/>
          <w:sz w:val="22"/>
        </w:rPr>
        <w:t>试剂盒质控</w:t>
      </w:r>
      <w:proofErr w:type="gramEnd"/>
      <w:r>
        <w:rPr>
          <w:rFonts w:hint="eastAsia"/>
          <w:sz w:val="22"/>
        </w:rPr>
        <w:t>品、形态学</w:t>
      </w:r>
      <w:proofErr w:type="gramStart"/>
      <w:r>
        <w:rPr>
          <w:rFonts w:hint="eastAsia"/>
          <w:sz w:val="22"/>
        </w:rPr>
        <w:t>质控均取得</w:t>
      </w:r>
      <w:proofErr w:type="gramEnd"/>
      <w:r>
        <w:rPr>
          <w:rFonts w:hint="eastAsia"/>
          <w:sz w:val="22"/>
        </w:rPr>
        <w:t>产品注册证，</w:t>
      </w:r>
      <w:proofErr w:type="gramStart"/>
      <w:r>
        <w:rPr>
          <w:rFonts w:hint="eastAsia"/>
          <w:sz w:val="22"/>
        </w:rPr>
        <w:t>批内阴性</w:t>
      </w:r>
      <w:proofErr w:type="gramEnd"/>
      <w:r>
        <w:rPr>
          <w:rFonts w:hint="eastAsia"/>
          <w:sz w:val="22"/>
        </w:rPr>
        <w:t>、阳性</w:t>
      </w:r>
      <w:proofErr w:type="gramStart"/>
      <w:r>
        <w:rPr>
          <w:rFonts w:hint="eastAsia"/>
          <w:sz w:val="22"/>
        </w:rPr>
        <w:t>质控率大于</w:t>
      </w:r>
      <w:proofErr w:type="gramEnd"/>
      <w:r>
        <w:rPr>
          <w:rFonts w:hint="eastAsia"/>
          <w:sz w:val="22"/>
        </w:rPr>
        <w:t>等于</w:t>
      </w:r>
      <w:r>
        <w:rPr>
          <w:rFonts w:hint="eastAsia"/>
          <w:sz w:val="22"/>
        </w:rPr>
        <w:t>98%</w:t>
      </w:r>
      <w:r>
        <w:rPr>
          <w:rFonts w:hint="eastAsia"/>
          <w:sz w:val="22"/>
        </w:rPr>
        <w:t>。</w:t>
      </w:r>
      <w:proofErr w:type="gramStart"/>
      <w:r>
        <w:rPr>
          <w:rFonts w:hint="eastAsia"/>
          <w:sz w:val="22"/>
        </w:rPr>
        <w:t>试剂盒质控</w:t>
      </w:r>
      <w:proofErr w:type="gramEnd"/>
      <w:r>
        <w:rPr>
          <w:rFonts w:hint="eastAsia"/>
          <w:sz w:val="22"/>
        </w:rPr>
        <w:t>为联检质控，且为干粉，稳定易保存</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4.16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adjustRightInd w:val="0"/>
        <w:snapToGrid w:val="0"/>
        <w:ind w:firstLineChars="200" w:firstLine="440"/>
        <w:jc w:val="left"/>
        <w:outlineLvl w:val="3"/>
        <w:rPr>
          <w:sz w:val="22"/>
        </w:rPr>
      </w:pPr>
      <w:r>
        <w:rPr>
          <w:sz w:val="22"/>
        </w:rPr>
        <w:t>（</w:t>
      </w:r>
      <w:r>
        <w:rPr>
          <w:rFonts w:hint="eastAsia"/>
          <w:sz w:val="22"/>
        </w:rPr>
        <w:t>4</w:t>
      </w:r>
      <w:r>
        <w:rPr>
          <w:sz w:val="22"/>
        </w:rPr>
        <w:t>）</w:t>
      </w:r>
      <w:r>
        <w:rPr>
          <w:rFonts w:hint="eastAsia"/>
          <w:sz w:val="22"/>
        </w:rPr>
        <w:t>包件</w:t>
      </w:r>
      <w:r>
        <w:rPr>
          <w:rFonts w:hint="eastAsia"/>
          <w:sz w:val="22"/>
        </w:rPr>
        <w:t>4</w:t>
      </w:r>
      <w:r>
        <w:rPr>
          <w:rFonts w:hint="eastAsia"/>
          <w:sz w:val="22"/>
        </w:rPr>
        <w:t>：血库设备</w:t>
      </w:r>
      <w:r>
        <w:rPr>
          <w:rFonts w:hint="eastAsia"/>
          <w:sz w:val="22"/>
        </w:rPr>
        <w:t xml:space="preserve">  </w:t>
      </w:r>
      <w:r>
        <w:rPr>
          <w:sz w:val="22"/>
        </w:rPr>
        <w:t>数量：</w:t>
      </w:r>
      <w:r>
        <w:rPr>
          <w:rFonts w:hint="eastAsia"/>
          <w:sz w:val="22"/>
        </w:rPr>
        <w:t>3</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w:t>
      </w:r>
      <w:r>
        <w:rPr>
          <w:rFonts w:hint="eastAsia"/>
          <w:sz w:val="22"/>
        </w:rPr>
        <w:t>、全自动血型鉴定及配</w:t>
      </w:r>
      <w:proofErr w:type="gramStart"/>
      <w:r>
        <w:rPr>
          <w:rFonts w:hint="eastAsia"/>
          <w:sz w:val="22"/>
        </w:rPr>
        <w:t>血设备</w:t>
      </w:r>
      <w:proofErr w:type="gramEnd"/>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  </w:t>
      </w:r>
      <w:r>
        <w:rPr>
          <w:rFonts w:hint="eastAsia"/>
          <w:sz w:val="22"/>
        </w:rPr>
        <w:t>基本功能：全自动完成血型试验的上卡、打孔、加样、孵育、离心、判读等实验过程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  </w:t>
      </w:r>
      <w:r>
        <w:rPr>
          <w:rFonts w:hint="eastAsia"/>
          <w:sz w:val="22"/>
        </w:rPr>
        <w:t>设备用途：</w:t>
      </w:r>
      <w:r>
        <w:rPr>
          <w:rFonts w:hint="eastAsia"/>
          <w:sz w:val="22"/>
        </w:rPr>
        <w:t>ABO</w:t>
      </w:r>
      <w:r>
        <w:rPr>
          <w:rFonts w:hint="eastAsia"/>
          <w:sz w:val="22"/>
        </w:rPr>
        <w:t>、</w:t>
      </w:r>
      <w:r>
        <w:rPr>
          <w:rFonts w:hint="eastAsia"/>
          <w:sz w:val="22"/>
        </w:rPr>
        <w:t>Rh</w:t>
      </w:r>
      <w:r>
        <w:rPr>
          <w:rFonts w:hint="eastAsia"/>
          <w:sz w:val="22"/>
        </w:rPr>
        <w:t>（</w:t>
      </w:r>
      <w:r>
        <w:rPr>
          <w:rFonts w:hint="eastAsia"/>
          <w:sz w:val="22"/>
        </w:rPr>
        <w:t>D</w:t>
      </w:r>
      <w:r>
        <w:rPr>
          <w:rFonts w:hint="eastAsia"/>
          <w:sz w:val="22"/>
        </w:rPr>
        <w:t>）血型定型检测；</w:t>
      </w:r>
      <w:r>
        <w:rPr>
          <w:rFonts w:hint="eastAsia"/>
          <w:sz w:val="22"/>
        </w:rPr>
        <w:t xml:space="preserve"> ABO</w:t>
      </w:r>
      <w:r>
        <w:rPr>
          <w:rFonts w:hint="eastAsia"/>
          <w:sz w:val="22"/>
        </w:rPr>
        <w:t>、</w:t>
      </w:r>
      <w:r>
        <w:rPr>
          <w:rFonts w:hint="eastAsia"/>
          <w:sz w:val="22"/>
        </w:rPr>
        <w:t>Rh</w:t>
      </w:r>
      <w:r>
        <w:rPr>
          <w:rFonts w:hint="eastAsia"/>
          <w:sz w:val="22"/>
        </w:rPr>
        <w:t>（</w:t>
      </w:r>
      <w:r>
        <w:rPr>
          <w:rFonts w:hint="eastAsia"/>
          <w:sz w:val="22"/>
        </w:rPr>
        <w:t>D</w:t>
      </w:r>
      <w:r>
        <w:rPr>
          <w:rFonts w:hint="eastAsia"/>
          <w:sz w:val="22"/>
        </w:rPr>
        <w:t>）血型抗原检测；</w:t>
      </w:r>
      <w:r>
        <w:rPr>
          <w:rFonts w:hint="eastAsia"/>
          <w:sz w:val="22"/>
        </w:rPr>
        <w:t xml:space="preserve"> Rh</w:t>
      </w:r>
      <w:r>
        <w:rPr>
          <w:rFonts w:hint="eastAsia"/>
          <w:sz w:val="22"/>
        </w:rPr>
        <w:t>血型抗原检测；不规则抗体筛查；交叉配血等</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1.3  </w:t>
      </w:r>
      <w:r>
        <w:rPr>
          <w:rFonts w:hint="eastAsia"/>
          <w:sz w:val="22"/>
        </w:rPr>
        <w:t>实验载体：</w:t>
      </w:r>
      <w:proofErr w:type="gramStart"/>
      <w:r>
        <w:rPr>
          <w:rFonts w:hint="eastAsia"/>
          <w:sz w:val="22"/>
        </w:rPr>
        <w:t>微柱凝胶</w:t>
      </w:r>
      <w:proofErr w:type="gramEnd"/>
      <w:r>
        <w:rPr>
          <w:rFonts w:hint="eastAsia"/>
          <w:sz w:val="22"/>
        </w:rPr>
        <w:t>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1.4  </w:t>
      </w:r>
      <w:r>
        <w:rPr>
          <w:rFonts w:hint="eastAsia"/>
          <w:sz w:val="22"/>
        </w:rPr>
        <w:t>测试速度：</w:t>
      </w:r>
      <w:r>
        <w:rPr>
          <w:rFonts w:hint="eastAsia"/>
          <w:sz w:val="22"/>
        </w:rPr>
        <w:t>ABO</w:t>
      </w:r>
      <w:r>
        <w:rPr>
          <w:rFonts w:hint="eastAsia"/>
          <w:sz w:val="22"/>
        </w:rPr>
        <w:t>正反定型及不规则抗体检测，小时可完成不少于</w:t>
      </w:r>
      <w:r>
        <w:rPr>
          <w:rFonts w:hint="eastAsia"/>
          <w:sz w:val="22"/>
        </w:rPr>
        <w:t>36</w:t>
      </w:r>
      <w:r>
        <w:rPr>
          <w:rFonts w:hint="eastAsia"/>
          <w:sz w:val="22"/>
        </w:rPr>
        <w:t>张卡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1.5  </w:t>
      </w:r>
      <w:r>
        <w:rPr>
          <w:rFonts w:hint="eastAsia"/>
          <w:sz w:val="22"/>
        </w:rPr>
        <w:t>设备结构：抓手和加样模块为两个独立机械臂，可以同时加样和转卡。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1.6  </w:t>
      </w:r>
      <w:r>
        <w:rPr>
          <w:rFonts w:hint="eastAsia"/>
          <w:sz w:val="22"/>
        </w:rPr>
        <w:t>标本位：流水线式运行，可同时放置≥</w:t>
      </w:r>
      <w:r>
        <w:rPr>
          <w:rFonts w:hint="eastAsia"/>
          <w:sz w:val="22"/>
        </w:rPr>
        <w:t>20</w:t>
      </w:r>
      <w:r>
        <w:rPr>
          <w:rFonts w:hint="eastAsia"/>
          <w:sz w:val="22"/>
        </w:rPr>
        <w:t>个样本，使用原始管上机，支持</w:t>
      </w:r>
      <w:r>
        <w:rPr>
          <w:rFonts w:hint="eastAsia"/>
          <w:sz w:val="22"/>
        </w:rPr>
        <w:t>9mm-12mm</w:t>
      </w:r>
      <w:r>
        <w:rPr>
          <w:rFonts w:hint="eastAsia"/>
          <w:sz w:val="22"/>
        </w:rPr>
        <w:t>试管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1.7  </w:t>
      </w:r>
      <w:r>
        <w:rPr>
          <w:rFonts w:hint="eastAsia"/>
          <w:sz w:val="22"/>
        </w:rPr>
        <w:t>试剂位：≥</w:t>
      </w:r>
      <w:r>
        <w:rPr>
          <w:rFonts w:hint="eastAsia"/>
          <w:sz w:val="22"/>
        </w:rPr>
        <w:t xml:space="preserve"> 12</w:t>
      </w:r>
      <w:r>
        <w:rPr>
          <w:rFonts w:hint="eastAsia"/>
          <w:sz w:val="22"/>
        </w:rPr>
        <w:t>个自动混匀试剂位、≥</w:t>
      </w:r>
      <w:r>
        <w:rPr>
          <w:rFonts w:hint="eastAsia"/>
          <w:sz w:val="22"/>
        </w:rPr>
        <w:t>2</w:t>
      </w:r>
      <w:r>
        <w:rPr>
          <w:rFonts w:hint="eastAsia"/>
          <w:sz w:val="22"/>
        </w:rPr>
        <w:t>个稀释液位置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1.8  </w:t>
      </w:r>
      <w:r>
        <w:rPr>
          <w:rFonts w:hint="eastAsia"/>
          <w:sz w:val="22"/>
        </w:rPr>
        <w:t>条码扫描：支持样本、试剂扫描和血型卡扫描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1.9  </w:t>
      </w:r>
      <w:r>
        <w:rPr>
          <w:rFonts w:hint="eastAsia"/>
          <w:sz w:val="22"/>
        </w:rPr>
        <w:t>穿刺模块：配备打孔器，全自动完成穿刺，支持</w:t>
      </w:r>
      <w:r>
        <w:rPr>
          <w:rFonts w:hint="eastAsia"/>
          <w:sz w:val="22"/>
        </w:rPr>
        <w:t>6/8</w:t>
      </w:r>
      <w:r>
        <w:rPr>
          <w:rFonts w:hint="eastAsia"/>
          <w:sz w:val="22"/>
        </w:rPr>
        <w:t>孔打卡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1.10  </w:t>
      </w:r>
      <w:r>
        <w:rPr>
          <w:rFonts w:hint="eastAsia"/>
          <w:sz w:val="22"/>
        </w:rPr>
        <w:t>加样原理：采用气动置换</w:t>
      </w:r>
      <w:proofErr w:type="gramStart"/>
      <w:r>
        <w:rPr>
          <w:rFonts w:hint="eastAsia"/>
          <w:sz w:val="22"/>
        </w:rPr>
        <w:t>原理吸分液</w:t>
      </w:r>
      <w:proofErr w:type="gramEnd"/>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  </w:t>
      </w:r>
      <w:r>
        <w:rPr>
          <w:rFonts w:hint="eastAsia"/>
          <w:sz w:val="22"/>
        </w:rPr>
        <w:t>加样臂：</w:t>
      </w:r>
      <w:r>
        <w:rPr>
          <w:rFonts w:hint="eastAsia"/>
          <w:sz w:val="22"/>
        </w:rPr>
        <w:t>1</w:t>
      </w:r>
      <w:r>
        <w:rPr>
          <w:rFonts w:hint="eastAsia"/>
          <w:sz w:val="22"/>
        </w:rPr>
        <w:t>个加样臂，</w:t>
      </w:r>
      <w:r>
        <w:rPr>
          <w:rFonts w:hint="eastAsia"/>
          <w:sz w:val="22"/>
        </w:rPr>
        <w:t>1</w:t>
      </w:r>
      <w:r>
        <w:rPr>
          <w:rFonts w:hint="eastAsia"/>
          <w:sz w:val="22"/>
        </w:rPr>
        <w:t>个加样通道，采用一次性吸头，杜绝交叉污染，具有液面探测功能、</w:t>
      </w:r>
      <w:proofErr w:type="gramStart"/>
      <w:r>
        <w:rPr>
          <w:rFonts w:hint="eastAsia"/>
          <w:sz w:val="22"/>
        </w:rPr>
        <w:t>失针检测</w:t>
      </w:r>
      <w:proofErr w:type="gramEnd"/>
      <w:r>
        <w:rPr>
          <w:rFonts w:hint="eastAsia"/>
          <w:sz w:val="22"/>
        </w:rPr>
        <w:t>、凝块检测、气泡等检测功能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1.12  </w:t>
      </w:r>
      <w:r>
        <w:rPr>
          <w:rFonts w:hint="eastAsia"/>
          <w:sz w:val="22"/>
        </w:rPr>
        <w:t>机械手：</w:t>
      </w:r>
      <w:r>
        <w:rPr>
          <w:rFonts w:hint="eastAsia"/>
          <w:sz w:val="22"/>
        </w:rPr>
        <w:t>1</w:t>
      </w:r>
      <w:r>
        <w:rPr>
          <w:rFonts w:hint="eastAsia"/>
          <w:sz w:val="22"/>
        </w:rPr>
        <w:t>个机械手臂，用于转移凝胶柱卡，无需旋转即可完成所有</w:t>
      </w:r>
      <w:proofErr w:type="gramStart"/>
      <w:r>
        <w:rPr>
          <w:rFonts w:hint="eastAsia"/>
          <w:sz w:val="22"/>
        </w:rPr>
        <w:t>的转卡工作</w:t>
      </w:r>
      <w:proofErr w:type="gramEnd"/>
      <w:r>
        <w:rPr>
          <w:rFonts w:hint="eastAsia"/>
          <w:sz w:val="22"/>
        </w:rPr>
        <w:t>。断电不掉卡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1.13  </w:t>
      </w:r>
      <w:r>
        <w:rPr>
          <w:rFonts w:hint="eastAsia"/>
          <w:sz w:val="22"/>
        </w:rPr>
        <w:t>加样重复性及准确度：加样量（</w:t>
      </w:r>
      <w:r>
        <w:rPr>
          <w:rFonts w:hint="eastAsia"/>
          <w:sz w:val="22"/>
        </w:rPr>
        <w:t>ul</w:t>
      </w:r>
      <w:r>
        <w:rPr>
          <w:rFonts w:hint="eastAsia"/>
          <w:sz w:val="22"/>
        </w:rPr>
        <w:t>）</w:t>
      </w:r>
      <w:r>
        <w:rPr>
          <w:rFonts w:hint="eastAsia"/>
          <w:sz w:val="22"/>
        </w:rPr>
        <w:t>100</w:t>
      </w:r>
      <w:r>
        <w:rPr>
          <w:rFonts w:hint="eastAsia"/>
          <w:sz w:val="22"/>
        </w:rPr>
        <w:t>，重复性</w:t>
      </w:r>
      <w:r>
        <w:rPr>
          <w:rFonts w:hint="eastAsia"/>
          <w:sz w:val="22"/>
        </w:rPr>
        <w:t>CV</w:t>
      </w:r>
      <w:r>
        <w:rPr>
          <w:rFonts w:hint="eastAsia"/>
          <w:sz w:val="22"/>
        </w:rPr>
        <w:t>（</w:t>
      </w:r>
      <w:r>
        <w:rPr>
          <w:rFonts w:hint="eastAsia"/>
          <w:sz w:val="22"/>
        </w:rPr>
        <w:t>%</w:t>
      </w:r>
      <w:r>
        <w:rPr>
          <w:rFonts w:hint="eastAsia"/>
          <w:sz w:val="22"/>
        </w:rPr>
        <w:t>）≤</w:t>
      </w:r>
      <w:r>
        <w:rPr>
          <w:rFonts w:hint="eastAsia"/>
          <w:sz w:val="22"/>
        </w:rPr>
        <w:t>1%</w:t>
      </w:r>
      <w:r>
        <w:rPr>
          <w:rFonts w:hint="eastAsia"/>
          <w:sz w:val="22"/>
        </w:rPr>
        <w:t>，准确性（</w:t>
      </w:r>
      <w:r>
        <w:rPr>
          <w:rFonts w:hint="eastAsia"/>
          <w:sz w:val="22"/>
        </w:rPr>
        <w:t>%</w:t>
      </w:r>
      <w:r>
        <w:rPr>
          <w:rFonts w:hint="eastAsia"/>
          <w:sz w:val="22"/>
        </w:rPr>
        <w:t>）≤±</w:t>
      </w:r>
      <w:r>
        <w:rPr>
          <w:rFonts w:hint="eastAsia"/>
          <w:sz w:val="22"/>
        </w:rPr>
        <w:t>1%</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1.14  </w:t>
      </w:r>
      <w:r>
        <w:rPr>
          <w:rFonts w:hint="eastAsia"/>
          <w:sz w:val="22"/>
        </w:rPr>
        <w:t>孵育模块加样重复性及准确度：</w:t>
      </w:r>
      <w:r>
        <w:rPr>
          <w:rFonts w:hint="eastAsia"/>
          <w:sz w:val="22"/>
        </w:rPr>
        <w:t>12</w:t>
      </w:r>
      <w:r>
        <w:rPr>
          <w:rFonts w:hint="eastAsia"/>
          <w:sz w:val="22"/>
        </w:rPr>
        <w:t>卡位，室温</w:t>
      </w:r>
      <w:r>
        <w:rPr>
          <w:rFonts w:hint="eastAsia"/>
          <w:sz w:val="22"/>
        </w:rPr>
        <w:t>-60</w:t>
      </w:r>
      <w:r>
        <w:rPr>
          <w:rFonts w:hint="eastAsia"/>
          <w:sz w:val="22"/>
        </w:rPr>
        <w:t>℃，孵育模块≥</w:t>
      </w:r>
      <w:r>
        <w:rPr>
          <w:rFonts w:hint="eastAsia"/>
          <w:sz w:val="22"/>
        </w:rPr>
        <w:t>18</w:t>
      </w:r>
      <w:r>
        <w:rPr>
          <w:rFonts w:hint="eastAsia"/>
          <w:sz w:val="22"/>
        </w:rPr>
        <w:t>卡位</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1.15  </w:t>
      </w:r>
      <w:r>
        <w:rPr>
          <w:rFonts w:hint="eastAsia"/>
          <w:sz w:val="22"/>
        </w:rPr>
        <w:t>离心机：≥</w:t>
      </w:r>
      <w:r>
        <w:rPr>
          <w:rFonts w:hint="eastAsia"/>
          <w:sz w:val="22"/>
        </w:rPr>
        <w:t>1</w:t>
      </w:r>
      <w:r>
        <w:rPr>
          <w:rFonts w:hint="eastAsia"/>
          <w:sz w:val="22"/>
        </w:rPr>
        <w:t>台</w:t>
      </w:r>
      <w:r>
        <w:rPr>
          <w:rFonts w:hint="eastAsia"/>
          <w:sz w:val="22"/>
        </w:rPr>
        <w:t>12</w:t>
      </w:r>
      <w:r>
        <w:rPr>
          <w:rFonts w:hint="eastAsia"/>
          <w:sz w:val="22"/>
        </w:rPr>
        <w:t>位离心机，最高转速</w:t>
      </w:r>
      <w:r>
        <w:rPr>
          <w:rFonts w:hint="eastAsia"/>
          <w:sz w:val="22"/>
        </w:rPr>
        <w:t>3000r/min</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1.16  </w:t>
      </w:r>
      <w:r>
        <w:rPr>
          <w:rFonts w:hint="eastAsia"/>
          <w:sz w:val="22"/>
        </w:rPr>
        <w:t>判读模块：</w:t>
      </w:r>
      <w:r>
        <w:rPr>
          <w:rFonts w:hint="eastAsia"/>
          <w:sz w:val="22"/>
        </w:rPr>
        <w:t>CMOS</w:t>
      </w:r>
      <w:r>
        <w:rPr>
          <w:rFonts w:hint="eastAsia"/>
          <w:sz w:val="22"/>
        </w:rPr>
        <w:t>及背光源组成，实验结果自动判读出报告</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1.17  </w:t>
      </w:r>
      <w:r>
        <w:rPr>
          <w:rFonts w:hint="eastAsia"/>
          <w:sz w:val="22"/>
        </w:rPr>
        <w:t>运行模块：支持标本、试剂、血型</w:t>
      </w:r>
      <w:proofErr w:type="gramStart"/>
      <w:r>
        <w:rPr>
          <w:rFonts w:hint="eastAsia"/>
          <w:sz w:val="22"/>
        </w:rPr>
        <w:t>卡持续</w:t>
      </w:r>
      <w:proofErr w:type="gramEnd"/>
      <w:r>
        <w:rPr>
          <w:rFonts w:hint="eastAsia"/>
          <w:sz w:val="22"/>
        </w:rPr>
        <w:t>加载，循环进样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1.18  </w:t>
      </w:r>
      <w:r>
        <w:rPr>
          <w:rFonts w:hint="eastAsia"/>
          <w:sz w:val="22"/>
        </w:rPr>
        <w:t>操作系统及软件：中文</w:t>
      </w:r>
      <w:r>
        <w:rPr>
          <w:rFonts w:hint="eastAsia"/>
          <w:sz w:val="22"/>
        </w:rPr>
        <w:t>windows</w:t>
      </w:r>
      <w:r>
        <w:rPr>
          <w:rFonts w:hint="eastAsia"/>
          <w:sz w:val="22"/>
        </w:rPr>
        <w:t>操作系统，</w:t>
      </w:r>
      <w:r>
        <w:rPr>
          <w:rFonts w:hint="eastAsia"/>
          <w:sz w:val="22"/>
        </w:rPr>
        <w:t>Access</w:t>
      </w:r>
      <w:r>
        <w:rPr>
          <w:rFonts w:hint="eastAsia"/>
          <w:sz w:val="22"/>
        </w:rPr>
        <w:t>数据库，可连接</w:t>
      </w:r>
      <w:r>
        <w:rPr>
          <w:rFonts w:hint="eastAsia"/>
          <w:sz w:val="22"/>
        </w:rPr>
        <w:t>LIS/HIS</w:t>
      </w:r>
      <w:r>
        <w:rPr>
          <w:rFonts w:hint="eastAsia"/>
          <w:sz w:val="22"/>
        </w:rPr>
        <w:t>系统。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1.19  </w:t>
      </w:r>
      <w:r>
        <w:rPr>
          <w:rFonts w:hint="eastAsia"/>
          <w:sz w:val="22"/>
        </w:rPr>
        <w:t>配置</w:t>
      </w:r>
      <w:r>
        <w:rPr>
          <w:rFonts w:ascii="宋体" w:hAnsi="宋体" w:cs="宋体" w:hint="eastAsia"/>
          <w:sz w:val="22"/>
        </w:rPr>
        <w:t>≥</w:t>
      </w:r>
      <w:r>
        <w:rPr>
          <w:rFonts w:hint="eastAsia"/>
          <w:sz w:val="22"/>
        </w:rPr>
        <w:t>3KW</w:t>
      </w:r>
      <w:r>
        <w:rPr>
          <w:rFonts w:hint="eastAsia"/>
          <w:sz w:val="22"/>
        </w:rPr>
        <w:t>的</w:t>
      </w:r>
      <w:r>
        <w:rPr>
          <w:rFonts w:hint="eastAsia"/>
          <w:sz w:val="22"/>
        </w:rPr>
        <w:t>UPS</w:t>
      </w:r>
      <w:r>
        <w:rPr>
          <w:rFonts w:hint="eastAsia"/>
          <w:sz w:val="22"/>
        </w:rPr>
        <w:t>一台。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1.20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2</w:t>
      </w:r>
      <w:r>
        <w:rPr>
          <w:rFonts w:hint="eastAsia"/>
          <w:sz w:val="22"/>
        </w:rPr>
        <w:t>、血浆溶解仪设备</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  </w:t>
      </w:r>
      <w:r>
        <w:rPr>
          <w:rFonts w:hint="eastAsia"/>
          <w:sz w:val="22"/>
        </w:rPr>
        <w:t>独立工位隔水式解冻</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  </w:t>
      </w:r>
      <w:r>
        <w:rPr>
          <w:rFonts w:hint="eastAsia"/>
          <w:sz w:val="22"/>
        </w:rPr>
        <w:t>每一袋冰冻血浆采用独立的工位进行单独解冻，并且采用血浆袋和水不直接接触的隔水式进行解冻。</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2.3  </w:t>
      </w:r>
      <w:r>
        <w:rPr>
          <w:rFonts w:hint="eastAsia"/>
          <w:sz w:val="22"/>
        </w:rPr>
        <w:t>自动化程度高，冰冻血浆只要放进独立工位，无须操作，设备根据设定的参数自动运行。</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2.4  </w:t>
      </w:r>
      <w:r>
        <w:rPr>
          <w:rFonts w:hint="eastAsia"/>
          <w:sz w:val="22"/>
        </w:rPr>
        <w:t>每个独立工位的运行都有声光提示和报警功能，互不影响。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2.5  </w:t>
      </w:r>
      <w:r>
        <w:rPr>
          <w:rFonts w:hint="eastAsia"/>
          <w:sz w:val="22"/>
        </w:rPr>
        <w:t>设备具有漏液报警功能，独立工位监测到有漏液发生，发出报警并自动停止运行。</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2.6  </w:t>
      </w:r>
      <w:r>
        <w:rPr>
          <w:rFonts w:hint="eastAsia"/>
          <w:sz w:val="22"/>
        </w:rPr>
        <w:t>信息的完整记录和</w:t>
      </w:r>
      <w:proofErr w:type="gramStart"/>
      <w:r>
        <w:rPr>
          <w:rFonts w:hint="eastAsia"/>
          <w:sz w:val="22"/>
        </w:rPr>
        <w:t>质控</w:t>
      </w:r>
      <w:proofErr w:type="gramEnd"/>
      <w:r>
        <w:rPr>
          <w:rFonts w:hint="eastAsia"/>
          <w:sz w:val="22"/>
        </w:rPr>
        <w:t>数据的溯源</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2.7  </w:t>
      </w:r>
      <w:r>
        <w:rPr>
          <w:rFonts w:hint="eastAsia"/>
          <w:sz w:val="22"/>
        </w:rPr>
        <w:t>实时记录水温以及融浆温度并自动储存，通过</w:t>
      </w:r>
      <w:r>
        <w:rPr>
          <w:rFonts w:hint="eastAsia"/>
          <w:sz w:val="22"/>
        </w:rPr>
        <w:t>USB</w:t>
      </w:r>
      <w:r>
        <w:rPr>
          <w:rFonts w:hint="eastAsia"/>
          <w:sz w:val="22"/>
        </w:rPr>
        <w:t>接口导出数据，便于质量管理与数据溯源。</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2.8  </w:t>
      </w:r>
      <w:r>
        <w:rPr>
          <w:rFonts w:hint="eastAsia"/>
          <w:sz w:val="22"/>
        </w:rPr>
        <w:t>设备可实时显示温度</w:t>
      </w:r>
      <w:r>
        <w:rPr>
          <w:rFonts w:hint="eastAsia"/>
          <w:sz w:val="22"/>
        </w:rPr>
        <w:t>/</w:t>
      </w:r>
      <w:r>
        <w:rPr>
          <w:rFonts w:hint="eastAsia"/>
          <w:sz w:val="22"/>
        </w:rPr>
        <w:t>时间的动态变化曲线，具有超温断电和低水位保护功能。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2.9  </w:t>
      </w:r>
      <w:r>
        <w:rPr>
          <w:rFonts w:hint="eastAsia"/>
          <w:sz w:val="22"/>
        </w:rPr>
        <w:t>完善严格的温度控制系统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2.10  </w:t>
      </w:r>
      <w:r>
        <w:rPr>
          <w:rFonts w:hint="eastAsia"/>
          <w:sz w:val="22"/>
        </w:rPr>
        <w:t>采用</w:t>
      </w:r>
      <w:r>
        <w:rPr>
          <w:rFonts w:hint="eastAsia"/>
          <w:sz w:val="22"/>
        </w:rPr>
        <w:t>IPS</w:t>
      </w:r>
      <w:r>
        <w:rPr>
          <w:rFonts w:hint="eastAsia"/>
          <w:sz w:val="22"/>
        </w:rPr>
        <w:t>高清触摸显示系统，线路控制更为准确、直观、可靠，温度始终控制在安全解冻范围内。</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2.11  </w:t>
      </w:r>
      <w:r>
        <w:rPr>
          <w:rFonts w:hint="eastAsia"/>
          <w:sz w:val="22"/>
        </w:rPr>
        <w:t>从加热系统到管路系统，做到精确控制。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2.12  </w:t>
      </w:r>
      <w:r>
        <w:rPr>
          <w:rFonts w:hint="eastAsia"/>
          <w:sz w:val="22"/>
        </w:rPr>
        <w:t>快速安全可靠的加热系统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2.13  </w:t>
      </w:r>
      <w:r>
        <w:rPr>
          <w:rFonts w:hint="eastAsia"/>
          <w:sz w:val="22"/>
        </w:rPr>
        <w:t>设备采用</w:t>
      </w:r>
      <w:r>
        <w:rPr>
          <w:rFonts w:hint="eastAsia"/>
          <w:sz w:val="22"/>
        </w:rPr>
        <w:t>PTC</w:t>
      </w:r>
      <w:r>
        <w:rPr>
          <w:rFonts w:hint="eastAsia"/>
          <w:sz w:val="22"/>
        </w:rPr>
        <w:t>加热系统，加热速度快且稳定，从常温加热到</w:t>
      </w:r>
      <w:r>
        <w:rPr>
          <w:rFonts w:hint="eastAsia"/>
          <w:sz w:val="22"/>
        </w:rPr>
        <w:t>37</w:t>
      </w:r>
      <w:r>
        <w:rPr>
          <w:rFonts w:hint="eastAsia"/>
          <w:sz w:val="22"/>
        </w:rPr>
        <w:t>℃需要</w:t>
      </w:r>
      <w:r>
        <w:rPr>
          <w:rFonts w:hint="eastAsia"/>
          <w:sz w:val="22"/>
        </w:rPr>
        <w:t xml:space="preserve">5-10 </w:t>
      </w:r>
      <w:r>
        <w:rPr>
          <w:rFonts w:hint="eastAsia"/>
          <w:sz w:val="22"/>
        </w:rPr>
        <w:t>分钟。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2.14  </w:t>
      </w:r>
      <w:r>
        <w:rPr>
          <w:rFonts w:hint="eastAsia"/>
          <w:sz w:val="22"/>
        </w:rPr>
        <w:t>使用安全，由于该加热系统，采用水电分离，加热装置不直接和水接触，避免了加热管漏电造成设备故障和人员伤害。</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2.15  </w:t>
      </w:r>
      <w:r>
        <w:rPr>
          <w:rFonts w:hint="eastAsia"/>
          <w:sz w:val="22"/>
        </w:rPr>
        <w:t>设备具有自动进水和上排水功能，工作室无需地漏。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2.16  </w:t>
      </w:r>
      <w:r>
        <w:rPr>
          <w:rFonts w:hint="eastAsia"/>
          <w:sz w:val="22"/>
        </w:rPr>
        <w:t>设备具有自动清洗功能，可一键操作，清洗完成后，程序自动加热完成，进入待机使用状态中，无需人员值守，方便使用。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2.17  </w:t>
      </w:r>
      <w:r>
        <w:rPr>
          <w:rFonts w:hint="eastAsia"/>
          <w:sz w:val="22"/>
        </w:rPr>
        <w:t>适合</w:t>
      </w:r>
      <w:proofErr w:type="gramStart"/>
      <w:r>
        <w:rPr>
          <w:rFonts w:hint="eastAsia"/>
          <w:sz w:val="22"/>
        </w:rPr>
        <w:t>化浆量</w:t>
      </w:r>
      <w:proofErr w:type="gramEnd"/>
      <w:r>
        <w:rPr>
          <w:rFonts w:hint="eastAsia"/>
          <w:sz w:val="22"/>
        </w:rPr>
        <w:t>≥</w:t>
      </w:r>
      <w:r>
        <w:rPr>
          <w:rFonts w:hint="eastAsia"/>
          <w:sz w:val="22"/>
        </w:rPr>
        <w:t>12</w:t>
      </w:r>
      <w:r>
        <w:rPr>
          <w:rFonts w:hint="eastAsia"/>
          <w:sz w:val="22"/>
        </w:rPr>
        <w:t>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2.18  </w:t>
      </w:r>
      <w:r>
        <w:rPr>
          <w:rFonts w:hint="eastAsia"/>
          <w:sz w:val="22"/>
        </w:rPr>
        <w:t>存水量</w:t>
      </w:r>
      <w:r>
        <w:rPr>
          <w:rFonts w:hint="eastAsia"/>
          <w:sz w:val="22"/>
        </w:rPr>
        <w:t>35kg</w:t>
      </w:r>
      <w:r>
        <w:rPr>
          <w:rFonts w:hint="eastAsia"/>
          <w:sz w:val="22"/>
        </w:rPr>
        <w:t>±</w:t>
      </w:r>
      <w:r>
        <w:rPr>
          <w:rFonts w:hint="eastAsia"/>
          <w:sz w:val="22"/>
        </w:rPr>
        <w:t>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  </w:t>
      </w:r>
      <w:r>
        <w:rPr>
          <w:rFonts w:hint="eastAsia"/>
          <w:sz w:val="22"/>
        </w:rPr>
        <w:t>循环能力：</w:t>
      </w:r>
      <w:r>
        <w:rPr>
          <w:rFonts w:hint="eastAsia"/>
          <w:sz w:val="22"/>
        </w:rPr>
        <w:t>7L/min</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2.20  </w:t>
      </w:r>
      <w:r>
        <w:rPr>
          <w:rFonts w:hint="eastAsia"/>
          <w:sz w:val="22"/>
        </w:rPr>
        <w:t>控温范围：室温</w:t>
      </w:r>
      <w:r>
        <w:rPr>
          <w:rFonts w:hint="eastAsia"/>
          <w:sz w:val="22"/>
        </w:rPr>
        <w:t>-42</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2.21  </w:t>
      </w:r>
      <w:r>
        <w:rPr>
          <w:rFonts w:hint="eastAsia"/>
          <w:sz w:val="22"/>
        </w:rPr>
        <w:t>控温精度：≤±</w:t>
      </w:r>
      <w:r>
        <w:rPr>
          <w:rFonts w:hint="eastAsia"/>
          <w:sz w:val="22"/>
        </w:rPr>
        <w:t>0.1</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2.22  </w:t>
      </w:r>
      <w:r>
        <w:rPr>
          <w:rFonts w:hint="eastAsia"/>
          <w:sz w:val="22"/>
        </w:rPr>
        <w:t>额定功率≥</w:t>
      </w:r>
      <w:r>
        <w:rPr>
          <w:rFonts w:hint="eastAsia"/>
          <w:sz w:val="22"/>
        </w:rPr>
        <w:t>1600W</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2.23  </w:t>
      </w:r>
      <w:r>
        <w:rPr>
          <w:rFonts w:hint="eastAsia"/>
          <w:sz w:val="22"/>
        </w:rPr>
        <w:t>解冻时间：</w:t>
      </w:r>
      <w:r>
        <w:rPr>
          <w:rFonts w:hint="eastAsia"/>
          <w:sz w:val="22"/>
        </w:rPr>
        <w:t>15-20</w:t>
      </w:r>
      <w:r>
        <w:rPr>
          <w:rFonts w:hint="eastAsia"/>
          <w:sz w:val="22"/>
        </w:rPr>
        <w:t>分钟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w:t>
      </w:r>
      <w:r>
        <w:rPr>
          <w:rFonts w:hint="eastAsia"/>
          <w:sz w:val="22"/>
        </w:rPr>
        <w:t>、血小板震荡保存</w:t>
      </w:r>
      <w:proofErr w:type="gramStart"/>
      <w:r>
        <w:rPr>
          <w:rFonts w:hint="eastAsia"/>
          <w:sz w:val="22"/>
        </w:rPr>
        <w:t>箱设备</w:t>
      </w:r>
      <w:proofErr w:type="gramEnd"/>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  </w:t>
      </w:r>
      <w:r>
        <w:rPr>
          <w:rFonts w:hint="eastAsia"/>
          <w:sz w:val="22"/>
        </w:rPr>
        <w:t>采用微处理器彩色液晶触摸屏系统，线路控制更为准确、直观、可靠</w:t>
      </w:r>
      <w:r>
        <w:rPr>
          <w:rFonts w:hint="eastAsia"/>
          <w:sz w:val="22"/>
        </w:rPr>
        <w:t>,</w:t>
      </w:r>
      <w:r>
        <w:rPr>
          <w:rFonts w:hint="eastAsia"/>
          <w:sz w:val="22"/>
        </w:rPr>
        <w:t>自我诊断故障信息</w:t>
      </w:r>
      <w:proofErr w:type="gramStart"/>
      <w:r>
        <w:rPr>
          <w:rFonts w:hint="eastAsia"/>
          <w:sz w:val="22"/>
        </w:rPr>
        <w:t>并弹窗</w:t>
      </w:r>
      <w:proofErr w:type="gramEnd"/>
      <w:r>
        <w:rPr>
          <w:rFonts w:hint="eastAsia"/>
          <w:sz w:val="22"/>
        </w:rPr>
        <w:t>显示，方便故障排除。</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  </w:t>
      </w:r>
      <w:r>
        <w:rPr>
          <w:rFonts w:hint="eastAsia"/>
          <w:sz w:val="22"/>
        </w:rPr>
        <w:t>机器运行微处理器控制并具有系统自动检测功能。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3.3  </w:t>
      </w:r>
      <w:r>
        <w:rPr>
          <w:rFonts w:hint="eastAsia"/>
          <w:sz w:val="22"/>
        </w:rPr>
        <w:t>多种方法监控设备温度，信息的完整记录和</w:t>
      </w:r>
      <w:proofErr w:type="gramStart"/>
      <w:r>
        <w:rPr>
          <w:rFonts w:hint="eastAsia"/>
          <w:sz w:val="22"/>
        </w:rPr>
        <w:t>质控</w:t>
      </w:r>
      <w:proofErr w:type="gramEnd"/>
      <w:r>
        <w:rPr>
          <w:rFonts w:hint="eastAsia"/>
          <w:sz w:val="22"/>
        </w:rPr>
        <w:t>数据的溯源。</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3.4  </w:t>
      </w:r>
      <w:r>
        <w:rPr>
          <w:rFonts w:hint="eastAsia"/>
          <w:sz w:val="22"/>
        </w:rPr>
        <w:t>实时打印温度记录，随时监控设备温度变化。</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3.5  </w:t>
      </w:r>
      <w:r>
        <w:rPr>
          <w:rFonts w:hint="eastAsia"/>
          <w:sz w:val="22"/>
        </w:rPr>
        <w:t>该设备具有</w:t>
      </w:r>
      <w:r>
        <w:rPr>
          <w:rFonts w:hint="eastAsia"/>
          <w:sz w:val="22"/>
        </w:rPr>
        <w:t>USB</w:t>
      </w:r>
      <w:r>
        <w:rPr>
          <w:rFonts w:hint="eastAsia"/>
          <w:sz w:val="22"/>
        </w:rPr>
        <w:t>数据导出功能，实现</w:t>
      </w:r>
      <w:proofErr w:type="gramStart"/>
      <w:r>
        <w:rPr>
          <w:rFonts w:hint="eastAsia"/>
          <w:sz w:val="22"/>
        </w:rPr>
        <w:t>数据数据</w:t>
      </w:r>
      <w:proofErr w:type="gramEnd"/>
      <w:r>
        <w:rPr>
          <w:rFonts w:hint="eastAsia"/>
          <w:sz w:val="22"/>
        </w:rPr>
        <w:t>可追溯性，方便质量监控。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3.6  </w:t>
      </w:r>
      <w:r>
        <w:rPr>
          <w:rFonts w:hint="eastAsia"/>
          <w:sz w:val="22"/>
        </w:rPr>
        <w:t>设备可实时显示温度</w:t>
      </w:r>
      <w:r>
        <w:rPr>
          <w:rFonts w:hint="eastAsia"/>
          <w:sz w:val="22"/>
        </w:rPr>
        <w:t>/</w:t>
      </w:r>
      <w:r>
        <w:rPr>
          <w:rFonts w:hint="eastAsia"/>
          <w:sz w:val="22"/>
        </w:rPr>
        <w:t>时间的动态变化曲线。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3.7  </w:t>
      </w:r>
      <w:r>
        <w:rPr>
          <w:rFonts w:hint="eastAsia"/>
          <w:sz w:val="22"/>
        </w:rPr>
        <w:t>配备备用电池，可在断电情况下实时显示箱内温度和运行状态。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3.8  </w:t>
      </w:r>
      <w:r>
        <w:rPr>
          <w:rFonts w:hint="eastAsia"/>
          <w:sz w:val="22"/>
        </w:rPr>
        <w:t>电机带有摆动记忆功能，异常断电恢复后可自动摆动。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3.9  </w:t>
      </w:r>
      <w:r>
        <w:rPr>
          <w:rFonts w:hint="eastAsia"/>
          <w:sz w:val="22"/>
        </w:rPr>
        <w:t>可设置密码权限，满足用户多样化质控要求。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3.10  </w:t>
      </w:r>
      <w:r>
        <w:rPr>
          <w:rFonts w:hint="eastAsia"/>
          <w:sz w:val="22"/>
        </w:rPr>
        <w:t>两套独立的声、光报警系统，温度超高</w:t>
      </w:r>
      <w:r>
        <w:rPr>
          <w:rFonts w:hint="eastAsia"/>
          <w:sz w:val="22"/>
        </w:rPr>
        <w:t>/</w:t>
      </w:r>
      <w:r>
        <w:rPr>
          <w:rFonts w:hint="eastAsia"/>
          <w:sz w:val="22"/>
        </w:rPr>
        <w:t>低报警，非正常关机报警，振荡装置（电机）出现故障、设备的门在没关严的情况下自动报警，报警方式为声光报警。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3.11  </w:t>
      </w:r>
      <w:r>
        <w:rPr>
          <w:rFonts w:hint="eastAsia"/>
          <w:sz w:val="22"/>
        </w:rPr>
        <w:t>采用进口恒速电机，运转无异常，使用寿命长。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3.12  </w:t>
      </w:r>
      <w:r>
        <w:rPr>
          <w:rFonts w:hint="eastAsia"/>
          <w:sz w:val="22"/>
        </w:rPr>
        <w:t>具有紫外线消毒和照明功能。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3.13  304</w:t>
      </w:r>
      <w:r>
        <w:rPr>
          <w:rFonts w:hint="eastAsia"/>
          <w:sz w:val="22"/>
        </w:rPr>
        <w:t>不锈钢镜面内腔，保持洁净无菌的环境。</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3.14  </w:t>
      </w:r>
      <w:r>
        <w:rPr>
          <w:rFonts w:hint="eastAsia"/>
          <w:sz w:val="22"/>
        </w:rPr>
        <w:t>压缩机无噪音，使用寿命长，制冷效果好，质量稳定。</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3.15  </w:t>
      </w:r>
      <w:r>
        <w:rPr>
          <w:rFonts w:hint="eastAsia"/>
          <w:sz w:val="22"/>
        </w:rPr>
        <w:t>制冷方式：风冷</w:t>
      </w:r>
      <w:r>
        <w:rPr>
          <w:rFonts w:hint="eastAsia"/>
          <w:sz w:val="22"/>
        </w:rPr>
        <w:t>R134A</w:t>
      </w:r>
      <w:proofErr w:type="gramStart"/>
      <w:r>
        <w:rPr>
          <w:rFonts w:hint="eastAsia"/>
          <w:sz w:val="22"/>
        </w:rPr>
        <w:t>非氟氯化碳</w:t>
      </w:r>
      <w:proofErr w:type="gramEnd"/>
      <w:r>
        <w:rPr>
          <w:rFonts w:hint="eastAsia"/>
          <w:sz w:val="22"/>
        </w:rPr>
        <w:t>制冷剂，排放的废气对人体和大气无害。</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3.16  </w:t>
      </w:r>
      <w:r>
        <w:rPr>
          <w:rFonts w:hint="eastAsia"/>
          <w:sz w:val="22"/>
        </w:rPr>
        <w:t>采用新型防滑托盘，设备托盘采用模具制作，防滑效果好，解决了血小板的存放安全。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3.17  </w:t>
      </w:r>
      <w:r>
        <w:rPr>
          <w:rFonts w:hint="eastAsia"/>
          <w:sz w:val="22"/>
        </w:rPr>
        <w:t>设备配有漏电保护器，如设备出现漏电情况自动断电。</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3.18  </w:t>
      </w:r>
      <w:r>
        <w:rPr>
          <w:rFonts w:hint="eastAsia"/>
          <w:sz w:val="22"/>
        </w:rPr>
        <w:t>具有自动化霜除霜功能，使腔内不会因为冷凝器长时间的工作而导致结冰。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3.19  </w:t>
      </w:r>
      <w:r>
        <w:rPr>
          <w:rFonts w:hint="eastAsia"/>
          <w:sz w:val="22"/>
        </w:rPr>
        <w:t>双层钢化</w:t>
      </w:r>
      <w:proofErr w:type="gramStart"/>
      <w:r>
        <w:rPr>
          <w:rFonts w:hint="eastAsia"/>
          <w:sz w:val="22"/>
        </w:rPr>
        <w:t>璃</w:t>
      </w:r>
      <w:proofErr w:type="gramEnd"/>
      <w:r>
        <w:rPr>
          <w:rFonts w:hint="eastAsia"/>
          <w:sz w:val="22"/>
        </w:rPr>
        <w:t>门，隔</w:t>
      </w:r>
      <w:proofErr w:type="gramStart"/>
      <w:r>
        <w:rPr>
          <w:rFonts w:hint="eastAsia"/>
          <w:sz w:val="22"/>
        </w:rPr>
        <w:t>温效果</w:t>
      </w:r>
      <w:proofErr w:type="gramEnd"/>
      <w:r>
        <w:rPr>
          <w:rFonts w:hint="eastAsia"/>
          <w:sz w:val="22"/>
        </w:rPr>
        <w:t>好，保持箱体温度长时间恒定。</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3.20  </w:t>
      </w:r>
      <w:r>
        <w:rPr>
          <w:rFonts w:hint="eastAsia"/>
          <w:sz w:val="22"/>
        </w:rPr>
        <w:t>带锁静音脚轮方便移动。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3.21  </w:t>
      </w:r>
      <w:r>
        <w:rPr>
          <w:rFonts w:hint="eastAsia"/>
          <w:sz w:val="22"/>
        </w:rPr>
        <w:t>控温方式：数字信号监测，微处理技术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3.22  </w:t>
      </w:r>
      <w:r>
        <w:rPr>
          <w:rFonts w:hint="eastAsia"/>
          <w:sz w:val="22"/>
        </w:rPr>
        <w:t>控温范围：</w:t>
      </w:r>
      <w:r>
        <w:rPr>
          <w:rFonts w:hint="eastAsia"/>
          <w:sz w:val="22"/>
        </w:rPr>
        <w:t>22.0</w:t>
      </w:r>
      <w:r>
        <w:rPr>
          <w:rFonts w:hint="eastAsia"/>
          <w:sz w:val="22"/>
        </w:rPr>
        <w:t>℃±</w:t>
      </w:r>
      <w:r>
        <w:rPr>
          <w:rFonts w:hint="eastAsia"/>
          <w:sz w:val="22"/>
        </w:rPr>
        <w:t>2.0</w:t>
      </w:r>
      <w:r>
        <w:rPr>
          <w:rFonts w:hint="eastAsia"/>
          <w:sz w:val="22"/>
        </w:rPr>
        <w:t>℃，报警温度：≤</w:t>
      </w:r>
      <w:r>
        <w:rPr>
          <w:rFonts w:hint="eastAsia"/>
          <w:sz w:val="22"/>
        </w:rPr>
        <w:t>20</w:t>
      </w:r>
      <w:r>
        <w:rPr>
          <w:rFonts w:hint="eastAsia"/>
          <w:sz w:val="22"/>
        </w:rPr>
        <w:t>℃、≥</w:t>
      </w:r>
      <w:r>
        <w:rPr>
          <w:rFonts w:hint="eastAsia"/>
          <w:sz w:val="22"/>
        </w:rPr>
        <w:t>24</w:t>
      </w:r>
      <w:r>
        <w:rPr>
          <w:rFonts w:hint="eastAsia"/>
          <w:sz w:val="22"/>
        </w:rPr>
        <w:t>℃、非正常关机断电报警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3.23  </w:t>
      </w:r>
      <w:r>
        <w:rPr>
          <w:rFonts w:hint="eastAsia"/>
          <w:sz w:val="22"/>
        </w:rPr>
        <w:t>控温精度：≤±</w:t>
      </w:r>
      <w:r>
        <w:rPr>
          <w:rFonts w:hint="eastAsia"/>
          <w:sz w:val="22"/>
        </w:rPr>
        <w:t>0.1</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3.24  </w:t>
      </w:r>
      <w:r>
        <w:rPr>
          <w:rFonts w:hint="eastAsia"/>
          <w:sz w:val="22"/>
        </w:rPr>
        <w:t>振荡频率：</w:t>
      </w:r>
      <w:r>
        <w:rPr>
          <w:rFonts w:hint="eastAsia"/>
          <w:sz w:val="22"/>
        </w:rPr>
        <w:t>60</w:t>
      </w:r>
      <w:r>
        <w:rPr>
          <w:rFonts w:hint="eastAsia"/>
          <w:sz w:val="22"/>
        </w:rPr>
        <w:t>±</w:t>
      </w:r>
      <w:r>
        <w:rPr>
          <w:rFonts w:hint="eastAsia"/>
          <w:sz w:val="22"/>
        </w:rPr>
        <w:t>5</w:t>
      </w:r>
      <w:r>
        <w:rPr>
          <w:rFonts w:hint="eastAsia"/>
          <w:sz w:val="22"/>
        </w:rPr>
        <w:t>周</w:t>
      </w:r>
      <w:r>
        <w:rPr>
          <w:rFonts w:hint="eastAsia"/>
          <w:sz w:val="22"/>
        </w:rPr>
        <w:t>/</w:t>
      </w:r>
      <w:r>
        <w:rPr>
          <w:rFonts w:hint="eastAsia"/>
          <w:sz w:val="22"/>
        </w:rPr>
        <w:t>分钟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3.25  </w:t>
      </w:r>
      <w:r>
        <w:rPr>
          <w:rFonts w:hint="eastAsia"/>
          <w:sz w:val="22"/>
        </w:rPr>
        <w:t>工作方式：连续左右往复，水平振荡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3.26  </w:t>
      </w:r>
      <w:r>
        <w:rPr>
          <w:rFonts w:hint="eastAsia"/>
          <w:sz w:val="22"/>
        </w:rPr>
        <w:t>存放袋数≥</w:t>
      </w:r>
      <w:r>
        <w:rPr>
          <w:rFonts w:hint="eastAsia"/>
          <w:sz w:val="22"/>
        </w:rPr>
        <w:t>30</w:t>
      </w:r>
      <w:r>
        <w:rPr>
          <w:rFonts w:hint="eastAsia"/>
          <w:sz w:val="22"/>
        </w:rPr>
        <w:t>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3.27  </w:t>
      </w:r>
      <w:r>
        <w:rPr>
          <w:rFonts w:hint="eastAsia"/>
          <w:sz w:val="22"/>
        </w:rPr>
        <w:t>存放层数≥</w:t>
      </w:r>
      <w:r>
        <w:rPr>
          <w:rFonts w:hint="eastAsia"/>
          <w:sz w:val="22"/>
        </w:rPr>
        <w:t>10</w:t>
      </w:r>
      <w:r>
        <w:rPr>
          <w:rFonts w:hint="eastAsia"/>
          <w:sz w:val="22"/>
        </w:rPr>
        <w:t>层</w:t>
      </w:r>
    </w:p>
    <w:p w:rsidR="0069663D" w:rsidRDefault="0069663D" w:rsidP="0069663D">
      <w:pPr>
        <w:snapToGrid w:val="0"/>
        <w:ind w:firstLineChars="200" w:firstLine="440"/>
        <w:outlineLvl w:val="3"/>
        <w:rPr>
          <w:sz w:val="22"/>
        </w:rPr>
      </w:pPr>
      <w:r>
        <w:rPr>
          <w:sz w:val="22"/>
        </w:rPr>
        <w:t>（</w:t>
      </w:r>
      <w:r>
        <w:rPr>
          <w:rFonts w:hint="eastAsia"/>
          <w:sz w:val="22"/>
        </w:rPr>
        <w:t>5</w:t>
      </w:r>
      <w:r>
        <w:rPr>
          <w:sz w:val="22"/>
        </w:rPr>
        <w:t>）</w:t>
      </w:r>
      <w:r>
        <w:rPr>
          <w:rFonts w:hint="eastAsia"/>
          <w:sz w:val="22"/>
        </w:rPr>
        <w:t>包件</w:t>
      </w:r>
      <w:r>
        <w:rPr>
          <w:rFonts w:hint="eastAsia"/>
          <w:sz w:val="22"/>
        </w:rPr>
        <w:t>5</w:t>
      </w:r>
      <w:r>
        <w:rPr>
          <w:rFonts w:hint="eastAsia"/>
          <w:sz w:val="22"/>
        </w:rPr>
        <w:t>：病理学器具</w:t>
      </w:r>
      <w:r>
        <w:rPr>
          <w:rFonts w:hint="eastAsia"/>
          <w:sz w:val="22"/>
        </w:rPr>
        <w:t xml:space="preserve">  </w:t>
      </w:r>
      <w:r>
        <w:rPr>
          <w:sz w:val="22"/>
        </w:rPr>
        <w:t>数量：</w:t>
      </w:r>
      <w:r>
        <w:rPr>
          <w:rFonts w:hint="eastAsia"/>
          <w:sz w:val="22"/>
        </w:rPr>
        <w:t>8</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w:t>
      </w:r>
      <w:r>
        <w:rPr>
          <w:rFonts w:hint="eastAsia"/>
          <w:sz w:val="22"/>
        </w:rPr>
        <w:t>、</w:t>
      </w:r>
      <w:proofErr w:type="gramStart"/>
      <w:r>
        <w:rPr>
          <w:rFonts w:hint="eastAsia"/>
          <w:sz w:val="22"/>
        </w:rPr>
        <w:t>烘片机</w:t>
      </w:r>
      <w:proofErr w:type="gramEnd"/>
      <w:r>
        <w:rPr>
          <w:rFonts w:hint="eastAsia"/>
          <w:sz w:val="22"/>
        </w:rPr>
        <w:t>2</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  </w:t>
      </w:r>
      <w:r>
        <w:rPr>
          <w:rFonts w:hint="eastAsia"/>
          <w:sz w:val="22"/>
        </w:rPr>
        <w:t>采用新型加热体，加热块，寿命长。节能。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  </w:t>
      </w:r>
      <w:r>
        <w:rPr>
          <w:rFonts w:hint="eastAsia"/>
          <w:sz w:val="22"/>
        </w:rPr>
        <w:t>采用</w:t>
      </w:r>
      <w:r>
        <w:rPr>
          <w:rFonts w:hint="eastAsia"/>
          <w:sz w:val="22"/>
        </w:rPr>
        <w:t xml:space="preserve">LED </w:t>
      </w:r>
      <w:r>
        <w:rPr>
          <w:rFonts w:hint="eastAsia"/>
          <w:sz w:val="22"/>
        </w:rPr>
        <w:t>低压直流照明系统，透明加热锅，取片时看的更清晰。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1.3  </w:t>
      </w:r>
      <w:r>
        <w:rPr>
          <w:rFonts w:hint="eastAsia"/>
          <w:sz w:val="22"/>
        </w:rPr>
        <w:t>采用红外线传感器控温更准确。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1.4  </w:t>
      </w:r>
      <w:r>
        <w:rPr>
          <w:rFonts w:hint="eastAsia"/>
          <w:sz w:val="22"/>
        </w:rPr>
        <w:t>烤片时间定时及报警功能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1.5  </w:t>
      </w:r>
      <w:r>
        <w:rPr>
          <w:rFonts w:hint="eastAsia"/>
          <w:sz w:val="22"/>
        </w:rPr>
        <w:t>耐腐蚀涂层处理，易于清洁。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1.6  </w:t>
      </w:r>
      <w:r>
        <w:rPr>
          <w:rFonts w:hint="eastAsia"/>
          <w:sz w:val="22"/>
        </w:rPr>
        <w:t>具有记忆功能、定时开关机时间、运行后自动保留设置温度。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1.7  </w:t>
      </w:r>
      <w:r>
        <w:rPr>
          <w:rFonts w:hint="eastAsia"/>
          <w:sz w:val="22"/>
        </w:rPr>
        <w:t>分别显示实际温度和设置温度。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1.8  </w:t>
      </w:r>
      <w:r>
        <w:rPr>
          <w:rFonts w:hint="eastAsia"/>
          <w:sz w:val="22"/>
        </w:rPr>
        <w:t>摊片温度预置：</w:t>
      </w:r>
      <w:r>
        <w:rPr>
          <w:rFonts w:hint="eastAsia"/>
          <w:sz w:val="22"/>
        </w:rPr>
        <w:t>0</w:t>
      </w:r>
      <w:r>
        <w:rPr>
          <w:rFonts w:hint="eastAsia"/>
          <w:sz w:val="22"/>
        </w:rPr>
        <w:t>～</w:t>
      </w:r>
      <w:r>
        <w:rPr>
          <w:rFonts w:hint="eastAsia"/>
          <w:sz w:val="22"/>
        </w:rPr>
        <w:t>99</w:t>
      </w:r>
      <w:r>
        <w:rPr>
          <w:rFonts w:hint="eastAsia"/>
          <w:sz w:val="22"/>
        </w:rPr>
        <w:t>℃任意设置，自动恒温</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1.9  </w:t>
      </w:r>
      <w:proofErr w:type="gramStart"/>
      <w:r>
        <w:rPr>
          <w:rFonts w:hint="eastAsia"/>
          <w:sz w:val="22"/>
        </w:rPr>
        <w:t>烤片温度</w:t>
      </w:r>
      <w:proofErr w:type="gramEnd"/>
      <w:r>
        <w:rPr>
          <w:rFonts w:hint="eastAsia"/>
          <w:sz w:val="22"/>
        </w:rPr>
        <w:t>预置：</w:t>
      </w:r>
      <w:r>
        <w:rPr>
          <w:rFonts w:hint="eastAsia"/>
          <w:sz w:val="22"/>
        </w:rPr>
        <w:t>0</w:t>
      </w:r>
      <w:r>
        <w:rPr>
          <w:rFonts w:hint="eastAsia"/>
          <w:sz w:val="22"/>
        </w:rPr>
        <w:t>～</w:t>
      </w:r>
      <w:r>
        <w:rPr>
          <w:rFonts w:hint="eastAsia"/>
          <w:sz w:val="22"/>
        </w:rPr>
        <w:t>99</w:t>
      </w:r>
      <w:r>
        <w:rPr>
          <w:rFonts w:hint="eastAsia"/>
          <w:sz w:val="22"/>
        </w:rPr>
        <w:t>℃任意设置，自动恒温</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1.10  </w:t>
      </w:r>
      <w:r>
        <w:rPr>
          <w:rFonts w:hint="eastAsia"/>
          <w:sz w:val="22"/>
        </w:rPr>
        <w:t>控温精度：±</w:t>
      </w:r>
      <w:r>
        <w:rPr>
          <w:rFonts w:hint="eastAsia"/>
          <w:sz w:val="22"/>
        </w:rPr>
        <w:t>1</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  </w:t>
      </w:r>
      <w:r>
        <w:rPr>
          <w:rFonts w:hint="eastAsia"/>
          <w:sz w:val="22"/>
        </w:rPr>
        <w:t>额定功率≥</w:t>
      </w:r>
      <w:r>
        <w:rPr>
          <w:rFonts w:hint="eastAsia"/>
          <w:sz w:val="22"/>
        </w:rPr>
        <w:t>300W</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2</w:t>
      </w:r>
      <w:r>
        <w:rPr>
          <w:rFonts w:hint="eastAsia"/>
          <w:sz w:val="22"/>
        </w:rPr>
        <w:t>、摊片机</w:t>
      </w:r>
      <w:r>
        <w:rPr>
          <w:rFonts w:hint="eastAsia"/>
          <w:sz w:val="22"/>
        </w:rPr>
        <w:t>2</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  </w:t>
      </w:r>
      <w:r>
        <w:rPr>
          <w:rFonts w:hint="eastAsia"/>
          <w:sz w:val="22"/>
        </w:rPr>
        <w:t>采用新型加热体，加热块，寿命长。节能。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  </w:t>
      </w:r>
      <w:r>
        <w:rPr>
          <w:rFonts w:hint="eastAsia"/>
          <w:sz w:val="22"/>
        </w:rPr>
        <w:t>采用</w:t>
      </w:r>
      <w:r>
        <w:rPr>
          <w:rFonts w:hint="eastAsia"/>
          <w:sz w:val="22"/>
        </w:rPr>
        <w:t xml:space="preserve">LED </w:t>
      </w:r>
      <w:r>
        <w:rPr>
          <w:rFonts w:hint="eastAsia"/>
          <w:sz w:val="22"/>
        </w:rPr>
        <w:t>低压直流照明系统，透明加热锅，取片时看的更清晰。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2.3  </w:t>
      </w:r>
      <w:r>
        <w:rPr>
          <w:rFonts w:hint="eastAsia"/>
          <w:sz w:val="22"/>
        </w:rPr>
        <w:t>采用红外线传感器控温更准确。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2.4  </w:t>
      </w:r>
      <w:r>
        <w:rPr>
          <w:rFonts w:hint="eastAsia"/>
          <w:sz w:val="22"/>
        </w:rPr>
        <w:t>烤片时间定时及报警功能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2.5  </w:t>
      </w:r>
      <w:r>
        <w:rPr>
          <w:rFonts w:hint="eastAsia"/>
          <w:sz w:val="22"/>
        </w:rPr>
        <w:t>耐腐蚀涂层处理，易于清洁。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2.6  </w:t>
      </w:r>
      <w:r>
        <w:rPr>
          <w:rFonts w:hint="eastAsia"/>
          <w:sz w:val="22"/>
        </w:rPr>
        <w:t>具有记忆功能、定时开关机时间、运行后自动保留设置温度。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2.7  </w:t>
      </w:r>
      <w:r>
        <w:rPr>
          <w:rFonts w:hint="eastAsia"/>
          <w:sz w:val="22"/>
        </w:rPr>
        <w:t>分别显示实际温度和设置温度。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2.8  </w:t>
      </w:r>
      <w:r>
        <w:rPr>
          <w:rFonts w:hint="eastAsia"/>
          <w:sz w:val="22"/>
        </w:rPr>
        <w:t>摊片温度预置：</w:t>
      </w:r>
      <w:r>
        <w:rPr>
          <w:rFonts w:hint="eastAsia"/>
          <w:sz w:val="22"/>
        </w:rPr>
        <w:t>0</w:t>
      </w:r>
      <w:r>
        <w:rPr>
          <w:rFonts w:hint="eastAsia"/>
          <w:sz w:val="22"/>
        </w:rPr>
        <w:t>～</w:t>
      </w:r>
      <w:r>
        <w:rPr>
          <w:rFonts w:hint="eastAsia"/>
          <w:sz w:val="22"/>
        </w:rPr>
        <w:t>99</w:t>
      </w:r>
      <w:r>
        <w:rPr>
          <w:rFonts w:hint="eastAsia"/>
          <w:sz w:val="22"/>
        </w:rPr>
        <w:t>℃任意设置，自动恒温</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2.9  </w:t>
      </w:r>
      <w:proofErr w:type="gramStart"/>
      <w:r>
        <w:rPr>
          <w:rFonts w:hint="eastAsia"/>
          <w:sz w:val="22"/>
        </w:rPr>
        <w:t>烤片温度</w:t>
      </w:r>
      <w:proofErr w:type="gramEnd"/>
      <w:r>
        <w:rPr>
          <w:rFonts w:hint="eastAsia"/>
          <w:sz w:val="22"/>
        </w:rPr>
        <w:t>预置：</w:t>
      </w:r>
      <w:r>
        <w:rPr>
          <w:rFonts w:hint="eastAsia"/>
          <w:sz w:val="22"/>
        </w:rPr>
        <w:t>0</w:t>
      </w:r>
      <w:r>
        <w:rPr>
          <w:rFonts w:hint="eastAsia"/>
          <w:sz w:val="22"/>
        </w:rPr>
        <w:t>～</w:t>
      </w:r>
      <w:r>
        <w:rPr>
          <w:rFonts w:hint="eastAsia"/>
          <w:sz w:val="22"/>
        </w:rPr>
        <w:t>99</w:t>
      </w:r>
      <w:r>
        <w:rPr>
          <w:rFonts w:hint="eastAsia"/>
          <w:sz w:val="22"/>
        </w:rPr>
        <w:t>℃任意设置，自动恒温</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2.10  </w:t>
      </w:r>
      <w:r>
        <w:rPr>
          <w:rFonts w:hint="eastAsia"/>
          <w:sz w:val="22"/>
        </w:rPr>
        <w:t>控温精度：±</w:t>
      </w:r>
      <w:r>
        <w:rPr>
          <w:rFonts w:hint="eastAsia"/>
          <w:sz w:val="22"/>
        </w:rPr>
        <w:t>1</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2.11  </w:t>
      </w:r>
      <w:r>
        <w:rPr>
          <w:rFonts w:hint="eastAsia"/>
          <w:sz w:val="22"/>
        </w:rPr>
        <w:t>额定功率≥</w:t>
      </w:r>
      <w:r>
        <w:rPr>
          <w:rFonts w:hint="eastAsia"/>
          <w:sz w:val="22"/>
        </w:rPr>
        <w:t>300W</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w:t>
      </w:r>
      <w:r>
        <w:rPr>
          <w:rFonts w:hint="eastAsia"/>
          <w:sz w:val="22"/>
        </w:rPr>
        <w:t>、免疫组化染色机</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  </w:t>
      </w:r>
      <w:r>
        <w:rPr>
          <w:rFonts w:hint="eastAsia"/>
          <w:sz w:val="22"/>
        </w:rPr>
        <w:t>全自动：中文操作界面可完成</w:t>
      </w:r>
      <w:proofErr w:type="gramStart"/>
      <w:r>
        <w:rPr>
          <w:rFonts w:hint="eastAsia"/>
          <w:sz w:val="22"/>
        </w:rPr>
        <w:t>从烤片</w:t>
      </w:r>
      <w:proofErr w:type="gramEnd"/>
      <w:r>
        <w:rPr>
          <w:rFonts w:hint="eastAsia"/>
          <w:sz w:val="22"/>
        </w:rPr>
        <w:t>、脱蜡、抗原修复、阻断、标记、显色、复</w:t>
      </w:r>
      <w:proofErr w:type="gramStart"/>
      <w:r>
        <w:rPr>
          <w:rFonts w:hint="eastAsia"/>
          <w:sz w:val="22"/>
        </w:rPr>
        <w:t>染所有</w:t>
      </w:r>
      <w:proofErr w:type="gramEnd"/>
      <w:r>
        <w:rPr>
          <w:rFonts w:hint="eastAsia"/>
          <w:sz w:val="22"/>
        </w:rPr>
        <w:t>步骤，无需人工干预。</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  </w:t>
      </w:r>
      <w:r>
        <w:rPr>
          <w:rFonts w:hint="eastAsia"/>
          <w:sz w:val="22"/>
        </w:rPr>
        <w:t>具备免疫组</w:t>
      </w:r>
      <w:proofErr w:type="gramStart"/>
      <w:r>
        <w:rPr>
          <w:rFonts w:hint="eastAsia"/>
          <w:sz w:val="22"/>
        </w:rPr>
        <w:t>化单染</w:t>
      </w:r>
      <w:proofErr w:type="gramEnd"/>
      <w:r>
        <w:rPr>
          <w:rFonts w:hint="eastAsia"/>
          <w:sz w:val="22"/>
        </w:rPr>
        <w:t>、双染、原位杂交等多种染色功能。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3.3  </w:t>
      </w:r>
      <w:proofErr w:type="gramStart"/>
      <w:r>
        <w:rPr>
          <w:rFonts w:hint="eastAsia"/>
          <w:sz w:val="22"/>
        </w:rPr>
        <w:t>玻</w:t>
      </w:r>
      <w:proofErr w:type="gramEnd"/>
      <w:r>
        <w:rPr>
          <w:rFonts w:hint="eastAsia"/>
          <w:sz w:val="22"/>
        </w:rPr>
        <w:t>片容量：单次切片装载能力≥</w:t>
      </w:r>
      <w:r>
        <w:rPr>
          <w:rFonts w:hint="eastAsia"/>
          <w:sz w:val="22"/>
        </w:rPr>
        <w:t>36</w:t>
      </w:r>
      <w:r>
        <w:rPr>
          <w:rFonts w:hint="eastAsia"/>
          <w:sz w:val="22"/>
        </w:rPr>
        <w:t>张，</w:t>
      </w:r>
      <w:proofErr w:type="gramStart"/>
      <w:r>
        <w:rPr>
          <w:rFonts w:hint="eastAsia"/>
          <w:sz w:val="22"/>
        </w:rPr>
        <w:t>试剂位</w:t>
      </w:r>
      <w:proofErr w:type="gramEnd"/>
      <w:r>
        <w:rPr>
          <w:rFonts w:hint="eastAsia"/>
          <w:sz w:val="22"/>
        </w:rPr>
        <w:t>≥</w:t>
      </w:r>
      <w:r>
        <w:rPr>
          <w:rFonts w:hint="eastAsia"/>
          <w:sz w:val="22"/>
        </w:rPr>
        <w:t>40</w:t>
      </w:r>
      <w:r>
        <w:rPr>
          <w:rFonts w:hint="eastAsia"/>
          <w:sz w:val="22"/>
        </w:rPr>
        <w:t>；。</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3.4  </w:t>
      </w:r>
      <w:r>
        <w:rPr>
          <w:rFonts w:hint="eastAsia"/>
          <w:sz w:val="22"/>
        </w:rPr>
        <w:t>抗原修复方式采用常规的热修复（高</w:t>
      </w:r>
      <w:r>
        <w:rPr>
          <w:rFonts w:hint="eastAsia"/>
          <w:sz w:val="22"/>
        </w:rPr>
        <w:t>PH</w:t>
      </w:r>
      <w:r>
        <w:rPr>
          <w:rFonts w:hint="eastAsia"/>
          <w:sz w:val="22"/>
        </w:rPr>
        <w:t>、低</w:t>
      </w:r>
      <w:r>
        <w:rPr>
          <w:rFonts w:hint="eastAsia"/>
          <w:sz w:val="22"/>
        </w:rPr>
        <w:t>PH</w:t>
      </w:r>
      <w:r>
        <w:rPr>
          <w:rFonts w:hint="eastAsia"/>
          <w:sz w:val="22"/>
        </w:rPr>
        <w:t>），酶修复，并且每张</w:t>
      </w:r>
      <w:proofErr w:type="gramStart"/>
      <w:r>
        <w:rPr>
          <w:rFonts w:hint="eastAsia"/>
          <w:sz w:val="22"/>
        </w:rPr>
        <w:t>玻</w:t>
      </w:r>
      <w:proofErr w:type="gramEnd"/>
      <w:r>
        <w:rPr>
          <w:rFonts w:hint="eastAsia"/>
          <w:sz w:val="22"/>
        </w:rPr>
        <w:t>片可</w:t>
      </w:r>
      <w:r>
        <w:rPr>
          <w:rFonts w:hint="eastAsia"/>
          <w:sz w:val="22"/>
        </w:rPr>
        <w:lastRenderedPageBreak/>
        <w:t>以使用独立的修复条件，可个性化设定酸修复、碱修复、酶修复、不修复等条件方式。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3.5  </w:t>
      </w:r>
      <w:proofErr w:type="gramStart"/>
      <w:r>
        <w:rPr>
          <w:rFonts w:hint="eastAsia"/>
          <w:sz w:val="22"/>
        </w:rPr>
        <w:t>一</w:t>
      </w:r>
      <w:proofErr w:type="gramEnd"/>
      <w:r>
        <w:rPr>
          <w:rFonts w:hint="eastAsia"/>
          <w:sz w:val="22"/>
        </w:rPr>
        <w:t>抗开放，适用不同品牌抗体；软件支持针对不同疾病诊断指标套餐设置。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3.6  </w:t>
      </w:r>
      <w:r>
        <w:rPr>
          <w:rFonts w:hint="eastAsia"/>
          <w:sz w:val="22"/>
        </w:rPr>
        <w:t>环保设计：脱蜡溶液为环保无害液体，除</w:t>
      </w:r>
      <w:r>
        <w:rPr>
          <w:rFonts w:hint="eastAsia"/>
          <w:sz w:val="22"/>
        </w:rPr>
        <w:t>DAB</w:t>
      </w:r>
      <w:r>
        <w:rPr>
          <w:rFonts w:hint="eastAsia"/>
          <w:sz w:val="22"/>
        </w:rPr>
        <w:t>外</w:t>
      </w:r>
      <w:r>
        <w:rPr>
          <w:rFonts w:hint="eastAsia"/>
          <w:sz w:val="22"/>
        </w:rPr>
        <w:t>,</w:t>
      </w:r>
      <w:r>
        <w:rPr>
          <w:rFonts w:hint="eastAsia"/>
          <w:sz w:val="22"/>
        </w:rPr>
        <w:t>其他均为无毒环保液体</w:t>
      </w:r>
      <w:r>
        <w:rPr>
          <w:rFonts w:hint="eastAsia"/>
          <w:sz w:val="22"/>
        </w:rPr>
        <w:t>,</w:t>
      </w:r>
      <w:r>
        <w:rPr>
          <w:rFonts w:hint="eastAsia"/>
          <w:sz w:val="22"/>
        </w:rPr>
        <w:t>且有害废液和无害废液分开处理的人性化设计。</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3.7  </w:t>
      </w:r>
      <w:r>
        <w:rPr>
          <w:rFonts w:hint="eastAsia"/>
          <w:sz w:val="22"/>
        </w:rPr>
        <w:t>可提供</w:t>
      </w:r>
      <w:proofErr w:type="gramStart"/>
      <w:r>
        <w:rPr>
          <w:rFonts w:hint="eastAsia"/>
          <w:sz w:val="22"/>
        </w:rPr>
        <w:t>原厂二抗试剂</w:t>
      </w:r>
      <w:proofErr w:type="gramEnd"/>
      <w:r>
        <w:rPr>
          <w:rFonts w:hint="eastAsia"/>
          <w:sz w:val="22"/>
        </w:rPr>
        <w:t>医疗器械注册证。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3.8   </w:t>
      </w:r>
      <w:r>
        <w:rPr>
          <w:rFonts w:hint="eastAsia"/>
          <w:sz w:val="22"/>
        </w:rPr>
        <w:t>升温和降温时间：从室温升温到</w:t>
      </w:r>
      <w:r>
        <w:rPr>
          <w:rFonts w:hint="eastAsia"/>
          <w:sz w:val="22"/>
        </w:rPr>
        <w:t>95</w:t>
      </w:r>
      <w:r>
        <w:rPr>
          <w:rFonts w:hint="eastAsia"/>
          <w:sz w:val="22"/>
        </w:rPr>
        <w:t>℃，时间≤</w:t>
      </w:r>
      <w:r>
        <w:rPr>
          <w:rFonts w:hint="eastAsia"/>
          <w:sz w:val="22"/>
        </w:rPr>
        <w:t>3min</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3.9  </w:t>
      </w:r>
      <w:r>
        <w:rPr>
          <w:rFonts w:hint="eastAsia"/>
          <w:sz w:val="22"/>
        </w:rPr>
        <w:t>脱蜡、抗原修复及染色的整个免疫组化流程中，切片始终处于水平状态；根据组织</w:t>
      </w:r>
      <w:proofErr w:type="gramStart"/>
      <w:r>
        <w:rPr>
          <w:rFonts w:hint="eastAsia"/>
          <w:sz w:val="22"/>
        </w:rPr>
        <w:t>捞片位置</w:t>
      </w:r>
      <w:proofErr w:type="gramEnd"/>
      <w:r>
        <w:rPr>
          <w:rFonts w:hint="eastAsia"/>
          <w:sz w:val="22"/>
        </w:rPr>
        <w:t>差异，选择不同的加液位置；试剂滴加方式：加</w:t>
      </w:r>
      <w:proofErr w:type="gramStart"/>
      <w:r>
        <w:rPr>
          <w:rFonts w:hint="eastAsia"/>
          <w:sz w:val="22"/>
        </w:rPr>
        <w:t>样针滴加</w:t>
      </w:r>
      <w:proofErr w:type="gramEnd"/>
      <w:r>
        <w:rPr>
          <w:rFonts w:hint="eastAsia"/>
          <w:sz w:val="22"/>
        </w:rPr>
        <w:t>或侧面负压吸附滴加，最大限度减少对组织切片的伤害。</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3.10  EBER</w:t>
      </w:r>
      <w:r>
        <w:rPr>
          <w:rFonts w:hint="eastAsia"/>
          <w:sz w:val="22"/>
        </w:rPr>
        <w:t>探针采用杂交探针复合体，携带</w:t>
      </w:r>
      <w:r>
        <w:rPr>
          <w:rFonts w:hint="eastAsia"/>
          <w:sz w:val="22"/>
        </w:rPr>
        <w:t>4</w:t>
      </w:r>
      <w:r>
        <w:rPr>
          <w:rFonts w:hint="eastAsia"/>
          <w:sz w:val="22"/>
        </w:rPr>
        <w:t>个可检测标记物，原位杂交与</w:t>
      </w:r>
      <w:r>
        <w:rPr>
          <w:rFonts w:hint="eastAsia"/>
          <w:sz w:val="22"/>
        </w:rPr>
        <w:t>IHC</w:t>
      </w:r>
      <w:r>
        <w:rPr>
          <w:rFonts w:hint="eastAsia"/>
          <w:sz w:val="22"/>
        </w:rPr>
        <w:t>可同时上机染色，方便管理。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3.11  </w:t>
      </w:r>
      <w:proofErr w:type="gramStart"/>
      <w:r>
        <w:rPr>
          <w:rFonts w:hint="eastAsia"/>
          <w:sz w:val="22"/>
        </w:rPr>
        <w:t>一</w:t>
      </w:r>
      <w:proofErr w:type="gramEnd"/>
      <w:r>
        <w:rPr>
          <w:rFonts w:hint="eastAsia"/>
          <w:sz w:val="22"/>
        </w:rPr>
        <w:t>抗兼容性：设备可兼容市面上大部分免疫组化抗体试剂，</w:t>
      </w:r>
      <w:proofErr w:type="gramStart"/>
      <w:r>
        <w:rPr>
          <w:rFonts w:hint="eastAsia"/>
          <w:sz w:val="22"/>
        </w:rPr>
        <w:t>设备配套二抗试剂</w:t>
      </w:r>
      <w:proofErr w:type="gramEnd"/>
      <w:r>
        <w:rPr>
          <w:rFonts w:hint="eastAsia"/>
          <w:sz w:val="22"/>
        </w:rPr>
        <w:t>免疫组化抗体≥</w:t>
      </w:r>
      <w:r>
        <w:rPr>
          <w:rFonts w:hint="eastAsia"/>
          <w:sz w:val="22"/>
        </w:rPr>
        <w:t>200</w:t>
      </w:r>
      <w:r>
        <w:rPr>
          <w:rFonts w:hint="eastAsia"/>
          <w:sz w:val="22"/>
        </w:rPr>
        <w:t>种且已经获得</w:t>
      </w:r>
      <w:proofErr w:type="gramStart"/>
      <w:r>
        <w:rPr>
          <w:rFonts w:hint="eastAsia"/>
          <w:sz w:val="22"/>
        </w:rPr>
        <w:t>医</w:t>
      </w:r>
      <w:proofErr w:type="gramEnd"/>
      <w:r>
        <w:rPr>
          <w:rFonts w:hint="eastAsia"/>
          <w:sz w:val="22"/>
        </w:rPr>
        <w:t>保体外诊断试剂编码。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4</w:t>
      </w:r>
      <w:r>
        <w:rPr>
          <w:rFonts w:hint="eastAsia"/>
          <w:sz w:val="22"/>
        </w:rPr>
        <w:t>、染色封片一体化工作站</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  </w:t>
      </w:r>
      <w:r>
        <w:rPr>
          <w:rFonts w:hint="eastAsia"/>
          <w:sz w:val="22"/>
        </w:rPr>
        <w:t>染色机部分：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  </w:t>
      </w:r>
      <w:r>
        <w:rPr>
          <w:rFonts w:hint="eastAsia"/>
          <w:sz w:val="22"/>
        </w:rPr>
        <w:t>染色站点：站点总数≥</w:t>
      </w:r>
      <w:r>
        <w:rPr>
          <w:rFonts w:hint="eastAsia"/>
          <w:sz w:val="22"/>
        </w:rPr>
        <w:t>26</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4.1.2  </w:t>
      </w:r>
      <w:r>
        <w:rPr>
          <w:rFonts w:hint="eastAsia"/>
          <w:sz w:val="22"/>
        </w:rPr>
        <w:t>染色功能：多功能染色机，</w:t>
      </w:r>
      <w:r>
        <w:rPr>
          <w:rFonts w:hint="eastAsia"/>
          <w:sz w:val="22"/>
        </w:rPr>
        <w:t>H&amp;E</w:t>
      </w:r>
      <w:r>
        <w:rPr>
          <w:rFonts w:hint="eastAsia"/>
          <w:sz w:val="22"/>
        </w:rPr>
        <w:t>染色、特殊染色、细胞学染色、</w:t>
      </w:r>
      <w:r>
        <w:rPr>
          <w:rFonts w:hint="eastAsia"/>
          <w:sz w:val="22"/>
        </w:rPr>
        <w:t>IHC</w:t>
      </w:r>
      <w:r>
        <w:rPr>
          <w:rFonts w:hint="eastAsia"/>
          <w:sz w:val="22"/>
        </w:rPr>
        <w:t>染色。除可进行标准载玻片染色外，还可实现大载玻片自动机染。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4.1.3  </w:t>
      </w:r>
      <w:r>
        <w:rPr>
          <w:rFonts w:hint="eastAsia"/>
          <w:sz w:val="22"/>
        </w:rPr>
        <w:t>仪器具有节水功能，当所有冲洗站点均未使用且已将试剂残留冲出时，自动停止水流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4.1.4  </w:t>
      </w:r>
      <w:r>
        <w:rPr>
          <w:rFonts w:hint="eastAsia"/>
          <w:sz w:val="22"/>
        </w:rPr>
        <w:t>试剂容器容量≤</w:t>
      </w:r>
      <w:r>
        <w:rPr>
          <w:rFonts w:hint="eastAsia"/>
          <w:sz w:val="22"/>
        </w:rPr>
        <w:t>500ml</w:t>
      </w:r>
      <w:r>
        <w:rPr>
          <w:rFonts w:hint="eastAsia"/>
          <w:sz w:val="22"/>
        </w:rPr>
        <w:t>，试剂</w:t>
      </w:r>
      <w:proofErr w:type="gramStart"/>
      <w:r>
        <w:rPr>
          <w:rFonts w:hint="eastAsia"/>
          <w:sz w:val="22"/>
        </w:rPr>
        <w:t>缸</w:t>
      </w:r>
      <w:proofErr w:type="gramEnd"/>
      <w:r>
        <w:rPr>
          <w:rFonts w:hint="eastAsia"/>
          <w:sz w:val="22"/>
        </w:rPr>
        <w:t>内部需标注最低和最高加注液位。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4.1.5  </w:t>
      </w:r>
      <w:r>
        <w:rPr>
          <w:rFonts w:hint="eastAsia"/>
          <w:sz w:val="22"/>
        </w:rPr>
        <w:t>自动机</w:t>
      </w:r>
      <w:proofErr w:type="gramStart"/>
      <w:r>
        <w:rPr>
          <w:rFonts w:hint="eastAsia"/>
          <w:sz w:val="22"/>
        </w:rPr>
        <w:t>染最大</w:t>
      </w:r>
      <w:proofErr w:type="gramEnd"/>
      <w:r>
        <w:rPr>
          <w:rFonts w:hint="eastAsia"/>
          <w:sz w:val="22"/>
        </w:rPr>
        <w:t>载玻片尺寸：</w:t>
      </w:r>
      <w:r>
        <w:rPr>
          <w:rFonts w:hint="eastAsia"/>
          <w:sz w:val="22"/>
        </w:rPr>
        <w:t>76 x 97 mm</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4.1.6  </w:t>
      </w:r>
      <w:proofErr w:type="gramStart"/>
      <w:r>
        <w:rPr>
          <w:rFonts w:hint="eastAsia"/>
          <w:sz w:val="22"/>
        </w:rPr>
        <w:t>玻</w:t>
      </w:r>
      <w:proofErr w:type="gramEnd"/>
      <w:r>
        <w:rPr>
          <w:rFonts w:hint="eastAsia"/>
          <w:sz w:val="22"/>
        </w:rPr>
        <w:t>片计数：具备精确到单张切片的载玻片自动计数功能，使每一张</w:t>
      </w:r>
      <w:proofErr w:type="gramStart"/>
      <w:r>
        <w:rPr>
          <w:rFonts w:hint="eastAsia"/>
          <w:sz w:val="22"/>
        </w:rPr>
        <w:t>玻</w:t>
      </w:r>
      <w:proofErr w:type="gramEnd"/>
      <w:r>
        <w:rPr>
          <w:rFonts w:hint="eastAsia"/>
          <w:sz w:val="22"/>
        </w:rPr>
        <w:t>片都得到精准管控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4.1.7  </w:t>
      </w:r>
      <w:r>
        <w:rPr>
          <w:rFonts w:hint="eastAsia"/>
          <w:sz w:val="22"/>
        </w:rPr>
        <w:t>交互界面：采用图形化人机交互界面，以图表形式生成载玻片计数报告、试剂更换报告、用户运行日志报告功能，数据周期≥</w:t>
      </w:r>
      <w:r>
        <w:rPr>
          <w:rFonts w:hint="eastAsia"/>
          <w:sz w:val="22"/>
        </w:rPr>
        <w:t xml:space="preserve"> 3</w:t>
      </w:r>
      <w:r>
        <w:rPr>
          <w:rFonts w:hint="eastAsia"/>
          <w:sz w:val="22"/>
        </w:rPr>
        <w:t>年</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4.1.8  </w:t>
      </w:r>
      <w:r>
        <w:rPr>
          <w:rFonts w:hint="eastAsia"/>
          <w:sz w:val="22"/>
        </w:rPr>
        <w:t>样本上下载及烤片：染色架加载站点和卸载站点各</w:t>
      </w:r>
      <w:r>
        <w:rPr>
          <w:rFonts w:hint="eastAsia"/>
          <w:sz w:val="22"/>
        </w:rPr>
        <w:t>1</w:t>
      </w:r>
      <w:r>
        <w:rPr>
          <w:rFonts w:hint="eastAsia"/>
          <w:sz w:val="22"/>
        </w:rPr>
        <w:t>个，加载抽屉旁的</w:t>
      </w:r>
      <w:r>
        <w:rPr>
          <w:rFonts w:hint="eastAsia"/>
          <w:sz w:val="22"/>
        </w:rPr>
        <w:t>3</w:t>
      </w:r>
      <w:r>
        <w:rPr>
          <w:rFonts w:hint="eastAsia"/>
          <w:sz w:val="22"/>
        </w:rPr>
        <w:t>个试剂站点可设置为内部缓冲站点。内部缓冲站点可用于存放三个准备染色的</w:t>
      </w:r>
      <w:proofErr w:type="gramStart"/>
      <w:r>
        <w:rPr>
          <w:rFonts w:hint="eastAsia"/>
          <w:sz w:val="22"/>
        </w:rPr>
        <w:t>玻</w:t>
      </w:r>
      <w:proofErr w:type="gramEnd"/>
      <w:r>
        <w:rPr>
          <w:rFonts w:hint="eastAsia"/>
          <w:sz w:val="22"/>
        </w:rPr>
        <w:t>片架。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4.1.9  </w:t>
      </w:r>
      <w:r>
        <w:rPr>
          <w:rFonts w:hint="eastAsia"/>
          <w:sz w:val="22"/>
        </w:rPr>
        <w:t>可运行程序</w:t>
      </w:r>
      <w:r>
        <w:rPr>
          <w:rFonts w:hint="eastAsia"/>
          <w:sz w:val="22"/>
        </w:rPr>
        <w:t>:</w:t>
      </w:r>
      <w:r>
        <w:rPr>
          <w:rFonts w:hint="eastAsia"/>
          <w:sz w:val="22"/>
        </w:rPr>
        <w:t>可支持运行巴氏、冰冻</w:t>
      </w:r>
      <w:r>
        <w:rPr>
          <w:rFonts w:hint="eastAsia"/>
          <w:sz w:val="22"/>
        </w:rPr>
        <w:t>E</w:t>
      </w:r>
      <w:r>
        <w:rPr>
          <w:rFonts w:hint="eastAsia"/>
          <w:sz w:val="22"/>
        </w:rPr>
        <w:t>、特殊染色等多种染色程序</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4.1.10  </w:t>
      </w:r>
      <w:r>
        <w:rPr>
          <w:rFonts w:hint="eastAsia"/>
          <w:sz w:val="22"/>
        </w:rPr>
        <w:t>烤箱站点数量</w:t>
      </w:r>
      <w:r>
        <w:rPr>
          <w:rFonts w:hint="eastAsia"/>
          <w:sz w:val="22"/>
        </w:rPr>
        <w:t>1</w:t>
      </w:r>
      <w:r>
        <w:rPr>
          <w:rFonts w:hint="eastAsia"/>
          <w:sz w:val="22"/>
        </w:rPr>
        <w:t>个，烤箱内温度最高</w:t>
      </w:r>
      <w:r>
        <w:rPr>
          <w:rFonts w:ascii="宋体" w:hAnsi="宋体" w:cs="宋体" w:hint="eastAsia"/>
          <w:sz w:val="22"/>
        </w:rPr>
        <w:t>≥</w:t>
      </w:r>
      <w:r>
        <w:rPr>
          <w:rFonts w:hint="eastAsia"/>
          <w:sz w:val="22"/>
        </w:rPr>
        <w:t>65</w:t>
      </w:r>
      <w:r>
        <w:rPr>
          <w:rFonts w:hint="eastAsia"/>
          <w:sz w:val="22"/>
        </w:rPr>
        <w:t>℃，温度可调，且温度实时监测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4.1.11  </w:t>
      </w:r>
      <w:r>
        <w:rPr>
          <w:rFonts w:hint="eastAsia"/>
          <w:sz w:val="22"/>
        </w:rPr>
        <w:t>具有高频振荡功能，避免试剂交叉污染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4.1.12  </w:t>
      </w:r>
      <w:r>
        <w:rPr>
          <w:rFonts w:hint="eastAsia"/>
          <w:sz w:val="22"/>
        </w:rPr>
        <w:t>操作界面：内置彩色高清液晶触摸屏，尺寸</w:t>
      </w:r>
      <w:r>
        <w:rPr>
          <w:rFonts w:hint="eastAsia"/>
          <w:sz w:val="22"/>
        </w:rPr>
        <w:t xml:space="preserve"> </w:t>
      </w:r>
      <w:r>
        <w:rPr>
          <w:rFonts w:hint="eastAsia"/>
          <w:sz w:val="22"/>
        </w:rPr>
        <w:t>≥</w:t>
      </w:r>
      <w:r>
        <w:rPr>
          <w:rFonts w:hint="eastAsia"/>
          <w:sz w:val="22"/>
        </w:rPr>
        <w:t xml:space="preserve"> 10.1</w:t>
      </w:r>
      <w:r>
        <w:rPr>
          <w:rFonts w:hint="eastAsia"/>
          <w:sz w:val="22"/>
        </w:rPr>
        <w:t>英寸，全中文操作系统，设置参数方便、快捷，界面美观；</w:t>
      </w:r>
      <w:proofErr w:type="gramStart"/>
      <w:r>
        <w:rPr>
          <w:rFonts w:hint="eastAsia"/>
          <w:sz w:val="22"/>
        </w:rPr>
        <w:t>供双界面</w:t>
      </w:r>
      <w:proofErr w:type="gramEnd"/>
      <w:r>
        <w:rPr>
          <w:rFonts w:hint="eastAsia"/>
          <w:sz w:val="22"/>
        </w:rPr>
        <w:t>染色动态监控</w:t>
      </w:r>
      <w:r>
        <w:rPr>
          <w:rFonts w:hint="eastAsia"/>
          <w:sz w:val="22"/>
        </w:rPr>
        <w:t>;</w:t>
      </w:r>
      <w:r>
        <w:rPr>
          <w:rFonts w:hint="eastAsia"/>
          <w:sz w:val="22"/>
        </w:rPr>
        <w:t>可快速在监控界面从程序的任何一步启动染色程序，支持语音提示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4.1.13  </w:t>
      </w:r>
      <w:r>
        <w:rPr>
          <w:rFonts w:hint="eastAsia"/>
          <w:sz w:val="22"/>
        </w:rPr>
        <w:t>多种工作模式</w:t>
      </w:r>
      <w:r>
        <w:rPr>
          <w:rFonts w:hint="eastAsia"/>
          <w:sz w:val="22"/>
        </w:rPr>
        <w:t>:</w:t>
      </w:r>
      <w:proofErr w:type="gramStart"/>
      <w:r>
        <w:rPr>
          <w:rFonts w:hint="eastAsia"/>
          <w:sz w:val="22"/>
        </w:rPr>
        <w:t>染封模式</w:t>
      </w:r>
      <w:proofErr w:type="gramEnd"/>
      <w:r>
        <w:rPr>
          <w:rFonts w:hint="eastAsia"/>
          <w:sz w:val="22"/>
        </w:rPr>
        <w:t>，</w:t>
      </w:r>
      <w:proofErr w:type="gramStart"/>
      <w:r>
        <w:rPr>
          <w:rFonts w:hint="eastAsia"/>
          <w:sz w:val="22"/>
        </w:rPr>
        <w:t>单染模式</w:t>
      </w:r>
      <w:proofErr w:type="gramEnd"/>
      <w:r>
        <w:rPr>
          <w:rFonts w:hint="eastAsia"/>
          <w:sz w:val="22"/>
        </w:rPr>
        <w:t>，单封模式。与封片机组成染色封片一体化工作站，且无需的转运装置，染色后直接传送到封片机内封片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4.1.14  </w:t>
      </w:r>
      <w:r>
        <w:rPr>
          <w:rFonts w:hint="eastAsia"/>
          <w:sz w:val="22"/>
        </w:rPr>
        <w:t>试剂管理：具备试剂管理系统（</w:t>
      </w:r>
      <w:r>
        <w:rPr>
          <w:rFonts w:hint="eastAsia"/>
          <w:sz w:val="22"/>
        </w:rPr>
        <w:t>RMS</w:t>
      </w:r>
      <w:r>
        <w:rPr>
          <w:rFonts w:hint="eastAsia"/>
          <w:sz w:val="22"/>
        </w:rPr>
        <w:t>），可直观显示试剂信息，包括试剂颜色、站点编号、试剂名称、有效天数、有效片数、已染天数、</w:t>
      </w:r>
      <w:proofErr w:type="gramStart"/>
      <w:r>
        <w:rPr>
          <w:rFonts w:hint="eastAsia"/>
          <w:sz w:val="22"/>
        </w:rPr>
        <w:t>已染片数</w:t>
      </w:r>
      <w:proofErr w:type="gramEnd"/>
      <w:r>
        <w:rPr>
          <w:rFonts w:hint="eastAsia"/>
          <w:sz w:val="22"/>
        </w:rPr>
        <w:t>、试剂更换日期和更换者，具备试剂更换提醒</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4.2  </w:t>
      </w:r>
      <w:r>
        <w:rPr>
          <w:rFonts w:hint="eastAsia"/>
          <w:sz w:val="22"/>
        </w:rPr>
        <w:t>封片机部分：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4.2.1 </w:t>
      </w:r>
      <w:r>
        <w:rPr>
          <w:rFonts w:hint="eastAsia"/>
          <w:sz w:val="22"/>
        </w:rPr>
        <w:t>封</w:t>
      </w:r>
      <w:proofErr w:type="gramStart"/>
      <w:r>
        <w:rPr>
          <w:rFonts w:hint="eastAsia"/>
          <w:sz w:val="22"/>
        </w:rPr>
        <w:t>片胶量在线</w:t>
      </w:r>
      <w:proofErr w:type="gramEnd"/>
      <w:r>
        <w:rPr>
          <w:rFonts w:hint="eastAsia"/>
          <w:sz w:val="22"/>
        </w:rPr>
        <w:t>可调：出胶量可随时在显示屏上进行调节，可在</w:t>
      </w:r>
      <w:r>
        <w:rPr>
          <w:rFonts w:hint="eastAsia"/>
          <w:sz w:val="22"/>
        </w:rPr>
        <w:t xml:space="preserve">20~120 </w:t>
      </w:r>
      <w:r>
        <w:rPr>
          <w:rFonts w:hint="eastAsia"/>
          <w:sz w:val="22"/>
        </w:rPr>
        <w:t>μ</w:t>
      </w:r>
      <w:r>
        <w:rPr>
          <w:rFonts w:hint="eastAsia"/>
          <w:sz w:val="22"/>
        </w:rPr>
        <w:t>L</w:t>
      </w:r>
      <w:r>
        <w:rPr>
          <w:rFonts w:hint="eastAsia"/>
          <w:sz w:val="22"/>
        </w:rPr>
        <w:t>范围内调整，调节最小分辨率为</w:t>
      </w:r>
      <w:r>
        <w:rPr>
          <w:rFonts w:hint="eastAsia"/>
          <w:sz w:val="22"/>
        </w:rPr>
        <w:t>1</w:t>
      </w:r>
      <w:r>
        <w:rPr>
          <w:rFonts w:hint="eastAsia"/>
          <w:sz w:val="22"/>
        </w:rPr>
        <w:t>μ</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4.2.2  </w:t>
      </w:r>
      <w:r>
        <w:rPr>
          <w:rFonts w:hint="eastAsia"/>
          <w:sz w:val="22"/>
        </w:rPr>
        <w:t>封片速度：每小时</w:t>
      </w:r>
      <w:proofErr w:type="gramStart"/>
      <w:r>
        <w:rPr>
          <w:rFonts w:hint="eastAsia"/>
          <w:sz w:val="22"/>
        </w:rPr>
        <w:t>封片量</w:t>
      </w:r>
      <w:proofErr w:type="gramEnd"/>
      <w:r>
        <w:rPr>
          <w:rFonts w:hint="eastAsia"/>
          <w:sz w:val="22"/>
        </w:rPr>
        <w:t>≥</w:t>
      </w:r>
      <w:r>
        <w:rPr>
          <w:rFonts w:hint="eastAsia"/>
          <w:sz w:val="22"/>
        </w:rPr>
        <w:t>260</w:t>
      </w:r>
      <w:r>
        <w:rPr>
          <w:rFonts w:hint="eastAsia"/>
          <w:sz w:val="22"/>
        </w:rPr>
        <w:t>片；最大输出缓存容量≥</w:t>
      </w:r>
      <w:r>
        <w:rPr>
          <w:rFonts w:hint="eastAsia"/>
          <w:sz w:val="22"/>
        </w:rPr>
        <w:t>60</w:t>
      </w:r>
      <w:r>
        <w:rPr>
          <w:rFonts w:hint="eastAsia"/>
          <w:sz w:val="22"/>
        </w:rPr>
        <w:t>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4.2.3  </w:t>
      </w:r>
      <w:r>
        <w:rPr>
          <w:rFonts w:hint="eastAsia"/>
          <w:sz w:val="22"/>
        </w:rPr>
        <w:t>采用点</w:t>
      </w:r>
      <w:proofErr w:type="gramStart"/>
      <w:r>
        <w:rPr>
          <w:rFonts w:hint="eastAsia"/>
          <w:sz w:val="22"/>
        </w:rPr>
        <w:t>线滴胶</w:t>
      </w:r>
      <w:proofErr w:type="gramEnd"/>
      <w:r>
        <w:rPr>
          <w:rFonts w:hint="eastAsia"/>
          <w:sz w:val="22"/>
        </w:rPr>
        <w:t>方式，</w:t>
      </w:r>
      <w:proofErr w:type="gramStart"/>
      <w:r>
        <w:rPr>
          <w:rFonts w:hint="eastAsia"/>
          <w:sz w:val="22"/>
        </w:rPr>
        <w:t>且滴胶</w:t>
      </w:r>
      <w:proofErr w:type="gramEnd"/>
      <w:r>
        <w:rPr>
          <w:rFonts w:hint="eastAsia"/>
          <w:sz w:val="22"/>
        </w:rPr>
        <w:t>长度</w:t>
      </w:r>
      <w:proofErr w:type="gramStart"/>
      <w:r>
        <w:rPr>
          <w:rFonts w:hint="eastAsia"/>
          <w:sz w:val="22"/>
        </w:rPr>
        <w:t>与胶量可调</w:t>
      </w:r>
      <w:proofErr w:type="gramEnd"/>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4.2.4  </w:t>
      </w:r>
      <w:r>
        <w:rPr>
          <w:rFonts w:hint="eastAsia"/>
          <w:sz w:val="22"/>
        </w:rPr>
        <w:t>碎片识别功能：对破损盖玻片进行自检剔除；</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4.2.5  </w:t>
      </w:r>
      <w:r>
        <w:rPr>
          <w:rFonts w:hint="eastAsia"/>
          <w:sz w:val="22"/>
        </w:rPr>
        <w:t>采用电机封片，固定的盖片角度与压力，使</w:t>
      </w:r>
      <w:proofErr w:type="gramStart"/>
      <w:r>
        <w:rPr>
          <w:rFonts w:hint="eastAsia"/>
          <w:sz w:val="22"/>
        </w:rPr>
        <w:t>玻</w:t>
      </w:r>
      <w:proofErr w:type="gramEnd"/>
      <w:r>
        <w:rPr>
          <w:rFonts w:hint="eastAsia"/>
          <w:sz w:val="22"/>
        </w:rPr>
        <w:t>片在封片过程中不受外力影响，</w:t>
      </w:r>
      <w:proofErr w:type="gramStart"/>
      <w:r>
        <w:rPr>
          <w:rFonts w:hint="eastAsia"/>
          <w:sz w:val="22"/>
        </w:rPr>
        <w:t>且封片压力</w:t>
      </w:r>
      <w:proofErr w:type="gramEnd"/>
      <w:r>
        <w:rPr>
          <w:rFonts w:hint="eastAsia"/>
          <w:sz w:val="22"/>
        </w:rPr>
        <w:t>均匀；</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4.2.6  </w:t>
      </w:r>
      <w:r>
        <w:rPr>
          <w:rFonts w:hint="eastAsia"/>
          <w:sz w:val="22"/>
        </w:rPr>
        <w:t>采用双吸头封片设计，可防止盖玻片粘连；</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4.2.7  </w:t>
      </w:r>
      <w:r>
        <w:rPr>
          <w:rFonts w:hint="eastAsia"/>
          <w:sz w:val="22"/>
        </w:rPr>
        <w:t>弧形封片，磁珠识别方式：无气泡，不返工。</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4.2.8  </w:t>
      </w:r>
      <w:r>
        <w:rPr>
          <w:rFonts w:hint="eastAsia"/>
          <w:sz w:val="22"/>
        </w:rPr>
        <w:t>一键暂停功能：</w:t>
      </w:r>
      <w:proofErr w:type="gramStart"/>
      <w:r>
        <w:rPr>
          <w:rFonts w:hint="eastAsia"/>
          <w:sz w:val="22"/>
        </w:rPr>
        <w:t>当封片</w:t>
      </w:r>
      <w:proofErr w:type="gramEnd"/>
      <w:r>
        <w:rPr>
          <w:rFonts w:hint="eastAsia"/>
          <w:sz w:val="22"/>
        </w:rPr>
        <w:t>过程中遇到仪器故障报警时，可一键停止并提取提篮，保护标本不受损伤及污染；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4.2.9  </w:t>
      </w:r>
      <w:r>
        <w:rPr>
          <w:rFonts w:hint="eastAsia"/>
          <w:sz w:val="22"/>
        </w:rPr>
        <w:t>染色架可直接用于封片，能自动打开和复位提臂，不用反复操作；</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w:t>
      </w:r>
      <w:r>
        <w:rPr>
          <w:rFonts w:hint="eastAsia"/>
          <w:sz w:val="22"/>
        </w:rPr>
        <w:t>、手动轮转式切片机</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  </w:t>
      </w:r>
      <w:r>
        <w:rPr>
          <w:rFonts w:hint="eastAsia"/>
          <w:sz w:val="22"/>
        </w:rPr>
        <w:t>流线型外罩整洁大方，罩壳顶部可放置刀片和蜡块等，这些物件在视野之内容易取换，刀架两侧新设白色护板</w:t>
      </w:r>
      <w:r>
        <w:rPr>
          <w:rFonts w:hint="eastAsia"/>
          <w:sz w:val="22"/>
        </w:rPr>
        <w:t>,</w:t>
      </w:r>
      <w:r>
        <w:rPr>
          <w:rFonts w:hint="eastAsia"/>
          <w:sz w:val="22"/>
        </w:rPr>
        <w:t>搁手和整洁两全其美，平滑手轮减轻用户的疲劳。</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  </w:t>
      </w:r>
      <w:r>
        <w:rPr>
          <w:rFonts w:hint="eastAsia"/>
          <w:sz w:val="22"/>
        </w:rPr>
        <w:t>采用交叉滚柱导轨、轴承及</w:t>
      </w:r>
      <w:proofErr w:type="gramStart"/>
      <w:r>
        <w:rPr>
          <w:rFonts w:hint="eastAsia"/>
          <w:sz w:val="22"/>
        </w:rPr>
        <w:t>微进机构</w:t>
      </w:r>
      <w:proofErr w:type="gramEnd"/>
      <w:r>
        <w:rPr>
          <w:rFonts w:hint="eastAsia"/>
          <w:sz w:val="22"/>
        </w:rPr>
        <w:t>持久润滑，无需加油和经常维护，遮盖带和</w:t>
      </w:r>
      <w:proofErr w:type="gramStart"/>
      <w:r>
        <w:rPr>
          <w:rFonts w:hint="eastAsia"/>
          <w:sz w:val="22"/>
        </w:rPr>
        <w:t>切屑糟使仪器</w:t>
      </w:r>
      <w:proofErr w:type="gramEnd"/>
      <w:r>
        <w:rPr>
          <w:rFonts w:hint="eastAsia"/>
          <w:sz w:val="22"/>
        </w:rPr>
        <w:t>清理更方便。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5.3  </w:t>
      </w:r>
      <w:r>
        <w:rPr>
          <w:rFonts w:hint="eastAsia"/>
          <w:sz w:val="22"/>
        </w:rPr>
        <w:t>右侧手轮单手可在任意位置锁定，加上手轮手柄在最高点快速锁定之后，只要往外轻轻一拉即可开始工作。这双重功能保证安全调换切片蜡块，使操作过程更加安全。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5.4  </w:t>
      </w:r>
      <w:r>
        <w:rPr>
          <w:rFonts w:hint="eastAsia"/>
          <w:sz w:val="22"/>
        </w:rPr>
        <w:t>刀架上可互换使用宽窄一次性刀片并选用特殊材料经过独特的表面处理工艺使切片流畅连续，</w:t>
      </w:r>
      <w:proofErr w:type="gramStart"/>
      <w:r>
        <w:rPr>
          <w:rFonts w:hint="eastAsia"/>
          <w:sz w:val="22"/>
        </w:rPr>
        <w:t>蜡片不会</w:t>
      </w:r>
      <w:proofErr w:type="gramEnd"/>
      <w:r>
        <w:rPr>
          <w:rFonts w:hint="eastAsia"/>
          <w:sz w:val="22"/>
        </w:rPr>
        <w:t>粘附在刀架上。</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5.5  </w:t>
      </w:r>
      <w:r>
        <w:rPr>
          <w:rFonts w:hint="eastAsia"/>
          <w:sz w:val="22"/>
        </w:rPr>
        <w:t>两级</w:t>
      </w:r>
      <w:proofErr w:type="gramStart"/>
      <w:r>
        <w:rPr>
          <w:rFonts w:hint="eastAsia"/>
          <w:sz w:val="22"/>
        </w:rPr>
        <w:t>快速修块功能</w:t>
      </w:r>
      <w:proofErr w:type="gramEnd"/>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5.6  </w:t>
      </w:r>
      <w:r>
        <w:rPr>
          <w:rFonts w:hint="eastAsia"/>
          <w:sz w:val="22"/>
        </w:rPr>
        <w:t>样品夹持系统可在三维空间中任意方向调节</w:t>
      </w:r>
      <w:r>
        <w:rPr>
          <w:rFonts w:hint="eastAsia"/>
          <w:sz w:val="22"/>
        </w:rPr>
        <w:t>,</w:t>
      </w:r>
      <w:r>
        <w:rPr>
          <w:rFonts w:hint="eastAsia"/>
          <w:sz w:val="22"/>
        </w:rPr>
        <w:t>使用方便。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5.7  </w:t>
      </w:r>
      <w:r>
        <w:rPr>
          <w:rFonts w:hint="eastAsia"/>
          <w:sz w:val="22"/>
        </w:rPr>
        <w:t>采用一次性刀片刀架，配有红色护杆覆盖刀片全长并配有保护使用者安全</w:t>
      </w:r>
      <w:proofErr w:type="gramStart"/>
      <w:r>
        <w:rPr>
          <w:rFonts w:hint="eastAsia"/>
          <w:sz w:val="22"/>
        </w:rPr>
        <w:t>的卸片</w:t>
      </w:r>
      <w:proofErr w:type="gramEnd"/>
      <w:r>
        <w:rPr>
          <w:rFonts w:hint="eastAsia"/>
          <w:sz w:val="22"/>
        </w:rPr>
        <w:t>装置，确保使用者不会被刀片划伤，刀架左右移动功能可充分利用刀片全长。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5.8  </w:t>
      </w:r>
      <w:r>
        <w:rPr>
          <w:rFonts w:hint="eastAsia"/>
          <w:sz w:val="22"/>
        </w:rPr>
        <w:t>全机设计融入人机工程学构思</w:t>
      </w:r>
      <w:r>
        <w:rPr>
          <w:rFonts w:hint="eastAsia"/>
          <w:sz w:val="22"/>
        </w:rPr>
        <w:t>,</w:t>
      </w:r>
      <w:r>
        <w:rPr>
          <w:rFonts w:hint="eastAsia"/>
          <w:sz w:val="22"/>
        </w:rPr>
        <w:t>带给操作人员不易疲劳的舒适效果。</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5.9  </w:t>
      </w:r>
      <w:r>
        <w:rPr>
          <w:rFonts w:hint="eastAsia"/>
          <w:sz w:val="22"/>
        </w:rPr>
        <w:t>五秒内徒手快速互换标本夹头，使操作者切片时更加方便快捷。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5.10  </w:t>
      </w:r>
      <w:r>
        <w:rPr>
          <w:rFonts w:hint="eastAsia"/>
          <w:sz w:val="22"/>
        </w:rPr>
        <w:t>一次性</w:t>
      </w:r>
      <w:proofErr w:type="gramStart"/>
      <w:r>
        <w:rPr>
          <w:rFonts w:hint="eastAsia"/>
          <w:sz w:val="22"/>
        </w:rPr>
        <w:t>刀片刀座和</w:t>
      </w:r>
      <w:proofErr w:type="gramEnd"/>
      <w:r>
        <w:rPr>
          <w:rFonts w:hint="eastAsia"/>
          <w:sz w:val="22"/>
        </w:rPr>
        <w:t>钢刀</w:t>
      </w:r>
      <w:proofErr w:type="gramStart"/>
      <w:r>
        <w:rPr>
          <w:rFonts w:hint="eastAsia"/>
          <w:sz w:val="22"/>
        </w:rPr>
        <w:t>刀</w:t>
      </w:r>
      <w:proofErr w:type="gramEnd"/>
      <w:r>
        <w:rPr>
          <w:rFonts w:hint="eastAsia"/>
          <w:sz w:val="22"/>
        </w:rPr>
        <w:t>座可快速互换，可以满足操作者在切片过程中的各种标本的需求。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5.11  </w:t>
      </w:r>
      <w:r>
        <w:rPr>
          <w:rFonts w:hint="eastAsia"/>
          <w:sz w:val="22"/>
        </w:rPr>
        <w:t>定位系统：有</w:t>
      </w:r>
      <w:r>
        <w:rPr>
          <w:rFonts w:hint="eastAsia"/>
          <w:sz w:val="22"/>
        </w:rPr>
        <w:t>0</w:t>
      </w:r>
      <w:r>
        <w:rPr>
          <w:rFonts w:hint="eastAsia"/>
          <w:sz w:val="22"/>
        </w:rPr>
        <w:t>位指示。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5.12  </w:t>
      </w:r>
      <w:r>
        <w:rPr>
          <w:rFonts w:hint="eastAsia"/>
          <w:sz w:val="22"/>
        </w:rPr>
        <w:t>切片厚度范围</w:t>
      </w:r>
      <w:r>
        <w:rPr>
          <w:rFonts w:hint="eastAsia"/>
          <w:sz w:val="22"/>
        </w:rPr>
        <w:t>: 0. 5-60</w:t>
      </w:r>
      <w:r>
        <w:rPr>
          <w:rFonts w:hint="eastAsia"/>
          <w:sz w:val="22"/>
        </w:rPr>
        <w:t>μ</w:t>
      </w:r>
      <w:r>
        <w:rPr>
          <w:rFonts w:hint="eastAsia"/>
          <w:sz w:val="22"/>
        </w:rPr>
        <w:t>m</w:t>
      </w:r>
      <w:r>
        <w:rPr>
          <w:rFonts w:hint="eastAsia"/>
          <w:sz w:val="22"/>
        </w:rPr>
        <w:t>可调。</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5.13  </w:t>
      </w:r>
      <w:r>
        <w:rPr>
          <w:rFonts w:hint="eastAsia"/>
          <w:sz w:val="22"/>
        </w:rPr>
        <w:t>切片厚度设定范围：</w:t>
      </w:r>
      <w:r>
        <w:rPr>
          <w:rFonts w:hint="eastAsia"/>
          <w:sz w:val="22"/>
        </w:rPr>
        <w:t>0-2</w:t>
      </w:r>
      <w:r>
        <w:rPr>
          <w:rFonts w:hint="eastAsia"/>
          <w:sz w:val="22"/>
        </w:rPr>
        <w:t>μ</w:t>
      </w:r>
      <w:r>
        <w:rPr>
          <w:rFonts w:hint="eastAsia"/>
          <w:sz w:val="22"/>
        </w:rPr>
        <w:t xml:space="preserve">m </w:t>
      </w:r>
      <w:r>
        <w:rPr>
          <w:rFonts w:hint="eastAsia"/>
          <w:sz w:val="22"/>
        </w:rPr>
        <w:t>以</w:t>
      </w:r>
      <w:r>
        <w:rPr>
          <w:rFonts w:hint="eastAsia"/>
          <w:sz w:val="22"/>
        </w:rPr>
        <w:t>0.5</w:t>
      </w:r>
      <w:r>
        <w:rPr>
          <w:rFonts w:hint="eastAsia"/>
          <w:sz w:val="22"/>
        </w:rPr>
        <w:t>μ</w:t>
      </w:r>
      <w:r>
        <w:rPr>
          <w:rFonts w:hint="eastAsia"/>
          <w:sz w:val="22"/>
        </w:rPr>
        <w:t xml:space="preserve">m </w:t>
      </w:r>
      <w:r>
        <w:rPr>
          <w:rFonts w:hint="eastAsia"/>
          <w:sz w:val="22"/>
        </w:rPr>
        <w:t>递进</w:t>
      </w:r>
      <w:r>
        <w:rPr>
          <w:rFonts w:hint="eastAsia"/>
          <w:sz w:val="22"/>
        </w:rPr>
        <w:t>, 2-10</w:t>
      </w:r>
      <w:r>
        <w:rPr>
          <w:rFonts w:hint="eastAsia"/>
          <w:sz w:val="22"/>
        </w:rPr>
        <w:t>μ</w:t>
      </w:r>
      <w:r>
        <w:rPr>
          <w:rFonts w:hint="eastAsia"/>
          <w:sz w:val="22"/>
        </w:rPr>
        <w:t>m</w:t>
      </w:r>
      <w:r>
        <w:rPr>
          <w:rFonts w:hint="eastAsia"/>
          <w:sz w:val="22"/>
        </w:rPr>
        <w:t>以</w:t>
      </w:r>
      <w:r>
        <w:rPr>
          <w:rFonts w:hint="eastAsia"/>
          <w:sz w:val="22"/>
        </w:rPr>
        <w:t>1</w:t>
      </w:r>
      <w:r>
        <w:rPr>
          <w:rFonts w:hint="eastAsia"/>
          <w:sz w:val="22"/>
        </w:rPr>
        <w:t>μ</w:t>
      </w:r>
      <w:r>
        <w:rPr>
          <w:rFonts w:hint="eastAsia"/>
          <w:sz w:val="22"/>
        </w:rPr>
        <w:t xml:space="preserve">m </w:t>
      </w:r>
      <w:r>
        <w:rPr>
          <w:rFonts w:hint="eastAsia"/>
          <w:sz w:val="22"/>
        </w:rPr>
        <w:t>递进，</w:t>
      </w:r>
      <w:r>
        <w:rPr>
          <w:rFonts w:hint="eastAsia"/>
          <w:sz w:val="22"/>
        </w:rPr>
        <w:t>10-20</w:t>
      </w:r>
      <w:r>
        <w:rPr>
          <w:rFonts w:hint="eastAsia"/>
          <w:sz w:val="22"/>
        </w:rPr>
        <w:t>μ</w:t>
      </w:r>
      <w:r>
        <w:rPr>
          <w:rFonts w:hint="eastAsia"/>
          <w:sz w:val="22"/>
        </w:rPr>
        <w:t xml:space="preserve">m </w:t>
      </w:r>
      <w:r>
        <w:rPr>
          <w:rFonts w:hint="eastAsia"/>
          <w:sz w:val="22"/>
        </w:rPr>
        <w:t>以</w:t>
      </w:r>
      <w:r>
        <w:rPr>
          <w:rFonts w:hint="eastAsia"/>
          <w:sz w:val="22"/>
        </w:rPr>
        <w:t>2</w:t>
      </w:r>
      <w:r>
        <w:rPr>
          <w:rFonts w:hint="eastAsia"/>
          <w:sz w:val="22"/>
        </w:rPr>
        <w:t>μ</w:t>
      </w:r>
      <w:r>
        <w:rPr>
          <w:rFonts w:hint="eastAsia"/>
          <w:sz w:val="22"/>
        </w:rPr>
        <w:t>m</w:t>
      </w:r>
      <w:r>
        <w:rPr>
          <w:rFonts w:hint="eastAsia"/>
          <w:sz w:val="22"/>
        </w:rPr>
        <w:t>递进，</w:t>
      </w:r>
      <w:r>
        <w:rPr>
          <w:rFonts w:hint="eastAsia"/>
          <w:sz w:val="22"/>
        </w:rPr>
        <w:t>20-60</w:t>
      </w:r>
      <w:r>
        <w:rPr>
          <w:rFonts w:hint="eastAsia"/>
          <w:sz w:val="22"/>
        </w:rPr>
        <w:t>μ</w:t>
      </w:r>
      <w:r>
        <w:rPr>
          <w:rFonts w:hint="eastAsia"/>
          <w:sz w:val="22"/>
        </w:rPr>
        <w:t>m</w:t>
      </w:r>
      <w:r>
        <w:rPr>
          <w:rFonts w:hint="eastAsia"/>
          <w:sz w:val="22"/>
        </w:rPr>
        <w:t>以</w:t>
      </w:r>
      <w:r>
        <w:rPr>
          <w:rFonts w:hint="eastAsia"/>
          <w:sz w:val="22"/>
        </w:rPr>
        <w:t>5</w:t>
      </w:r>
      <w:r>
        <w:rPr>
          <w:rFonts w:hint="eastAsia"/>
          <w:sz w:val="22"/>
        </w:rPr>
        <w:t>μ</w:t>
      </w:r>
      <w:r>
        <w:rPr>
          <w:rFonts w:hint="eastAsia"/>
          <w:sz w:val="22"/>
        </w:rPr>
        <w:t>m</w:t>
      </w:r>
      <w:r>
        <w:rPr>
          <w:rFonts w:hint="eastAsia"/>
          <w:sz w:val="22"/>
        </w:rPr>
        <w:t>递进，切片精度：±</w:t>
      </w:r>
      <w:r>
        <w:rPr>
          <w:rFonts w:hint="eastAsia"/>
          <w:sz w:val="22"/>
        </w:rPr>
        <w:t xml:space="preserve">5% </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5.14  </w:t>
      </w:r>
      <w:r>
        <w:rPr>
          <w:rFonts w:hint="eastAsia"/>
          <w:sz w:val="22"/>
        </w:rPr>
        <w:t>样品最大水平移位≥</w:t>
      </w:r>
      <w:r>
        <w:rPr>
          <w:rFonts w:hint="eastAsia"/>
          <w:sz w:val="22"/>
        </w:rPr>
        <w:t>24mm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5.15  </w:t>
      </w:r>
      <w:r>
        <w:rPr>
          <w:rFonts w:hint="eastAsia"/>
          <w:sz w:val="22"/>
        </w:rPr>
        <w:t>样品最大垂直移位≥</w:t>
      </w:r>
      <w:r>
        <w:rPr>
          <w:rFonts w:hint="eastAsia"/>
          <w:sz w:val="22"/>
        </w:rPr>
        <w:t>60mm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5.16  </w:t>
      </w:r>
      <w:r>
        <w:rPr>
          <w:rFonts w:hint="eastAsia"/>
          <w:sz w:val="22"/>
        </w:rPr>
        <w:t>最大切片截面≥</w:t>
      </w:r>
      <w:r>
        <w:rPr>
          <w:rFonts w:hint="eastAsia"/>
          <w:sz w:val="22"/>
        </w:rPr>
        <w:t>60*40mm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5.17  </w:t>
      </w:r>
      <w:r>
        <w:rPr>
          <w:rFonts w:hint="eastAsia"/>
          <w:sz w:val="22"/>
        </w:rPr>
        <w:t>标本调节方向</w:t>
      </w:r>
      <w:r>
        <w:rPr>
          <w:rFonts w:hint="eastAsia"/>
          <w:sz w:val="22"/>
        </w:rPr>
        <w:t>,</w:t>
      </w:r>
      <w:r>
        <w:rPr>
          <w:rFonts w:hint="eastAsia"/>
          <w:sz w:val="22"/>
        </w:rPr>
        <w:t>水平</w:t>
      </w:r>
      <w:r>
        <w:rPr>
          <w:rFonts w:hint="eastAsia"/>
          <w:sz w:val="22"/>
        </w:rPr>
        <w:t>8</w:t>
      </w:r>
      <w:r>
        <w:rPr>
          <w:rFonts w:hint="eastAsia"/>
          <w:sz w:val="22"/>
        </w:rPr>
        <w:t>°</w:t>
      </w:r>
      <w:r>
        <w:rPr>
          <w:rFonts w:hint="eastAsia"/>
          <w:sz w:val="22"/>
        </w:rPr>
        <w:t>,</w:t>
      </w:r>
      <w:r>
        <w:rPr>
          <w:rFonts w:hint="eastAsia"/>
          <w:sz w:val="22"/>
        </w:rPr>
        <w:t>垂直</w:t>
      </w:r>
      <w:r>
        <w:rPr>
          <w:rFonts w:hint="eastAsia"/>
          <w:sz w:val="22"/>
        </w:rPr>
        <w:t>8</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5.18  </w:t>
      </w:r>
      <w:r>
        <w:rPr>
          <w:rFonts w:hint="eastAsia"/>
          <w:sz w:val="22"/>
        </w:rPr>
        <w:t>切片厚度最小分度值≤</w:t>
      </w:r>
      <w:r>
        <w:rPr>
          <w:rFonts w:hint="eastAsia"/>
          <w:sz w:val="22"/>
        </w:rPr>
        <w:t>0.5</w:t>
      </w:r>
      <w:r>
        <w:rPr>
          <w:rFonts w:hint="eastAsia"/>
          <w:sz w:val="22"/>
        </w:rPr>
        <w:t>μ</w:t>
      </w:r>
      <w:r>
        <w:rPr>
          <w:rFonts w:hint="eastAsia"/>
          <w:sz w:val="22"/>
        </w:rPr>
        <w:t>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5.19  </w:t>
      </w:r>
      <w:r>
        <w:rPr>
          <w:rFonts w:hint="eastAsia"/>
          <w:sz w:val="22"/>
        </w:rPr>
        <w:t>修片厚度范围：小手轮修片，刻度旋钮</w:t>
      </w:r>
      <w:r>
        <w:rPr>
          <w:rFonts w:hint="eastAsia"/>
          <w:sz w:val="22"/>
        </w:rPr>
        <w:t>0.5-60</w:t>
      </w:r>
      <w:r>
        <w:rPr>
          <w:rFonts w:hint="eastAsia"/>
          <w:sz w:val="22"/>
        </w:rPr>
        <w:t>μ</w:t>
      </w:r>
      <w:r>
        <w:rPr>
          <w:rFonts w:hint="eastAsia"/>
          <w:sz w:val="22"/>
        </w:rPr>
        <w:t>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5.20  </w:t>
      </w:r>
      <w:r>
        <w:rPr>
          <w:rFonts w:hint="eastAsia"/>
          <w:sz w:val="22"/>
        </w:rPr>
        <w:t>刀架基座移动范围</w:t>
      </w:r>
      <w:r>
        <w:rPr>
          <w:rFonts w:hint="eastAsia"/>
          <w:sz w:val="22"/>
        </w:rPr>
        <w:t>:</w:t>
      </w:r>
      <w:proofErr w:type="gramStart"/>
      <w:r>
        <w:rPr>
          <w:rFonts w:hint="eastAsia"/>
          <w:sz w:val="22"/>
        </w:rPr>
        <w:t>前后±</w:t>
      </w:r>
      <w:proofErr w:type="gramEnd"/>
      <w:r>
        <w:rPr>
          <w:rFonts w:hint="eastAsia"/>
          <w:sz w:val="22"/>
        </w:rPr>
        <w:t xml:space="preserve">25mm </w:t>
      </w:r>
      <w:r>
        <w:rPr>
          <w:rFonts w:hint="eastAsia"/>
          <w:sz w:val="22"/>
        </w:rPr>
        <w:t>左右±</w:t>
      </w:r>
      <w:r>
        <w:rPr>
          <w:rFonts w:hint="eastAsia"/>
          <w:sz w:val="22"/>
        </w:rPr>
        <w:t>20mm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5.21  </w:t>
      </w:r>
      <w:r>
        <w:rPr>
          <w:rFonts w:hint="eastAsia"/>
          <w:sz w:val="22"/>
        </w:rPr>
        <w:t>可拆卸废屑</w:t>
      </w:r>
      <w:proofErr w:type="gramStart"/>
      <w:r>
        <w:rPr>
          <w:rFonts w:hint="eastAsia"/>
          <w:sz w:val="22"/>
        </w:rPr>
        <w:t>槽方便</w:t>
      </w:r>
      <w:proofErr w:type="gramEnd"/>
      <w:r>
        <w:rPr>
          <w:rFonts w:hint="eastAsia"/>
          <w:sz w:val="22"/>
        </w:rPr>
        <w:t>清洁废屑。</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6</w:t>
      </w:r>
      <w:r>
        <w:rPr>
          <w:rFonts w:hint="eastAsia"/>
          <w:sz w:val="22"/>
        </w:rPr>
        <w:t>、</w:t>
      </w:r>
      <w:proofErr w:type="gramStart"/>
      <w:r>
        <w:rPr>
          <w:rFonts w:hint="eastAsia"/>
          <w:sz w:val="22"/>
        </w:rPr>
        <w:t>液基薄层</w:t>
      </w:r>
      <w:proofErr w:type="gramEnd"/>
      <w:r>
        <w:rPr>
          <w:rFonts w:hint="eastAsia"/>
          <w:sz w:val="22"/>
        </w:rPr>
        <w:t>细胞制片仪</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  </w:t>
      </w:r>
      <w:r>
        <w:rPr>
          <w:rFonts w:hint="eastAsia"/>
          <w:sz w:val="22"/>
        </w:rPr>
        <w:t>样本前处理：通过密度分层技术，去除样本中的杂质；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6.2  </w:t>
      </w:r>
      <w:r>
        <w:rPr>
          <w:rFonts w:hint="eastAsia"/>
          <w:sz w:val="22"/>
        </w:rPr>
        <w:t>制片技术：膜式或沉降式。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6.3  </w:t>
      </w:r>
      <w:r>
        <w:rPr>
          <w:rFonts w:hint="eastAsia"/>
          <w:sz w:val="22"/>
        </w:rPr>
        <w:t>自动化：自动进行样本转移，并自动添加前处理试剂，无需手工转移样本和添加处理试剂。转移样本量≥</w:t>
      </w:r>
      <w:r>
        <w:rPr>
          <w:rFonts w:hint="eastAsia"/>
          <w:sz w:val="22"/>
        </w:rPr>
        <w:t>20</w:t>
      </w:r>
      <w:r>
        <w:rPr>
          <w:rFonts w:hint="eastAsia"/>
          <w:sz w:val="22"/>
        </w:rPr>
        <w:t>例</w:t>
      </w:r>
      <w:r>
        <w:rPr>
          <w:rFonts w:hint="eastAsia"/>
          <w:sz w:val="22"/>
        </w:rPr>
        <w:t>/</w:t>
      </w:r>
      <w:r>
        <w:rPr>
          <w:rFonts w:hint="eastAsia"/>
          <w:sz w:val="22"/>
        </w:rPr>
        <w:t>批次；转移速度≤</w:t>
      </w:r>
      <w:r>
        <w:rPr>
          <w:rFonts w:hint="eastAsia"/>
          <w:sz w:val="22"/>
        </w:rPr>
        <w:t>10</w:t>
      </w:r>
      <w:r>
        <w:rPr>
          <w:rFonts w:hint="eastAsia"/>
          <w:sz w:val="22"/>
        </w:rPr>
        <w:t>分钟</w:t>
      </w:r>
      <w:r>
        <w:rPr>
          <w:rFonts w:hint="eastAsia"/>
          <w:sz w:val="22"/>
        </w:rPr>
        <w:t>/20</w:t>
      </w:r>
      <w:r>
        <w:rPr>
          <w:rFonts w:hint="eastAsia"/>
          <w:sz w:val="22"/>
        </w:rPr>
        <w:t>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6.4  </w:t>
      </w:r>
      <w:r>
        <w:rPr>
          <w:rFonts w:hint="eastAsia"/>
          <w:sz w:val="22"/>
        </w:rPr>
        <w:t>制片染色设备效率：≥</w:t>
      </w:r>
      <w:r>
        <w:rPr>
          <w:rFonts w:hint="eastAsia"/>
          <w:sz w:val="22"/>
        </w:rPr>
        <w:t>48</w:t>
      </w:r>
      <w:r>
        <w:rPr>
          <w:rFonts w:hint="eastAsia"/>
          <w:sz w:val="22"/>
        </w:rPr>
        <w:t>片</w:t>
      </w:r>
      <w:r>
        <w:rPr>
          <w:rFonts w:hint="eastAsia"/>
          <w:sz w:val="22"/>
        </w:rPr>
        <w:t>/</w:t>
      </w:r>
      <w:r>
        <w:rPr>
          <w:rFonts w:hint="eastAsia"/>
          <w:sz w:val="22"/>
        </w:rPr>
        <w:t>批；≤</w:t>
      </w:r>
      <w:r>
        <w:rPr>
          <w:rFonts w:hint="eastAsia"/>
          <w:sz w:val="22"/>
        </w:rPr>
        <w:t>55</w:t>
      </w:r>
      <w:r>
        <w:rPr>
          <w:rFonts w:hint="eastAsia"/>
          <w:sz w:val="22"/>
        </w:rPr>
        <w:t>分钟</w:t>
      </w:r>
      <w:r>
        <w:rPr>
          <w:rFonts w:hint="eastAsia"/>
          <w:sz w:val="22"/>
        </w:rPr>
        <w:t>/48</w:t>
      </w:r>
      <w:r>
        <w:rPr>
          <w:rFonts w:hint="eastAsia"/>
          <w:sz w:val="22"/>
        </w:rPr>
        <w:t>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6.5  </w:t>
      </w:r>
      <w:r>
        <w:rPr>
          <w:rFonts w:hint="eastAsia"/>
          <w:sz w:val="22"/>
        </w:rPr>
        <w:t>阅片效率：制成的薄片诊断面积为直径</w:t>
      </w:r>
      <w:r>
        <w:rPr>
          <w:rFonts w:hint="eastAsia"/>
          <w:sz w:val="22"/>
        </w:rPr>
        <w:t>13-15mm</w:t>
      </w:r>
      <w:r>
        <w:rPr>
          <w:rFonts w:hint="eastAsia"/>
          <w:sz w:val="22"/>
        </w:rPr>
        <w:t>的圆，可根据需要调整面积内细胞数量</w:t>
      </w:r>
      <w:r>
        <w:rPr>
          <w:rFonts w:hint="eastAsia"/>
          <w:sz w:val="22"/>
        </w:rPr>
        <w:t>5000-120000</w:t>
      </w:r>
      <w:r>
        <w:rPr>
          <w:rFonts w:hint="eastAsia"/>
          <w:sz w:val="22"/>
        </w:rPr>
        <w:t>个。</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6.6  </w:t>
      </w:r>
      <w:r>
        <w:rPr>
          <w:rFonts w:hint="eastAsia"/>
          <w:sz w:val="22"/>
        </w:rPr>
        <w:t>自动制片染色一体化：通过移动机械</w:t>
      </w:r>
      <w:proofErr w:type="gramStart"/>
      <w:r>
        <w:rPr>
          <w:rFonts w:hint="eastAsia"/>
          <w:sz w:val="22"/>
        </w:rPr>
        <w:t>臂转移</w:t>
      </w:r>
      <w:proofErr w:type="gramEnd"/>
      <w:r>
        <w:rPr>
          <w:rFonts w:hint="eastAsia"/>
          <w:sz w:val="22"/>
        </w:rPr>
        <w:t>标本及试剂至</w:t>
      </w:r>
      <w:proofErr w:type="gramStart"/>
      <w:r>
        <w:rPr>
          <w:rFonts w:hint="eastAsia"/>
          <w:sz w:val="22"/>
        </w:rPr>
        <w:t>玻</w:t>
      </w:r>
      <w:proofErr w:type="gramEnd"/>
      <w:r>
        <w:rPr>
          <w:rFonts w:hint="eastAsia"/>
          <w:sz w:val="22"/>
        </w:rPr>
        <w:t>片上自动制片染色；制片</w:t>
      </w:r>
      <w:proofErr w:type="gramStart"/>
      <w:r>
        <w:rPr>
          <w:rFonts w:hint="eastAsia"/>
          <w:sz w:val="22"/>
        </w:rPr>
        <w:t>染色全</w:t>
      </w:r>
      <w:proofErr w:type="gramEnd"/>
      <w:r>
        <w:rPr>
          <w:rFonts w:hint="eastAsia"/>
          <w:sz w:val="22"/>
        </w:rPr>
        <w:t>过程通过触摸屏监控，无需电脑，可实时显示当前实验运行步骤，程序可分步运行，能根据需要选择只制片或只染色功能。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6.7  </w:t>
      </w:r>
      <w:r>
        <w:rPr>
          <w:rFonts w:hint="eastAsia"/>
          <w:sz w:val="22"/>
        </w:rPr>
        <w:t>加染液方式：使用一次性吸嘴滴加染液，无染液管道，日常维护简便，无染液管道堵塞现象，设备稳定性高。</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6.8  </w:t>
      </w:r>
      <w:r>
        <w:rPr>
          <w:rFonts w:hint="eastAsia"/>
          <w:sz w:val="22"/>
        </w:rPr>
        <w:t>报警功能：设备具备样本检测、试剂检测、废液检测及吸嘴脱落检测等报警提示功能，当设备运行过程中无吸嘴、无样本、试剂不足、废液达到上限等均可检测并提示，有效防止人为错误。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6.9  </w:t>
      </w:r>
      <w:r>
        <w:rPr>
          <w:rFonts w:hint="eastAsia"/>
          <w:sz w:val="22"/>
        </w:rPr>
        <w:t>耗材模块化摆放：吸嘴盒可整盒上机，一次摆放可制片染色≥</w:t>
      </w:r>
      <w:r>
        <w:rPr>
          <w:rFonts w:hint="eastAsia"/>
          <w:sz w:val="22"/>
        </w:rPr>
        <w:t>100</w:t>
      </w:r>
      <w:r>
        <w:rPr>
          <w:rFonts w:hint="eastAsia"/>
          <w:sz w:val="22"/>
        </w:rPr>
        <w:t>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6.10  </w:t>
      </w:r>
      <w:r>
        <w:rPr>
          <w:rFonts w:hint="eastAsia"/>
          <w:sz w:val="22"/>
        </w:rPr>
        <w:t>防污染设计：封闭外壳设计，避免外部环境污染，且具有</w:t>
      </w:r>
      <w:r>
        <w:rPr>
          <w:rFonts w:hint="eastAsia"/>
          <w:sz w:val="22"/>
        </w:rPr>
        <w:t>LED</w:t>
      </w:r>
      <w:r>
        <w:rPr>
          <w:rFonts w:hint="eastAsia"/>
          <w:sz w:val="22"/>
        </w:rPr>
        <w:t>照明、开盖暂停、关</w:t>
      </w:r>
      <w:proofErr w:type="gramStart"/>
      <w:r>
        <w:rPr>
          <w:rFonts w:hint="eastAsia"/>
          <w:sz w:val="22"/>
        </w:rPr>
        <w:t>盖运行</w:t>
      </w:r>
      <w:proofErr w:type="gramEnd"/>
      <w:r>
        <w:rPr>
          <w:rFonts w:hint="eastAsia"/>
          <w:sz w:val="22"/>
        </w:rPr>
        <w:t>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6.11  </w:t>
      </w:r>
      <w:r>
        <w:rPr>
          <w:rFonts w:hint="eastAsia"/>
          <w:sz w:val="22"/>
        </w:rPr>
        <w:t>预约功能：设备具备预约启动功能，可充分利用空余时间。</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6.12  </w:t>
      </w:r>
      <w:r>
        <w:rPr>
          <w:rFonts w:hint="eastAsia"/>
          <w:sz w:val="22"/>
        </w:rPr>
        <w:t>适用范围：宫颈脱落细胞学检测；</w:t>
      </w:r>
      <w:proofErr w:type="gramStart"/>
      <w:r>
        <w:rPr>
          <w:rFonts w:hint="eastAsia"/>
          <w:sz w:val="22"/>
        </w:rPr>
        <w:t>痰</w:t>
      </w:r>
      <w:proofErr w:type="gramEnd"/>
      <w:r>
        <w:rPr>
          <w:rFonts w:hint="eastAsia"/>
          <w:sz w:val="22"/>
        </w:rPr>
        <w:t>细胞、内窥镜刷取细胞、灌洗液细胞等呼吸道脱落细胞学检测；浆膜</w:t>
      </w:r>
      <w:proofErr w:type="gramStart"/>
      <w:r>
        <w:rPr>
          <w:rFonts w:hint="eastAsia"/>
          <w:sz w:val="22"/>
        </w:rPr>
        <w:t>腔</w:t>
      </w:r>
      <w:proofErr w:type="gramEnd"/>
      <w:r>
        <w:rPr>
          <w:rFonts w:hint="eastAsia"/>
          <w:sz w:val="22"/>
        </w:rPr>
        <w:t>积液细胞学检测；尿液细胞学检测；穿刺细胞学检查。</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6.13  </w:t>
      </w:r>
      <w:r>
        <w:rPr>
          <w:rFonts w:hint="eastAsia"/>
          <w:sz w:val="22"/>
        </w:rPr>
        <w:t>每一种检测都配有单独的细胞保存瓶。</w:t>
      </w:r>
    </w:p>
    <w:p w:rsidR="0069663D" w:rsidRDefault="0069663D" w:rsidP="0069663D">
      <w:pPr>
        <w:snapToGrid w:val="0"/>
        <w:ind w:firstLineChars="200" w:firstLine="440"/>
        <w:outlineLvl w:val="3"/>
        <w:rPr>
          <w:sz w:val="22"/>
        </w:rPr>
      </w:pPr>
      <w:r>
        <w:rPr>
          <w:sz w:val="22"/>
        </w:rPr>
        <w:t>（</w:t>
      </w:r>
      <w:r>
        <w:rPr>
          <w:rFonts w:hint="eastAsia"/>
          <w:sz w:val="22"/>
        </w:rPr>
        <w:t>6</w:t>
      </w:r>
      <w:r>
        <w:rPr>
          <w:sz w:val="22"/>
        </w:rPr>
        <w:t>）</w:t>
      </w:r>
      <w:r>
        <w:rPr>
          <w:rFonts w:hint="eastAsia"/>
          <w:sz w:val="22"/>
        </w:rPr>
        <w:t>包件</w:t>
      </w:r>
      <w:r>
        <w:rPr>
          <w:rFonts w:hint="eastAsia"/>
          <w:sz w:val="22"/>
        </w:rPr>
        <w:t>6</w:t>
      </w:r>
      <w:r>
        <w:rPr>
          <w:rFonts w:hint="eastAsia"/>
          <w:sz w:val="22"/>
        </w:rPr>
        <w:t>：血细胞分析流水线设备</w:t>
      </w:r>
      <w:r>
        <w:rPr>
          <w:rFonts w:hint="eastAsia"/>
          <w:sz w:val="22"/>
        </w:rPr>
        <w:t xml:space="preserve">  </w:t>
      </w:r>
      <w:r>
        <w:rPr>
          <w:sz w:val="22"/>
        </w:rPr>
        <w:t>数量：</w:t>
      </w:r>
      <w:r>
        <w:rPr>
          <w:rFonts w:hint="eastAsia"/>
          <w:sz w:val="22"/>
        </w:rPr>
        <w:t>7</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w:t>
      </w:r>
      <w:r>
        <w:rPr>
          <w:rFonts w:hint="eastAsia"/>
          <w:sz w:val="22"/>
        </w:rPr>
        <w:t>、自动血细胞</w:t>
      </w:r>
      <w:proofErr w:type="gramStart"/>
      <w:r>
        <w:rPr>
          <w:rFonts w:hint="eastAsia"/>
          <w:sz w:val="22"/>
        </w:rPr>
        <w:t>分析染片机</w:t>
      </w:r>
      <w:proofErr w:type="gramEnd"/>
      <w:r>
        <w:rPr>
          <w:rFonts w:hint="eastAsia"/>
          <w:sz w:val="22"/>
        </w:rPr>
        <w:t>、</w:t>
      </w:r>
      <w:proofErr w:type="gramStart"/>
      <w:r>
        <w:rPr>
          <w:rFonts w:hint="eastAsia"/>
          <w:sz w:val="22"/>
        </w:rPr>
        <w:t>推片与染片</w:t>
      </w:r>
      <w:proofErr w:type="gramEnd"/>
      <w:r>
        <w:rPr>
          <w:rFonts w:hint="eastAsia"/>
          <w:sz w:val="22"/>
        </w:rPr>
        <w:t>+</w:t>
      </w:r>
      <w:r>
        <w:rPr>
          <w:rFonts w:hint="eastAsia"/>
          <w:sz w:val="22"/>
        </w:rPr>
        <w:t>阅片一体机，含轨道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  </w:t>
      </w:r>
      <w:r>
        <w:rPr>
          <w:rFonts w:hint="eastAsia"/>
          <w:sz w:val="22"/>
        </w:rPr>
        <w:t>自动血细胞</w:t>
      </w:r>
      <w:proofErr w:type="gramStart"/>
      <w:r>
        <w:rPr>
          <w:rFonts w:hint="eastAsia"/>
          <w:sz w:val="22"/>
        </w:rPr>
        <w:t>分析染片机</w:t>
      </w:r>
      <w:proofErr w:type="gramEnd"/>
      <w:r>
        <w:rPr>
          <w:rFonts w:hint="eastAsia"/>
          <w:sz w:val="22"/>
        </w:rPr>
        <w:t>1</w:t>
      </w:r>
      <w:r>
        <w:rPr>
          <w:rFonts w:hint="eastAsia"/>
          <w:sz w:val="22"/>
        </w:rPr>
        <w:t>台、</w:t>
      </w:r>
      <w:proofErr w:type="gramStart"/>
      <w:r>
        <w:rPr>
          <w:rFonts w:hint="eastAsia"/>
          <w:sz w:val="22"/>
        </w:rPr>
        <w:t>推片与染片</w:t>
      </w:r>
      <w:proofErr w:type="gramEnd"/>
      <w:r>
        <w:rPr>
          <w:rFonts w:hint="eastAsia"/>
          <w:sz w:val="22"/>
        </w:rPr>
        <w:t>+</w:t>
      </w:r>
      <w:r>
        <w:rPr>
          <w:rFonts w:hint="eastAsia"/>
          <w:sz w:val="22"/>
        </w:rPr>
        <w:t>阅片一体机</w:t>
      </w:r>
      <w:r>
        <w:rPr>
          <w:rFonts w:hint="eastAsia"/>
          <w:sz w:val="22"/>
        </w:rPr>
        <w:t>1</w:t>
      </w:r>
      <w:r>
        <w:rPr>
          <w:rFonts w:hint="eastAsia"/>
          <w:sz w:val="22"/>
        </w:rPr>
        <w:t>台，含轨道</w:t>
      </w:r>
      <w:r>
        <w:rPr>
          <w:rFonts w:hint="eastAsia"/>
          <w:sz w:val="22"/>
        </w:rPr>
        <w:t>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  </w:t>
      </w:r>
      <w:r>
        <w:rPr>
          <w:rFonts w:hint="eastAsia"/>
          <w:sz w:val="22"/>
        </w:rPr>
        <w:t>自动血细胞</w:t>
      </w:r>
      <w:proofErr w:type="gramStart"/>
      <w:r>
        <w:rPr>
          <w:rFonts w:hint="eastAsia"/>
          <w:sz w:val="22"/>
        </w:rPr>
        <w:t>分析染片机</w:t>
      </w:r>
      <w:proofErr w:type="gramEnd"/>
      <w:r>
        <w:rPr>
          <w:rFonts w:hint="eastAsia"/>
          <w:sz w:val="22"/>
        </w:rPr>
        <w:t>、</w:t>
      </w:r>
      <w:proofErr w:type="gramStart"/>
      <w:r>
        <w:rPr>
          <w:rFonts w:hint="eastAsia"/>
          <w:sz w:val="22"/>
        </w:rPr>
        <w:t>推片与染片</w:t>
      </w:r>
      <w:proofErr w:type="gramEnd"/>
      <w:r>
        <w:rPr>
          <w:rFonts w:hint="eastAsia"/>
          <w:sz w:val="22"/>
        </w:rPr>
        <w:t>+</w:t>
      </w:r>
      <w:r>
        <w:rPr>
          <w:rFonts w:hint="eastAsia"/>
          <w:sz w:val="22"/>
        </w:rPr>
        <w:t>阅片一体机，含轨道</w:t>
      </w:r>
      <w:proofErr w:type="gramStart"/>
      <w:r>
        <w:rPr>
          <w:rFonts w:hint="eastAsia"/>
          <w:sz w:val="22"/>
        </w:rPr>
        <w:t>由推片</w:t>
      </w:r>
      <w:proofErr w:type="gramEnd"/>
      <w:r>
        <w:rPr>
          <w:rFonts w:hint="eastAsia"/>
          <w:sz w:val="22"/>
        </w:rPr>
        <w:t>染色机、阅片机及轨道组成。</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1.1.2  </w:t>
      </w:r>
      <w:r>
        <w:rPr>
          <w:rFonts w:hint="eastAsia"/>
          <w:sz w:val="22"/>
        </w:rPr>
        <w:t>具有</w:t>
      </w:r>
      <w:proofErr w:type="gramStart"/>
      <w:r>
        <w:rPr>
          <w:rFonts w:hint="eastAsia"/>
          <w:sz w:val="22"/>
        </w:rPr>
        <w:t>自动推片染色</w:t>
      </w:r>
      <w:proofErr w:type="gramEnd"/>
      <w:r>
        <w:rPr>
          <w:rFonts w:hint="eastAsia"/>
          <w:sz w:val="22"/>
        </w:rPr>
        <w:t>等功能。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1.1.3  </w:t>
      </w:r>
      <w:r>
        <w:rPr>
          <w:rFonts w:hint="eastAsia"/>
          <w:sz w:val="22"/>
        </w:rPr>
        <w:t>速度要求：</w:t>
      </w:r>
      <w:proofErr w:type="gramStart"/>
      <w:r>
        <w:rPr>
          <w:rFonts w:hint="eastAsia"/>
          <w:sz w:val="22"/>
        </w:rPr>
        <w:t>推片染色</w:t>
      </w:r>
      <w:proofErr w:type="gramEnd"/>
      <w:r>
        <w:rPr>
          <w:rFonts w:hint="eastAsia"/>
          <w:sz w:val="22"/>
        </w:rPr>
        <w:t>≥</w:t>
      </w:r>
      <w:r>
        <w:rPr>
          <w:rFonts w:hint="eastAsia"/>
          <w:sz w:val="22"/>
        </w:rPr>
        <w:t>120T/H</w:t>
      </w:r>
      <w:r>
        <w:rPr>
          <w:rFonts w:hint="eastAsia"/>
          <w:sz w:val="22"/>
        </w:rPr>
        <w:t>，阅片机速度≥</w:t>
      </w:r>
      <w:r>
        <w:rPr>
          <w:rFonts w:hint="eastAsia"/>
          <w:sz w:val="22"/>
        </w:rPr>
        <w:t>30T/H</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  </w:t>
      </w:r>
      <w:r>
        <w:rPr>
          <w:rFonts w:hint="eastAsia"/>
          <w:sz w:val="22"/>
        </w:rPr>
        <w:t>各功能模块基本功能及要求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  </w:t>
      </w:r>
      <w:proofErr w:type="gramStart"/>
      <w:r>
        <w:rPr>
          <w:rFonts w:hint="eastAsia"/>
          <w:sz w:val="22"/>
        </w:rPr>
        <w:t>推片染色</w:t>
      </w:r>
      <w:proofErr w:type="gramEnd"/>
      <w:r>
        <w:rPr>
          <w:rFonts w:hint="eastAsia"/>
          <w:sz w:val="22"/>
        </w:rPr>
        <w:t>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1.2.1.1  </w:t>
      </w:r>
      <w:r>
        <w:rPr>
          <w:rFonts w:hint="eastAsia"/>
          <w:sz w:val="22"/>
        </w:rPr>
        <w:t>工作速度：≥</w:t>
      </w:r>
      <w:r>
        <w:rPr>
          <w:rFonts w:hint="eastAsia"/>
          <w:sz w:val="22"/>
        </w:rPr>
        <w:t>120</w:t>
      </w:r>
      <w:r>
        <w:rPr>
          <w:rFonts w:hint="eastAsia"/>
          <w:sz w:val="22"/>
        </w:rPr>
        <w:t>张</w:t>
      </w:r>
      <w:proofErr w:type="gramStart"/>
      <w:r>
        <w:rPr>
          <w:rFonts w:hint="eastAsia"/>
          <w:sz w:val="22"/>
        </w:rPr>
        <w:t>玻</w:t>
      </w:r>
      <w:proofErr w:type="gramEnd"/>
      <w:r>
        <w:rPr>
          <w:rFonts w:hint="eastAsia"/>
          <w:sz w:val="22"/>
        </w:rPr>
        <w:t>片</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1.2.1.2  </w:t>
      </w:r>
      <w:r>
        <w:rPr>
          <w:rFonts w:hint="eastAsia"/>
          <w:sz w:val="22"/>
        </w:rPr>
        <w:t>用血量：全自动进样≤</w:t>
      </w:r>
      <w:r>
        <w:rPr>
          <w:rFonts w:hint="eastAsia"/>
          <w:sz w:val="22"/>
        </w:rPr>
        <w:t>100</w:t>
      </w:r>
      <w:r>
        <w:rPr>
          <w:rFonts w:hint="eastAsia"/>
          <w:sz w:val="22"/>
        </w:rPr>
        <w:t>μ</w:t>
      </w:r>
      <w:r>
        <w:rPr>
          <w:rFonts w:hint="eastAsia"/>
          <w:sz w:val="22"/>
        </w:rPr>
        <w:t>l</w:t>
      </w:r>
      <w:r>
        <w:rPr>
          <w:rFonts w:hint="eastAsia"/>
          <w:sz w:val="22"/>
        </w:rPr>
        <w:t>，</w:t>
      </w:r>
      <w:proofErr w:type="gramStart"/>
      <w:r>
        <w:rPr>
          <w:rFonts w:hint="eastAsia"/>
          <w:sz w:val="22"/>
        </w:rPr>
        <w:t>微量血进样</w:t>
      </w:r>
      <w:proofErr w:type="gramEnd"/>
      <w:r>
        <w:rPr>
          <w:rFonts w:hint="eastAsia"/>
          <w:sz w:val="22"/>
        </w:rPr>
        <w:t>≤</w:t>
      </w:r>
      <w:r>
        <w:rPr>
          <w:rFonts w:hint="eastAsia"/>
          <w:sz w:val="22"/>
        </w:rPr>
        <w:t>40</w:t>
      </w:r>
      <w:r>
        <w:rPr>
          <w:rFonts w:hint="eastAsia"/>
          <w:sz w:val="22"/>
        </w:rPr>
        <w:t>μ</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1.2.1.3  </w:t>
      </w:r>
      <w:r>
        <w:rPr>
          <w:rFonts w:hint="eastAsia"/>
          <w:sz w:val="22"/>
        </w:rPr>
        <w:t>染色</w:t>
      </w:r>
      <w:proofErr w:type="gramStart"/>
      <w:r>
        <w:rPr>
          <w:rFonts w:hint="eastAsia"/>
          <w:sz w:val="22"/>
        </w:rPr>
        <w:t>玻</w:t>
      </w:r>
      <w:proofErr w:type="gramEnd"/>
      <w:r>
        <w:rPr>
          <w:rFonts w:hint="eastAsia"/>
          <w:sz w:val="22"/>
        </w:rPr>
        <w:t>片储存：专用</w:t>
      </w:r>
      <w:proofErr w:type="gramStart"/>
      <w:r>
        <w:rPr>
          <w:rFonts w:hint="eastAsia"/>
          <w:sz w:val="22"/>
        </w:rPr>
        <w:t>玻</w:t>
      </w:r>
      <w:proofErr w:type="gramEnd"/>
      <w:r>
        <w:rPr>
          <w:rFonts w:hint="eastAsia"/>
          <w:sz w:val="22"/>
        </w:rPr>
        <w:t>片篮，</w:t>
      </w:r>
      <w:proofErr w:type="gramStart"/>
      <w:r>
        <w:rPr>
          <w:rFonts w:hint="eastAsia"/>
          <w:sz w:val="22"/>
        </w:rPr>
        <w:t>每篮可</w:t>
      </w:r>
      <w:proofErr w:type="gramEnd"/>
      <w:r>
        <w:rPr>
          <w:rFonts w:hint="eastAsia"/>
          <w:sz w:val="22"/>
        </w:rPr>
        <w:t>放置</w:t>
      </w:r>
      <w:r>
        <w:rPr>
          <w:rFonts w:hint="eastAsia"/>
          <w:sz w:val="22"/>
        </w:rPr>
        <w:t>10</w:t>
      </w:r>
      <w:r>
        <w:rPr>
          <w:rFonts w:hint="eastAsia"/>
          <w:sz w:val="22"/>
        </w:rPr>
        <w:t>张</w:t>
      </w:r>
      <w:proofErr w:type="gramStart"/>
      <w:r>
        <w:rPr>
          <w:rFonts w:hint="eastAsia"/>
          <w:sz w:val="22"/>
        </w:rPr>
        <w:t>玻</w:t>
      </w:r>
      <w:proofErr w:type="gramEnd"/>
      <w:r>
        <w:rPr>
          <w:rFonts w:hint="eastAsia"/>
          <w:sz w:val="22"/>
        </w:rPr>
        <w:t>片，可循环使用。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1.2.1.4  </w:t>
      </w:r>
      <w:r>
        <w:rPr>
          <w:rFonts w:hint="eastAsia"/>
          <w:sz w:val="22"/>
        </w:rPr>
        <w:t>仪器可根据</w:t>
      </w:r>
      <w:r>
        <w:rPr>
          <w:rFonts w:hint="eastAsia"/>
          <w:sz w:val="22"/>
        </w:rPr>
        <w:t>HCT</w:t>
      </w:r>
      <w:r>
        <w:rPr>
          <w:rFonts w:hint="eastAsia"/>
          <w:sz w:val="22"/>
        </w:rPr>
        <w:t>的不同</w:t>
      </w:r>
      <w:proofErr w:type="gramStart"/>
      <w:r>
        <w:rPr>
          <w:rFonts w:hint="eastAsia"/>
          <w:sz w:val="22"/>
        </w:rPr>
        <w:t>对推片的</w:t>
      </w:r>
      <w:proofErr w:type="gramEnd"/>
      <w:r>
        <w:rPr>
          <w:rFonts w:hint="eastAsia"/>
          <w:sz w:val="22"/>
        </w:rPr>
        <w:t>速度</w:t>
      </w:r>
      <w:r>
        <w:rPr>
          <w:rFonts w:hint="eastAsia"/>
          <w:sz w:val="22"/>
        </w:rPr>
        <w:t>/</w:t>
      </w:r>
      <w:r>
        <w:rPr>
          <w:rFonts w:hint="eastAsia"/>
          <w:sz w:val="22"/>
        </w:rPr>
        <w:t>角度进行控制。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1.2.1.5  </w:t>
      </w:r>
      <w:r>
        <w:rPr>
          <w:rFonts w:hint="eastAsia"/>
          <w:sz w:val="22"/>
        </w:rPr>
        <w:t>染色方式：≥</w:t>
      </w:r>
      <w:r>
        <w:rPr>
          <w:rFonts w:hint="eastAsia"/>
          <w:sz w:val="22"/>
        </w:rPr>
        <w:t>5</w:t>
      </w:r>
      <w:r>
        <w:rPr>
          <w:rFonts w:hint="eastAsia"/>
          <w:sz w:val="22"/>
        </w:rPr>
        <w:t>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1.2.1.6  </w:t>
      </w:r>
      <w:proofErr w:type="gramStart"/>
      <w:r>
        <w:rPr>
          <w:rFonts w:ascii="宋体" w:hAnsi="宋体" w:cs="宋体" w:hint="eastAsia"/>
          <w:szCs w:val="21"/>
        </w:rPr>
        <w:t>推染片</w:t>
      </w:r>
      <w:proofErr w:type="gramEnd"/>
      <w:r>
        <w:rPr>
          <w:rFonts w:ascii="宋体" w:hAnsi="宋体" w:cs="宋体" w:hint="eastAsia"/>
          <w:szCs w:val="21"/>
        </w:rPr>
        <w:t>机在染色时可使用浓缩缓冲液，可实现</w:t>
      </w:r>
      <w:proofErr w:type="gramStart"/>
      <w:r>
        <w:rPr>
          <w:rFonts w:ascii="宋体" w:hAnsi="宋体" w:cs="宋体" w:hint="eastAsia"/>
          <w:szCs w:val="21"/>
        </w:rPr>
        <w:t>不</w:t>
      </w:r>
      <w:proofErr w:type="gramEnd"/>
      <w:r>
        <w:rPr>
          <w:rFonts w:ascii="宋体" w:hAnsi="宋体" w:cs="宋体" w:hint="eastAsia"/>
          <w:szCs w:val="21"/>
        </w:rPr>
        <w:t>停机更换试剂。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1.2.1.7  </w:t>
      </w:r>
      <w:r>
        <w:rPr>
          <w:rFonts w:hint="eastAsia"/>
          <w:sz w:val="22"/>
        </w:rPr>
        <w:t>单</w:t>
      </w:r>
      <w:proofErr w:type="gramStart"/>
      <w:r>
        <w:rPr>
          <w:rFonts w:hint="eastAsia"/>
          <w:sz w:val="22"/>
        </w:rPr>
        <w:t>次吸样最大推片</w:t>
      </w:r>
      <w:proofErr w:type="gramEnd"/>
      <w:r>
        <w:rPr>
          <w:rFonts w:hint="eastAsia"/>
          <w:sz w:val="22"/>
        </w:rPr>
        <w:t>数量：≥</w:t>
      </w:r>
      <w:r>
        <w:rPr>
          <w:rFonts w:hint="eastAsia"/>
          <w:sz w:val="22"/>
        </w:rPr>
        <w:t>6</w:t>
      </w:r>
      <w:r>
        <w:rPr>
          <w:rFonts w:hint="eastAsia"/>
          <w:sz w:val="22"/>
        </w:rPr>
        <w:t>张。</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  </w:t>
      </w:r>
      <w:r>
        <w:rPr>
          <w:rFonts w:hint="eastAsia"/>
          <w:sz w:val="22"/>
        </w:rPr>
        <w:t>阅片机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1.2.2.1  </w:t>
      </w:r>
      <w:r>
        <w:rPr>
          <w:rFonts w:hint="eastAsia"/>
          <w:sz w:val="22"/>
        </w:rPr>
        <w:t>适用范围：用于对外周血涂片血细胞的形态图像摄取、可视化观察及描述，包括白细胞单细胞图像摄取、初步分类，红细胞形态描述及血小板数目估算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1.2.2.2  </w:t>
      </w:r>
      <w:r>
        <w:rPr>
          <w:rFonts w:hint="eastAsia"/>
          <w:sz w:val="22"/>
        </w:rPr>
        <w:t>检测功能：支持根据血液分析</w:t>
      </w:r>
      <w:proofErr w:type="gramStart"/>
      <w:r>
        <w:rPr>
          <w:rFonts w:hint="eastAsia"/>
          <w:sz w:val="22"/>
        </w:rPr>
        <w:t>仪结果</w:t>
      </w:r>
      <w:proofErr w:type="gramEnd"/>
      <w:r>
        <w:rPr>
          <w:rFonts w:hint="eastAsia"/>
          <w:sz w:val="22"/>
        </w:rPr>
        <w:t>触发不同检测模式的功能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1.2.2.3  </w:t>
      </w:r>
      <w:r>
        <w:rPr>
          <w:rFonts w:hint="eastAsia"/>
          <w:sz w:val="22"/>
        </w:rPr>
        <w:t>显微镜放大效果：</w:t>
      </w:r>
      <w:r>
        <w:rPr>
          <w:rFonts w:hint="eastAsia"/>
          <w:sz w:val="22"/>
        </w:rPr>
        <w:t>10</w:t>
      </w:r>
      <w:r>
        <w:rPr>
          <w:rFonts w:hint="eastAsia"/>
          <w:sz w:val="22"/>
        </w:rPr>
        <w:t>倍、</w:t>
      </w:r>
      <w:r>
        <w:rPr>
          <w:rFonts w:hint="eastAsia"/>
          <w:sz w:val="22"/>
        </w:rPr>
        <w:t>50</w:t>
      </w:r>
      <w:r>
        <w:rPr>
          <w:rFonts w:hint="eastAsia"/>
          <w:sz w:val="22"/>
        </w:rPr>
        <w:t>倍、</w:t>
      </w:r>
      <w:r>
        <w:rPr>
          <w:rFonts w:hint="eastAsia"/>
          <w:sz w:val="22"/>
        </w:rPr>
        <w:t>100</w:t>
      </w:r>
      <w:r>
        <w:rPr>
          <w:rFonts w:hint="eastAsia"/>
          <w:sz w:val="22"/>
        </w:rPr>
        <w:t>倍的图像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1.2.2.4  </w:t>
      </w:r>
      <w:r>
        <w:rPr>
          <w:rFonts w:hint="eastAsia"/>
          <w:sz w:val="22"/>
        </w:rPr>
        <w:t>外周血涂片（</w:t>
      </w:r>
      <w:r>
        <w:rPr>
          <w:rFonts w:hint="eastAsia"/>
          <w:sz w:val="22"/>
        </w:rPr>
        <w:t>100WBC+RBC+PLT</w:t>
      </w:r>
      <w:r>
        <w:rPr>
          <w:rFonts w:hint="eastAsia"/>
          <w:sz w:val="22"/>
        </w:rPr>
        <w:t>）不少于</w:t>
      </w:r>
      <w:r>
        <w:rPr>
          <w:rFonts w:hint="eastAsia"/>
          <w:sz w:val="22"/>
        </w:rPr>
        <w:t>30</w:t>
      </w:r>
      <w:r>
        <w:rPr>
          <w:rFonts w:hint="eastAsia"/>
          <w:sz w:val="22"/>
        </w:rPr>
        <w:t>张</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1.2.2.5  </w:t>
      </w:r>
      <w:r>
        <w:rPr>
          <w:rFonts w:hint="eastAsia"/>
          <w:sz w:val="22"/>
        </w:rPr>
        <w:t>外周血白细胞分类</w:t>
      </w:r>
      <w:r>
        <w:rPr>
          <w:rFonts w:hint="eastAsia"/>
          <w:sz w:val="22"/>
        </w:rPr>
        <w:t>&gt;19</w:t>
      </w:r>
      <w:r>
        <w:rPr>
          <w:rFonts w:hint="eastAsia"/>
          <w:sz w:val="22"/>
        </w:rPr>
        <w:t>种，并可自动添加；外周血红细胞形态定性类型</w:t>
      </w:r>
      <w:r>
        <w:rPr>
          <w:rFonts w:hint="eastAsia"/>
          <w:sz w:val="22"/>
        </w:rPr>
        <w:t>&gt;20</w:t>
      </w:r>
      <w:r>
        <w:rPr>
          <w:rFonts w:hint="eastAsia"/>
          <w:sz w:val="22"/>
        </w:rPr>
        <w:t>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1.2.2.6  </w:t>
      </w:r>
      <w:r>
        <w:rPr>
          <w:rFonts w:hint="eastAsia"/>
          <w:sz w:val="22"/>
        </w:rPr>
        <w:t>血小板聚集：可扫描血涂片体部、边缘两侧、尾部以判断是否有血小板聚集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1.2.2.7  </w:t>
      </w:r>
      <w:r>
        <w:rPr>
          <w:rFonts w:hint="eastAsia"/>
          <w:sz w:val="22"/>
        </w:rPr>
        <w:t>智能化阅片规则：通过自动获取血球模块的仪器结果、报警、散点图等信息，可设置智能化阅片规则，配合流水线复检规则和审核规则，完善标准化血液检测流程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1.2.3  </w:t>
      </w:r>
      <w:r>
        <w:rPr>
          <w:rFonts w:hint="eastAsia"/>
          <w:sz w:val="22"/>
        </w:rPr>
        <w:t>配备≥</w:t>
      </w:r>
      <w:r>
        <w:rPr>
          <w:rFonts w:hint="eastAsia"/>
          <w:sz w:val="22"/>
        </w:rPr>
        <w:t>6KW</w:t>
      </w:r>
      <w:r>
        <w:rPr>
          <w:rFonts w:hint="eastAsia"/>
          <w:sz w:val="22"/>
        </w:rPr>
        <w:t>的</w:t>
      </w:r>
      <w:r>
        <w:rPr>
          <w:rFonts w:hint="eastAsia"/>
          <w:sz w:val="22"/>
        </w:rPr>
        <w:t>UPS</w:t>
      </w:r>
      <w:r>
        <w:rPr>
          <w:rFonts w:hint="eastAsia"/>
          <w:sz w:val="22"/>
        </w:rPr>
        <w:t>一台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2</w:t>
      </w:r>
      <w:r>
        <w:rPr>
          <w:rFonts w:hint="eastAsia"/>
          <w:sz w:val="22"/>
        </w:rPr>
        <w:t>、全自动血细胞分析流水线设备（五分类）</w:t>
      </w:r>
      <w:r>
        <w:rPr>
          <w:rFonts w:hint="eastAsia"/>
          <w:sz w:val="22"/>
        </w:rPr>
        <w:t>2</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  </w:t>
      </w:r>
      <w:r>
        <w:rPr>
          <w:rFonts w:hint="eastAsia"/>
          <w:sz w:val="22"/>
        </w:rPr>
        <w:t>检测方法及原理：血细胞分析采用半导体激光法、</w:t>
      </w:r>
      <w:proofErr w:type="gramStart"/>
      <w:r>
        <w:rPr>
          <w:rFonts w:hint="eastAsia"/>
          <w:sz w:val="22"/>
        </w:rPr>
        <w:t>鞘流电</w:t>
      </w:r>
      <w:proofErr w:type="gramEnd"/>
      <w:r>
        <w:rPr>
          <w:rFonts w:hint="eastAsia"/>
          <w:sz w:val="22"/>
        </w:rPr>
        <w:t>阻抗法、荧光染色法和流式细胞技术原理，</w:t>
      </w:r>
      <w:r>
        <w:rPr>
          <w:rFonts w:hint="eastAsia"/>
          <w:sz w:val="22"/>
        </w:rPr>
        <w:t>CRP</w:t>
      </w:r>
      <w:r>
        <w:rPr>
          <w:rFonts w:hint="eastAsia"/>
          <w:sz w:val="22"/>
        </w:rPr>
        <w:t>、</w:t>
      </w:r>
      <w:r>
        <w:rPr>
          <w:rFonts w:hint="eastAsia"/>
          <w:sz w:val="22"/>
        </w:rPr>
        <w:t>SAA</w:t>
      </w:r>
      <w:r>
        <w:rPr>
          <w:rFonts w:hint="eastAsia"/>
          <w:sz w:val="22"/>
        </w:rPr>
        <w:t>检测采用免疫散射比浊法。</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  </w:t>
      </w:r>
      <w:r>
        <w:rPr>
          <w:rFonts w:hint="eastAsia"/>
          <w:sz w:val="22"/>
        </w:rPr>
        <w:t>报告参数：血液分析报告参数≥</w:t>
      </w:r>
      <w:r>
        <w:rPr>
          <w:rFonts w:hint="eastAsia"/>
          <w:sz w:val="22"/>
        </w:rPr>
        <w:t>39</w:t>
      </w:r>
      <w:r>
        <w:rPr>
          <w:rFonts w:hint="eastAsia"/>
          <w:sz w:val="22"/>
        </w:rPr>
        <w:t>个，三维散点图≥</w:t>
      </w:r>
      <w:r>
        <w:rPr>
          <w:rFonts w:hint="eastAsia"/>
          <w:sz w:val="22"/>
        </w:rPr>
        <w:t>4</w:t>
      </w:r>
      <w:r>
        <w:rPr>
          <w:rFonts w:hint="eastAsia"/>
          <w:sz w:val="22"/>
        </w:rPr>
        <w:t>个；散点图≥</w:t>
      </w:r>
      <w:r>
        <w:rPr>
          <w:rFonts w:hint="eastAsia"/>
          <w:sz w:val="22"/>
        </w:rPr>
        <w:t>10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2.3  </w:t>
      </w:r>
      <w:r>
        <w:rPr>
          <w:rFonts w:hint="eastAsia"/>
          <w:sz w:val="22"/>
        </w:rPr>
        <w:t>单机检测速度：</w:t>
      </w:r>
      <w:r>
        <w:rPr>
          <w:rFonts w:hint="eastAsia"/>
          <w:sz w:val="22"/>
        </w:rPr>
        <w:t>CBC</w:t>
      </w:r>
      <w:r>
        <w:rPr>
          <w:rFonts w:hint="eastAsia"/>
          <w:sz w:val="22"/>
        </w:rPr>
        <w:t>＋</w:t>
      </w:r>
      <w:r>
        <w:rPr>
          <w:rFonts w:hint="eastAsia"/>
          <w:sz w:val="22"/>
        </w:rPr>
        <w:t>DIFF</w:t>
      </w:r>
      <w:r>
        <w:rPr>
          <w:rFonts w:hint="eastAsia"/>
          <w:sz w:val="22"/>
        </w:rPr>
        <w:t>＋</w:t>
      </w:r>
      <w:r>
        <w:rPr>
          <w:rFonts w:hint="eastAsia"/>
          <w:sz w:val="22"/>
        </w:rPr>
        <w:t xml:space="preserve">NRBC  </w:t>
      </w:r>
      <w:r>
        <w:rPr>
          <w:rFonts w:hint="eastAsia"/>
          <w:sz w:val="22"/>
        </w:rPr>
        <w:t>≥</w:t>
      </w:r>
      <w:r>
        <w:rPr>
          <w:rFonts w:hint="eastAsia"/>
          <w:sz w:val="22"/>
        </w:rPr>
        <w:t>100</w:t>
      </w:r>
      <w:r>
        <w:rPr>
          <w:rFonts w:hint="eastAsia"/>
          <w:sz w:val="22"/>
        </w:rPr>
        <w:t>个样本</w:t>
      </w:r>
      <w:r>
        <w:rPr>
          <w:rFonts w:hint="eastAsia"/>
          <w:sz w:val="22"/>
        </w:rPr>
        <w:t>/</w:t>
      </w:r>
      <w:r>
        <w:rPr>
          <w:rFonts w:hint="eastAsia"/>
          <w:sz w:val="22"/>
        </w:rPr>
        <w:t>小时；</w:t>
      </w:r>
      <w:r>
        <w:rPr>
          <w:rFonts w:hint="eastAsia"/>
          <w:sz w:val="22"/>
        </w:rPr>
        <w:t>CBC</w:t>
      </w:r>
      <w:r>
        <w:rPr>
          <w:rFonts w:hint="eastAsia"/>
          <w:sz w:val="22"/>
        </w:rPr>
        <w:t>＋</w:t>
      </w:r>
      <w:r>
        <w:rPr>
          <w:rFonts w:hint="eastAsia"/>
          <w:sz w:val="22"/>
        </w:rPr>
        <w:t>DIFF</w:t>
      </w:r>
      <w:r>
        <w:rPr>
          <w:rFonts w:hint="eastAsia"/>
          <w:sz w:val="22"/>
        </w:rPr>
        <w:t>＋</w:t>
      </w:r>
      <w:r>
        <w:rPr>
          <w:rFonts w:hint="eastAsia"/>
          <w:sz w:val="22"/>
        </w:rPr>
        <w:t xml:space="preserve">RET </w:t>
      </w:r>
      <w:r>
        <w:rPr>
          <w:rFonts w:hint="eastAsia"/>
          <w:sz w:val="22"/>
        </w:rPr>
        <w:t>≥</w:t>
      </w:r>
      <w:r>
        <w:rPr>
          <w:rFonts w:hint="eastAsia"/>
          <w:sz w:val="22"/>
        </w:rPr>
        <w:t>80</w:t>
      </w:r>
      <w:r>
        <w:rPr>
          <w:rFonts w:hint="eastAsia"/>
          <w:sz w:val="22"/>
        </w:rPr>
        <w:t>样本</w:t>
      </w:r>
      <w:r>
        <w:rPr>
          <w:rFonts w:hint="eastAsia"/>
          <w:sz w:val="22"/>
        </w:rPr>
        <w:t>/</w:t>
      </w:r>
      <w:r>
        <w:rPr>
          <w:rFonts w:hint="eastAsia"/>
          <w:sz w:val="22"/>
        </w:rPr>
        <w:t>小时。进样方式：静脉血和末梢全血均可自动进样或手动进样。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2.4  </w:t>
      </w:r>
      <w:r>
        <w:rPr>
          <w:rFonts w:hint="eastAsia"/>
          <w:sz w:val="22"/>
        </w:rPr>
        <w:t>用血量：微量全血模式下单样本用血量≤</w:t>
      </w:r>
      <w:r>
        <w:rPr>
          <w:rFonts w:hint="eastAsia"/>
          <w:sz w:val="22"/>
        </w:rPr>
        <w:t>90</w:t>
      </w:r>
      <w:r>
        <w:rPr>
          <w:rFonts w:hint="eastAsia"/>
          <w:sz w:val="22"/>
        </w:rPr>
        <w:t>μ</w:t>
      </w:r>
      <w:r>
        <w:rPr>
          <w:rFonts w:hint="eastAsia"/>
          <w:sz w:val="22"/>
        </w:rPr>
        <w:t>l</w:t>
      </w:r>
      <w:r>
        <w:rPr>
          <w:rFonts w:hint="eastAsia"/>
          <w:sz w:val="22"/>
        </w:rPr>
        <w:t>；预稀释模式用血量≤</w:t>
      </w:r>
      <w:r>
        <w:rPr>
          <w:rFonts w:hint="eastAsia"/>
          <w:sz w:val="22"/>
        </w:rPr>
        <w:t>20</w:t>
      </w:r>
      <w:r>
        <w:rPr>
          <w:rFonts w:hint="eastAsia"/>
          <w:sz w:val="22"/>
        </w:rPr>
        <w:t>μ</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2.5   </w:t>
      </w:r>
      <w:r>
        <w:rPr>
          <w:rFonts w:ascii="宋体" w:hAnsi="宋体" w:cs="宋体" w:hint="eastAsia"/>
          <w:szCs w:val="21"/>
        </w:rPr>
        <w:t>血小板计数:具有两种以上的方法进行血小板的计数，每种方法的检测通道都有校准，同时独立低值血小板通道，并不与网织红细胞共用检测通道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2.6  </w:t>
      </w:r>
      <w:r>
        <w:rPr>
          <w:rFonts w:ascii="宋体" w:hAnsi="宋体" w:cs="宋体" w:hint="eastAsia"/>
          <w:szCs w:val="21"/>
        </w:rPr>
        <w:t>独立血小板通道速度PLT-F≥45样本/小时。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2.7  </w:t>
      </w:r>
      <w:r>
        <w:rPr>
          <w:rFonts w:ascii="宋体" w:hAnsi="宋体" w:cs="宋体" w:hint="eastAsia"/>
          <w:szCs w:val="21"/>
        </w:rPr>
        <w:t>校准品：定期提供原厂配套的校准品，一只校准品可提供多个校准项目包含RBC、WBC、HGB、PLT、HCT、MCV、RET。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2.8  </w:t>
      </w:r>
      <w:r>
        <w:rPr>
          <w:rFonts w:hint="eastAsia"/>
          <w:sz w:val="22"/>
        </w:rPr>
        <w:t>末梢全血预稀释模式也能进行白细胞五分类、有核红细胞、网织红细胞检测，有急诊插入功能。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2.9  </w:t>
      </w:r>
      <w:r>
        <w:rPr>
          <w:rFonts w:hint="eastAsia"/>
          <w:sz w:val="22"/>
        </w:rPr>
        <w:t>具有全自动体液（含胸水、腹水、脑脊液和浆膜液等体液）细胞计数和对体液中的白细胞进行分类的功能；具有通过高荧光体液细胞参数对肿瘤细胞进行提示功能。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2.10  </w:t>
      </w:r>
      <w:r>
        <w:rPr>
          <w:rFonts w:hint="eastAsia"/>
          <w:sz w:val="22"/>
        </w:rPr>
        <w:t>使用荧光染料和半导体激光检测</w:t>
      </w:r>
      <w:r>
        <w:rPr>
          <w:rFonts w:hint="eastAsia"/>
          <w:sz w:val="22"/>
        </w:rPr>
        <w:t>WBC</w:t>
      </w:r>
      <w:r>
        <w:rPr>
          <w:rFonts w:hint="eastAsia"/>
          <w:sz w:val="22"/>
        </w:rPr>
        <w:t>五分类，并具有有核红细胞检测功能，能自动进行对白细胞计数的校正。</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2.11  </w:t>
      </w:r>
      <w:r>
        <w:rPr>
          <w:rFonts w:hint="eastAsia"/>
          <w:sz w:val="22"/>
        </w:rPr>
        <w:t>全自动网织红细胞检测，可对</w:t>
      </w:r>
      <w:proofErr w:type="gramStart"/>
      <w:r>
        <w:rPr>
          <w:rFonts w:hint="eastAsia"/>
          <w:sz w:val="22"/>
        </w:rPr>
        <w:t>网织红进行</w:t>
      </w:r>
      <w:proofErr w:type="gramEnd"/>
      <w:r>
        <w:rPr>
          <w:rFonts w:hint="eastAsia"/>
          <w:sz w:val="22"/>
        </w:rPr>
        <w:t>分型，提供</w:t>
      </w:r>
      <w:proofErr w:type="gramStart"/>
      <w:r>
        <w:rPr>
          <w:rFonts w:hint="eastAsia"/>
          <w:sz w:val="22"/>
        </w:rPr>
        <w:t>网织红成熟度</w:t>
      </w:r>
      <w:proofErr w:type="gramEnd"/>
      <w:r>
        <w:rPr>
          <w:rFonts w:hint="eastAsia"/>
          <w:sz w:val="22"/>
        </w:rPr>
        <w:t>指数，网织红细胞检测无需机外染色处理。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2.12  </w:t>
      </w:r>
      <w:r>
        <w:rPr>
          <w:rFonts w:hint="eastAsia"/>
          <w:sz w:val="22"/>
        </w:rPr>
        <w:t>具有检测网织红细胞血红蛋白含量的功能，以帮助判断贫血的类型。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2.13 </w:t>
      </w:r>
      <w:r>
        <w:rPr>
          <w:rFonts w:ascii="宋体" w:hAnsi="宋体" w:cs="宋体" w:hint="eastAsia"/>
          <w:szCs w:val="21"/>
        </w:rPr>
        <w:t>质控品：定期提供原厂配套的高、中、低值全套质控品。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2.14  </w:t>
      </w:r>
      <w:r>
        <w:rPr>
          <w:rFonts w:ascii="宋体" w:hAnsi="宋体" w:cs="宋体" w:hint="eastAsia"/>
          <w:szCs w:val="21"/>
        </w:rPr>
        <w:t>校准品：定期提供原厂配套的校准品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sz w:val="22"/>
        </w:rPr>
        <w:t xml:space="preserve">2.15  </w:t>
      </w:r>
      <w:r>
        <w:rPr>
          <w:rFonts w:hint="eastAsia"/>
          <w:sz w:val="22"/>
        </w:rPr>
        <w:t>血液分析线性范围（静脉血）：白细胞：（</w:t>
      </w:r>
      <w:r>
        <w:rPr>
          <w:rFonts w:hint="eastAsia"/>
          <w:sz w:val="22"/>
        </w:rPr>
        <w:t>0-500</w:t>
      </w:r>
      <w:r>
        <w:rPr>
          <w:rFonts w:hint="eastAsia"/>
          <w:sz w:val="22"/>
        </w:rPr>
        <w:t>）</w:t>
      </w:r>
      <w:r>
        <w:rPr>
          <w:rFonts w:hint="eastAsia"/>
          <w:sz w:val="22"/>
        </w:rPr>
        <w:t>*10</w:t>
      </w:r>
      <w:r>
        <w:rPr>
          <w:rFonts w:hint="eastAsia"/>
          <w:sz w:val="22"/>
          <w:vertAlign w:val="superscript"/>
        </w:rPr>
        <w:t>9</w:t>
      </w:r>
      <w:r>
        <w:rPr>
          <w:rFonts w:hint="eastAsia"/>
          <w:sz w:val="22"/>
        </w:rPr>
        <w:t>/L</w:t>
      </w:r>
      <w:r>
        <w:rPr>
          <w:rFonts w:hint="eastAsia"/>
          <w:sz w:val="22"/>
        </w:rPr>
        <w:t>，红细胞：（</w:t>
      </w:r>
      <w:r>
        <w:rPr>
          <w:rFonts w:hint="eastAsia"/>
          <w:sz w:val="22"/>
        </w:rPr>
        <w:t>0-8.6</w:t>
      </w:r>
      <w:r>
        <w:rPr>
          <w:rFonts w:hint="eastAsia"/>
          <w:sz w:val="22"/>
        </w:rPr>
        <w:t>）</w:t>
      </w:r>
      <w:r>
        <w:rPr>
          <w:rFonts w:hint="eastAsia"/>
          <w:sz w:val="22"/>
        </w:rPr>
        <w:t>*10</w:t>
      </w:r>
      <w:r>
        <w:rPr>
          <w:rFonts w:hint="eastAsia"/>
          <w:sz w:val="22"/>
          <w:vertAlign w:val="superscript"/>
        </w:rPr>
        <w:t>12</w:t>
      </w:r>
      <w:r>
        <w:rPr>
          <w:rFonts w:hint="eastAsia"/>
          <w:sz w:val="22"/>
        </w:rPr>
        <w:t>/L</w:t>
      </w:r>
      <w:r>
        <w:rPr>
          <w:rFonts w:hint="eastAsia"/>
          <w:sz w:val="22"/>
        </w:rPr>
        <w:t>，血小板：（</w:t>
      </w:r>
      <w:r>
        <w:rPr>
          <w:rFonts w:hint="eastAsia"/>
          <w:sz w:val="22"/>
        </w:rPr>
        <w:t>0-5000</w:t>
      </w:r>
      <w:r>
        <w:rPr>
          <w:rFonts w:hint="eastAsia"/>
          <w:sz w:val="22"/>
        </w:rPr>
        <w:t>）</w:t>
      </w:r>
      <w:r>
        <w:rPr>
          <w:rFonts w:hint="eastAsia"/>
          <w:sz w:val="22"/>
        </w:rPr>
        <w:t>*10</w:t>
      </w:r>
      <w:r>
        <w:rPr>
          <w:rFonts w:hint="eastAsia"/>
          <w:sz w:val="22"/>
          <w:vertAlign w:val="superscript"/>
        </w:rPr>
        <w:t>9</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2.16  </w:t>
      </w:r>
      <w:r>
        <w:rPr>
          <w:rFonts w:hint="eastAsia"/>
          <w:sz w:val="22"/>
        </w:rPr>
        <w:t>具有低值白细胞检测功能，如遇白细胞低值时自动增加计数颗粒数量来保证检测结果的准确性，无需二次折返检测。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2.17 </w:t>
      </w:r>
      <w:r>
        <w:rPr>
          <w:rFonts w:hint="eastAsia"/>
          <w:sz w:val="22"/>
        </w:rPr>
        <w:t>仪器可比性偏差要求：白细胞不超过±</w:t>
      </w:r>
      <w:r>
        <w:rPr>
          <w:rFonts w:hint="eastAsia"/>
          <w:sz w:val="22"/>
        </w:rPr>
        <w:t>3%</w:t>
      </w:r>
      <w:r>
        <w:rPr>
          <w:rFonts w:hint="eastAsia"/>
          <w:sz w:val="22"/>
        </w:rPr>
        <w:t>，红细胞不超过±</w:t>
      </w:r>
      <w:r>
        <w:rPr>
          <w:rFonts w:hint="eastAsia"/>
          <w:sz w:val="22"/>
        </w:rPr>
        <w:t>2%</w:t>
      </w:r>
      <w:r>
        <w:rPr>
          <w:rFonts w:hint="eastAsia"/>
          <w:sz w:val="22"/>
        </w:rPr>
        <w:t>，血红蛋白不超过±</w:t>
      </w:r>
      <w:r>
        <w:rPr>
          <w:rFonts w:hint="eastAsia"/>
          <w:sz w:val="22"/>
        </w:rPr>
        <w:t>2%</w:t>
      </w:r>
      <w:r>
        <w:rPr>
          <w:rFonts w:hint="eastAsia"/>
          <w:sz w:val="22"/>
        </w:rPr>
        <w:t>，血小板不超过±</w:t>
      </w:r>
      <w:r>
        <w:rPr>
          <w:rFonts w:hint="eastAsia"/>
          <w:sz w:val="22"/>
        </w:rPr>
        <w:t>5%</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2.18  </w:t>
      </w:r>
      <w:r>
        <w:rPr>
          <w:rFonts w:hint="eastAsia"/>
          <w:sz w:val="22"/>
        </w:rPr>
        <w:t>血液模式空白计数要求：白细胞≤</w:t>
      </w:r>
      <w:r>
        <w:rPr>
          <w:rFonts w:hint="eastAsia"/>
          <w:sz w:val="22"/>
        </w:rPr>
        <w:t>0.1*10</w:t>
      </w:r>
      <w:r>
        <w:rPr>
          <w:rFonts w:hint="eastAsia"/>
          <w:sz w:val="22"/>
          <w:vertAlign w:val="superscript"/>
        </w:rPr>
        <w:t>9</w:t>
      </w:r>
      <w:r>
        <w:rPr>
          <w:rFonts w:hint="eastAsia"/>
          <w:sz w:val="22"/>
        </w:rPr>
        <w:t>/L</w:t>
      </w:r>
      <w:r>
        <w:rPr>
          <w:rFonts w:hint="eastAsia"/>
          <w:sz w:val="22"/>
        </w:rPr>
        <w:t>，红细胞≤</w:t>
      </w:r>
      <w:r>
        <w:rPr>
          <w:rFonts w:hint="eastAsia"/>
          <w:sz w:val="22"/>
        </w:rPr>
        <w:t>0.02*10</w:t>
      </w:r>
      <w:r>
        <w:rPr>
          <w:rFonts w:hint="eastAsia"/>
          <w:sz w:val="22"/>
          <w:vertAlign w:val="superscript"/>
        </w:rPr>
        <w:t>12</w:t>
      </w:r>
      <w:r>
        <w:rPr>
          <w:rFonts w:hint="eastAsia"/>
          <w:sz w:val="22"/>
        </w:rPr>
        <w:t>/L</w:t>
      </w:r>
      <w:r>
        <w:rPr>
          <w:rFonts w:hint="eastAsia"/>
          <w:sz w:val="22"/>
        </w:rPr>
        <w:t>，血红蛋白≤</w:t>
      </w:r>
      <w:r>
        <w:rPr>
          <w:rFonts w:hint="eastAsia"/>
          <w:sz w:val="22"/>
        </w:rPr>
        <w:t>1g/L</w:t>
      </w:r>
      <w:r>
        <w:rPr>
          <w:rFonts w:hint="eastAsia"/>
          <w:sz w:val="22"/>
        </w:rPr>
        <w:t>，阻抗法血小板≤</w:t>
      </w:r>
      <w:r>
        <w:rPr>
          <w:rFonts w:hint="eastAsia"/>
          <w:sz w:val="22"/>
        </w:rPr>
        <w:t>5*10</w:t>
      </w:r>
      <w:r>
        <w:rPr>
          <w:rFonts w:hint="eastAsia"/>
          <w:sz w:val="22"/>
          <w:vertAlign w:val="superscript"/>
        </w:rPr>
        <w:t>9</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2.19  </w:t>
      </w:r>
      <w:r>
        <w:rPr>
          <w:rFonts w:hint="eastAsia"/>
          <w:sz w:val="22"/>
        </w:rPr>
        <w:t>可根据医院的发展需求，与特定蛋白分析仪、</w:t>
      </w:r>
      <w:proofErr w:type="gramStart"/>
      <w:r>
        <w:rPr>
          <w:rFonts w:hint="eastAsia"/>
          <w:sz w:val="22"/>
        </w:rPr>
        <w:t>全自动推片染色</w:t>
      </w:r>
      <w:proofErr w:type="gramEnd"/>
      <w:r>
        <w:rPr>
          <w:rFonts w:hint="eastAsia"/>
          <w:sz w:val="22"/>
        </w:rPr>
        <w:t>机、阅片机、前处理升级组成血液分析流水线，与糖化升级组成临检流水线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2.20  </w:t>
      </w:r>
      <w:r>
        <w:rPr>
          <w:rFonts w:hint="eastAsia"/>
          <w:sz w:val="22"/>
        </w:rPr>
        <w:t>配备</w:t>
      </w:r>
      <w:r>
        <w:rPr>
          <w:rFonts w:ascii="宋体" w:hAnsi="宋体" w:cs="宋体" w:hint="eastAsia"/>
          <w:sz w:val="22"/>
        </w:rPr>
        <w:t>≥</w:t>
      </w:r>
      <w:r>
        <w:rPr>
          <w:rFonts w:hint="eastAsia"/>
          <w:sz w:val="22"/>
        </w:rPr>
        <w:t>30KWUPS</w:t>
      </w:r>
      <w:r>
        <w:rPr>
          <w:rFonts w:hint="eastAsia"/>
          <w:sz w:val="22"/>
        </w:rPr>
        <w:t>一台。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2.21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w:t>
      </w:r>
      <w:r>
        <w:rPr>
          <w:rFonts w:hint="eastAsia"/>
          <w:sz w:val="22"/>
        </w:rPr>
        <w:t>、特定蛋白分析仪</w:t>
      </w:r>
      <w:r>
        <w:rPr>
          <w:rFonts w:hint="eastAsia"/>
          <w:sz w:val="22"/>
        </w:rPr>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  </w:t>
      </w:r>
      <w:r>
        <w:rPr>
          <w:rFonts w:hint="eastAsia"/>
          <w:sz w:val="22"/>
        </w:rPr>
        <w:t>检测功能：检测功能：包括</w:t>
      </w:r>
      <w:r>
        <w:rPr>
          <w:rFonts w:hint="eastAsia"/>
          <w:sz w:val="22"/>
        </w:rPr>
        <w:t>C-</w:t>
      </w:r>
      <w:r>
        <w:rPr>
          <w:rFonts w:hint="eastAsia"/>
          <w:sz w:val="22"/>
        </w:rPr>
        <w:t>反应蛋白（</w:t>
      </w:r>
      <w:r>
        <w:rPr>
          <w:rFonts w:hint="eastAsia"/>
          <w:sz w:val="22"/>
        </w:rPr>
        <w:t>CRP</w:t>
      </w:r>
      <w:r>
        <w:rPr>
          <w:rFonts w:hint="eastAsia"/>
          <w:sz w:val="22"/>
        </w:rPr>
        <w:t>）、血清淀粉样蛋白</w:t>
      </w:r>
      <w:r>
        <w:rPr>
          <w:rFonts w:hint="eastAsia"/>
          <w:sz w:val="22"/>
        </w:rPr>
        <w:t>A</w:t>
      </w:r>
      <w:r>
        <w:rPr>
          <w:rFonts w:hint="eastAsia"/>
          <w:sz w:val="22"/>
        </w:rPr>
        <w:t>（</w:t>
      </w:r>
      <w:r>
        <w:rPr>
          <w:rFonts w:hint="eastAsia"/>
          <w:sz w:val="22"/>
        </w:rPr>
        <w:t>SAA</w:t>
      </w:r>
      <w:r>
        <w:rPr>
          <w:rFonts w:hint="eastAsia"/>
          <w:sz w:val="22"/>
        </w:rPr>
        <w:t>）等定量检测功能</w:t>
      </w:r>
      <w:r>
        <w:rPr>
          <w:rFonts w:hint="eastAsia"/>
          <w:sz w:val="22"/>
        </w:rPr>
        <w:t>,</w:t>
      </w:r>
      <w:r>
        <w:rPr>
          <w:rFonts w:hint="eastAsia"/>
          <w:sz w:val="22"/>
        </w:rPr>
        <w:t>且需在同一台设备实现此功能。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3.2  CRP</w:t>
      </w:r>
      <w:r>
        <w:rPr>
          <w:rFonts w:hint="eastAsia"/>
          <w:sz w:val="22"/>
        </w:rPr>
        <w:t>检测原理：采用免疫比浊法进行</w:t>
      </w:r>
      <w:r>
        <w:rPr>
          <w:rFonts w:hint="eastAsia"/>
          <w:sz w:val="22"/>
        </w:rPr>
        <w:t>C-</w:t>
      </w:r>
      <w:r>
        <w:rPr>
          <w:rFonts w:hint="eastAsia"/>
          <w:sz w:val="22"/>
        </w:rPr>
        <w:t>反应蛋白（</w:t>
      </w:r>
      <w:r>
        <w:rPr>
          <w:rFonts w:hint="eastAsia"/>
          <w:sz w:val="22"/>
        </w:rPr>
        <w:t>CRP</w:t>
      </w:r>
      <w:r>
        <w:rPr>
          <w:rFonts w:hint="eastAsia"/>
          <w:sz w:val="22"/>
        </w:rPr>
        <w:t>）测定，采用对应样本全血细胞体积（</w:t>
      </w:r>
      <w:r>
        <w:rPr>
          <w:rFonts w:hint="eastAsia"/>
          <w:sz w:val="22"/>
        </w:rPr>
        <w:t>WBC/RBC/PLT</w:t>
      </w:r>
      <w:r>
        <w:rPr>
          <w:rFonts w:hint="eastAsia"/>
          <w:sz w:val="22"/>
        </w:rPr>
        <w:t>）对</w:t>
      </w:r>
      <w:r>
        <w:rPr>
          <w:rFonts w:hint="eastAsia"/>
          <w:sz w:val="22"/>
        </w:rPr>
        <w:t>CRP</w:t>
      </w:r>
      <w:r>
        <w:rPr>
          <w:rFonts w:hint="eastAsia"/>
          <w:sz w:val="22"/>
        </w:rPr>
        <w:t>浓度进行修正。</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3.3  CRP</w:t>
      </w:r>
      <w:r>
        <w:rPr>
          <w:rFonts w:hint="eastAsia"/>
          <w:sz w:val="22"/>
        </w:rPr>
        <w:t>线性范围：</w:t>
      </w:r>
      <w:r>
        <w:rPr>
          <w:rFonts w:hint="eastAsia"/>
          <w:sz w:val="22"/>
        </w:rPr>
        <w:t>0.5-370.0mg/L</w:t>
      </w:r>
      <w:r>
        <w:rPr>
          <w:rFonts w:hint="eastAsia"/>
          <w:sz w:val="22"/>
        </w:rPr>
        <w:t>。</w:t>
      </w:r>
      <w:r>
        <w:rPr>
          <w:rFonts w:hint="eastAsia"/>
          <w:sz w:val="22"/>
        </w:rPr>
        <w:t>SAA</w:t>
      </w:r>
      <w:r>
        <w:rPr>
          <w:rFonts w:hint="eastAsia"/>
          <w:sz w:val="22"/>
        </w:rPr>
        <w:t>线性范围：</w:t>
      </w:r>
      <w:r>
        <w:rPr>
          <w:rFonts w:hint="eastAsia"/>
          <w:sz w:val="22"/>
        </w:rPr>
        <w:t>5</w:t>
      </w:r>
      <w:r>
        <w:rPr>
          <w:rFonts w:hint="eastAsia"/>
          <w:sz w:val="22"/>
        </w:rPr>
        <w:t>～</w:t>
      </w:r>
      <w:r>
        <w:rPr>
          <w:rFonts w:hint="eastAsia"/>
          <w:sz w:val="22"/>
        </w:rPr>
        <w:t>200mg/L</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3.4  </w:t>
      </w:r>
      <w:r>
        <w:rPr>
          <w:rFonts w:hint="eastAsia"/>
          <w:sz w:val="22"/>
        </w:rPr>
        <w:t>采血要求：</w:t>
      </w:r>
      <w:r>
        <w:rPr>
          <w:rFonts w:hint="eastAsia"/>
          <w:sz w:val="22"/>
        </w:rPr>
        <w:t>CRP</w:t>
      </w:r>
      <w:r>
        <w:rPr>
          <w:rFonts w:hint="eastAsia"/>
          <w:sz w:val="22"/>
        </w:rPr>
        <w:t>可使用</w:t>
      </w:r>
      <w:r>
        <w:rPr>
          <w:rFonts w:hint="eastAsia"/>
          <w:sz w:val="22"/>
        </w:rPr>
        <w:t>EDTA</w:t>
      </w:r>
      <w:r>
        <w:rPr>
          <w:rFonts w:hint="eastAsia"/>
          <w:sz w:val="22"/>
        </w:rPr>
        <w:t>抗凝采血管，节省患者采血量。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3.5  </w:t>
      </w:r>
      <w:r>
        <w:rPr>
          <w:rFonts w:hint="eastAsia"/>
          <w:sz w:val="22"/>
        </w:rPr>
        <w:t>生物安全要求：</w:t>
      </w:r>
      <w:r>
        <w:rPr>
          <w:rFonts w:hint="eastAsia"/>
          <w:sz w:val="22"/>
        </w:rPr>
        <w:t>CRP</w:t>
      </w:r>
      <w:r>
        <w:rPr>
          <w:rFonts w:hint="eastAsia"/>
          <w:sz w:val="22"/>
        </w:rPr>
        <w:t>全程闭盖检测，无需开盖，保证生物安全。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3.6  </w:t>
      </w:r>
      <w:r>
        <w:rPr>
          <w:rFonts w:hint="eastAsia"/>
          <w:sz w:val="22"/>
        </w:rPr>
        <w:t>样本用量：</w:t>
      </w:r>
      <w:r>
        <w:rPr>
          <w:rFonts w:hint="eastAsia"/>
          <w:sz w:val="22"/>
        </w:rPr>
        <w:t>CRP+SAA</w:t>
      </w:r>
      <w:r>
        <w:rPr>
          <w:rFonts w:hint="eastAsia"/>
          <w:sz w:val="22"/>
        </w:rPr>
        <w:t>检测用血量≤</w:t>
      </w:r>
      <w:r>
        <w:rPr>
          <w:rFonts w:hint="eastAsia"/>
          <w:sz w:val="22"/>
        </w:rPr>
        <w:t>25</w:t>
      </w:r>
      <w:r>
        <w:rPr>
          <w:rFonts w:hint="eastAsia"/>
          <w:sz w:val="22"/>
        </w:rPr>
        <w:t>μ</w:t>
      </w:r>
      <w:r>
        <w:rPr>
          <w:rFonts w:hint="eastAsia"/>
          <w:sz w:val="22"/>
        </w:rPr>
        <w:t>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3.7  </w:t>
      </w:r>
      <w:r>
        <w:rPr>
          <w:rFonts w:hint="eastAsia"/>
          <w:sz w:val="22"/>
        </w:rPr>
        <w:t>单机检测速度：</w:t>
      </w:r>
      <w:r>
        <w:rPr>
          <w:rFonts w:hint="eastAsia"/>
          <w:sz w:val="22"/>
        </w:rPr>
        <w:t>CRP</w:t>
      </w:r>
      <w:r>
        <w:rPr>
          <w:rFonts w:hint="eastAsia"/>
          <w:sz w:val="22"/>
        </w:rPr>
        <w:t>检测速度≥</w:t>
      </w:r>
      <w:r>
        <w:rPr>
          <w:rFonts w:hint="eastAsia"/>
          <w:sz w:val="22"/>
        </w:rPr>
        <w:t>180</w:t>
      </w:r>
      <w:r>
        <w:rPr>
          <w:rFonts w:hint="eastAsia"/>
          <w:sz w:val="22"/>
        </w:rPr>
        <w:t>个样本</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3.8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4</w:t>
      </w:r>
      <w:r>
        <w:rPr>
          <w:rFonts w:hint="eastAsia"/>
          <w:sz w:val="22"/>
        </w:rPr>
        <w:t>、糖化血红蛋白分析仪</w:t>
      </w:r>
      <w:r>
        <w:rPr>
          <w:rFonts w:hint="eastAsia"/>
          <w:sz w:val="22"/>
        </w:rPr>
        <w:t>2</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  </w:t>
      </w:r>
      <w:r>
        <w:rPr>
          <w:rFonts w:hint="eastAsia"/>
          <w:sz w:val="22"/>
        </w:rPr>
        <w:t>分析原理：离子交换</w:t>
      </w:r>
      <w:r>
        <w:rPr>
          <w:rFonts w:hint="eastAsia"/>
          <w:sz w:val="22"/>
        </w:rPr>
        <w:t>HPLC</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  </w:t>
      </w:r>
      <w:r>
        <w:rPr>
          <w:rFonts w:hint="eastAsia"/>
          <w:sz w:val="22"/>
        </w:rPr>
        <w:t>检测方法：双波长吸光度法</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  </w:t>
      </w:r>
      <w:r>
        <w:rPr>
          <w:rFonts w:hint="eastAsia"/>
          <w:sz w:val="22"/>
        </w:rPr>
        <w:t>检测参数：总糖化血红蛋白（</w:t>
      </w:r>
      <w:r>
        <w:rPr>
          <w:rFonts w:hint="eastAsia"/>
          <w:sz w:val="22"/>
        </w:rPr>
        <w:t>HbA1</w:t>
      </w:r>
      <w:r>
        <w:rPr>
          <w:rFonts w:hint="eastAsia"/>
          <w:sz w:val="22"/>
        </w:rPr>
        <w:t>）、糖化血红蛋白（</w:t>
      </w:r>
      <w:r>
        <w:rPr>
          <w:rFonts w:hint="eastAsia"/>
          <w:sz w:val="22"/>
        </w:rPr>
        <w:t>HbA1c</w:t>
      </w:r>
      <w:r>
        <w:rPr>
          <w:rFonts w:hint="eastAsia"/>
          <w:sz w:val="22"/>
        </w:rPr>
        <w:t>）、胎儿血红蛋白（</w:t>
      </w:r>
      <w:r>
        <w:rPr>
          <w:rFonts w:hint="eastAsia"/>
          <w:sz w:val="22"/>
        </w:rPr>
        <w:t>HbF</w:t>
      </w:r>
      <w:r>
        <w:rPr>
          <w:rFonts w:hint="eastAsia"/>
          <w:sz w:val="22"/>
        </w:rPr>
        <w:t>）、平均血糖（</w:t>
      </w:r>
      <w:r>
        <w:rPr>
          <w:rFonts w:hint="eastAsia"/>
          <w:sz w:val="22"/>
        </w:rPr>
        <w:t>eAG</w:t>
      </w:r>
      <w:r>
        <w:rPr>
          <w:rFonts w:hint="eastAsia"/>
          <w:sz w:val="22"/>
        </w:rPr>
        <w:t>）等</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4.4  </w:t>
      </w:r>
      <w:r>
        <w:rPr>
          <w:rFonts w:hint="eastAsia"/>
          <w:sz w:val="22"/>
        </w:rPr>
        <w:t>溯源体系：可溯源至</w:t>
      </w:r>
      <w:r>
        <w:rPr>
          <w:rFonts w:hint="eastAsia"/>
          <w:sz w:val="22"/>
        </w:rPr>
        <w:t>IFCC</w:t>
      </w:r>
      <w:r>
        <w:rPr>
          <w:rFonts w:hint="eastAsia"/>
          <w:sz w:val="22"/>
        </w:rPr>
        <w:t>参考物质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4.5  </w:t>
      </w:r>
      <w:r>
        <w:rPr>
          <w:rFonts w:hint="eastAsia"/>
          <w:sz w:val="22"/>
        </w:rPr>
        <w:t>试剂种类：分析所用洗脱液及溶血剂有</w:t>
      </w:r>
      <w:r>
        <w:rPr>
          <w:rFonts w:hint="eastAsia"/>
          <w:sz w:val="22"/>
        </w:rPr>
        <w:t>3</w:t>
      </w:r>
      <w:r>
        <w:rPr>
          <w:rFonts w:hint="eastAsia"/>
          <w:sz w:val="22"/>
        </w:rPr>
        <w:t>种试剂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4.6  </w:t>
      </w:r>
      <w:r>
        <w:rPr>
          <w:rFonts w:hint="eastAsia"/>
          <w:sz w:val="22"/>
        </w:rPr>
        <w:t>检测速度：≥</w:t>
      </w:r>
      <w:r>
        <w:rPr>
          <w:rFonts w:hint="eastAsia"/>
          <w:sz w:val="22"/>
        </w:rPr>
        <w:t>120</w:t>
      </w:r>
      <w:r>
        <w:rPr>
          <w:rFonts w:hint="eastAsia"/>
          <w:sz w:val="22"/>
        </w:rPr>
        <w:t>样本</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4.7  </w:t>
      </w:r>
      <w:r>
        <w:rPr>
          <w:rFonts w:hint="eastAsia"/>
          <w:sz w:val="22"/>
        </w:rPr>
        <w:t>单个样本检测时间：≤</w:t>
      </w:r>
      <w:r>
        <w:rPr>
          <w:rFonts w:hint="eastAsia"/>
          <w:sz w:val="22"/>
        </w:rPr>
        <w:t>30S</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4.8  </w:t>
      </w:r>
      <w:r>
        <w:rPr>
          <w:rFonts w:hint="eastAsia"/>
          <w:sz w:val="22"/>
        </w:rPr>
        <w:t>进样模式：自动全血、封闭预稀释、封闭全血</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4.9  </w:t>
      </w:r>
      <w:r>
        <w:rPr>
          <w:rFonts w:hint="eastAsia"/>
          <w:sz w:val="22"/>
        </w:rPr>
        <w:t>急诊模式：有专用急诊样本位</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4.10  </w:t>
      </w:r>
      <w:r>
        <w:rPr>
          <w:rFonts w:hint="eastAsia"/>
          <w:sz w:val="22"/>
        </w:rPr>
        <w:t>用血量：全血≤</w:t>
      </w:r>
      <w:r>
        <w:rPr>
          <w:rFonts w:hint="eastAsia"/>
          <w:sz w:val="22"/>
        </w:rPr>
        <w:t>16ul</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4.11  </w:t>
      </w:r>
      <w:r>
        <w:rPr>
          <w:rFonts w:hint="eastAsia"/>
          <w:sz w:val="22"/>
        </w:rPr>
        <w:t>自动进样样本容量：≥</w:t>
      </w:r>
      <w:r>
        <w:rPr>
          <w:rFonts w:hint="eastAsia"/>
          <w:sz w:val="22"/>
        </w:rPr>
        <w:t>50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4.12  </w:t>
      </w:r>
      <w:r>
        <w:rPr>
          <w:rFonts w:hint="eastAsia"/>
          <w:sz w:val="22"/>
        </w:rPr>
        <w:t>质控：提供原厂</w:t>
      </w:r>
      <w:proofErr w:type="gramStart"/>
      <w:r>
        <w:rPr>
          <w:rFonts w:hint="eastAsia"/>
          <w:sz w:val="22"/>
        </w:rPr>
        <w:t>高低值质控</w:t>
      </w:r>
      <w:proofErr w:type="gramEnd"/>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4.13  </w:t>
      </w:r>
      <w:r>
        <w:rPr>
          <w:rFonts w:hint="eastAsia"/>
          <w:sz w:val="22"/>
        </w:rPr>
        <w:t>界面显示：支持中英文界面</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4.14  </w:t>
      </w:r>
      <w:r>
        <w:rPr>
          <w:rFonts w:hint="eastAsia"/>
          <w:sz w:val="22"/>
        </w:rPr>
        <w:t>人机交互方式：≥</w:t>
      </w:r>
      <w:r>
        <w:rPr>
          <w:rFonts w:hint="eastAsia"/>
          <w:sz w:val="22"/>
        </w:rPr>
        <w:t>12</w:t>
      </w:r>
      <w:r>
        <w:rPr>
          <w:rFonts w:hint="eastAsia"/>
          <w:sz w:val="22"/>
        </w:rPr>
        <w:t>寸触摸式液晶显示屏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4.15  </w:t>
      </w:r>
      <w:r>
        <w:rPr>
          <w:rFonts w:hint="eastAsia"/>
          <w:sz w:val="22"/>
        </w:rPr>
        <w:t>样本</w:t>
      </w:r>
      <w:r>
        <w:rPr>
          <w:rFonts w:hint="eastAsia"/>
          <w:sz w:val="22"/>
        </w:rPr>
        <w:t>ID</w:t>
      </w:r>
      <w:r>
        <w:rPr>
          <w:rFonts w:hint="eastAsia"/>
          <w:sz w:val="22"/>
        </w:rPr>
        <w:t>识别：支持条形码阅读器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4.16  </w:t>
      </w:r>
      <w:r>
        <w:rPr>
          <w:rFonts w:hint="eastAsia"/>
          <w:sz w:val="22"/>
        </w:rPr>
        <w:t>数据储存：≥</w:t>
      </w:r>
      <w:r>
        <w:rPr>
          <w:rFonts w:hint="eastAsia"/>
          <w:sz w:val="22"/>
        </w:rPr>
        <w:t>100000</w:t>
      </w:r>
      <w:r>
        <w:rPr>
          <w:rFonts w:hint="eastAsia"/>
          <w:sz w:val="22"/>
        </w:rPr>
        <w:t>条病人结果信息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4.17  </w:t>
      </w:r>
      <w:r>
        <w:rPr>
          <w:rFonts w:hint="eastAsia"/>
          <w:sz w:val="22"/>
        </w:rPr>
        <w:t>数据传输方式：双向</w:t>
      </w:r>
      <w:r>
        <w:rPr>
          <w:rFonts w:hint="eastAsia"/>
          <w:sz w:val="22"/>
        </w:rPr>
        <w:t>LIS</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4.18  </w:t>
      </w:r>
      <w:r>
        <w:rPr>
          <w:rFonts w:hint="eastAsia"/>
          <w:sz w:val="22"/>
        </w:rPr>
        <w:t>外接接口：网络接口、</w:t>
      </w:r>
      <w:r>
        <w:rPr>
          <w:rFonts w:hint="eastAsia"/>
          <w:sz w:val="22"/>
        </w:rPr>
        <w:t>USB</w:t>
      </w:r>
      <w:r>
        <w:rPr>
          <w:rFonts w:hint="eastAsia"/>
          <w:sz w:val="22"/>
        </w:rPr>
        <w:t>接口、支持鼠标键盘</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4.19  </w:t>
      </w:r>
      <w:r>
        <w:rPr>
          <w:rFonts w:hint="eastAsia"/>
          <w:sz w:val="22"/>
        </w:rPr>
        <w:t>工作温度：</w:t>
      </w:r>
      <w:r>
        <w:rPr>
          <w:rFonts w:hint="eastAsia"/>
          <w:sz w:val="22"/>
        </w:rPr>
        <w:t>10-35</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4.20  </w:t>
      </w:r>
      <w:r>
        <w:rPr>
          <w:rFonts w:hint="eastAsia"/>
          <w:sz w:val="22"/>
        </w:rPr>
        <w:t>层析柱测量次数：≥</w:t>
      </w:r>
      <w:r>
        <w:rPr>
          <w:rFonts w:hint="eastAsia"/>
          <w:sz w:val="22"/>
        </w:rPr>
        <w:t>3000</w:t>
      </w:r>
      <w:r>
        <w:rPr>
          <w:rFonts w:hint="eastAsia"/>
          <w:sz w:val="22"/>
        </w:rPr>
        <w:t>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4.21  </w:t>
      </w:r>
      <w:r>
        <w:rPr>
          <w:rFonts w:hint="eastAsia"/>
          <w:sz w:val="22"/>
        </w:rPr>
        <w:t>过滤器寿命：≥</w:t>
      </w:r>
      <w:r>
        <w:rPr>
          <w:rFonts w:hint="eastAsia"/>
          <w:sz w:val="22"/>
        </w:rPr>
        <w:t>3000</w:t>
      </w:r>
      <w:r>
        <w:rPr>
          <w:rFonts w:hint="eastAsia"/>
          <w:sz w:val="22"/>
        </w:rPr>
        <w:t>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4.22  </w:t>
      </w:r>
      <w:r>
        <w:rPr>
          <w:rFonts w:hint="eastAsia"/>
          <w:sz w:val="22"/>
        </w:rPr>
        <w:t>重复性</w:t>
      </w:r>
      <w:r>
        <w:rPr>
          <w:rFonts w:hint="eastAsia"/>
          <w:sz w:val="22"/>
        </w:rPr>
        <w:t>CV%</w:t>
      </w:r>
      <w:r>
        <w:rPr>
          <w:rFonts w:hint="eastAsia"/>
          <w:sz w:val="22"/>
        </w:rPr>
        <w:t>：</w:t>
      </w:r>
      <w:r>
        <w:rPr>
          <w:rFonts w:hint="eastAsia"/>
          <w:sz w:val="22"/>
        </w:rPr>
        <w:t>CV</w:t>
      </w:r>
      <w:r>
        <w:rPr>
          <w:rFonts w:hint="eastAsia"/>
          <w:sz w:val="22"/>
        </w:rPr>
        <w:t>≤</w:t>
      </w:r>
      <w:r>
        <w:rPr>
          <w:rFonts w:hint="eastAsia"/>
          <w:sz w:val="22"/>
        </w:rPr>
        <w:t>1%</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4.23  </w:t>
      </w:r>
      <w:r>
        <w:rPr>
          <w:rFonts w:hint="eastAsia"/>
          <w:sz w:val="22"/>
        </w:rPr>
        <w:t>线性范围：</w:t>
      </w:r>
      <w:r>
        <w:rPr>
          <w:rFonts w:hint="eastAsia"/>
          <w:sz w:val="22"/>
        </w:rPr>
        <w:t>3-20.1%</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4.24  </w:t>
      </w:r>
      <w:r>
        <w:rPr>
          <w:rFonts w:hint="eastAsia"/>
          <w:sz w:val="22"/>
        </w:rPr>
        <w:t>携带污染率：≤</w:t>
      </w:r>
      <w:r>
        <w:rPr>
          <w:rFonts w:hint="eastAsia"/>
          <w:sz w:val="22"/>
        </w:rPr>
        <w:t>1.5%</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4.25  </w:t>
      </w:r>
      <w:r>
        <w:rPr>
          <w:rFonts w:hint="eastAsia"/>
          <w:sz w:val="22"/>
        </w:rPr>
        <w:t>自动化功能：样本颠倒混匀</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4.26  </w:t>
      </w:r>
      <w:r>
        <w:rPr>
          <w:rFonts w:hint="eastAsia"/>
          <w:sz w:val="22"/>
        </w:rPr>
        <w:t>自动化功能：旋转扫码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4.27  </w:t>
      </w:r>
      <w:r>
        <w:rPr>
          <w:rFonts w:hint="eastAsia"/>
          <w:sz w:val="22"/>
        </w:rPr>
        <w:t>自动化功能：预约开关机功能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4.28  </w:t>
      </w:r>
      <w:r>
        <w:rPr>
          <w:rFonts w:hint="eastAsia"/>
          <w:sz w:val="22"/>
        </w:rPr>
        <w:t>变异体识别报警：变异体模式下分析速度≥</w:t>
      </w:r>
      <w:r>
        <w:rPr>
          <w:rFonts w:hint="eastAsia"/>
          <w:sz w:val="22"/>
        </w:rPr>
        <w:t>60</w:t>
      </w:r>
      <w:r>
        <w:rPr>
          <w:rFonts w:hint="eastAsia"/>
          <w:sz w:val="22"/>
        </w:rPr>
        <w:t>样本</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4.29  </w:t>
      </w:r>
      <w:r>
        <w:rPr>
          <w:rFonts w:hint="eastAsia"/>
          <w:sz w:val="22"/>
        </w:rPr>
        <w:t>变异体识别报警：能够对变异体进行识别报警和分离功能（说明书</w:t>
      </w:r>
      <w:r>
        <w:rPr>
          <w:rFonts w:hint="eastAsia"/>
          <w:sz w:val="22"/>
        </w:rPr>
        <w:t>/</w:t>
      </w:r>
      <w:r>
        <w:rPr>
          <w:rFonts w:hint="eastAsia"/>
          <w:sz w:val="22"/>
        </w:rPr>
        <w:t>检测报告等佐证）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4.30  </w:t>
      </w:r>
      <w:r>
        <w:rPr>
          <w:rFonts w:hint="eastAsia"/>
          <w:sz w:val="22"/>
        </w:rPr>
        <w:t>变异体识别报警：能够对</w:t>
      </w:r>
      <w:r>
        <w:rPr>
          <w:rFonts w:hint="eastAsia"/>
          <w:sz w:val="22"/>
        </w:rPr>
        <w:t>6</w:t>
      </w:r>
      <w:r>
        <w:rPr>
          <w:rFonts w:hint="eastAsia"/>
          <w:sz w:val="22"/>
        </w:rPr>
        <w:t>种变异体进行识别报警（说明书</w:t>
      </w:r>
      <w:r>
        <w:rPr>
          <w:rFonts w:hint="eastAsia"/>
          <w:sz w:val="22"/>
        </w:rPr>
        <w:t>/</w:t>
      </w:r>
      <w:r>
        <w:rPr>
          <w:rFonts w:hint="eastAsia"/>
          <w:sz w:val="22"/>
        </w:rPr>
        <w:t>检测报告等佐证）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4.31  </w:t>
      </w:r>
      <w:r>
        <w:rPr>
          <w:rFonts w:hint="eastAsia"/>
          <w:sz w:val="22"/>
        </w:rPr>
        <w:t>变异体识别报警：可分离</w:t>
      </w:r>
      <w:r>
        <w:rPr>
          <w:rFonts w:hint="eastAsia"/>
          <w:sz w:val="22"/>
        </w:rPr>
        <w:t>HbD</w:t>
      </w:r>
      <w:r>
        <w:rPr>
          <w:rFonts w:hint="eastAsia"/>
          <w:sz w:val="22"/>
        </w:rPr>
        <w:t>、</w:t>
      </w:r>
      <w:r>
        <w:rPr>
          <w:rFonts w:hint="eastAsia"/>
          <w:sz w:val="22"/>
        </w:rPr>
        <w:t>HbS</w:t>
      </w:r>
      <w:r>
        <w:rPr>
          <w:rFonts w:hint="eastAsia"/>
          <w:sz w:val="22"/>
        </w:rPr>
        <w:t>、</w:t>
      </w:r>
      <w:r>
        <w:rPr>
          <w:rFonts w:hint="eastAsia"/>
          <w:sz w:val="22"/>
        </w:rPr>
        <w:t>HbC</w:t>
      </w:r>
      <w:r>
        <w:rPr>
          <w:rFonts w:hint="eastAsia"/>
          <w:sz w:val="22"/>
        </w:rPr>
        <w:t>、</w:t>
      </w:r>
      <w:r>
        <w:rPr>
          <w:rFonts w:hint="eastAsia"/>
          <w:sz w:val="22"/>
        </w:rPr>
        <w:t>HbE,HbA1c</w:t>
      </w:r>
      <w:r>
        <w:rPr>
          <w:rFonts w:hint="eastAsia"/>
          <w:sz w:val="22"/>
        </w:rPr>
        <w:t>结果不受干扰（说明书</w:t>
      </w:r>
      <w:r>
        <w:rPr>
          <w:rFonts w:hint="eastAsia"/>
          <w:sz w:val="22"/>
        </w:rPr>
        <w:t>/</w:t>
      </w:r>
      <w:r>
        <w:rPr>
          <w:rFonts w:hint="eastAsia"/>
          <w:sz w:val="22"/>
        </w:rPr>
        <w:t>检测报告等佐证）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4.32  </w:t>
      </w:r>
      <w:r>
        <w:rPr>
          <w:rFonts w:hint="eastAsia"/>
          <w:sz w:val="22"/>
        </w:rPr>
        <w:t>自动化功能：对样本结果自动审核、报警提示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4.33  </w:t>
      </w:r>
      <w:r>
        <w:rPr>
          <w:rFonts w:hint="eastAsia"/>
          <w:sz w:val="22"/>
        </w:rPr>
        <w:t>自动化功能：对异常疑似变异体自动回退切换变异体模式复检</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4.34  </w:t>
      </w:r>
      <w:r>
        <w:rPr>
          <w:rFonts w:hint="eastAsia"/>
          <w:sz w:val="22"/>
        </w:rPr>
        <w:t>自动化功能：变异体模式无需停机、更换试剂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4.35  </w:t>
      </w:r>
      <w:r>
        <w:rPr>
          <w:rFonts w:hint="eastAsia"/>
          <w:sz w:val="22"/>
        </w:rPr>
        <w:t>拓展性：可与血球级联升级成流水线；或糖化流水线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4.36  </w:t>
      </w:r>
      <w:r>
        <w:rPr>
          <w:rFonts w:hint="eastAsia"/>
          <w:sz w:val="22"/>
        </w:rPr>
        <w:t>自动化功能：能与血球仪、</w:t>
      </w:r>
      <w:proofErr w:type="gramStart"/>
      <w:r>
        <w:rPr>
          <w:rFonts w:hint="eastAsia"/>
          <w:sz w:val="22"/>
        </w:rPr>
        <w:t>推片机</w:t>
      </w:r>
      <w:proofErr w:type="gramEnd"/>
      <w:r>
        <w:rPr>
          <w:rFonts w:hint="eastAsia"/>
          <w:sz w:val="22"/>
        </w:rPr>
        <w:t>、阅片机、特定蛋白分析仪等级联成流水线工作站，与尿液分析仪、凝血分析仪组合升级为临检流水线。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4.37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w:t>
      </w:r>
      <w:r>
        <w:rPr>
          <w:rFonts w:hint="eastAsia"/>
          <w:sz w:val="22"/>
        </w:rPr>
        <w:t>、流式细胞仪（分析）：</w:t>
      </w:r>
      <w:r>
        <w:rPr>
          <w:rFonts w:hint="eastAsia"/>
          <w:sz w:val="22"/>
        </w:rPr>
        <w:t>1</w:t>
      </w:r>
      <w:r>
        <w:rPr>
          <w:rFonts w:hint="eastAsia"/>
          <w:sz w:val="22"/>
        </w:rPr>
        <w:t>台</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w:t>
      </w:r>
      <w:r>
        <w:rPr>
          <w:rFonts w:hint="eastAsia"/>
          <w:sz w:val="22"/>
        </w:rPr>
        <w:t>激光器：配置蓝激光，红激光，紫激光三种固态激光器。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5.2</w:t>
      </w:r>
      <w:r>
        <w:rPr>
          <w:rFonts w:hint="eastAsia"/>
          <w:sz w:val="22"/>
        </w:rPr>
        <w:t>检测参数：</w:t>
      </w:r>
      <w:r>
        <w:rPr>
          <w:rFonts w:hint="eastAsia"/>
          <w:sz w:val="22"/>
        </w:rPr>
        <w:t xml:space="preserve"> </w:t>
      </w:r>
      <w:r>
        <w:rPr>
          <w:rFonts w:hint="eastAsia"/>
          <w:sz w:val="22"/>
        </w:rPr>
        <w:t>荧光通道≥</w:t>
      </w:r>
      <w:r>
        <w:rPr>
          <w:rFonts w:hint="eastAsia"/>
          <w:sz w:val="22"/>
        </w:rPr>
        <w:t>8</w:t>
      </w:r>
      <w:r>
        <w:rPr>
          <w:rFonts w:hint="eastAsia"/>
          <w:sz w:val="22"/>
        </w:rPr>
        <w:t>个，满足临床检测需求。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5.3</w:t>
      </w:r>
      <w:r>
        <w:rPr>
          <w:rFonts w:hint="eastAsia"/>
          <w:sz w:val="22"/>
        </w:rPr>
        <w:t>采用高灵敏度的光电倍增管（</w:t>
      </w:r>
      <w:r>
        <w:rPr>
          <w:rFonts w:hint="eastAsia"/>
          <w:sz w:val="22"/>
        </w:rPr>
        <w:t>PMT</w:t>
      </w:r>
      <w:r>
        <w:rPr>
          <w:rFonts w:hint="eastAsia"/>
          <w:sz w:val="22"/>
        </w:rPr>
        <w:t>）</w:t>
      </w:r>
      <w:proofErr w:type="gramStart"/>
      <w:r>
        <w:rPr>
          <w:rFonts w:hint="eastAsia"/>
          <w:sz w:val="22"/>
        </w:rPr>
        <w:t>做为</w:t>
      </w:r>
      <w:proofErr w:type="gramEnd"/>
      <w:r>
        <w:rPr>
          <w:rFonts w:hint="eastAsia"/>
          <w:sz w:val="22"/>
        </w:rPr>
        <w:t>荧光通道检测器。</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5.4</w:t>
      </w:r>
      <w:r>
        <w:rPr>
          <w:rFonts w:hint="eastAsia"/>
          <w:sz w:val="22"/>
        </w:rPr>
        <w:t>信号收集系统：光纤传导，收集光路采用全反射设计，散射光和荧光通过八角形和三角形光连续反射信号收集系统收集，提高灵敏度。</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5.5</w:t>
      </w:r>
      <w:r>
        <w:rPr>
          <w:rFonts w:hint="eastAsia"/>
          <w:sz w:val="22"/>
        </w:rPr>
        <w:t>滤光片放置方式：即插即拔式，不需要任何工具。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5.6</w:t>
      </w:r>
      <w:r>
        <w:rPr>
          <w:rFonts w:hint="eastAsia"/>
          <w:sz w:val="22"/>
        </w:rPr>
        <w:t>颗粒检测范围为：</w:t>
      </w:r>
      <w:r>
        <w:rPr>
          <w:rFonts w:hint="eastAsia"/>
          <w:sz w:val="22"/>
        </w:rPr>
        <w:t>0.5um-50um</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5.7</w:t>
      </w:r>
      <w:proofErr w:type="gramStart"/>
      <w:r>
        <w:rPr>
          <w:rFonts w:hint="eastAsia"/>
          <w:sz w:val="22"/>
        </w:rPr>
        <w:t>上样速度</w:t>
      </w:r>
      <w:proofErr w:type="gramEnd"/>
      <w:r>
        <w:rPr>
          <w:rFonts w:hint="eastAsia"/>
          <w:sz w:val="22"/>
        </w:rPr>
        <w:t>：三档可调节，最大</w:t>
      </w:r>
      <w:proofErr w:type="gramStart"/>
      <w:r>
        <w:rPr>
          <w:rFonts w:hint="eastAsia"/>
          <w:sz w:val="22"/>
        </w:rPr>
        <w:t>上样速度</w:t>
      </w:r>
      <w:proofErr w:type="gramEnd"/>
      <w:r>
        <w:rPr>
          <w:rFonts w:hint="eastAsia"/>
          <w:sz w:val="22"/>
        </w:rPr>
        <w:t>≥</w:t>
      </w:r>
      <w:r>
        <w:rPr>
          <w:rFonts w:hint="eastAsia"/>
          <w:sz w:val="22"/>
        </w:rPr>
        <w:t>120ul/min</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5.8</w:t>
      </w:r>
      <w:r>
        <w:rPr>
          <w:rFonts w:hint="eastAsia"/>
          <w:sz w:val="22"/>
        </w:rPr>
        <w:t>灵敏度：</w:t>
      </w:r>
      <w:r>
        <w:rPr>
          <w:rFonts w:hint="eastAsia"/>
          <w:sz w:val="22"/>
        </w:rPr>
        <w:t>FITC</w:t>
      </w:r>
      <w:r>
        <w:rPr>
          <w:rFonts w:hint="eastAsia"/>
          <w:sz w:val="22"/>
        </w:rPr>
        <w:t>≤</w:t>
      </w:r>
      <w:r>
        <w:rPr>
          <w:rFonts w:hint="eastAsia"/>
          <w:sz w:val="22"/>
        </w:rPr>
        <w:t>11MESF</w:t>
      </w:r>
      <w:r>
        <w:rPr>
          <w:rFonts w:hint="eastAsia"/>
          <w:sz w:val="22"/>
        </w:rPr>
        <w:t>，</w:t>
      </w:r>
      <w:r>
        <w:rPr>
          <w:rFonts w:hint="eastAsia"/>
          <w:sz w:val="22"/>
        </w:rPr>
        <w:t>PE</w:t>
      </w:r>
      <w:r>
        <w:rPr>
          <w:rFonts w:hint="eastAsia"/>
          <w:sz w:val="22"/>
        </w:rPr>
        <w:t>≤</w:t>
      </w:r>
      <w:r>
        <w:rPr>
          <w:rFonts w:hint="eastAsia"/>
          <w:sz w:val="22"/>
        </w:rPr>
        <w:t>10MESF</w:t>
      </w:r>
      <w:r>
        <w:rPr>
          <w:rFonts w:hint="eastAsia"/>
          <w:sz w:val="22"/>
        </w:rPr>
        <w:t>（提供</w:t>
      </w:r>
      <w:r>
        <w:rPr>
          <w:rFonts w:hint="eastAsia"/>
          <w:sz w:val="22"/>
        </w:rPr>
        <w:t>CFDA</w:t>
      </w:r>
      <w:r>
        <w:rPr>
          <w:rFonts w:hint="eastAsia"/>
          <w:sz w:val="22"/>
        </w:rPr>
        <w:t>检测报告）</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5.9</w:t>
      </w:r>
      <w:r>
        <w:rPr>
          <w:rFonts w:hint="eastAsia"/>
          <w:sz w:val="22"/>
        </w:rPr>
        <w:t>补偿方式：数字化矩阵补偿，在线补偿或脱机补偿。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5.10</w:t>
      </w:r>
      <w:r>
        <w:rPr>
          <w:rFonts w:hint="eastAsia"/>
          <w:sz w:val="22"/>
        </w:rPr>
        <w:t>进样方式：采用正压或真空负压进样方式，以保证液流稳定，非注射泵和蠕动</w:t>
      </w:r>
      <w:r>
        <w:rPr>
          <w:rFonts w:hint="eastAsia"/>
          <w:sz w:val="22"/>
        </w:rPr>
        <w:lastRenderedPageBreak/>
        <w:t>泵等方式。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5.11</w:t>
      </w:r>
      <w:r>
        <w:rPr>
          <w:rFonts w:hint="eastAsia"/>
          <w:sz w:val="22"/>
        </w:rPr>
        <w:t>分析速度：数字化的电子系统，分析速度为</w:t>
      </w:r>
      <w:r>
        <w:rPr>
          <w:rFonts w:hint="eastAsia"/>
          <w:sz w:val="22"/>
        </w:rPr>
        <w:t>10000</w:t>
      </w:r>
      <w:r>
        <w:rPr>
          <w:rFonts w:hint="eastAsia"/>
          <w:sz w:val="22"/>
        </w:rPr>
        <w:t>细胞</w:t>
      </w:r>
      <w:r>
        <w:rPr>
          <w:rFonts w:hint="eastAsia"/>
          <w:sz w:val="22"/>
        </w:rPr>
        <w:t>/</w:t>
      </w:r>
      <w:r>
        <w:rPr>
          <w:rFonts w:hint="eastAsia"/>
          <w:sz w:val="22"/>
        </w:rPr>
        <w:t>秒。</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5.12</w:t>
      </w:r>
      <w:proofErr w:type="gramStart"/>
      <w:r>
        <w:rPr>
          <w:rFonts w:hint="eastAsia"/>
          <w:sz w:val="22"/>
        </w:rPr>
        <w:t>最小进样量</w:t>
      </w:r>
      <w:proofErr w:type="gramEnd"/>
      <w:r>
        <w:rPr>
          <w:rFonts w:hint="eastAsia"/>
          <w:sz w:val="22"/>
        </w:rPr>
        <w:t>:</w:t>
      </w:r>
      <w:r>
        <w:rPr>
          <w:rFonts w:hint="eastAsia"/>
          <w:sz w:val="22"/>
        </w:rPr>
        <w:t>最小样本量≤</w:t>
      </w:r>
      <w:r>
        <w:rPr>
          <w:rFonts w:hint="eastAsia"/>
          <w:sz w:val="22"/>
        </w:rPr>
        <w:t>30 ul</w:t>
      </w:r>
      <w:r>
        <w:rPr>
          <w:rFonts w:hint="eastAsia"/>
          <w:sz w:val="22"/>
        </w:rPr>
        <w:t>，节省试剂使用量。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5.13 </w:t>
      </w:r>
      <w:r>
        <w:rPr>
          <w:rFonts w:hint="eastAsia"/>
          <w:sz w:val="22"/>
        </w:rPr>
        <w:t>配备</w:t>
      </w:r>
      <w:r>
        <w:rPr>
          <w:rFonts w:hint="eastAsia"/>
          <w:sz w:val="22"/>
        </w:rPr>
        <w:t>40</w:t>
      </w:r>
      <w:r>
        <w:rPr>
          <w:rFonts w:hint="eastAsia"/>
          <w:sz w:val="22"/>
        </w:rPr>
        <w:t>管</w:t>
      </w:r>
      <w:proofErr w:type="gramStart"/>
      <w:r>
        <w:rPr>
          <w:rFonts w:hint="eastAsia"/>
          <w:sz w:val="22"/>
        </w:rPr>
        <w:t>自动上样装置</w:t>
      </w:r>
      <w:proofErr w:type="gramEnd"/>
      <w:r>
        <w:rPr>
          <w:rFonts w:hint="eastAsia"/>
          <w:sz w:val="22"/>
        </w:rPr>
        <w:t>，后续可增加</w:t>
      </w:r>
      <w:r>
        <w:rPr>
          <w:rFonts w:hint="eastAsia"/>
          <w:sz w:val="22"/>
        </w:rPr>
        <w:t>96</w:t>
      </w:r>
      <w:r>
        <w:rPr>
          <w:rFonts w:hint="eastAsia"/>
          <w:sz w:val="22"/>
        </w:rPr>
        <w:t>孔和</w:t>
      </w:r>
      <w:r>
        <w:rPr>
          <w:rFonts w:hint="eastAsia"/>
          <w:sz w:val="22"/>
        </w:rPr>
        <w:t>384</w:t>
      </w:r>
      <w:proofErr w:type="gramStart"/>
      <w:r>
        <w:rPr>
          <w:rFonts w:hint="eastAsia"/>
          <w:sz w:val="22"/>
        </w:rPr>
        <w:t>孔进样</w:t>
      </w:r>
      <w:proofErr w:type="gramEnd"/>
      <w:r>
        <w:rPr>
          <w:rFonts w:hint="eastAsia"/>
          <w:sz w:val="22"/>
        </w:rPr>
        <w:t>系统。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5.14</w:t>
      </w:r>
      <w:r>
        <w:rPr>
          <w:rFonts w:hint="eastAsia"/>
          <w:sz w:val="22"/>
        </w:rPr>
        <w:t>最小样本残留量：≤</w:t>
      </w:r>
      <w:r>
        <w:rPr>
          <w:rFonts w:hint="eastAsia"/>
          <w:sz w:val="22"/>
        </w:rPr>
        <w:t xml:space="preserve"> 0.1%</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5.15</w:t>
      </w:r>
      <w:r>
        <w:rPr>
          <w:rFonts w:hint="eastAsia"/>
          <w:sz w:val="22"/>
        </w:rPr>
        <w:t>仪器性能质控：可自动生成</w:t>
      </w:r>
      <w:r>
        <w:rPr>
          <w:rFonts w:hint="eastAsia"/>
          <w:sz w:val="22"/>
        </w:rPr>
        <w:t>Levey-Jennings</w:t>
      </w:r>
      <w:r>
        <w:rPr>
          <w:rFonts w:hint="eastAsia"/>
          <w:sz w:val="22"/>
        </w:rPr>
        <w:t>图形文件，自动跟踪监测仪器性能。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5.16</w:t>
      </w:r>
      <w:r>
        <w:rPr>
          <w:rFonts w:hint="eastAsia"/>
          <w:sz w:val="22"/>
        </w:rPr>
        <w:t>全峰宽</w:t>
      </w:r>
      <w:r>
        <w:rPr>
          <w:rFonts w:hint="eastAsia"/>
          <w:sz w:val="22"/>
        </w:rPr>
        <w:t>CV</w:t>
      </w:r>
      <w:r>
        <w:rPr>
          <w:rFonts w:hint="eastAsia"/>
          <w:sz w:val="22"/>
        </w:rPr>
        <w:t>≤</w:t>
      </w:r>
      <w:r>
        <w:rPr>
          <w:rFonts w:hint="eastAsia"/>
          <w:sz w:val="22"/>
        </w:rPr>
        <w:t>2%</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5.17</w:t>
      </w:r>
      <w:r>
        <w:rPr>
          <w:rFonts w:hint="eastAsia"/>
          <w:sz w:val="22"/>
        </w:rPr>
        <w:t>可提供含软件，</w:t>
      </w:r>
      <w:proofErr w:type="gramStart"/>
      <w:r>
        <w:rPr>
          <w:rFonts w:hint="eastAsia"/>
          <w:sz w:val="22"/>
        </w:rPr>
        <w:t>质控品在内</w:t>
      </w:r>
      <w:proofErr w:type="gramEnd"/>
      <w:r>
        <w:rPr>
          <w:rFonts w:hint="eastAsia"/>
          <w:sz w:val="22"/>
        </w:rPr>
        <w:t>全套的质控，以保证检测结果的可靠性。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5.18</w:t>
      </w:r>
      <w:r>
        <w:rPr>
          <w:rFonts w:hint="eastAsia"/>
          <w:sz w:val="22"/>
        </w:rPr>
        <w:t>分析软件：软件系统，支持仪器自动开启以及日常正常运作的自动化控制，自动清洗系统的控制，自动创建补偿调节窗口，设定补偿值，可自动</w:t>
      </w:r>
      <w:r>
        <w:rPr>
          <w:rFonts w:hint="eastAsia"/>
          <w:sz w:val="22"/>
        </w:rPr>
        <w:t>FCS</w:t>
      </w:r>
      <w:r>
        <w:rPr>
          <w:rFonts w:hint="eastAsia"/>
          <w:sz w:val="22"/>
        </w:rPr>
        <w:t>数据输出及</w:t>
      </w:r>
      <w:r>
        <w:rPr>
          <w:rFonts w:hint="eastAsia"/>
          <w:sz w:val="22"/>
        </w:rPr>
        <w:t>PDF</w:t>
      </w:r>
      <w:r>
        <w:rPr>
          <w:rFonts w:hint="eastAsia"/>
          <w:sz w:val="22"/>
        </w:rPr>
        <w:t>格式的检测报告。</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5.19</w:t>
      </w:r>
      <w:r>
        <w:rPr>
          <w:rFonts w:hint="eastAsia"/>
          <w:sz w:val="22"/>
        </w:rPr>
        <w:t>通过国家</w:t>
      </w:r>
      <w:proofErr w:type="gramStart"/>
      <w:r>
        <w:rPr>
          <w:rFonts w:hint="eastAsia"/>
          <w:sz w:val="22"/>
        </w:rPr>
        <w:t>卫健委组织</w:t>
      </w:r>
      <w:proofErr w:type="gramEnd"/>
      <w:r>
        <w:rPr>
          <w:rFonts w:hint="eastAsia"/>
          <w:sz w:val="22"/>
        </w:rPr>
        <w:t>的全国流式细胞仪分析</w:t>
      </w:r>
      <w:r>
        <w:rPr>
          <w:rFonts w:hint="eastAsia"/>
          <w:sz w:val="22"/>
        </w:rPr>
        <w:t>-</w:t>
      </w:r>
      <w:r>
        <w:rPr>
          <w:rFonts w:hint="eastAsia"/>
          <w:sz w:val="22"/>
        </w:rPr>
        <w:t>淋巴细胞亚群测定能力验证结果，具有独立分组。</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5.20</w:t>
      </w:r>
      <w:r>
        <w:rPr>
          <w:rFonts w:hint="eastAsia"/>
          <w:sz w:val="22"/>
        </w:rPr>
        <w:t>配套原厂的流式试剂注册证≥</w:t>
      </w:r>
      <w:r>
        <w:rPr>
          <w:rFonts w:hint="eastAsia"/>
          <w:sz w:val="22"/>
        </w:rPr>
        <w:t>150</w:t>
      </w:r>
      <w:r>
        <w:rPr>
          <w:rFonts w:hint="eastAsia"/>
          <w:sz w:val="22"/>
        </w:rPr>
        <w:t>各个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5.21.</w:t>
      </w:r>
      <w:r>
        <w:rPr>
          <w:rFonts w:hint="eastAsia"/>
          <w:sz w:val="22"/>
        </w:rPr>
        <w:t>具备仪器同品牌的淋巴细胞亚群试剂盒及质控品。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5.22 </w:t>
      </w:r>
      <w:r>
        <w:rPr>
          <w:rFonts w:hint="eastAsia"/>
          <w:sz w:val="22"/>
        </w:rPr>
        <w:t>配置清单</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5.22.1 </w:t>
      </w:r>
      <w:r>
        <w:rPr>
          <w:rFonts w:hint="eastAsia"/>
          <w:sz w:val="22"/>
        </w:rPr>
        <w:t>流式细胞仪</w:t>
      </w:r>
      <w:r>
        <w:rPr>
          <w:rFonts w:hint="eastAsia"/>
          <w:sz w:val="22"/>
        </w:rPr>
        <w:t>1</w:t>
      </w:r>
      <w:r>
        <w:rPr>
          <w:rFonts w:hint="eastAsia"/>
          <w:sz w:val="22"/>
        </w:rPr>
        <w:t>台</w:t>
      </w:r>
      <w:r>
        <w:rPr>
          <w:rFonts w:hint="eastAsia"/>
          <w:sz w:val="22"/>
        </w:rPr>
        <w:t>(</w:t>
      </w:r>
      <w:r>
        <w:rPr>
          <w:rFonts w:hint="eastAsia"/>
          <w:sz w:val="22"/>
        </w:rPr>
        <w:t>包含</w:t>
      </w:r>
      <w:proofErr w:type="gramStart"/>
      <w:r>
        <w:rPr>
          <w:rFonts w:hint="eastAsia"/>
          <w:sz w:val="22"/>
        </w:rPr>
        <w:t>自动上样器</w:t>
      </w:r>
      <w:proofErr w:type="gramEnd"/>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5.22.2 </w:t>
      </w:r>
      <w:r>
        <w:rPr>
          <w:rFonts w:hint="eastAsia"/>
          <w:sz w:val="22"/>
        </w:rPr>
        <w:t>配套电脑工作站一套（处理器≥</w:t>
      </w:r>
      <w:r>
        <w:rPr>
          <w:rFonts w:hint="eastAsia"/>
          <w:sz w:val="22"/>
        </w:rPr>
        <w:t>i7</w:t>
      </w:r>
      <w:r>
        <w:rPr>
          <w:rFonts w:hint="eastAsia"/>
          <w:sz w:val="22"/>
        </w:rPr>
        <w:t>；独显；内存≥</w:t>
      </w:r>
      <w:r>
        <w:rPr>
          <w:rFonts w:hint="eastAsia"/>
          <w:sz w:val="22"/>
        </w:rPr>
        <w:t>16G</w:t>
      </w:r>
      <w:r>
        <w:rPr>
          <w:rFonts w:hint="eastAsia"/>
          <w:sz w:val="22"/>
        </w:rPr>
        <w:t>；存储≥</w:t>
      </w:r>
      <w:r>
        <w:rPr>
          <w:rFonts w:hint="eastAsia"/>
          <w:sz w:val="22"/>
        </w:rPr>
        <w:t>SSD512G</w:t>
      </w:r>
      <w:r>
        <w:rPr>
          <w:rFonts w:hint="eastAsia"/>
          <w:sz w:val="22"/>
        </w:rPr>
        <w:t>；显示器≥</w:t>
      </w:r>
      <w:r>
        <w:rPr>
          <w:rFonts w:hint="eastAsia"/>
          <w:sz w:val="22"/>
        </w:rPr>
        <w:t>23</w:t>
      </w:r>
      <w:r>
        <w:rPr>
          <w:rFonts w:hint="eastAsia"/>
          <w:sz w:val="22"/>
        </w:rPr>
        <w:t>英寸）</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5.22.3 </w:t>
      </w:r>
      <w:r>
        <w:rPr>
          <w:rFonts w:hint="eastAsia"/>
          <w:sz w:val="22"/>
        </w:rPr>
        <w:t>分析软件</w:t>
      </w:r>
      <w:r>
        <w:rPr>
          <w:rFonts w:hint="eastAsia"/>
          <w:sz w:val="22"/>
        </w:rPr>
        <w:t>1</w:t>
      </w:r>
      <w:r>
        <w:rPr>
          <w:rFonts w:hint="eastAsia"/>
          <w:sz w:val="22"/>
        </w:rPr>
        <w:t>套、淋巴细胞亚群自动分析软件</w:t>
      </w:r>
      <w:r>
        <w:rPr>
          <w:rFonts w:hint="eastAsia"/>
          <w:sz w:val="22"/>
        </w:rPr>
        <w:t>1</w:t>
      </w:r>
      <w:r>
        <w:rPr>
          <w:rFonts w:hint="eastAsia"/>
          <w:sz w:val="22"/>
        </w:rPr>
        <w:t>套（流式细胞仪配套软件，且终身免费升级）。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5.22.4 </w:t>
      </w:r>
      <w:r>
        <w:rPr>
          <w:rFonts w:hint="eastAsia"/>
          <w:sz w:val="22"/>
        </w:rPr>
        <w:t>配置</w:t>
      </w:r>
      <w:r>
        <w:rPr>
          <w:rFonts w:ascii="宋体" w:hAnsi="宋体" w:cs="宋体" w:hint="eastAsia"/>
          <w:sz w:val="22"/>
        </w:rPr>
        <w:t>≥</w:t>
      </w:r>
      <w:r>
        <w:rPr>
          <w:rFonts w:hint="eastAsia"/>
          <w:sz w:val="22"/>
        </w:rPr>
        <w:t>3KW</w:t>
      </w:r>
      <w:r>
        <w:rPr>
          <w:rFonts w:hint="eastAsia"/>
          <w:sz w:val="22"/>
        </w:rPr>
        <w:t>的</w:t>
      </w:r>
      <w:r>
        <w:rPr>
          <w:rFonts w:hint="eastAsia"/>
          <w:sz w:val="22"/>
        </w:rPr>
        <w:t>UPS</w:t>
      </w:r>
      <w:r>
        <w:rPr>
          <w:rFonts w:hint="eastAsia"/>
          <w:sz w:val="22"/>
        </w:rPr>
        <w:t>一台。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5.22.5</w:t>
      </w:r>
      <w:r>
        <w:rPr>
          <w:rFonts w:hint="eastAsia"/>
          <w:sz w:val="22"/>
        </w:rPr>
        <w:t>配备打印机一台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5.23  </w:t>
      </w:r>
      <w:r>
        <w:rPr>
          <w:rFonts w:hint="eastAsia"/>
          <w:sz w:val="22"/>
        </w:rPr>
        <w:t>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w:t>
      </w:r>
    </w:p>
    <w:p w:rsidR="0069663D" w:rsidRDefault="0069663D" w:rsidP="0069663D">
      <w:pPr>
        <w:snapToGrid w:val="0"/>
        <w:ind w:firstLineChars="200" w:firstLine="440"/>
        <w:outlineLvl w:val="3"/>
        <w:rPr>
          <w:sz w:val="22"/>
        </w:rPr>
      </w:pPr>
      <w:r>
        <w:rPr>
          <w:sz w:val="22"/>
        </w:rPr>
        <w:t>（</w:t>
      </w:r>
      <w:r>
        <w:rPr>
          <w:rFonts w:hint="eastAsia"/>
          <w:sz w:val="22"/>
        </w:rPr>
        <w:t>7</w:t>
      </w:r>
      <w:r>
        <w:rPr>
          <w:sz w:val="22"/>
        </w:rPr>
        <w:t>）</w:t>
      </w:r>
      <w:r>
        <w:rPr>
          <w:rFonts w:hint="eastAsia"/>
          <w:sz w:val="22"/>
        </w:rPr>
        <w:t>包件</w:t>
      </w:r>
      <w:r>
        <w:rPr>
          <w:rFonts w:hint="eastAsia"/>
          <w:sz w:val="22"/>
        </w:rPr>
        <w:t>7</w:t>
      </w:r>
      <w:r>
        <w:rPr>
          <w:rFonts w:hint="eastAsia"/>
          <w:sz w:val="22"/>
        </w:rPr>
        <w:t>：全自动生化免疫分析仪（流水线）</w:t>
      </w:r>
      <w:r>
        <w:rPr>
          <w:rFonts w:hint="eastAsia"/>
          <w:sz w:val="22"/>
        </w:rPr>
        <w:t xml:space="preserve"> </w:t>
      </w:r>
      <w:r>
        <w:rPr>
          <w:sz w:val="22"/>
        </w:rPr>
        <w:t>数量：</w:t>
      </w:r>
      <w:r>
        <w:rPr>
          <w:rFonts w:hint="eastAsia"/>
          <w:sz w:val="22"/>
        </w:rPr>
        <w:t>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w:t>
      </w:r>
      <w:r>
        <w:rPr>
          <w:rFonts w:hint="eastAsia"/>
          <w:sz w:val="22"/>
        </w:rPr>
        <w:t>、整体要求</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  </w:t>
      </w:r>
      <w:r>
        <w:rPr>
          <w:rFonts w:hint="eastAsia"/>
          <w:sz w:val="22"/>
        </w:rPr>
        <w:t>所投产品为各品牌最新型号，提供相应</w:t>
      </w:r>
      <w:r>
        <w:rPr>
          <w:rFonts w:hint="eastAsia"/>
          <w:sz w:val="22"/>
        </w:rPr>
        <w:t>NMPA</w:t>
      </w:r>
      <w:r>
        <w:rPr>
          <w:rFonts w:hint="eastAsia"/>
          <w:sz w:val="22"/>
        </w:rPr>
        <w:t>产品注册证或备案表，不属于医疗器械管理范畴内的按照国家和地方有关要求提供证明文件。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  </w:t>
      </w:r>
      <w:r>
        <w:rPr>
          <w:rFonts w:hint="eastAsia"/>
          <w:sz w:val="22"/>
        </w:rPr>
        <w:t>流水线</w:t>
      </w:r>
      <w:proofErr w:type="gramStart"/>
      <w:r>
        <w:rPr>
          <w:rFonts w:hint="eastAsia"/>
          <w:sz w:val="22"/>
        </w:rPr>
        <w:t>须包括</w:t>
      </w:r>
      <w:proofErr w:type="gramEnd"/>
      <w:r>
        <w:rPr>
          <w:rFonts w:hint="eastAsia"/>
          <w:sz w:val="22"/>
        </w:rPr>
        <w:t>自动进样模块、离心模块、去盖模块、</w:t>
      </w:r>
      <w:proofErr w:type="gramStart"/>
      <w:r>
        <w:rPr>
          <w:rFonts w:hint="eastAsia"/>
          <w:sz w:val="22"/>
        </w:rPr>
        <w:t>在线冰箱</w:t>
      </w:r>
      <w:proofErr w:type="gramEnd"/>
      <w:r>
        <w:rPr>
          <w:rFonts w:hint="eastAsia"/>
          <w:sz w:val="22"/>
        </w:rPr>
        <w:t>模块、开封膜</w:t>
      </w:r>
      <w:r>
        <w:rPr>
          <w:rFonts w:hint="eastAsia"/>
          <w:sz w:val="22"/>
        </w:rPr>
        <w:t>/</w:t>
      </w:r>
      <w:r>
        <w:rPr>
          <w:rFonts w:hint="eastAsia"/>
          <w:sz w:val="22"/>
        </w:rPr>
        <w:t>盖模块，自动出样模块、流水线数据管理系统、轨道系统等模块，且所有功能模块均由轨道连接实现全程自动化。</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1.3  </w:t>
      </w:r>
      <w:r>
        <w:rPr>
          <w:rFonts w:hint="eastAsia"/>
          <w:sz w:val="22"/>
        </w:rPr>
        <w:t>样本可在前处理模块通过图像识别技术自动识别样本血清质量，包括脂血、溶血和黄疸等，并将样本血清质量检测信息传输到</w:t>
      </w:r>
      <w:r>
        <w:rPr>
          <w:rFonts w:hint="eastAsia"/>
          <w:sz w:val="22"/>
        </w:rPr>
        <w:t>LIS</w:t>
      </w:r>
      <w:r>
        <w:rPr>
          <w:rFonts w:hint="eastAsia"/>
          <w:sz w:val="22"/>
        </w:rPr>
        <w:t>系统中辅助报告审核。（提供相关文件佐证）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1.4  </w:t>
      </w:r>
      <w:r>
        <w:rPr>
          <w:rFonts w:hint="eastAsia"/>
          <w:sz w:val="22"/>
        </w:rPr>
        <w:t>前处理模块支持急诊样本自动、优先进样。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1.5  </w:t>
      </w:r>
      <w:r>
        <w:rPr>
          <w:rFonts w:hint="eastAsia"/>
          <w:sz w:val="22"/>
        </w:rPr>
        <w:t>当样品处理系统因维护保养等原因需暂停运行时，</w:t>
      </w:r>
      <w:proofErr w:type="gramStart"/>
      <w:r>
        <w:rPr>
          <w:rFonts w:hint="eastAsia"/>
          <w:sz w:val="22"/>
        </w:rPr>
        <w:t>各分析</w:t>
      </w:r>
      <w:proofErr w:type="gramEnd"/>
      <w:r>
        <w:rPr>
          <w:rFonts w:hint="eastAsia"/>
          <w:sz w:val="22"/>
        </w:rPr>
        <w:t>模块仍可独立运行，且具备标本线下手工进样功能，保障正常检测。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2</w:t>
      </w:r>
      <w:r>
        <w:rPr>
          <w:rFonts w:hint="eastAsia"/>
          <w:sz w:val="22"/>
        </w:rPr>
        <w:t>、进样模块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2.1  </w:t>
      </w:r>
      <w:r>
        <w:rPr>
          <w:rFonts w:hint="eastAsia"/>
          <w:sz w:val="22"/>
        </w:rPr>
        <w:t>具备架式进样功能，单个模块进</w:t>
      </w:r>
      <w:proofErr w:type="gramStart"/>
      <w:r>
        <w:rPr>
          <w:rFonts w:hint="eastAsia"/>
          <w:sz w:val="22"/>
        </w:rPr>
        <w:t>样处理</w:t>
      </w:r>
      <w:proofErr w:type="gramEnd"/>
      <w:r>
        <w:rPr>
          <w:rFonts w:hint="eastAsia"/>
          <w:sz w:val="22"/>
        </w:rPr>
        <w:t>速度≥</w:t>
      </w:r>
      <w:r>
        <w:rPr>
          <w:rFonts w:hint="eastAsia"/>
          <w:sz w:val="22"/>
        </w:rPr>
        <w:t>900</w:t>
      </w:r>
      <w:r>
        <w:rPr>
          <w:rFonts w:hint="eastAsia"/>
          <w:sz w:val="22"/>
        </w:rPr>
        <w:t>管</w:t>
      </w:r>
      <w:r>
        <w:rPr>
          <w:rFonts w:hint="eastAsia"/>
          <w:sz w:val="22"/>
        </w:rPr>
        <w:t>/</w:t>
      </w:r>
      <w:r>
        <w:rPr>
          <w:rFonts w:hint="eastAsia"/>
          <w:sz w:val="22"/>
        </w:rPr>
        <w:t>小时，</w:t>
      </w:r>
      <w:proofErr w:type="gramStart"/>
      <w:r>
        <w:rPr>
          <w:rFonts w:hint="eastAsia"/>
          <w:sz w:val="22"/>
        </w:rPr>
        <w:t>单个进</w:t>
      </w:r>
      <w:proofErr w:type="gramEnd"/>
      <w:r>
        <w:rPr>
          <w:rFonts w:hint="eastAsia"/>
          <w:sz w:val="22"/>
        </w:rPr>
        <w:t>样模块容</w:t>
      </w:r>
      <w:r>
        <w:rPr>
          <w:rFonts w:hint="eastAsia"/>
          <w:sz w:val="22"/>
        </w:rPr>
        <w:lastRenderedPageBreak/>
        <w:t>量≥</w:t>
      </w:r>
      <w:r>
        <w:rPr>
          <w:rFonts w:hint="eastAsia"/>
          <w:sz w:val="22"/>
        </w:rPr>
        <w:t>400</w:t>
      </w:r>
      <w:r>
        <w:rPr>
          <w:rFonts w:hint="eastAsia"/>
          <w:sz w:val="22"/>
        </w:rPr>
        <w:t>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  </w:t>
      </w:r>
      <w:r>
        <w:rPr>
          <w:rFonts w:hint="eastAsia"/>
          <w:sz w:val="22"/>
        </w:rPr>
        <w:t>样本可随意放置在样本架，支持无序摆放，无需对齐样本条码。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2.3  </w:t>
      </w:r>
      <w:r>
        <w:rPr>
          <w:rFonts w:hint="eastAsia"/>
          <w:sz w:val="22"/>
        </w:rPr>
        <w:t>进样模块可兼容多种类型的样本管使用，并且可支持不同类型的样本管混合进样，包括</w:t>
      </w:r>
      <w:r>
        <w:rPr>
          <w:rFonts w:hint="eastAsia"/>
          <w:sz w:val="22"/>
        </w:rPr>
        <w:t>12-16mm</w:t>
      </w:r>
      <w:r>
        <w:rPr>
          <w:rFonts w:hint="eastAsia"/>
          <w:sz w:val="22"/>
        </w:rPr>
        <w:t>管径、</w:t>
      </w:r>
      <w:r>
        <w:rPr>
          <w:rFonts w:hint="eastAsia"/>
          <w:sz w:val="22"/>
        </w:rPr>
        <w:t>75-100mm</w:t>
      </w:r>
      <w:r>
        <w:rPr>
          <w:rFonts w:hint="eastAsia"/>
          <w:sz w:val="22"/>
        </w:rPr>
        <w:t>管高的样本管。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3</w:t>
      </w:r>
      <w:r>
        <w:rPr>
          <w:rFonts w:hint="eastAsia"/>
          <w:sz w:val="22"/>
        </w:rPr>
        <w:t>、离心模块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3.1  </w:t>
      </w:r>
      <w:r>
        <w:rPr>
          <w:rFonts w:hint="eastAsia"/>
          <w:sz w:val="22"/>
        </w:rPr>
        <w:t>单个离心模块离心速度≥</w:t>
      </w:r>
      <w:r>
        <w:rPr>
          <w:rFonts w:hint="eastAsia"/>
          <w:sz w:val="22"/>
        </w:rPr>
        <w:t>450</w:t>
      </w:r>
      <w:r>
        <w:rPr>
          <w:rFonts w:hint="eastAsia"/>
          <w:sz w:val="22"/>
        </w:rPr>
        <w:t>管</w:t>
      </w:r>
      <w:r>
        <w:rPr>
          <w:rFonts w:hint="eastAsia"/>
          <w:sz w:val="22"/>
        </w:rPr>
        <w:t>/</w:t>
      </w:r>
      <w:r>
        <w:rPr>
          <w:rFonts w:hint="eastAsia"/>
          <w:sz w:val="22"/>
        </w:rPr>
        <w:t>小时，</w:t>
      </w:r>
      <w:proofErr w:type="gramStart"/>
      <w:r>
        <w:rPr>
          <w:rFonts w:hint="eastAsia"/>
          <w:sz w:val="22"/>
        </w:rPr>
        <w:t>单模块单次</w:t>
      </w:r>
      <w:proofErr w:type="gramEnd"/>
      <w:r>
        <w:rPr>
          <w:rFonts w:hint="eastAsia"/>
          <w:sz w:val="22"/>
        </w:rPr>
        <w:t>离心容量≥</w:t>
      </w:r>
      <w:r>
        <w:rPr>
          <w:rFonts w:hint="eastAsia"/>
          <w:sz w:val="22"/>
        </w:rPr>
        <w:t>80</w:t>
      </w:r>
      <w:r>
        <w:rPr>
          <w:rFonts w:hint="eastAsia"/>
          <w:sz w:val="22"/>
        </w:rPr>
        <w:t>管，可自动配平。</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3.2  </w:t>
      </w:r>
      <w:r>
        <w:rPr>
          <w:rFonts w:hint="eastAsia"/>
          <w:sz w:val="22"/>
        </w:rPr>
        <w:t>离心模块具备低温离心功能，温度可调节范围覆盖</w:t>
      </w:r>
      <w:r>
        <w:rPr>
          <w:rFonts w:hint="eastAsia"/>
          <w:sz w:val="22"/>
        </w:rPr>
        <w:t>-10</w:t>
      </w:r>
      <w:r>
        <w:rPr>
          <w:rFonts w:hint="eastAsia"/>
          <w:sz w:val="22"/>
        </w:rPr>
        <w:t>℃至</w:t>
      </w:r>
      <w:r>
        <w:rPr>
          <w:rFonts w:hint="eastAsia"/>
          <w:sz w:val="22"/>
        </w:rPr>
        <w:t>+40</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3.3  </w:t>
      </w:r>
      <w:r>
        <w:rPr>
          <w:rFonts w:hint="eastAsia"/>
          <w:sz w:val="22"/>
        </w:rPr>
        <w:t>单个离心模块最大离心力≥</w:t>
      </w:r>
      <w:r>
        <w:rPr>
          <w:rFonts w:hint="eastAsia"/>
          <w:sz w:val="22"/>
        </w:rPr>
        <w:t>4300g</w:t>
      </w:r>
      <w:r>
        <w:rPr>
          <w:rFonts w:hint="eastAsia"/>
          <w:sz w:val="22"/>
        </w:rPr>
        <w:t>，以保证离心质量。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3.4  </w:t>
      </w:r>
      <w:r>
        <w:rPr>
          <w:rFonts w:hint="eastAsia"/>
          <w:sz w:val="22"/>
        </w:rPr>
        <w:t>可自定义设置离心力、离心转速、离心时间等不同参数，从而满足不同类型样本的离心要求。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4</w:t>
      </w:r>
      <w:r>
        <w:rPr>
          <w:rFonts w:hint="eastAsia"/>
          <w:sz w:val="22"/>
        </w:rPr>
        <w:t>、去盖模块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4.1  </w:t>
      </w:r>
      <w:r>
        <w:rPr>
          <w:rFonts w:hint="eastAsia"/>
          <w:sz w:val="22"/>
        </w:rPr>
        <w:t>单模块去</w:t>
      </w:r>
      <w:proofErr w:type="gramStart"/>
      <w:r>
        <w:rPr>
          <w:rFonts w:hint="eastAsia"/>
          <w:sz w:val="22"/>
        </w:rPr>
        <w:t>盖处理</w:t>
      </w:r>
      <w:proofErr w:type="gramEnd"/>
      <w:r>
        <w:rPr>
          <w:rFonts w:hint="eastAsia"/>
          <w:sz w:val="22"/>
        </w:rPr>
        <w:t>速度≥</w:t>
      </w:r>
      <w:r>
        <w:rPr>
          <w:rFonts w:hint="eastAsia"/>
          <w:sz w:val="22"/>
        </w:rPr>
        <w:t>900</w:t>
      </w:r>
      <w:r>
        <w:rPr>
          <w:rFonts w:hint="eastAsia"/>
          <w:sz w:val="22"/>
        </w:rPr>
        <w:t>管</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4.2  </w:t>
      </w:r>
      <w:r>
        <w:rPr>
          <w:rFonts w:hint="eastAsia"/>
          <w:sz w:val="22"/>
        </w:rPr>
        <w:t>采用旋转去盖方式，同时具备气溶胶过滤和紫</w:t>
      </w:r>
      <w:proofErr w:type="gramStart"/>
      <w:r>
        <w:rPr>
          <w:rFonts w:hint="eastAsia"/>
          <w:sz w:val="22"/>
        </w:rPr>
        <w:t>外灯消杀</w:t>
      </w:r>
      <w:proofErr w:type="gramEnd"/>
      <w:r>
        <w:rPr>
          <w:rFonts w:hint="eastAsia"/>
          <w:sz w:val="22"/>
        </w:rPr>
        <w:t>功能，有效保障实验室生物安全。（提供相关文件佐证）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5</w:t>
      </w:r>
      <w:r>
        <w:rPr>
          <w:rFonts w:hint="eastAsia"/>
          <w:sz w:val="22"/>
        </w:rPr>
        <w:t>、开封膜（盖）模块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5.1  </w:t>
      </w:r>
      <w:r>
        <w:rPr>
          <w:rFonts w:hint="eastAsia"/>
          <w:sz w:val="22"/>
        </w:rPr>
        <w:t>提供开封膜（盖）模块，且支持多模块拓展。</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5.2  </w:t>
      </w:r>
      <w:r>
        <w:rPr>
          <w:rFonts w:hint="eastAsia"/>
          <w:sz w:val="22"/>
        </w:rPr>
        <w:t>开封膜（盖）模块处理速度≥</w:t>
      </w:r>
      <w:r>
        <w:rPr>
          <w:rFonts w:hint="eastAsia"/>
          <w:sz w:val="22"/>
        </w:rPr>
        <w:t>900</w:t>
      </w:r>
      <w:r>
        <w:rPr>
          <w:rFonts w:hint="eastAsia"/>
          <w:sz w:val="22"/>
        </w:rPr>
        <w:t>管</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6</w:t>
      </w:r>
      <w:r>
        <w:rPr>
          <w:rFonts w:hint="eastAsia"/>
          <w:sz w:val="22"/>
        </w:rPr>
        <w:t>、</w:t>
      </w:r>
      <w:proofErr w:type="gramStart"/>
      <w:r>
        <w:rPr>
          <w:rFonts w:hint="eastAsia"/>
          <w:sz w:val="22"/>
        </w:rPr>
        <w:t>在线冰箱</w:t>
      </w:r>
      <w:proofErr w:type="gramEnd"/>
      <w:r>
        <w:rPr>
          <w:rFonts w:hint="eastAsia"/>
          <w:sz w:val="22"/>
        </w:rPr>
        <w:t>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6.1  </w:t>
      </w:r>
      <w:r>
        <w:rPr>
          <w:rFonts w:hint="eastAsia"/>
          <w:sz w:val="22"/>
        </w:rPr>
        <w:t>提供在线冷藏冰箱，具备样本自动归档存储、自动查找调出、自动复检和到期自动丢弃功能，可自定义设置保存和丢弃时间。</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6.2  </w:t>
      </w:r>
      <w:r>
        <w:rPr>
          <w:rFonts w:hint="eastAsia"/>
          <w:sz w:val="22"/>
        </w:rPr>
        <w:t>单个</w:t>
      </w:r>
      <w:proofErr w:type="gramStart"/>
      <w:r>
        <w:rPr>
          <w:rFonts w:hint="eastAsia"/>
          <w:sz w:val="22"/>
        </w:rPr>
        <w:t>在线冰箱</w:t>
      </w:r>
      <w:proofErr w:type="gramEnd"/>
      <w:r>
        <w:rPr>
          <w:rFonts w:hint="eastAsia"/>
          <w:sz w:val="22"/>
        </w:rPr>
        <w:t>模块处理速度≥</w:t>
      </w:r>
      <w:r>
        <w:rPr>
          <w:rFonts w:hint="eastAsia"/>
          <w:sz w:val="22"/>
        </w:rPr>
        <w:t>900</w:t>
      </w:r>
      <w:r>
        <w:rPr>
          <w:rFonts w:hint="eastAsia"/>
          <w:sz w:val="22"/>
        </w:rPr>
        <w:t>管</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6.3  </w:t>
      </w:r>
      <w:r>
        <w:rPr>
          <w:rFonts w:hint="eastAsia"/>
          <w:sz w:val="22"/>
        </w:rPr>
        <w:t>单个</w:t>
      </w:r>
      <w:proofErr w:type="gramStart"/>
      <w:r>
        <w:rPr>
          <w:rFonts w:hint="eastAsia"/>
          <w:sz w:val="22"/>
        </w:rPr>
        <w:t>在线冰箱</w:t>
      </w:r>
      <w:proofErr w:type="gramEnd"/>
      <w:r>
        <w:rPr>
          <w:rFonts w:hint="eastAsia"/>
          <w:sz w:val="22"/>
        </w:rPr>
        <w:t>模块存储容量≥</w:t>
      </w:r>
      <w:r>
        <w:rPr>
          <w:rFonts w:hint="eastAsia"/>
          <w:sz w:val="22"/>
        </w:rPr>
        <w:t>14000</w:t>
      </w:r>
      <w:r>
        <w:rPr>
          <w:rFonts w:hint="eastAsia"/>
          <w:sz w:val="22"/>
        </w:rPr>
        <w:t>管。</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6.4  </w:t>
      </w:r>
      <w:r>
        <w:rPr>
          <w:rFonts w:hint="eastAsia"/>
          <w:sz w:val="22"/>
        </w:rPr>
        <w:t>可在系统中自定义设置质控规则，并利用</w:t>
      </w:r>
      <w:proofErr w:type="gramStart"/>
      <w:r>
        <w:rPr>
          <w:rFonts w:hint="eastAsia"/>
          <w:sz w:val="22"/>
        </w:rPr>
        <w:t>在线冰箱</w:t>
      </w:r>
      <w:proofErr w:type="gramEnd"/>
      <w:r>
        <w:rPr>
          <w:rFonts w:hint="eastAsia"/>
          <w:sz w:val="22"/>
        </w:rPr>
        <w:t>的冷藏功能实现</w:t>
      </w:r>
      <w:proofErr w:type="gramStart"/>
      <w:r>
        <w:rPr>
          <w:rFonts w:hint="eastAsia"/>
          <w:sz w:val="22"/>
        </w:rPr>
        <w:t>质控品的</w:t>
      </w:r>
      <w:proofErr w:type="gramEnd"/>
      <w:r>
        <w:rPr>
          <w:rFonts w:hint="eastAsia"/>
          <w:sz w:val="22"/>
        </w:rPr>
        <w:t>冷藏与自动质控功能，进行提前质控，提升检测效率。</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6.5  </w:t>
      </w:r>
      <w:r>
        <w:rPr>
          <w:rFonts w:hint="eastAsia"/>
          <w:sz w:val="22"/>
        </w:rPr>
        <w:t>冰箱温度范围可控制在</w:t>
      </w:r>
      <w:r>
        <w:rPr>
          <w:rFonts w:hint="eastAsia"/>
          <w:sz w:val="22"/>
        </w:rPr>
        <w:t>2-8</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7</w:t>
      </w:r>
      <w:r>
        <w:rPr>
          <w:rFonts w:hint="eastAsia"/>
          <w:sz w:val="22"/>
        </w:rPr>
        <w:t>、出样模块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7.1  </w:t>
      </w:r>
      <w:r>
        <w:rPr>
          <w:rFonts w:hint="eastAsia"/>
          <w:sz w:val="22"/>
        </w:rPr>
        <w:t>单个出样模块处理速度≥</w:t>
      </w:r>
      <w:r>
        <w:rPr>
          <w:rFonts w:hint="eastAsia"/>
          <w:sz w:val="22"/>
        </w:rPr>
        <w:t>900</w:t>
      </w:r>
      <w:r>
        <w:rPr>
          <w:rFonts w:hint="eastAsia"/>
          <w:sz w:val="22"/>
        </w:rPr>
        <w:t>管</w:t>
      </w:r>
      <w:r>
        <w:rPr>
          <w:rFonts w:hint="eastAsia"/>
          <w:sz w:val="22"/>
        </w:rPr>
        <w:t>/</w:t>
      </w:r>
      <w:r>
        <w:rPr>
          <w:rFonts w:hint="eastAsia"/>
          <w:sz w:val="22"/>
        </w:rPr>
        <w:t>小时，单个出样模块容量≥</w:t>
      </w:r>
      <w:r>
        <w:rPr>
          <w:rFonts w:hint="eastAsia"/>
          <w:sz w:val="22"/>
        </w:rPr>
        <w:t>400</w:t>
      </w:r>
      <w:r>
        <w:rPr>
          <w:rFonts w:hint="eastAsia"/>
          <w:sz w:val="22"/>
        </w:rPr>
        <w:t>管，支持多模块拓展。</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7.2  </w:t>
      </w:r>
      <w:r>
        <w:rPr>
          <w:rFonts w:hint="eastAsia"/>
          <w:sz w:val="22"/>
        </w:rPr>
        <w:t>支持按不同样本类型进行分类出样，如需线下不同仪器检测的样本、异常样本和错误样本等，且分类出</w:t>
      </w:r>
      <w:proofErr w:type="gramStart"/>
      <w:r>
        <w:rPr>
          <w:rFonts w:hint="eastAsia"/>
          <w:sz w:val="22"/>
        </w:rPr>
        <w:t>样区域</w:t>
      </w:r>
      <w:proofErr w:type="gramEnd"/>
      <w:r>
        <w:rPr>
          <w:rFonts w:hint="eastAsia"/>
          <w:sz w:val="22"/>
        </w:rPr>
        <w:t>至少可划分出</w:t>
      </w:r>
      <w:r>
        <w:rPr>
          <w:rFonts w:hint="eastAsia"/>
          <w:sz w:val="22"/>
        </w:rPr>
        <w:t>10</w:t>
      </w:r>
      <w:r>
        <w:rPr>
          <w:rFonts w:hint="eastAsia"/>
          <w:sz w:val="22"/>
        </w:rPr>
        <w:t>种区域。</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8</w:t>
      </w:r>
      <w:r>
        <w:rPr>
          <w:rFonts w:hint="eastAsia"/>
          <w:sz w:val="22"/>
        </w:rPr>
        <w:t>、轨道模块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8.1  </w:t>
      </w:r>
      <w:r>
        <w:rPr>
          <w:rFonts w:hint="eastAsia"/>
          <w:sz w:val="22"/>
        </w:rPr>
        <w:t>轨道采用电机驱动方式，无需借助气泵，减少实验室噪声。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8.2  </w:t>
      </w:r>
      <w:r>
        <w:rPr>
          <w:rFonts w:hint="eastAsia"/>
          <w:sz w:val="22"/>
        </w:rPr>
        <w:t>轨道数量≥</w:t>
      </w:r>
      <w:r>
        <w:rPr>
          <w:rFonts w:hint="eastAsia"/>
          <w:sz w:val="22"/>
        </w:rPr>
        <w:t>3</w:t>
      </w:r>
      <w:r>
        <w:rPr>
          <w:rFonts w:hint="eastAsia"/>
          <w:sz w:val="22"/>
        </w:rPr>
        <w:t>条，支持样本在多个节点折返或回转。</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8.3  </w:t>
      </w:r>
      <w:r>
        <w:rPr>
          <w:rFonts w:hint="eastAsia"/>
          <w:sz w:val="22"/>
        </w:rPr>
        <w:t>样本从前处理到分析仪器采用单管传输，采用无线射频技术进行样本管理。</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8.4  </w:t>
      </w:r>
      <w:r>
        <w:rPr>
          <w:rFonts w:hint="eastAsia"/>
          <w:sz w:val="22"/>
        </w:rPr>
        <w:t>封闭式轨道，保障实验室生物安全，且单条轨道传输速度≥</w:t>
      </w:r>
      <w:r>
        <w:rPr>
          <w:rFonts w:hint="eastAsia"/>
          <w:sz w:val="22"/>
        </w:rPr>
        <w:t>3600</w:t>
      </w:r>
      <w:r>
        <w:rPr>
          <w:rFonts w:hint="eastAsia"/>
          <w:sz w:val="22"/>
        </w:rPr>
        <w:t>管</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8.5  </w:t>
      </w:r>
      <w:r>
        <w:rPr>
          <w:rFonts w:hint="eastAsia"/>
          <w:sz w:val="22"/>
        </w:rPr>
        <w:t>设备接口及样本掉转技术采用非转盘式设计，避免样本发生拥堵。（提供相关文件佐证）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9</w:t>
      </w:r>
      <w:r>
        <w:rPr>
          <w:rFonts w:hint="eastAsia"/>
          <w:sz w:val="22"/>
        </w:rPr>
        <w:t>、流水线数据管理系统</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9.1  </w:t>
      </w:r>
      <w:r>
        <w:rPr>
          <w:rFonts w:hint="eastAsia"/>
          <w:sz w:val="22"/>
        </w:rPr>
        <w:t>系统具备简便易懂的中文界面和样本数据信息管理系统，能够集中控制并管理在线仪器，可实时监控样本状态、样本位置、仪器运行状态以及危急值和</w:t>
      </w:r>
      <w:r>
        <w:rPr>
          <w:rFonts w:hint="eastAsia"/>
          <w:sz w:val="22"/>
        </w:rPr>
        <w:t>TAT</w:t>
      </w:r>
      <w:r>
        <w:rPr>
          <w:rFonts w:hint="eastAsia"/>
          <w:sz w:val="22"/>
        </w:rPr>
        <w:t>实时监控等。</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9.2  </w:t>
      </w:r>
      <w:r>
        <w:rPr>
          <w:rFonts w:hint="eastAsia"/>
          <w:sz w:val="22"/>
        </w:rPr>
        <w:t>提供流水线数据管理系统所需配套电脑及服务器硬件，以及≥</w:t>
      </w:r>
      <w:r>
        <w:rPr>
          <w:rFonts w:hint="eastAsia"/>
          <w:sz w:val="22"/>
        </w:rPr>
        <w:t>75</w:t>
      </w:r>
      <w:r>
        <w:rPr>
          <w:rFonts w:hint="eastAsia"/>
          <w:sz w:val="22"/>
        </w:rPr>
        <w:t>寸的信息监控大屏；免费开放流水线数据管理系统的数据接口，提供数据接口文档，保证与本院</w:t>
      </w:r>
      <w:r>
        <w:rPr>
          <w:rFonts w:hint="eastAsia"/>
          <w:sz w:val="22"/>
        </w:rPr>
        <w:t xml:space="preserve"> LIS </w:t>
      </w:r>
      <w:r>
        <w:rPr>
          <w:rFonts w:hint="eastAsia"/>
          <w:sz w:val="22"/>
        </w:rPr>
        <w:t>和</w:t>
      </w:r>
      <w:r>
        <w:rPr>
          <w:rFonts w:hint="eastAsia"/>
          <w:sz w:val="22"/>
        </w:rPr>
        <w:t xml:space="preserve"> HIS </w:t>
      </w:r>
      <w:r>
        <w:rPr>
          <w:rFonts w:hint="eastAsia"/>
          <w:sz w:val="22"/>
        </w:rPr>
        <w:t>系统的有效连接。</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9.3  </w:t>
      </w:r>
      <w:r>
        <w:rPr>
          <w:rFonts w:hint="eastAsia"/>
          <w:sz w:val="22"/>
        </w:rPr>
        <w:t>免费开放数据接口并能与本院</w:t>
      </w:r>
      <w:r>
        <w:rPr>
          <w:rFonts w:hint="eastAsia"/>
          <w:sz w:val="22"/>
        </w:rPr>
        <w:t xml:space="preserve"> LIS </w:t>
      </w:r>
      <w:r>
        <w:rPr>
          <w:rFonts w:hint="eastAsia"/>
          <w:sz w:val="22"/>
        </w:rPr>
        <w:t>和</w:t>
      </w:r>
      <w:r>
        <w:rPr>
          <w:rFonts w:hint="eastAsia"/>
          <w:sz w:val="22"/>
        </w:rPr>
        <w:t xml:space="preserve"> HIS </w:t>
      </w:r>
      <w:r>
        <w:rPr>
          <w:rFonts w:hint="eastAsia"/>
          <w:sz w:val="22"/>
        </w:rPr>
        <w:t>系统连接，提供数据接口文档。</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10</w:t>
      </w:r>
      <w:r>
        <w:rPr>
          <w:rFonts w:hint="eastAsia"/>
          <w:sz w:val="22"/>
        </w:rPr>
        <w:t>、在线生化分析模块</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  </w:t>
      </w:r>
      <w:r>
        <w:rPr>
          <w:rFonts w:hint="eastAsia"/>
          <w:sz w:val="22"/>
        </w:rPr>
        <w:t>生化分析仪光学模块检测速度≥</w:t>
      </w:r>
      <w:r>
        <w:rPr>
          <w:rFonts w:hint="eastAsia"/>
          <w:sz w:val="22"/>
        </w:rPr>
        <w:t>4000</w:t>
      </w:r>
      <w:r>
        <w:rPr>
          <w:rFonts w:hint="eastAsia"/>
          <w:sz w:val="22"/>
        </w:rPr>
        <w:t>测试</w:t>
      </w:r>
      <w:r>
        <w:rPr>
          <w:rFonts w:hint="eastAsia"/>
          <w:sz w:val="22"/>
        </w:rPr>
        <w:t>/</w:t>
      </w:r>
      <w:r>
        <w:rPr>
          <w:rFonts w:hint="eastAsia"/>
          <w:sz w:val="22"/>
        </w:rPr>
        <w:t>小时，单个离子模块检测速度≥</w:t>
      </w:r>
      <w:r>
        <w:rPr>
          <w:rFonts w:hint="eastAsia"/>
          <w:sz w:val="22"/>
        </w:rPr>
        <w:t>600</w:t>
      </w:r>
      <w:r>
        <w:rPr>
          <w:rFonts w:hint="eastAsia"/>
          <w:sz w:val="22"/>
        </w:rPr>
        <w:t>测试</w:t>
      </w:r>
      <w:r>
        <w:rPr>
          <w:rFonts w:hint="eastAsia"/>
          <w:sz w:val="22"/>
        </w:rPr>
        <w:t>/</w:t>
      </w:r>
      <w:r>
        <w:rPr>
          <w:rFonts w:hint="eastAsia"/>
          <w:sz w:val="22"/>
        </w:rPr>
        <w:t>小时，线上生化分析综合速度≥</w:t>
      </w:r>
      <w:r>
        <w:rPr>
          <w:rFonts w:hint="eastAsia"/>
          <w:sz w:val="22"/>
        </w:rPr>
        <w:t>5000</w:t>
      </w:r>
      <w:r>
        <w:rPr>
          <w:rFonts w:hint="eastAsia"/>
          <w:sz w:val="22"/>
        </w:rPr>
        <w:t>测试</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10.2  </w:t>
      </w:r>
      <w:r>
        <w:rPr>
          <w:rFonts w:hint="eastAsia"/>
          <w:sz w:val="22"/>
        </w:rPr>
        <w:t>分光系统：光栅后分光技术。</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10.3  </w:t>
      </w:r>
      <w:r>
        <w:rPr>
          <w:rFonts w:hint="eastAsia"/>
          <w:sz w:val="22"/>
        </w:rPr>
        <w:t>样品种类：血清、血浆、尿液、脑脊液或其他类型。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10.4  </w:t>
      </w:r>
      <w:r>
        <w:rPr>
          <w:rFonts w:hint="eastAsia"/>
          <w:sz w:val="22"/>
        </w:rPr>
        <w:t>生化分析仪试剂</w:t>
      </w:r>
      <w:proofErr w:type="gramStart"/>
      <w:r>
        <w:rPr>
          <w:rFonts w:hint="eastAsia"/>
          <w:sz w:val="22"/>
        </w:rPr>
        <w:t>仓具备</w:t>
      </w:r>
      <w:proofErr w:type="gramEnd"/>
      <w:r>
        <w:rPr>
          <w:rFonts w:hint="eastAsia"/>
          <w:sz w:val="22"/>
        </w:rPr>
        <w:t>冷藏功能，单模块</w:t>
      </w:r>
      <w:proofErr w:type="gramStart"/>
      <w:r>
        <w:rPr>
          <w:rFonts w:hint="eastAsia"/>
          <w:sz w:val="22"/>
        </w:rPr>
        <w:t>试剂位</w:t>
      </w:r>
      <w:proofErr w:type="gramEnd"/>
      <w:r>
        <w:rPr>
          <w:rFonts w:hint="eastAsia"/>
          <w:sz w:val="22"/>
        </w:rPr>
        <w:t>≥</w:t>
      </w:r>
      <w:r>
        <w:rPr>
          <w:rFonts w:hint="eastAsia"/>
          <w:sz w:val="22"/>
        </w:rPr>
        <w:t>150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10.5  </w:t>
      </w:r>
      <w:r>
        <w:rPr>
          <w:rFonts w:hint="eastAsia"/>
          <w:sz w:val="22"/>
        </w:rPr>
        <w:t>生化分析仪波长个数≥</w:t>
      </w:r>
      <w:r>
        <w:rPr>
          <w:rFonts w:hint="eastAsia"/>
          <w:sz w:val="22"/>
        </w:rPr>
        <w:t>16</w:t>
      </w:r>
      <w:r>
        <w:rPr>
          <w:rFonts w:hint="eastAsia"/>
          <w:sz w:val="22"/>
        </w:rPr>
        <w:t>个，并具备</w:t>
      </w:r>
      <w:r>
        <w:rPr>
          <w:rFonts w:hint="eastAsia"/>
          <w:sz w:val="22"/>
        </w:rPr>
        <w:t>405</w:t>
      </w:r>
      <w:r>
        <w:rPr>
          <w:rFonts w:hint="eastAsia"/>
          <w:sz w:val="22"/>
        </w:rPr>
        <w:t>±</w:t>
      </w:r>
      <w:r>
        <w:rPr>
          <w:rFonts w:hint="eastAsia"/>
          <w:sz w:val="22"/>
        </w:rPr>
        <w:t>1nm</w:t>
      </w:r>
      <w:r>
        <w:rPr>
          <w:rFonts w:hint="eastAsia"/>
          <w:sz w:val="22"/>
        </w:rPr>
        <w:t>波长。</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10.6  </w:t>
      </w:r>
      <w:r>
        <w:rPr>
          <w:rFonts w:hint="eastAsia"/>
          <w:sz w:val="22"/>
        </w:rPr>
        <w:t>单台生化分析仪可同时分析项目数≥</w:t>
      </w:r>
      <w:r>
        <w:rPr>
          <w:rFonts w:hint="eastAsia"/>
          <w:sz w:val="22"/>
        </w:rPr>
        <w:t>90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10.7  </w:t>
      </w:r>
      <w:r>
        <w:rPr>
          <w:rFonts w:hint="eastAsia"/>
          <w:sz w:val="22"/>
        </w:rPr>
        <w:t>生化分析仪采用循环水浴恒温孵育，恒温精度可达</w:t>
      </w:r>
      <w:r>
        <w:rPr>
          <w:rFonts w:hint="eastAsia"/>
          <w:sz w:val="22"/>
        </w:rPr>
        <w:t>37</w:t>
      </w:r>
      <w:r>
        <w:rPr>
          <w:rFonts w:hint="eastAsia"/>
          <w:sz w:val="22"/>
        </w:rPr>
        <w:t>±</w:t>
      </w:r>
      <w:r>
        <w:rPr>
          <w:rFonts w:hint="eastAsia"/>
          <w:sz w:val="22"/>
        </w:rPr>
        <w:t>0.1</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10.8  </w:t>
      </w:r>
      <w:r>
        <w:rPr>
          <w:rFonts w:hint="eastAsia"/>
          <w:sz w:val="22"/>
        </w:rPr>
        <w:t>生化分析仪最小总反应体积≤</w:t>
      </w:r>
      <w:r>
        <w:rPr>
          <w:rFonts w:hint="eastAsia"/>
          <w:sz w:val="22"/>
        </w:rPr>
        <w:t>80uL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10.9  </w:t>
      </w:r>
      <w:r>
        <w:rPr>
          <w:rFonts w:hint="eastAsia"/>
          <w:sz w:val="22"/>
        </w:rPr>
        <w:t>生化分析仪最小样品体积≤</w:t>
      </w:r>
      <w:r>
        <w:rPr>
          <w:rFonts w:hint="eastAsia"/>
          <w:sz w:val="22"/>
        </w:rPr>
        <w:t>1.0uL</w:t>
      </w:r>
      <w:r>
        <w:rPr>
          <w:rFonts w:hint="eastAsia"/>
          <w:sz w:val="22"/>
        </w:rPr>
        <w:t>，</w:t>
      </w:r>
      <w:r>
        <w:rPr>
          <w:rFonts w:hint="eastAsia"/>
          <w:sz w:val="22"/>
        </w:rPr>
        <w:t>0.1uL</w:t>
      </w:r>
      <w:r>
        <w:rPr>
          <w:rFonts w:hint="eastAsia"/>
          <w:sz w:val="22"/>
        </w:rPr>
        <w:t>步进，减少患者用血量</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10.10  </w:t>
      </w:r>
      <w:r>
        <w:rPr>
          <w:rFonts w:hint="eastAsia"/>
          <w:sz w:val="22"/>
        </w:rPr>
        <w:t>生化分析仪采用石英玻璃反应杯，单模</w:t>
      </w:r>
      <w:proofErr w:type="gramStart"/>
      <w:r>
        <w:rPr>
          <w:rFonts w:hint="eastAsia"/>
          <w:sz w:val="22"/>
        </w:rPr>
        <w:t>块反应杯</w:t>
      </w:r>
      <w:proofErr w:type="gramEnd"/>
      <w:r>
        <w:rPr>
          <w:rFonts w:hint="eastAsia"/>
          <w:sz w:val="22"/>
        </w:rPr>
        <w:t>数量≥</w:t>
      </w:r>
      <w:r>
        <w:rPr>
          <w:rFonts w:hint="eastAsia"/>
          <w:sz w:val="22"/>
        </w:rPr>
        <w:t>400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10.11  </w:t>
      </w:r>
      <w:r>
        <w:rPr>
          <w:rFonts w:hint="eastAsia"/>
          <w:sz w:val="22"/>
        </w:rPr>
        <w:t>生化分析</w:t>
      </w:r>
      <w:proofErr w:type="gramStart"/>
      <w:r>
        <w:rPr>
          <w:rFonts w:hint="eastAsia"/>
          <w:sz w:val="22"/>
        </w:rPr>
        <w:t>仪具备</w:t>
      </w:r>
      <w:proofErr w:type="gramEnd"/>
      <w:r>
        <w:rPr>
          <w:rFonts w:hint="eastAsia"/>
          <w:sz w:val="22"/>
        </w:rPr>
        <w:t>样本凝块检出功能及样品探针堵孔报警系统和探针防撞保护功能。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10.12  </w:t>
      </w:r>
      <w:r>
        <w:rPr>
          <w:rFonts w:hint="eastAsia"/>
          <w:sz w:val="22"/>
        </w:rPr>
        <w:t>生化分析仪采用超声波搅拌或压电搅拌的搅拌方式，非传统机械式搅拌，减少交叉污染。</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10.13  </w:t>
      </w:r>
      <w:r>
        <w:rPr>
          <w:rFonts w:hint="eastAsia"/>
          <w:sz w:val="22"/>
        </w:rPr>
        <w:t>生化分析</w:t>
      </w:r>
      <w:proofErr w:type="gramStart"/>
      <w:r>
        <w:rPr>
          <w:rFonts w:hint="eastAsia"/>
          <w:sz w:val="22"/>
        </w:rPr>
        <w:t>仪具体</w:t>
      </w:r>
      <w:proofErr w:type="gramEnd"/>
      <w:r>
        <w:rPr>
          <w:rFonts w:hint="eastAsia"/>
          <w:sz w:val="22"/>
        </w:rPr>
        <w:t>良好的拓展性，单个接口分析</w:t>
      </w:r>
      <w:proofErr w:type="gramStart"/>
      <w:r>
        <w:rPr>
          <w:rFonts w:hint="eastAsia"/>
          <w:sz w:val="22"/>
        </w:rPr>
        <w:t>仪最多</w:t>
      </w:r>
      <w:proofErr w:type="gramEnd"/>
      <w:r>
        <w:rPr>
          <w:rFonts w:hint="eastAsia"/>
          <w:sz w:val="22"/>
        </w:rPr>
        <w:t>可拓展至四个模块联机。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10.14  </w:t>
      </w:r>
      <w:r>
        <w:rPr>
          <w:rFonts w:hint="eastAsia"/>
          <w:sz w:val="22"/>
        </w:rPr>
        <w:t>生化分析仪携带污染：样本间携带污染率≤</w:t>
      </w:r>
      <w:r>
        <w:rPr>
          <w:rFonts w:hint="eastAsia"/>
          <w:sz w:val="22"/>
        </w:rPr>
        <w:t>0.1ppm</w:t>
      </w:r>
      <w:r>
        <w:rPr>
          <w:rFonts w:hint="eastAsia"/>
          <w:sz w:val="22"/>
        </w:rPr>
        <w:t>。（提供厂家</w:t>
      </w:r>
      <w:proofErr w:type="gramStart"/>
      <w:r>
        <w:rPr>
          <w:rFonts w:hint="eastAsia"/>
          <w:sz w:val="22"/>
        </w:rPr>
        <w:t>鲜章版</w:t>
      </w:r>
      <w:proofErr w:type="gramEnd"/>
      <w:r>
        <w:rPr>
          <w:rFonts w:hint="eastAsia"/>
          <w:sz w:val="22"/>
        </w:rPr>
        <w:t>彩页或产品说明书或技术白皮书等佐证）</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10.15  </w:t>
      </w:r>
      <w:r>
        <w:rPr>
          <w:rFonts w:hint="eastAsia"/>
          <w:sz w:val="22"/>
        </w:rPr>
        <w:t>生化分析仪吸光度线性范围：</w:t>
      </w:r>
      <w:r>
        <w:rPr>
          <w:rFonts w:hint="eastAsia"/>
          <w:sz w:val="22"/>
        </w:rPr>
        <w:t>0-3.0ABS</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10.16  </w:t>
      </w:r>
      <w:r>
        <w:rPr>
          <w:rFonts w:hint="eastAsia"/>
          <w:sz w:val="22"/>
        </w:rPr>
        <w:t>单模块生化分析仪每小时耗水量≤</w:t>
      </w:r>
      <w:r>
        <w:rPr>
          <w:rFonts w:hint="eastAsia"/>
          <w:sz w:val="22"/>
        </w:rPr>
        <w:t>50L</w:t>
      </w:r>
      <w:r>
        <w:rPr>
          <w:rFonts w:hint="eastAsia"/>
          <w:sz w:val="22"/>
        </w:rPr>
        <w:t>。</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10.17  </w:t>
      </w:r>
      <w:r>
        <w:rPr>
          <w:rFonts w:hint="eastAsia"/>
          <w:sz w:val="22"/>
        </w:rPr>
        <w:t>生化分析仪可提供配套试剂、校准品和</w:t>
      </w:r>
      <w:proofErr w:type="gramStart"/>
      <w:r>
        <w:rPr>
          <w:rFonts w:hint="eastAsia"/>
          <w:sz w:val="22"/>
        </w:rPr>
        <w:t>质控</w:t>
      </w:r>
      <w:proofErr w:type="gramEnd"/>
      <w:r>
        <w:rPr>
          <w:rFonts w:hint="eastAsia"/>
          <w:sz w:val="22"/>
        </w:rPr>
        <w:t>品供用户选择，保证完整溯源性。</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10.18  </w:t>
      </w:r>
      <w:r>
        <w:rPr>
          <w:rFonts w:hint="eastAsia"/>
          <w:sz w:val="22"/>
        </w:rPr>
        <w:t>生化分析仪连接流水线后仍然具备样本单机线下进样功能，增加急诊样本检测通道及线体故障时分析仪器仍可进行标本的正常检测。</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11</w:t>
      </w:r>
      <w:r>
        <w:rPr>
          <w:rFonts w:hint="eastAsia"/>
          <w:sz w:val="22"/>
        </w:rPr>
        <w:t>、全自动化学发光免疫分析仪</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  </w:t>
      </w:r>
      <w:r>
        <w:rPr>
          <w:rFonts w:hint="eastAsia"/>
          <w:sz w:val="22"/>
        </w:rPr>
        <w:t>免疫分析仪发光</w:t>
      </w:r>
      <w:proofErr w:type="gramStart"/>
      <w:r>
        <w:rPr>
          <w:rFonts w:hint="eastAsia"/>
          <w:sz w:val="22"/>
        </w:rPr>
        <w:t>原理为酶促</w:t>
      </w:r>
      <w:proofErr w:type="gramEnd"/>
      <w:r>
        <w:rPr>
          <w:rFonts w:hint="eastAsia"/>
          <w:sz w:val="22"/>
        </w:rPr>
        <w:t>化学发光或电化学发光。</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11.2  </w:t>
      </w:r>
      <w:r>
        <w:rPr>
          <w:rFonts w:hint="eastAsia"/>
          <w:sz w:val="22"/>
        </w:rPr>
        <w:t>单台免疫分析仪检测速度≥</w:t>
      </w:r>
      <w:r>
        <w:rPr>
          <w:rFonts w:hint="eastAsia"/>
          <w:sz w:val="22"/>
        </w:rPr>
        <w:t>600</w:t>
      </w:r>
      <w:r>
        <w:rPr>
          <w:rFonts w:hint="eastAsia"/>
          <w:sz w:val="22"/>
        </w:rPr>
        <w:t>测试</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11.3  </w:t>
      </w:r>
      <w:r>
        <w:rPr>
          <w:rFonts w:hint="eastAsia"/>
          <w:sz w:val="22"/>
        </w:rPr>
        <w:t>在线免疫分析仪总检测速度≥</w:t>
      </w:r>
      <w:r>
        <w:rPr>
          <w:rFonts w:hint="eastAsia"/>
          <w:sz w:val="22"/>
        </w:rPr>
        <w:t>1800</w:t>
      </w:r>
      <w:r>
        <w:rPr>
          <w:rFonts w:hint="eastAsia"/>
          <w:sz w:val="22"/>
        </w:rPr>
        <w:t>测试</w:t>
      </w:r>
      <w:r>
        <w:rPr>
          <w:rFonts w:hint="eastAsia"/>
          <w:sz w:val="22"/>
        </w:rPr>
        <w:t>/</w:t>
      </w:r>
      <w:r>
        <w:rPr>
          <w:rFonts w:hint="eastAsia"/>
          <w:sz w:val="22"/>
        </w:rPr>
        <w:t>小时。</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11.4  </w:t>
      </w:r>
      <w:r>
        <w:rPr>
          <w:rFonts w:hint="eastAsia"/>
          <w:sz w:val="22"/>
        </w:rPr>
        <w:t>单台免疫分析仪试剂通道数≥</w:t>
      </w:r>
      <w:r>
        <w:rPr>
          <w:rFonts w:hint="eastAsia"/>
          <w:sz w:val="22"/>
        </w:rPr>
        <w:t>45</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11.5  </w:t>
      </w:r>
      <w:r>
        <w:rPr>
          <w:rFonts w:hint="eastAsia"/>
          <w:sz w:val="22"/>
        </w:rPr>
        <w:t>单台免疫分析进样模块可容纳样本量≥</w:t>
      </w:r>
      <w:r>
        <w:rPr>
          <w:rFonts w:hint="eastAsia"/>
          <w:sz w:val="22"/>
        </w:rPr>
        <w:t>140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11.6  </w:t>
      </w:r>
      <w:r>
        <w:rPr>
          <w:rFonts w:hint="eastAsia"/>
          <w:sz w:val="22"/>
        </w:rPr>
        <w:t>单台免疫分析仪</w:t>
      </w:r>
      <w:proofErr w:type="gramStart"/>
      <w:r>
        <w:rPr>
          <w:rFonts w:hint="eastAsia"/>
          <w:sz w:val="22"/>
        </w:rPr>
        <w:t>孵育位</w:t>
      </w:r>
      <w:proofErr w:type="gramEnd"/>
      <w:r>
        <w:rPr>
          <w:rFonts w:hint="eastAsia"/>
          <w:sz w:val="22"/>
        </w:rPr>
        <w:t>≥</w:t>
      </w:r>
      <w:r>
        <w:rPr>
          <w:rFonts w:hint="eastAsia"/>
          <w:sz w:val="22"/>
        </w:rPr>
        <w:t>240</w:t>
      </w:r>
      <w:r>
        <w:rPr>
          <w:rFonts w:hint="eastAsia"/>
          <w:sz w:val="22"/>
        </w:rPr>
        <w:t>个。</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lastRenderedPageBreak/>
        <w:t xml:space="preserve">11.7  </w:t>
      </w:r>
      <w:r>
        <w:rPr>
          <w:rFonts w:hint="eastAsia"/>
          <w:sz w:val="22"/>
        </w:rPr>
        <w:t>采用重复用加样针加样方式，无需使用</w:t>
      </w:r>
      <w:proofErr w:type="gramStart"/>
      <w:r>
        <w:rPr>
          <w:rFonts w:hint="eastAsia"/>
          <w:sz w:val="22"/>
        </w:rPr>
        <w:t>一次性吸样耗材</w:t>
      </w:r>
      <w:proofErr w:type="gramEnd"/>
      <w:r>
        <w:rPr>
          <w:rFonts w:hint="eastAsia"/>
          <w:sz w:val="22"/>
        </w:rPr>
        <w:t>（</w:t>
      </w:r>
      <w:r>
        <w:rPr>
          <w:rFonts w:hint="eastAsia"/>
          <w:sz w:val="22"/>
        </w:rPr>
        <w:t>TIP</w:t>
      </w:r>
      <w:r>
        <w:rPr>
          <w:rFonts w:hint="eastAsia"/>
          <w:sz w:val="22"/>
        </w:rPr>
        <w:t>头）。</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11.8  </w:t>
      </w:r>
      <w:r>
        <w:rPr>
          <w:rFonts w:hint="eastAsia"/>
          <w:sz w:val="22"/>
        </w:rPr>
        <w:t>可倾倒式添加散装反应杯，单台分析仪一次</w:t>
      </w:r>
      <w:proofErr w:type="gramStart"/>
      <w:r>
        <w:rPr>
          <w:rFonts w:hint="eastAsia"/>
          <w:sz w:val="22"/>
        </w:rPr>
        <w:t>可最大</w:t>
      </w:r>
      <w:proofErr w:type="gramEnd"/>
      <w:r>
        <w:rPr>
          <w:rFonts w:hint="eastAsia"/>
          <w:sz w:val="22"/>
        </w:rPr>
        <w:t>添加反应杯≥</w:t>
      </w:r>
      <w:r>
        <w:rPr>
          <w:rFonts w:hint="eastAsia"/>
          <w:sz w:val="22"/>
        </w:rPr>
        <w:t>3000</w:t>
      </w:r>
      <w:r>
        <w:rPr>
          <w:rFonts w:hint="eastAsia"/>
          <w:sz w:val="22"/>
        </w:rPr>
        <w:t>个，可连续供给</w:t>
      </w:r>
      <w:r>
        <w:rPr>
          <w:rFonts w:hint="eastAsia"/>
          <w:sz w:val="22"/>
        </w:rPr>
        <w:t>,</w:t>
      </w:r>
      <w:r>
        <w:rPr>
          <w:rFonts w:hint="eastAsia"/>
          <w:sz w:val="22"/>
        </w:rPr>
        <w:t>随时添加。</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11.9  </w:t>
      </w:r>
      <w:r>
        <w:rPr>
          <w:rFonts w:hint="eastAsia"/>
          <w:sz w:val="22"/>
        </w:rPr>
        <w:t>加样</w:t>
      </w:r>
      <w:proofErr w:type="gramStart"/>
      <w:r>
        <w:rPr>
          <w:rFonts w:hint="eastAsia"/>
          <w:sz w:val="22"/>
        </w:rPr>
        <w:t>针具备</w:t>
      </w:r>
      <w:proofErr w:type="gramEnd"/>
      <w:r>
        <w:rPr>
          <w:rFonts w:hint="eastAsia"/>
          <w:sz w:val="22"/>
        </w:rPr>
        <w:t>液面探测、空吸、防撞、凝块检测功能。</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11.10  </w:t>
      </w:r>
      <w:r>
        <w:rPr>
          <w:rFonts w:hint="eastAsia"/>
          <w:sz w:val="22"/>
        </w:rPr>
        <w:t>支持</w:t>
      </w:r>
      <w:proofErr w:type="gramStart"/>
      <w:r>
        <w:rPr>
          <w:rFonts w:hint="eastAsia"/>
          <w:sz w:val="22"/>
        </w:rPr>
        <w:t>不</w:t>
      </w:r>
      <w:proofErr w:type="gramEnd"/>
      <w:r>
        <w:rPr>
          <w:rFonts w:hint="eastAsia"/>
          <w:sz w:val="22"/>
        </w:rPr>
        <w:t>停机更换试剂，通过</w:t>
      </w:r>
      <w:r>
        <w:rPr>
          <w:rFonts w:hint="eastAsia"/>
          <w:sz w:val="22"/>
        </w:rPr>
        <w:t>RFID</w:t>
      </w:r>
      <w:r>
        <w:rPr>
          <w:rFonts w:hint="eastAsia"/>
          <w:sz w:val="22"/>
        </w:rPr>
        <w:t>无线射频识别</w:t>
      </w:r>
      <w:proofErr w:type="gramStart"/>
      <w:r>
        <w:rPr>
          <w:rFonts w:hint="eastAsia"/>
          <w:sz w:val="22"/>
        </w:rPr>
        <w:t>技术扫码装载</w:t>
      </w:r>
      <w:proofErr w:type="gramEnd"/>
      <w:r>
        <w:rPr>
          <w:rFonts w:hint="eastAsia"/>
          <w:sz w:val="22"/>
        </w:rPr>
        <w:t>试剂，实时记录试剂使用情况。</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11.11  </w:t>
      </w:r>
      <w:r>
        <w:rPr>
          <w:rFonts w:hint="eastAsia"/>
          <w:sz w:val="22"/>
        </w:rPr>
        <w:t>免疫分析仪采用浓缩清洗液，自动配制和供给，无需人工配制，操作便捷。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11.12  </w:t>
      </w:r>
      <w:r>
        <w:rPr>
          <w:rFonts w:hint="eastAsia"/>
          <w:sz w:val="22"/>
        </w:rPr>
        <w:t>免疫分析</w:t>
      </w:r>
      <w:proofErr w:type="gramStart"/>
      <w:r>
        <w:rPr>
          <w:rFonts w:hint="eastAsia"/>
          <w:sz w:val="22"/>
        </w:rPr>
        <w:t>仪支持</w:t>
      </w:r>
      <w:proofErr w:type="gramEnd"/>
      <w:r>
        <w:rPr>
          <w:rFonts w:hint="eastAsia"/>
          <w:sz w:val="22"/>
        </w:rPr>
        <w:t>双套底物液上机自动切换，支持</w:t>
      </w:r>
      <w:proofErr w:type="gramStart"/>
      <w:r>
        <w:rPr>
          <w:rFonts w:hint="eastAsia"/>
          <w:sz w:val="22"/>
        </w:rPr>
        <w:t>不</w:t>
      </w:r>
      <w:proofErr w:type="gramEnd"/>
      <w:r>
        <w:rPr>
          <w:rFonts w:hint="eastAsia"/>
          <w:sz w:val="22"/>
        </w:rPr>
        <w:t>停机一键更换，操作便捷。</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11.13  </w:t>
      </w:r>
      <w:r>
        <w:rPr>
          <w:rFonts w:hint="eastAsia"/>
          <w:sz w:val="22"/>
        </w:rPr>
        <w:t>免疫分析仪具有良好的拓展性，单个接口分析仪可拓展至四个模块联机。</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11.14  </w:t>
      </w:r>
      <w:r>
        <w:rPr>
          <w:rFonts w:hint="eastAsia"/>
          <w:sz w:val="22"/>
        </w:rPr>
        <w:t>为满足临床检测需求，可提供的配套免疫检测项目数量需≥</w:t>
      </w:r>
      <w:r>
        <w:rPr>
          <w:rFonts w:hint="eastAsia"/>
          <w:sz w:val="22"/>
        </w:rPr>
        <w:t>140</w:t>
      </w:r>
      <w:r>
        <w:rPr>
          <w:rFonts w:hint="eastAsia"/>
          <w:sz w:val="22"/>
        </w:rPr>
        <w:t>项。</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11.15  </w:t>
      </w:r>
      <w:r>
        <w:rPr>
          <w:rFonts w:hint="eastAsia"/>
          <w:sz w:val="22"/>
        </w:rPr>
        <w:t>可提供的配套免疫检测项目包括传染病、肿瘤标志物、甲状腺功能、性激素、肝纤维化和优生优育等检测系列。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11.16  </w:t>
      </w:r>
      <w:r>
        <w:rPr>
          <w:rFonts w:hint="eastAsia"/>
          <w:sz w:val="22"/>
        </w:rPr>
        <w:t>可开展肿瘤标志物系列检测项目（至少包括</w:t>
      </w:r>
      <w:r>
        <w:rPr>
          <w:rFonts w:hint="eastAsia"/>
          <w:sz w:val="22"/>
        </w:rPr>
        <w:t>CA50</w:t>
      </w:r>
      <w:r>
        <w:rPr>
          <w:rFonts w:hint="eastAsia"/>
          <w:sz w:val="22"/>
        </w:rPr>
        <w:t>、</w:t>
      </w:r>
      <w:r>
        <w:rPr>
          <w:rFonts w:hint="eastAsia"/>
          <w:sz w:val="22"/>
        </w:rPr>
        <w:t>CA242</w:t>
      </w:r>
      <w:r>
        <w:rPr>
          <w:rFonts w:hint="eastAsia"/>
          <w:sz w:val="22"/>
        </w:rPr>
        <w:t>、异常凝血酶原等项目）。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11.17  </w:t>
      </w:r>
      <w:r>
        <w:rPr>
          <w:rFonts w:hint="eastAsia"/>
          <w:sz w:val="22"/>
        </w:rPr>
        <w:t>可开展传染病系列检测项目（至少包括</w:t>
      </w:r>
      <w:r>
        <w:rPr>
          <w:rFonts w:hint="eastAsia"/>
          <w:sz w:val="22"/>
        </w:rPr>
        <w:t>HEV IgG</w:t>
      </w:r>
      <w:r>
        <w:rPr>
          <w:rFonts w:hint="eastAsia"/>
          <w:sz w:val="22"/>
        </w:rPr>
        <w:t>、</w:t>
      </w:r>
      <w:r>
        <w:rPr>
          <w:rFonts w:hint="eastAsia"/>
          <w:sz w:val="22"/>
        </w:rPr>
        <w:t>HEV IgM</w:t>
      </w:r>
      <w:r>
        <w:rPr>
          <w:rFonts w:hint="eastAsia"/>
          <w:sz w:val="22"/>
        </w:rPr>
        <w:t>抗体等项目）。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11.18  </w:t>
      </w:r>
      <w:r>
        <w:rPr>
          <w:rFonts w:hint="eastAsia"/>
          <w:sz w:val="22"/>
        </w:rPr>
        <w:t>可开展甲状腺系列检测项目（至少包括</w:t>
      </w:r>
      <w:r>
        <w:rPr>
          <w:rFonts w:hint="eastAsia"/>
          <w:sz w:val="22"/>
        </w:rPr>
        <w:t>rT3</w:t>
      </w:r>
      <w:r>
        <w:rPr>
          <w:rFonts w:hint="eastAsia"/>
          <w:sz w:val="22"/>
        </w:rPr>
        <w:t>、</w:t>
      </w:r>
      <w:r>
        <w:rPr>
          <w:rFonts w:hint="eastAsia"/>
          <w:sz w:val="22"/>
        </w:rPr>
        <w:t>TRAb</w:t>
      </w:r>
      <w:r>
        <w:rPr>
          <w:rFonts w:hint="eastAsia"/>
          <w:sz w:val="22"/>
        </w:rPr>
        <w:t>等项目）。</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11.19  </w:t>
      </w:r>
      <w:r>
        <w:rPr>
          <w:sz w:val="22"/>
        </w:rPr>
        <w:t>试剂价格</w:t>
      </w:r>
      <w:r>
        <w:rPr>
          <w:sz w:val="22"/>
        </w:rPr>
        <w:t>≤</w:t>
      </w:r>
      <w:proofErr w:type="gramStart"/>
      <w:r>
        <w:rPr>
          <w:sz w:val="22"/>
        </w:rPr>
        <w:t>医</w:t>
      </w:r>
      <w:proofErr w:type="gramEnd"/>
      <w:r>
        <w:rPr>
          <w:sz w:val="22"/>
        </w:rPr>
        <w:t>保项目收费价格的</w:t>
      </w:r>
      <w:r>
        <w:rPr>
          <w:sz w:val="22"/>
        </w:rPr>
        <w:t>30%</w:t>
      </w:r>
      <w:r>
        <w:rPr>
          <w:sz w:val="22"/>
        </w:rPr>
        <w:t>（试剂价格不包含在本项目预算中）</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w:t>
      </w:r>
      <w:r>
        <w:rPr>
          <w:rFonts w:hint="eastAsia"/>
          <w:sz w:val="22"/>
        </w:rPr>
        <w:t>、配置要求：</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  </w:t>
      </w:r>
      <w:r>
        <w:rPr>
          <w:rFonts w:hint="eastAsia"/>
          <w:sz w:val="22"/>
        </w:rPr>
        <w:t>架式进样模块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12.2  </w:t>
      </w:r>
      <w:r>
        <w:rPr>
          <w:rFonts w:hint="eastAsia"/>
          <w:sz w:val="22"/>
        </w:rPr>
        <w:t>离心模块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12.3  </w:t>
      </w:r>
      <w:r>
        <w:rPr>
          <w:rFonts w:hint="eastAsia"/>
          <w:sz w:val="22"/>
        </w:rPr>
        <w:t>去盖模块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12.4  </w:t>
      </w:r>
      <w:r>
        <w:rPr>
          <w:rFonts w:hint="eastAsia"/>
          <w:sz w:val="22"/>
        </w:rPr>
        <w:t>全自动生化分析仪</w:t>
      </w:r>
      <w:r>
        <w:rPr>
          <w:rFonts w:hint="eastAsia"/>
          <w:sz w:val="22"/>
        </w:rPr>
        <w:t xml:space="preserve"> 2</w:t>
      </w:r>
      <w:r>
        <w:rPr>
          <w:rFonts w:hint="eastAsia"/>
          <w:sz w:val="22"/>
        </w:rPr>
        <w:t>台</w:t>
      </w:r>
      <w:r>
        <w:rPr>
          <w:rFonts w:hint="eastAsia"/>
          <w:sz w:val="22"/>
        </w:rPr>
        <w:t xml:space="preserve"> </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12.5  </w:t>
      </w:r>
      <w:r>
        <w:rPr>
          <w:rFonts w:hint="eastAsia"/>
          <w:sz w:val="22"/>
        </w:rPr>
        <w:t>全自动化学发光免疫分析仪</w:t>
      </w:r>
      <w:r>
        <w:rPr>
          <w:rFonts w:hint="eastAsia"/>
          <w:sz w:val="22"/>
        </w:rPr>
        <w:t xml:space="preserve"> 3</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12.6  </w:t>
      </w:r>
      <w:r>
        <w:rPr>
          <w:rFonts w:hint="eastAsia"/>
          <w:sz w:val="22"/>
        </w:rPr>
        <w:t>开封膜（盖）模块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12.7  </w:t>
      </w:r>
      <w:proofErr w:type="gramStart"/>
      <w:r>
        <w:rPr>
          <w:rFonts w:hint="eastAsia"/>
          <w:sz w:val="22"/>
        </w:rPr>
        <w:t>在线冰箱</w:t>
      </w:r>
      <w:proofErr w:type="gramEnd"/>
      <w:r>
        <w:rPr>
          <w:rFonts w:hint="eastAsia"/>
          <w:sz w:val="22"/>
        </w:rPr>
        <w:t>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12.8  </w:t>
      </w:r>
      <w:r>
        <w:rPr>
          <w:rFonts w:hint="eastAsia"/>
          <w:sz w:val="22"/>
        </w:rPr>
        <w:t>出样模块</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12.9  </w:t>
      </w:r>
      <w:r>
        <w:rPr>
          <w:rFonts w:hint="eastAsia"/>
          <w:sz w:val="22"/>
        </w:rPr>
        <w:t>轨道系统</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12.10  </w:t>
      </w:r>
      <w:r>
        <w:rPr>
          <w:rFonts w:hint="eastAsia"/>
          <w:sz w:val="22"/>
        </w:rPr>
        <w:t>实验室数据管理系统</w:t>
      </w:r>
      <w:r>
        <w:rPr>
          <w:rFonts w:hint="eastAsia"/>
          <w:sz w:val="22"/>
        </w:rPr>
        <w:t>* 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12.11  </w:t>
      </w:r>
      <w:r>
        <w:rPr>
          <w:rFonts w:hint="eastAsia"/>
          <w:sz w:val="22"/>
        </w:rPr>
        <w:t>符合用水要求的纯水机</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12.12  </w:t>
      </w:r>
      <w:r>
        <w:rPr>
          <w:rFonts w:hint="eastAsia"/>
          <w:sz w:val="22"/>
        </w:rPr>
        <w:t>符合设备要求的</w:t>
      </w:r>
      <w:r>
        <w:rPr>
          <w:rFonts w:hint="eastAsia"/>
          <w:sz w:val="22"/>
        </w:rPr>
        <w:t>UPS</w:t>
      </w:r>
      <w:r>
        <w:rPr>
          <w:rFonts w:hint="eastAsia"/>
          <w:sz w:val="22"/>
        </w:rPr>
        <w:t>电源</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12.13  </w:t>
      </w:r>
      <w:r>
        <w:rPr>
          <w:rFonts w:hint="eastAsia"/>
          <w:sz w:val="22"/>
        </w:rPr>
        <w:t>生化试剂：对不同品牌的试剂及耗材可以兼容</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12.14  </w:t>
      </w:r>
      <w:r>
        <w:rPr>
          <w:rFonts w:hint="eastAsia"/>
          <w:sz w:val="22"/>
        </w:rPr>
        <w:t>前处理模块</w:t>
      </w:r>
      <w:r>
        <w:rPr>
          <w:rFonts w:hint="eastAsia"/>
          <w:sz w:val="22"/>
        </w:rPr>
        <w:t xml:space="preserve"> 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12.15 </w:t>
      </w:r>
      <w:r>
        <w:rPr>
          <w:rFonts w:hint="eastAsia"/>
          <w:sz w:val="22"/>
        </w:rPr>
        <w:t>实验室数据管理系统服务器</w:t>
      </w:r>
      <w:r>
        <w:rPr>
          <w:rFonts w:hint="eastAsia"/>
          <w:sz w:val="22"/>
        </w:rPr>
        <w:t>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12.16</w:t>
      </w:r>
      <w:r>
        <w:rPr>
          <w:rFonts w:hint="eastAsia"/>
          <w:sz w:val="22"/>
        </w:rPr>
        <w:t>实验室信息监控大屏≥</w:t>
      </w:r>
      <w:r>
        <w:rPr>
          <w:rFonts w:hint="eastAsia"/>
          <w:sz w:val="22"/>
        </w:rPr>
        <w:t>75</w:t>
      </w:r>
      <w:r>
        <w:rPr>
          <w:rFonts w:hint="eastAsia"/>
          <w:sz w:val="22"/>
        </w:rPr>
        <w:t>寸</w:t>
      </w:r>
      <w:r>
        <w:rPr>
          <w:rFonts w:hint="eastAsia"/>
          <w:sz w:val="22"/>
        </w:rPr>
        <w:t xml:space="preserve"> 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12.17</w:t>
      </w:r>
      <w:r>
        <w:rPr>
          <w:rFonts w:hint="eastAsia"/>
          <w:sz w:val="22"/>
        </w:rPr>
        <w:t>打印机</w:t>
      </w:r>
      <w:r>
        <w:rPr>
          <w:rFonts w:hint="eastAsia"/>
          <w:sz w:val="22"/>
        </w:rPr>
        <w:tab/>
        <w:t>3</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12.18</w:t>
      </w:r>
      <w:r>
        <w:rPr>
          <w:rFonts w:hint="eastAsia"/>
          <w:sz w:val="22"/>
        </w:rPr>
        <w:t>操作台、工作椅</w:t>
      </w:r>
      <w:r>
        <w:rPr>
          <w:rFonts w:hint="eastAsia"/>
          <w:sz w:val="22"/>
        </w:rPr>
        <w:tab/>
        <w:t>3</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12.19</w:t>
      </w:r>
      <w:r>
        <w:rPr>
          <w:rFonts w:hint="eastAsia"/>
          <w:sz w:val="22"/>
        </w:rPr>
        <w:t>实验室数据中央监控系统</w:t>
      </w:r>
      <w:r>
        <w:rPr>
          <w:rFonts w:hint="eastAsia"/>
          <w:sz w:val="22"/>
        </w:rPr>
        <w:tab/>
        <w:t>1</w:t>
      </w:r>
      <w:r>
        <w:rPr>
          <w:rFonts w:hint="eastAsia"/>
          <w:sz w:val="22"/>
        </w:rPr>
        <w:t>套</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12.20</w:t>
      </w:r>
      <w:r>
        <w:rPr>
          <w:rFonts w:hint="eastAsia"/>
          <w:sz w:val="22"/>
        </w:rPr>
        <w:t>平板电脑</w:t>
      </w:r>
      <w:r>
        <w:rPr>
          <w:rFonts w:hint="eastAsia"/>
          <w:sz w:val="22"/>
        </w:rPr>
        <w:tab/>
        <w:t>1</w:t>
      </w:r>
      <w:r>
        <w:rPr>
          <w:rFonts w:hint="eastAsia"/>
          <w:sz w:val="22"/>
        </w:rPr>
        <w:t>台</w:t>
      </w:r>
    </w:p>
    <w:p w:rsidR="0069663D" w:rsidRDefault="0069663D" w:rsidP="0069663D">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12.21</w:t>
      </w:r>
      <w:r>
        <w:rPr>
          <w:rFonts w:hint="eastAsia"/>
          <w:sz w:val="22"/>
        </w:rPr>
        <w:t>操作电脑</w:t>
      </w:r>
      <w:r>
        <w:rPr>
          <w:rFonts w:hint="eastAsia"/>
          <w:sz w:val="22"/>
        </w:rPr>
        <w:tab/>
        <w:t>3</w:t>
      </w:r>
      <w:r>
        <w:rPr>
          <w:rFonts w:hint="eastAsia"/>
          <w:sz w:val="22"/>
        </w:rPr>
        <w:t>套</w:t>
      </w:r>
    </w:p>
    <w:p w:rsidR="0069663D" w:rsidRDefault="0069663D" w:rsidP="0069663D">
      <w:pPr>
        <w:snapToGrid w:val="0"/>
        <w:ind w:firstLineChars="200" w:firstLine="440"/>
        <w:rPr>
          <w:sz w:val="22"/>
        </w:rPr>
      </w:pPr>
      <w:r>
        <w:rPr>
          <w:sz w:val="22"/>
        </w:rPr>
        <w:lastRenderedPageBreak/>
        <w:t xml:space="preserve">9.3 </w:t>
      </w:r>
      <w:r>
        <w:rPr>
          <w:sz w:val="22"/>
        </w:rPr>
        <w:t>安装调试要求及备品备件或配件报价等要求</w:t>
      </w:r>
    </w:p>
    <w:p w:rsidR="0069663D" w:rsidRDefault="0069663D" w:rsidP="0069663D">
      <w:pPr>
        <w:snapToGrid w:val="0"/>
        <w:ind w:firstLineChars="200" w:firstLine="440"/>
        <w:rPr>
          <w:sz w:val="22"/>
        </w:rPr>
      </w:pPr>
      <w:r>
        <w:rPr>
          <w:rStyle w:val="afff"/>
          <w:sz w:val="22"/>
        </w:rPr>
        <w:t>9.3.1</w:t>
      </w:r>
      <w:r>
        <w:rPr>
          <w:rStyle w:val="afff"/>
          <w:sz w:val="22"/>
          <w:lang w:val="zh-TW"/>
        </w:rPr>
        <w:t>安装调试：由投标人提供的设备，其安装、设备上电、调试</w:t>
      </w:r>
      <w:r>
        <w:rPr>
          <w:rStyle w:val="afff"/>
          <w:sz w:val="22"/>
        </w:rPr>
        <w:t>(</w:t>
      </w:r>
      <w:r>
        <w:rPr>
          <w:rStyle w:val="afff"/>
          <w:sz w:val="22"/>
          <w:lang w:val="zh-TW"/>
        </w:rPr>
        <w:t>包括硬件及软件</w:t>
      </w:r>
      <w:r>
        <w:rPr>
          <w:rStyle w:val="afff"/>
          <w:sz w:val="22"/>
        </w:rPr>
        <w:t>)</w:t>
      </w:r>
      <w:r>
        <w:rPr>
          <w:rStyle w:val="afff"/>
          <w:sz w:val="22"/>
          <w:lang w:val="zh-TW"/>
        </w:rPr>
        <w:t>及开通由投标人负责，采购人予以协助配合。设备安装、调测所需工具、仪表及安装材料均由投标人提供。</w:t>
      </w:r>
    </w:p>
    <w:p w:rsidR="0069663D" w:rsidRDefault="0069663D" w:rsidP="0069663D">
      <w:pPr>
        <w:snapToGrid w:val="0"/>
        <w:ind w:firstLineChars="200" w:firstLine="440"/>
        <w:rPr>
          <w:sz w:val="22"/>
        </w:rPr>
      </w:pPr>
      <w:bookmarkStart w:id="16" w:name="_Toc29954"/>
      <w:r>
        <w:rPr>
          <w:sz w:val="22"/>
        </w:rPr>
        <w:t>9.</w:t>
      </w:r>
      <w:r>
        <w:rPr>
          <w:rFonts w:hint="eastAsia"/>
          <w:sz w:val="22"/>
        </w:rPr>
        <w:t>4</w:t>
      </w:r>
      <w:r>
        <w:rPr>
          <w:sz w:val="22"/>
        </w:rPr>
        <w:t xml:space="preserve"> </w:t>
      </w:r>
      <w:r>
        <w:rPr>
          <w:sz w:val="22"/>
        </w:rPr>
        <w:t>供货期要求</w:t>
      </w:r>
    </w:p>
    <w:p w:rsidR="0069663D" w:rsidRDefault="0069663D" w:rsidP="0069663D">
      <w:pPr>
        <w:adjustRightInd w:val="0"/>
        <w:snapToGrid w:val="0"/>
        <w:ind w:firstLineChars="200" w:firstLine="440"/>
        <w:rPr>
          <w:sz w:val="22"/>
        </w:rPr>
      </w:pPr>
      <w:r>
        <w:rPr>
          <w:sz w:val="22"/>
        </w:rPr>
        <w:t>9.</w:t>
      </w:r>
      <w:r>
        <w:rPr>
          <w:rFonts w:hint="eastAsia"/>
          <w:sz w:val="22"/>
        </w:rPr>
        <w:t>4</w:t>
      </w:r>
      <w:r>
        <w:rPr>
          <w:sz w:val="22"/>
        </w:rPr>
        <w:t xml:space="preserve">.1 </w:t>
      </w:r>
      <w:r>
        <w:rPr>
          <w:sz w:val="22"/>
        </w:rPr>
        <w:t>本项目供货</w:t>
      </w:r>
      <w:proofErr w:type="gramStart"/>
      <w:r>
        <w:rPr>
          <w:sz w:val="22"/>
        </w:rPr>
        <w:t>期包括</w:t>
      </w:r>
      <w:proofErr w:type="gramEnd"/>
      <w:r>
        <w:rPr>
          <w:sz w:val="22"/>
        </w:rPr>
        <w:t>设备供货、就位、安装调试直至交付使用的全部时间。</w:t>
      </w:r>
    </w:p>
    <w:p w:rsidR="0069663D" w:rsidRDefault="0069663D" w:rsidP="0069663D">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本项目的安装调试及试用期间的管理将纳入采购人的管理范围，在此过程中，中标人须服从采购人的时间和管理协调。</w:t>
      </w:r>
    </w:p>
    <w:p w:rsidR="0069663D" w:rsidRDefault="0069663D" w:rsidP="0069663D">
      <w:pPr>
        <w:snapToGrid w:val="0"/>
        <w:ind w:firstLineChars="200" w:firstLine="440"/>
        <w:rPr>
          <w:sz w:val="22"/>
        </w:rPr>
      </w:pPr>
      <w:r>
        <w:rPr>
          <w:sz w:val="22"/>
        </w:rPr>
        <w:t>9.</w:t>
      </w:r>
      <w:r>
        <w:rPr>
          <w:rFonts w:hint="eastAsia"/>
          <w:sz w:val="22"/>
        </w:rPr>
        <w:t>5</w:t>
      </w:r>
      <w:r>
        <w:rPr>
          <w:sz w:val="22"/>
        </w:rPr>
        <w:t xml:space="preserve"> </w:t>
      </w:r>
      <w:r>
        <w:rPr>
          <w:sz w:val="22"/>
        </w:rPr>
        <w:t>质量标准与验收要求</w:t>
      </w:r>
    </w:p>
    <w:p w:rsidR="0069663D" w:rsidRDefault="0069663D" w:rsidP="0069663D">
      <w:pPr>
        <w:adjustRightInd w:val="0"/>
        <w:snapToGrid w:val="0"/>
        <w:ind w:firstLineChars="200" w:firstLine="440"/>
        <w:rPr>
          <w:sz w:val="22"/>
        </w:rPr>
      </w:pPr>
      <w:r>
        <w:rPr>
          <w:sz w:val="22"/>
        </w:rPr>
        <w:t>9.</w:t>
      </w:r>
      <w:r>
        <w:rPr>
          <w:rFonts w:hint="eastAsia"/>
          <w:sz w:val="22"/>
        </w:rPr>
        <w:t>5</w:t>
      </w:r>
      <w:r>
        <w:rPr>
          <w:sz w:val="22"/>
        </w:rPr>
        <w:t>.1</w:t>
      </w:r>
      <w:r>
        <w:rPr>
          <w:sz w:val="22"/>
        </w:rPr>
        <w:t>投标人提供的产品和相关服务应符合国家或行业管理部门颁发的各项质量和安全标准、规范和验收要求，标准和规范等不一致的，从高从严执行。</w:t>
      </w:r>
    </w:p>
    <w:p w:rsidR="0069663D" w:rsidRDefault="0069663D" w:rsidP="0069663D">
      <w:pPr>
        <w:adjustRightInd w:val="0"/>
        <w:snapToGrid w:val="0"/>
        <w:ind w:firstLineChars="200" w:firstLine="440"/>
        <w:rPr>
          <w:sz w:val="22"/>
        </w:rPr>
      </w:pPr>
      <w:r>
        <w:rPr>
          <w:sz w:val="22"/>
        </w:rPr>
        <w:t>9.</w:t>
      </w:r>
      <w:r>
        <w:rPr>
          <w:rFonts w:hint="eastAsia"/>
          <w:sz w:val="22"/>
        </w:rPr>
        <w:t>5</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69663D" w:rsidRDefault="0069663D" w:rsidP="0069663D">
      <w:pPr>
        <w:adjustRightInd w:val="0"/>
        <w:snapToGrid w:val="0"/>
        <w:ind w:firstLineChars="200" w:firstLine="440"/>
        <w:rPr>
          <w:sz w:val="22"/>
        </w:rPr>
      </w:pPr>
      <w:r>
        <w:rPr>
          <w:sz w:val="22"/>
        </w:rPr>
        <w:t>9.</w:t>
      </w:r>
      <w:r>
        <w:rPr>
          <w:rFonts w:hint="eastAsia"/>
          <w:sz w:val="22"/>
        </w:rPr>
        <w:t>5</w:t>
      </w:r>
      <w:r>
        <w:rPr>
          <w:sz w:val="22"/>
        </w:rPr>
        <w:t xml:space="preserve">.3 </w:t>
      </w:r>
      <w:r>
        <w:rPr>
          <w:sz w:val="22"/>
        </w:rPr>
        <w:t>如验收未获通过，采购人有权要求更换或退货，并按照合同约定的条款对供应商作违约处理。</w:t>
      </w:r>
    </w:p>
    <w:p w:rsidR="0069663D" w:rsidRDefault="0069663D" w:rsidP="0069663D">
      <w:pPr>
        <w:adjustRightInd w:val="0"/>
        <w:snapToGrid w:val="0"/>
        <w:ind w:firstLineChars="200" w:firstLine="442"/>
        <w:outlineLvl w:val="2"/>
        <w:rPr>
          <w:b/>
          <w:bCs/>
          <w:sz w:val="22"/>
        </w:rPr>
      </w:pPr>
      <w:r>
        <w:rPr>
          <w:b/>
          <w:bCs/>
          <w:sz w:val="22"/>
        </w:rPr>
        <w:t xml:space="preserve">10 </w:t>
      </w:r>
      <w:r>
        <w:rPr>
          <w:b/>
          <w:bCs/>
          <w:sz w:val="22"/>
        </w:rPr>
        <w:t>人员及设备配备要求</w:t>
      </w:r>
      <w:bookmarkEnd w:id="16"/>
    </w:p>
    <w:p w:rsidR="0069663D" w:rsidRDefault="0069663D" w:rsidP="0069663D">
      <w:pPr>
        <w:snapToGrid w:val="0"/>
        <w:ind w:firstLineChars="200" w:firstLine="440"/>
        <w:rPr>
          <w:sz w:val="22"/>
        </w:rPr>
      </w:pPr>
      <w:bookmarkStart w:id="17" w:name="_Toc25612"/>
      <w:r>
        <w:rPr>
          <w:sz w:val="22"/>
        </w:rPr>
        <w:t xml:space="preserve">10.1 </w:t>
      </w:r>
      <w:r>
        <w:rPr>
          <w:sz w:val="22"/>
        </w:rPr>
        <w:t>人员配备要求</w:t>
      </w:r>
    </w:p>
    <w:p w:rsidR="0069663D" w:rsidRDefault="0069663D" w:rsidP="0069663D">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69663D" w:rsidRDefault="0069663D" w:rsidP="0069663D">
      <w:pPr>
        <w:snapToGrid w:val="0"/>
        <w:ind w:firstLineChars="200" w:firstLine="440"/>
        <w:rPr>
          <w:sz w:val="22"/>
        </w:rPr>
      </w:pPr>
      <w:r>
        <w:rPr>
          <w:sz w:val="22"/>
        </w:rPr>
        <w:t xml:space="preserve">10.2 </w:t>
      </w:r>
      <w:r>
        <w:rPr>
          <w:sz w:val="22"/>
        </w:rPr>
        <w:t>设备要求</w:t>
      </w:r>
    </w:p>
    <w:p w:rsidR="0069663D" w:rsidRDefault="0069663D" w:rsidP="0069663D">
      <w:pPr>
        <w:snapToGrid w:val="0"/>
        <w:ind w:firstLineChars="200" w:firstLine="440"/>
        <w:rPr>
          <w:sz w:val="22"/>
        </w:rPr>
      </w:pPr>
      <w:r>
        <w:rPr>
          <w:rFonts w:hint="eastAsia"/>
          <w:sz w:val="22"/>
        </w:rPr>
        <w:t>供应商应按本项目配备相关设备，确保本项目顺利实施。</w:t>
      </w:r>
    </w:p>
    <w:p w:rsidR="0069663D" w:rsidRDefault="0069663D" w:rsidP="0069663D">
      <w:pPr>
        <w:adjustRightInd w:val="0"/>
        <w:snapToGrid w:val="0"/>
        <w:ind w:firstLineChars="200" w:firstLine="442"/>
        <w:outlineLvl w:val="2"/>
        <w:rPr>
          <w:b/>
          <w:bCs/>
          <w:sz w:val="22"/>
        </w:rPr>
      </w:pPr>
      <w:r>
        <w:rPr>
          <w:b/>
          <w:bCs/>
          <w:sz w:val="22"/>
        </w:rPr>
        <w:t xml:space="preserve">11 </w:t>
      </w:r>
      <w:r>
        <w:rPr>
          <w:b/>
          <w:bCs/>
          <w:sz w:val="22"/>
        </w:rPr>
        <w:t>安全文明作业要求和应急处置要求</w:t>
      </w:r>
      <w:bookmarkEnd w:id="17"/>
    </w:p>
    <w:p w:rsidR="0069663D" w:rsidRDefault="0069663D" w:rsidP="0069663D">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69663D" w:rsidRDefault="0069663D" w:rsidP="0069663D">
      <w:pPr>
        <w:adjustRightInd w:val="0"/>
        <w:snapToGrid w:val="0"/>
        <w:ind w:firstLineChars="200" w:firstLine="442"/>
        <w:outlineLvl w:val="2"/>
        <w:rPr>
          <w:b/>
          <w:bCs/>
          <w:sz w:val="22"/>
        </w:rPr>
      </w:pPr>
      <w:bookmarkStart w:id="18" w:name="_Toc14288"/>
      <w:r>
        <w:rPr>
          <w:b/>
          <w:bCs/>
          <w:sz w:val="22"/>
        </w:rPr>
        <w:t xml:space="preserve">12 </w:t>
      </w:r>
      <w:r>
        <w:rPr>
          <w:b/>
          <w:bCs/>
          <w:sz w:val="22"/>
        </w:rPr>
        <w:t>售后服务要求</w:t>
      </w:r>
      <w:bookmarkEnd w:id="18"/>
    </w:p>
    <w:p w:rsidR="0069663D" w:rsidRDefault="0069663D" w:rsidP="0069663D">
      <w:pPr>
        <w:adjustRightInd w:val="0"/>
        <w:snapToGrid w:val="0"/>
        <w:ind w:firstLineChars="200" w:firstLine="440"/>
        <w:rPr>
          <w:sz w:val="22"/>
        </w:rPr>
      </w:pPr>
      <w:r>
        <w:rPr>
          <w:sz w:val="22"/>
        </w:rPr>
        <w:t xml:space="preserve">12.1 </w:t>
      </w:r>
      <w:r>
        <w:rPr>
          <w:sz w:val="22"/>
        </w:rPr>
        <w:t>操作培训要求</w:t>
      </w:r>
    </w:p>
    <w:p w:rsidR="0069663D" w:rsidRDefault="0069663D" w:rsidP="0069663D">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69663D" w:rsidRDefault="0069663D" w:rsidP="0069663D">
      <w:pPr>
        <w:adjustRightInd w:val="0"/>
        <w:snapToGrid w:val="0"/>
        <w:ind w:firstLineChars="200" w:firstLine="440"/>
        <w:rPr>
          <w:sz w:val="22"/>
        </w:rPr>
      </w:pPr>
      <w:r>
        <w:rPr>
          <w:sz w:val="22"/>
        </w:rPr>
        <w:t xml:space="preserve">12.2 </w:t>
      </w:r>
      <w:r>
        <w:rPr>
          <w:sz w:val="22"/>
        </w:rPr>
        <w:t>具体服务措施</w:t>
      </w:r>
    </w:p>
    <w:p w:rsidR="0069663D" w:rsidRDefault="0069663D" w:rsidP="0069663D">
      <w:pPr>
        <w:adjustRightInd w:val="0"/>
        <w:snapToGrid w:val="0"/>
        <w:ind w:firstLineChars="200" w:firstLine="440"/>
        <w:rPr>
          <w:sz w:val="22"/>
        </w:rPr>
      </w:pPr>
      <w:r>
        <w:rPr>
          <w:rFonts w:hint="eastAsia"/>
          <w:sz w:val="22"/>
        </w:rPr>
        <w:t>包件</w:t>
      </w:r>
      <w:r>
        <w:rPr>
          <w:rFonts w:hint="eastAsia"/>
          <w:sz w:val="22"/>
        </w:rPr>
        <w:t>1:</w:t>
      </w:r>
      <w:r>
        <w:rPr>
          <w:rFonts w:hint="eastAsia"/>
          <w:sz w:val="22"/>
        </w:rPr>
        <w:t>其他检验设备</w:t>
      </w:r>
    </w:p>
    <w:p w:rsidR="0069663D" w:rsidRDefault="0069663D" w:rsidP="0069663D">
      <w:pPr>
        <w:adjustRightInd w:val="0"/>
        <w:snapToGrid w:val="0"/>
        <w:ind w:firstLineChars="200" w:firstLine="44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adjustRightInd w:val="0"/>
        <w:snapToGrid w:val="0"/>
        <w:ind w:firstLineChars="200" w:firstLine="44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w:t>
      </w:r>
      <w:r>
        <w:rPr>
          <w:rFonts w:hint="eastAsia"/>
          <w:sz w:val="22"/>
        </w:rPr>
        <w:lastRenderedPageBreak/>
        <w:t>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adjustRightInd w:val="0"/>
        <w:snapToGrid w:val="0"/>
        <w:ind w:firstLineChars="200" w:firstLine="44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adjustRightInd w:val="0"/>
        <w:snapToGrid w:val="0"/>
        <w:ind w:firstLineChars="200" w:firstLine="44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adjustRightInd w:val="0"/>
        <w:snapToGrid w:val="0"/>
        <w:ind w:firstLineChars="200" w:firstLine="44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adjustRightInd w:val="0"/>
        <w:snapToGrid w:val="0"/>
        <w:ind w:firstLineChars="200" w:firstLine="44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Chars="200" w:firstLine="440"/>
        <w:rPr>
          <w:sz w:val="22"/>
        </w:rPr>
      </w:pPr>
      <w:r>
        <w:rPr>
          <w:rFonts w:hint="eastAsia"/>
          <w:sz w:val="22"/>
        </w:rPr>
        <w:t>包件</w:t>
      </w:r>
      <w:r>
        <w:rPr>
          <w:rFonts w:hint="eastAsia"/>
          <w:sz w:val="22"/>
        </w:rPr>
        <w:t>2</w:t>
      </w:r>
      <w:r>
        <w:rPr>
          <w:rFonts w:hint="eastAsia"/>
          <w:sz w:val="22"/>
        </w:rPr>
        <w:t>：其他血液分析设备</w:t>
      </w:r>
    </w:p>
    <w:p w:rsidR="0069663D" w:rsidRDefault="0069663D" w:rsidP="0069663D">
      <w:pPr>
        <w:snapToGrid w:val="0"/>
        <w:ind w:firstLineChars="200" w:firstLine="44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Chars="200" w:firstLine="44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Chars="200" w:firstLine="44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Chars="200" w:firstLine="44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Chars="200" w:firstLine="44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Chars="200" w:firstLine="44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Chars="200" w:firstLine="440"/>
        <w:rPr>
          <w:sz w:val="22"/>
        </w:rPr>
      </w:pPr>
      <w:r>
        <w:rPr>
          <w:rFonts w:hint="eastAsia"/>
          <w:sz w:val="22"/>
        </w:rPr>
        <w:t>包件</w:t>
      </w:r>
      <w:r>
        <w:rPr>
          <w:rFonts w:hint="eastAsia"/>
          <w:sz w:val="22"/>
        </w:rPr>
        <w:t>3</w:t>
      </w:r>
      <w:r>
        <w:rPr>
          <w:rFonts w:hint="eastAsia"/>
          <w:sz w:val="22"/>
        </w:rPr>
        <w:t>：其他体液分析设备</w:t>
      </w:r>
    </w:p>
    <w:p w:rsidR="0069663D" w:rsidRDefault="0069663D" w:rsidP="0069663D">
      <w:pPr>
        <w:snapToGrid w:val="0"/>
        <w:ind w:firstLineChars="200" w:firstLine="44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Chars="200" w:firstLine="44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Chars="200" w:firstLine="44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Chars="200" w:firstLine="440"/>
        <w:rPr>
          <w:sz w:val="22"/>
        </w:rPr>
      </w:pPr>
      <w:r>
        <w:rPr>
          <w:rFonts w:hint="eastAsia"/>
          <w:sz w:val="22"/>
        </w:rPr>
        <w:lastRenderedPageBreak/>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Chars="200" w:firstLine="44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Chars="200" w:firstLine="44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Chars="200" w:firstLine="440"/>
        <w:rPr>
          <w:sz w:val="22"/>
        </w:rPr>
      </w:pPr>
      <w:r>
        <w:rPr>
          <w:rFonts w:hint="eastAsia"/>
          <w:sz w:val="22"/>
        </w:rPr>
        <w:t>包件</w:t>
      </w:r>
      <w:r>
        <w:rPr>
          <w:rFonts w:hint="eastAsia"/>
          <w:sz w:val="22"/>
        </w:rPr>
        <w:t>4</w:t>
      </w:r>
      <w:r>
        <w:rPr>
          <w:rFonts w:hint="eastAsia"/>
          <w:sz w:val="22"/>
        </w:rPr>
        <w:t>：血库设备</w:t>
      </w:r>
    </w:p>
    <w:p w:rsidR="0069663D" w:rsidRDefault="0069663D" w:rsidP="0069663D">
      <w:pPr>
        <w:snapToGrid w:val="0"/>
        <w:ind w:firstLineChars="200" w:firstLine="44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Chars="200" w:firstLine="44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Chars="200" w:firstLine="44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Chars="200" w:firstLine="44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Chars="200" w:firstLine="44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Chars="200" w:firstLine="44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450"/>
        <w:rPr>
          <w:sz w:val="22"/>
        </w:rPr>
      </w:pPr>
      <w:r>
        <w:rPr>
          <w:rFonts w:hint="eastAsia"/>
          <w:sz w:val="22"/>
        </w:rPr>
        <w:t>包件</w:t>
      </w:r>
      <w:r>
        <w:rPr>
          <w:rFonts w:hint="eastAsia"/>
          <w:sz w:val="22"/>
        </w:rPr>
        <w:t>5</w:t>
      </w:r>
      <w:r>
        <w:rPr>
          <w:rFonts w:hint="eastAsia"/>
          <w:sz w:val="22"/>
        </w:rPr>
        <w:t>：病理学器具</w:t>
      </w:r>
    </w:p>
    <w:p w:rsidR="0069663D" w:rsidRDefault="0069663D" w:rsidP="0069663D">
      <w:pPr>
        <w:snapToGrid w:val="0"/>
        <w:ind w:firstLine="450"/>
        <w:rPr>
          <w:sz w:val="22"/>
        </w:rPr>
      </w:pPr>
      <w:r>
        <w:rPr>
          <w:rFonts w:hint="eastAsia"/>
          <w:sz w:val="22"/>
        </w:rPr>
        <w:t>（</w:t>
      </w:r>
      <w:r>
        <w:rPr>
          <w:rFonts w:hint="eastAsia"/>
          <w:sz w:val="22"/>
        </w:rPr>
        <w:t>1</w:t>
      </w:r>
      <w:r>
        <w:rPr>
          <w:rFonts w:hint="eastAsia"/>
          <w:sz w:val="22"/>
        </w:rPr>
        <w:t>）设备整机原厂保修≥</w:t>
      </w:r>
      <w:r>
        <w:rPr>
          <w:rFonts w:hint="eastAsia"/>
          <w:sz w:val="22"/>
        </w:rPr>
        <w:t>3</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8%</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45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45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45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45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lastRenderedPageBreak/>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45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450"/>
        <w:rPr>
          <w:sz w:val="22"/>
        </w:rPr>
      </w:pPr>
      <w:r>
        <w:rPr>
          <w:rFonts w:hint="eastAsia"/>
          <w:sz w:val="22"/>
        </w:rPr>
        <w:t>包件</w:t>
      </w:r>
      <w:r>
        <w:rPr>
          <w:rFonts w:hint="eastAsia"/>
          <w:sz w:val="22"/>
        </w:rPr>
        <w:t>6</w:t>
      </w:r>
      <w:r>
        <w:rPr>
          <w:rFonts w:hint="eastAsia"/>
          <w:sz w:val="22"/>
        </w:rPr>
        <w:t>：血细胞分析流水线设备</w:t>
      </w:r>
    </w:p>
    <w:p w:rsidR="0069663D" w:rsidRDefault="0069663D" w:rsidP="0069663D">
      <w:pPr>
        <w:snapToGrid w:val="0"/>
        <w:ind w:firstLine="45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45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45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45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45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450"/>
        <w:rPr>
          <w:sz w:val="22"/>
        </w:rPr>
      </w:pPr>
      <w:r>
        <w:rPr>
          <w:rFonts w:hint="eastAsia"/>
          <w:sz w:val="22"/>
        </w:rPr>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450"/>
        <w:rPr>
          <w:sz w:val="22"/>
        </w:rPr>
      </w:pPr>
      <w:r>
        <w:rPr>
          <w:rFonts w:hint="eastAsia"/>
          <w:sz w:val="22"/>
        </w:rPr>
        <w:t>包件</w:t>
      </w:r>
      <w:r>
        <w:rPr>
          <w:rFonts w:hint="eastAsia"/>
          <w:sz w:val="22"/>
        </w:rPr>
        <w:t>7</w:t>
      </w:r>
      <w:r>
        <w:rPr>
          <w:rFonts w:hint="eastAsia"/>
          <w:sz w:val="22"/>
        </w:rPr>
        <w:t>：全自动生化免疫分析仪（流水线）</w:t>
      </w:r>
    </w:p>
    <w:p w:rsidR="0069663D" w:rsidRDefault="0069663D" w:rsidP="0069663D">
      <w:pPr>
        <w:snapToGrid w:val="0"/>
        <w:ind w:firstLine="450"/>
        <w:rPr>
          <w:sz w:val="22"/>
        </w:rPr>
      </w:pPr>
      <w:r>
        <w:rPr>
          <w:rFonts w:hint="eastAsia"/>
          <w:sz w:val="22"/>
        </w:rPr>
        <w:t>（</w:t>
      </w:r>
      <w:r>
        <w:rPr>
          <w:rFonts w:hint="eastAsia"/>
          <w:sz w:val="22"/>
        </w:rPr>
        <w:t>1</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6%</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69663D" w:rsidRDefault="0069663D" w:rsidP="0069663D">
      <w:pPr>
        <w:snapToGrid w:val="0"/>
        <w:ind w:firstLine="450"/>
        <w:rPr>
          <w:sz w:val="22"/>
        </w:rPr>
      </w:pPr>
      <w:r>
        <w:rPr>
          <w:rFonts w:hint="eastAsia"/>
          <w:sz w:val="22"/>
        </w:rPr>
        <w:t>（</w:t>
      </w:r>
      <w:r>
        <w:rPr>
          <w:rFonts w:hint="eastAsia"/>
          <w:sz w:val="22"/>
        </w:rPr>
        <w:t>2</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69663D" w:rsidRDefault="0069663D" w:rsidP="0069663D">
      <w:pPr>
        <w:snapToGrid w:val="0"/>
        <w:ind w:firstLine="450"/>
        <w:rPr>
          <w:sz w:val="22"/>
        </w:rPr>
      </w:pPr>
      <w:r>
        <w:rPr>
          <w:rFonts w:hint="eastAsia"/>
          <w:sz w:val="22"/>
        </w:rPr>
        <w:t>（</w:t>
      </w:r>
      <w:r>
        <w:rPr>
          <w:rFonts w:hint="eastAsia"/>
          <w:sz w:val="22"/>
        </w:rPr>
        <w:t>3</w:t>
      </w:r>
      <w:r>
        <w:rPr>
          <w:rFonts w:hint="eastAsia"/>
          <w:sz w:val="22"/>
        </w:rPr>
        <w:t>）供应商负责设备安装并提供现场技术培训，保证使用人员正常操作设备的各种功能，以医院设备培训记录单及培训考核表为准，操作培训时需提供笔试考核记录。</w:t>
      </w:r>
    </w:p>
    <w:p w:rsidR="0069663D" w:rsidRDefault="0069663D" w:rsidP="0069663D">
      <w:pPr>
        <w:snapToGrid w:val="0"/>
        <w:ind w:firstLine="450"/>
        <w:rPr>
          <w:sz w:val="22"/>
        </w:rPr>
      </w:pPr>
      <w:r>
        <w:rPr>
          <w:rFonts w:hint="eastAsia"/>
          <w:sz w:val="22"/>
        </w:rPr>
        <w:t>（</w:t>
      </w:r>
      <w:r>
        <w:rPr>
          <w:rFonts w:hint="eastAsia"/>
          <w:sz w:val="22"/>
        </w:rPr>
        <w:t>4</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69663D" w:rsidRDefault="0069663D" w:rsidP="0069663D">
      <w:pPr>
        <w:snapToGrid w:val="0"/>
        <w:ind w:firstLine="450"/>
        <w:rPr>
          <w:sz w:val="22"/>
        </w:rPr>
      </w:pPr>
      <w:r>
        <w:rPr>
          <w:rFonts w:hint="eastAsia"/>
          <w:sz w:val="22"/>
        </w:rPr>
        <w:t>（</w:t>
      </w:r>
      <w:r>
        <w:rPr>
          <w:rFonts w:hint="eastAsia"/>
          <w:sz w:val="22"/>
        </w:rPr>
        <w:t>5</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69663D" w:rsidRDefault="0069663D" w:rsidP="0069663D">
      <w:pPr>
        <w:snapToGrid w:val="0"/>
        <w:ind w:firstLine="450"/>
        <w:rPr>
          <w:sz w:val="22"/>
        </w:rPr>
      </w:pPr>
      <w:r>
        <w:rPr>
          <w:rFonts w:hint="eastAsia"/>
          <w:sz w:val="22"/>
        </w:rPr>
        <w:lastRenderedPageBreak/>
        <w:t>（</w:t>
      </w:r>
      <w:r>
        <w:rPr>
          <w:rFonts w:hint="eastAsia"/>
          <w:sz w:val="22"/>
        </w:rPr>
        <w:t>6</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69663D" w:rsidRDefault="0069663D" w:rsidP="0069663D">
      <w:pPr>
        <w:snapToGrid w:val="0"/>
        <w:ind w:firstLineChars="200" w:firstLine="440"/>
        <w:jc w:val="left"/>
      </w:pPr>
      <w:r>
        <w:rPr>
          <w:sz w:val="22"/>
        </w:rPr>
        <w:t>12.3</w:t>
      </w:r>
      <w:r>
        <w:rPr>
          <w:rFonts w:hint="eastAsia"/>
          <w:sz w:val="22"/>
        </w:rPr>
        <w:t>投标人对质保期满后</w:t>
      </w:r>
      <w:r>
        <w:rPr>
          <w:sz w:val="22"/>
        </w:rPr>
        <w:t>的后续</w:t>
      </w:r>
      <w:r>
        <w:rPr>
          <w:rFonts w:hint="eastAsia"/>
          <w:sz w:val="22"/>
        </w:rPr>
        <w:t>相关零配件更换价格进行</w:t>
      </w:r>
      <w:r>
        <w:rPr>
          <w:sz w:val="22"/>
        </w:rPr>
        <w:t>报价响应</w:t>
      </w:r>
      <w:r>
        <w:rPr>
          <w:rFonts w:hint="eastAsia"/>
          <w:sz w:val="22"/>
        </w:rPr>
        <w:t>，供采购人参考</w:t>
      </w:r>
      <w:r>
        <w:rPr>
          <w:sz w:val="22"/>
        </w:rPr>
        <w:t>。</w:t>
      </w:r>
    </w:p>
    <w:p w:rsidR="0069663D" w:rsidRDefault="0069663D" w:rsidP="0069663D">
      <w:pPr>
        <w:snapToGrid w:val="0"/>
        <w:ind w:firstLineChars="200" w:firstLine="440"/>
        <w:jc w:val="left"/>
      </w:pPr>
      <w:r>
        <w:rPr>
          <w:rFonts w:hint="eastAsia"/>
          <w:sz w:val="22"/>
        </w:rPr>
        <w:t>12.4</w:t>
      </w:r>
      <w:r>
        <w:rPr>
          <w:rFonts w:hint="eastAsia"/>
          <w:sz w:val="22"/>
        </w:rPr>
        <w:t>设备配套使用的试剂（试剂价格≤</w:t>
      </w:r>
      <w:proofErr w:type="gramStart"/>
      <w:r>
        <w:rPr>
          <w:rFonts w:hint="eastAsia"/>
          <w:sz w:val="22"/>
        </w:rPr>
        <w:t>医</w:t>
      </w:r>
      <w:proofErr w:type="gramEnd"/>
      <w:r>
        <w:rPr>
          <w:rFonts w:hint="eastAsia"/>
          <w:sz w:val="22"/>
        </w:rPr>
        <w:t>保项目收费价格的</w:t>
      </w:r>
      <w:r>
        <w:rPr>
          <w:rFonts w:hint="eastAsia"/>
          <w:sz w:val="22"/>
        </w:rPr>
        <w:t>30%</w:t>
      </w:r>
      <w:r>
        <w:rPr>
          <w:rFonts w:hint="eastAsia"/>
          <w:sz w:val="22"/>
        </w:rPr>
        <w:t>（试剂价格不包含在本项目预算中））由投标人进行</w:t>
      </w:r>
      <w:r>
        <w:rPr>
          <w:sz w:val="22"/>
        </w:rPr>
        <w:t>报价响应</w:t>
      </w:r>
      <w:r>
        <w:rPr>
          <w:rFonts w:hint="eastAsia"/>
          <w:sz w:val="22"/>
        </w:rPr>
        <w:t>，供采购人参考</w:t>
      </w:r>
      <w:r>
        <w:rPr>
          <w:sz w:val="22"/>
        </w:rPr>
        <w:t>。</w:t>
      </w:r>
    </w:p>
    <w:p w:rsidR="0069663D" w:rsidRPr="00832647" w:rsidRDefault="0069663D" w:rsidP="0069663D">
      <w:pPr>
        <w:snapToGrid w:val="0"/>
        <w:ind w:firstLineChars="200" w:firstLine="442"/>
        <w:jc w:val="left"/>
        <w:rPr>
          <w:b/>
          <w:bCs/>
          <w:color w:val="FF0000"/>
          <w:sz w:val="22"/>
          <w:u w:val="wavyHeavy"/>
        </w:rPr>
      </w:pPr>
    </w:p>
    <w:p w:rsidR="0069663D" w:rsidRDefault="0069663D" w:rsidP="0069663D">
      <w:pPr>
        <w:adjustRightInd w:val="0"/>
        <w:snapToGrid w:val="0"/>
        <w:jc w:val="center"/>
        <w:outlineLvl w:val="1"/>
        <w:rPr>
          <w:rFonts w:eastAsia="黑体"/>
          <w:color w:val="000000"/>
          <w:sz w:val="30"/>
          <w:szCs w:val="30"/>
        </w:rPr>
      </w:pPr>
      <w:bookmarkStart w:id="19" w:name="_Toc2961"/>
      <w:bookmarkStart w:id="20" w:name="_Toc475631915"/>
      <w:r>
        <w:rPr>
          <w:rFonts w:eastAsia="黑体"/>
          <w:color w:val="000000"/>
          <w:sz w:val="30"/>
          <w:szCs w:val="30"/>
        </w:rPr>
        <w:t>四、投标报价须知</w:t>
      </w:r>
      <w:bookmarkEnd w:id="19"/>
      <w:bookmarkEnd w:id="20"/>
    </w:p>
    <w:p w:rsidR="0069663D" w:rsidRDefault="0069663D" w:rsidP="0069663D">
      <w:pPr>
        <w:adjustRightInd w:val="0"/>
        <w:snapToGrid w:val="0"/>
        <w:ind w:firstLineChars="200" w:firstLine="442"/>
        <w:jc w:val="left"/>
        <w:outlineLvl w:val="2"/>
        <w:rPr>
          <w:b/>
          <w:color w:val="000000"/>
          <w:sz w:val="22"/>
        </w:rPr>
      </w:pPr>
      <w:bookmarkStart w:id="21" w:name="_Toc19986"/>
      <w:r>
        <w:rPr>
          <w:b/>
          <w:color w:val="000000"/>
          <w:sz w:val="22"/>
        </w:rPr>
        <w:t xml:space="preserve">13 </w:t>
      </w:r>
      <w:r>
        <w:rPr>
          <w:b/>
          <w:color w:val="000000"/>
          <w:sz w:val="22"/>
        </w:rPr>
        <w:t>投标报价依据</w:t>
      </w:r>
      <w:bookmarkEnd w:id="21"/>
    </w:p>
    <w:p w:rsidR="0069663D" w:rsidRDefault="0069663D" w:rsidP="0069663D">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69663D" w:rsidRDefault="0069663D" w:rsidP="0069663D">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69663D" w:rsidRDefault="0069663D" w:rsidP="0069663D">
      <w:pPr>
        <w:snapToGrid w:val="0"/>
        <w:ind w:firstLineChars="200" w:firstLine="440"/>
        <w:jc w:val="left"/>
        <w:rPr>
          <w:sz w:val="22"/>
        </w:rPr>
      </w:pPr>
      <w:r>
        <w:rPr>
          <w:sz w:val="22"/>
        </w:rPr>
        <w:t xml:space="preserve">13.3 </w:t>
      </w:r>
      <w:r>
        <w:rPr>
          <w:sz w:val="22"/>
        </w:rPr>
        <w:t>供货清单说明</w:t>
      </w:r>
    </w:p>
    <w:p w:rsidR="0069663D" w:rsidRDefault="0069663D" w:rsidP="0069663D">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69663D" w:rsidRDefault="0069663D" w:rsidP="0069663D">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69663D" w:rsidRDefault="0069663D" w:rsidP="0069663D">
      <w:pPr>
        <w:adjustRightInd w:val="0"/>
        <w:snapToGrid w:val="0"/>
        <w:ind w:firstLineChars="200" w:firstLine="442"/>
        <w:jc w:val="left"/>
        <w:outlineLvl w:val="2"/>
        <w:rPr>
          <w:b/>
          <w:color w:val="000000"/>
          <w:sz w:val="22"/>
        </w:rPr>
      </w:pPr>
      <w:bookmarkStart w:id="22" w:name="_Toc3182"/>
      <w:r>
        <w:rPr>
          <w:b/>
          <w:color w:val="000000"/>
          <w:sz w:val="22"/>
        </w:rPr>
        <w:t>14</w:t>
      </w:r>
      <w:r>
        <w:rPr>
          <w:b/>
          <w:color w:val="000000"/>
          <w:sz w:val="22"/>
        </w:rPr>
        <w:t>投标报价内容</w:t>
      </w:r>
      <w:bookmarkEnd w:id="22"/>
    </w:p>
    <w:p w:rsidR="0069663D" w:rsidRDefault="0069663D" w:rsidP="0069663D">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69663D" w:rsidRDefault="0069663D" w:rsidP="0069663D">
      <w:pPr>
        <w:adjustRightInd w:val="0"/>
        <w:snapToGrid w:val="0"/>
        <w:ind w:firstLineChars="200" w:firstLine="442"/>
        <w:jc w:val="left"/>
        <w:outlineLvl w:val="2"/>
        <w:rPr>
          <w:b/>
          <w:color w:val="000000"/>
          <w:sz w:val="22"/>
        </w:rPr>
      </w:pPr>
      <w:bookmarkStart w:id="23" w:name="_Toc16946"/>
      <w:r>
        <w:rPr>
          <w:b/>
          <w:color w:val="000000"/>
          <w:sz w:val="22"/>
        </w:rPr>
        <w:t>15</w:t>
      </w:r>
      <w:r>
        <w:rPr>
          <w:b/>
          <w:color w:val="000000"/>
          <w:sz w:val="22"/>
        </w:rPr>
        <w:t>投标报价控制性条款</w:t>
      </w:r>
      <w:bookmarkEnd w:id="23"/>
    </w:p>
    <w:p w:rsidR="0069663D" w:rsidRDefault="0069663D" w:rsidP="0069663D">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69663D" w:rsidRDefault="0069663D" w:rsidP="0069663D">
      <w:pPr>
        <w:snapToGrid w:val="0"/>
        <w:ind w:firstLineChars="200" w:firstLine="440"/>
        <w:jc w:val="left"/>
        <w:rPr>
          <w:sz w:val="22"/>
        </w:rPr>
      </w:pPr>
      <w:r>
        <w:rPr>
          <w:sz w:val="22"/>
        </w:rPr>
        <w:t xml:space="preserve">15.2 </w:t>
      </w:r>
      <w:r>
        <w:rPr>
          <w:sz w:val="22"/>
        </w:rPr>
        <w:t>本项目只允许有一个报价，任何有选择的报价将不予接受。</w:t>
      </w:r>
    </w:p>
    <w:p w:rsidR="0069663D" w:rsidRDefault="0069663D" w:rsidP="0069663D">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9663D" w:rsidRDefault="0069663D" w:rsidP="0069663D">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69663D" w:rsidRDefault="0069663D" w:rsidP="0069663D">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69663D" w:rsidRDefault="0069663D" w:rsidP="0069663D">
      <w:pPr>
        <w:snapToGrid w:val="0"/>
        <w:ind w:firstLineChars="200" w:firstLine="440"/>
        <w:jc w:val="left"/>
        <w:rPr>
          <w:sz w:val="22"/>
        </w:rPr>
      </w:pPr>
      <w:r>
        <w:rPr>
          <w:sz w:val="22"/>
        </w:rPr>
        <w:t xml:space="preserve">15.4.2 </w:t>
      </w:r>
      <w:r>
        <w:rPr>
          <w:sz w:val="22"/>
        </w:rPr>
        <w:t>投标报价和技术方案明显不相符的。</w:t>
      </w:r>
    </w:p>
    <w:p w:rsidR="0069663D" w:rsidRDefault="0069663D" w:rsidP="0069663D">
      <w:pPr>
        <w:snapToGrid w:val="0"/>
        <w:ind w:firstLineChars="200" w:firstLine="440"/>
        <w:jc w:val="left"/>
        <w:rPr>
          <w:sz w:val="22"/>
        </w:rPr>
      </w:pPr>
    </w:p>
    <w:p w:rsidR="0069663D" w:rsidRDefault="0069663D" w:rsidP="0069663D">
      <w:pPr>
        <w:adjustRightInd w:val="0"/>
        <w:snapToGrid w:val="0"/>
        <w:jc w:val="center"/>
        <w:outlineLvl w:val="1"/>
        <w:rPr>
          <w:rFonts w:eastAsia="黑体"/>
          <w:sz w:val="30"/>
          <w:szCs w:val="30"/>
        </w:rPr>
      </w:pPr>
      <w:bookmarkStart w:id="24" w:name="_Toc1811"/>
      <w:bookmarkStart w:id="25" w:name="_Toc481849902"/>
      <w:bookmarkStart w:id="26" w:name="_Toc486604818"/>
      <w:r>
        <w:rPr>
          <w:rFonts w:eastAsia="黑体"/>
          <w:sz w:val="30"/>
          <w:szCs w:val="30"/>
        </w:rPr>
        <w:t>五、政府采购政策</w:t>
      </w:r>
      <w:bookmarkEnd w:id="24"/>
    </w:p>
    <w:p w:rsidR="0069663D" w:rsidRDefault="0069663D" w:rsidP="0069663D">
      <w:pPr>
        <w:adjustRightInd w:val="0"/>
        <w:snapToGrid w:val="0"/>
        <w:ind w:firstLineChars="200" w:firstLine="442"/>
        <w:outlineLvl w:val="2"/>
        <w:rPr>
          <w:b/>
          <w:sz w:val="22"/>
        </w:rPr>
      </w:pPr>
      <w:bookmarkStart w:id="27" w:name="_Toc14894"/>
      <w:bookmarkStart w:id="28" w:name="_Toc481849905"/>
      <w:bookmarkStart w:id="29" w:name="_Toc486604821"/>
      <w:bookmarkEnd w:id="25"/>
      <w:bookmarkEnd w:id="26"/>
      <w:r>
        <w:rPr>
          <w:b/>
          <w:sz w:val="22"/>
        </w:rPr>
        <w:t>1</w:t>
      </w:r>
      <w:r>
        <w:rPr>
          <w:rFonts w:hint="eastAsia"/>
          <w:b/>
          <w:sz w:val="22"/>
        </w:rPr>
        <w:t>6</w:t>
      </w:r>
      <w:r>
        <w:rPr>
          <w:b/>
          <w:sz w:val="22"/>
        </w:rPr>
        <w:t xml:space="preserve"> </w:t>
      </w:r>
      <w:r>
        <w:rPr>
          <w:b/>
          <w:sz w:val="22"/>
        </w:rPr>
        <w:t>促进中小企业发展</w:t>
      </w:r>
      <w:bookmarkEnd w:id="27"/>
    </w:p>
    <w:p w:rsidR="0069663D" w:rsidRDefault="0069663D" w:rsidP="0069663D">
      <w:pPr>
        <w:tabs>
          <w:tab w:val="left" w:pos="3060"/>
        </w:tabs>
        <w:adjustRightInd w:val="0"/>
        <w:snapToGrid w:val="0"/>
        <w:ind w:firstLineChars="200" w:firstLine="440"/>
        <w:rPr>
          <w:sz w:val="22"/>
        </w:rPr>
      </w:pPr>
      <w:r>
        <w:rPr>
          <w:sz w:val="22"/>
        </w:rPr>
        <w:t>1</w:t>
      </w:r>
      <w:r>
        <w:rPr>
          <w:rFonts w:hint="eastAsia"/>
          <w:sz w:val="22"/>
        </w:rPr>
        <w:t>6</w:t>
      </w:r>
      <w:r>
        <w:rPr>
          <w:bCs/>
          <w:sz w:val="22"/>
        </w:rPr>
        <w:t xml:space="preserve">.1 </w:t>
      </w:r>
      <w:r>
        <w:rPr>
          <w:sz w:val="22"/>
        </w:rPr>
        <w:t>中小企业（含中型、小型、微型企业，下同）的划定按照《中小企业划型标准</w:t>
      </w:r>
      <w:r>
        <w:rPr>
          <w:sz w:val="22"/>
        </w:rPr>
        <w:lastRenderedPageBreak/>
        <w:t>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69663D" w:rsidRDefault="0069663D" w:rsidP="0069663D">
      <w:pPr>
        <w:adjustRightInd w:val="0"/>
        <w:snapToGrid w:val="0"/>
        <w:ind w:firstLineChars="200" w:firstLine="440"/>
        <w:rPr>
          <w:sz w:val="22"/>
        </w:rPr>
      </w:pPr>
      <w:r>
        <w:rPr>
          <w:sz w:val="22"/>
        </w:rPr>
        <w:t>1</w:t>
      </w:r>
      <w:r>
        <w:rPr>
          <w:rFonts w:hint="eastAsia"/>
          <w:sz w:val="22"/>
        </w:rPr>
        <w:t>6</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69663D" w:rsidRDefault="0069663D" w:rsidP="0069663D">
      <w:pPr>
        <w:adjustRightInd w:val="0"/>
        <w:snapToGrid w:val="0"/>
        <w:ind w:firstLineChars="200" w:firstLine="440"/>
        <w:rPr>
          <w:sz w:val="22"/>
        </w:rPr>
      </w:pPr>
      <w:r>
        <w:rPr>
          <w:sz w:val="22"/>
        </w:rPr>
        <w:t>1</w:t>
      </w:r>
      <w:r>
        <w:rPr>
          <w:rFonts w:hint="eastAsia"/>
          <w:sz w:val="22"/>
        </w:rPr>
        <w:t>6</w:t>
      </w:r>
      <w:r>
        <w:rPr>
          <w:sz w:val="22"/>
        </w:rPr>
        <w:t xml:space="preserve">.3 </w:t>
      </w:r>
      <w:r>
        <w:rPr>
          <w:sz w:val="22"/>
        </w:rPr>
        <w:t>如项目允许联合体参与竞争的，组成联合体的大中型企业和其他自然人、法人或者其他组织，与小型、微型企业之间不得存在投资关系。</w:t>
      </w:r>
    </w:p>
    <w:p w:rsidR="0069663D" w:rsidRDefault="0069663D" w:rsidP="0069663D">
      <w:pPr>
        <w:adjustRightInd w:val="0"/>
        <w:snapToGrid w:val="0"/>
        <w:ind w:firstLineChars="200" w:firstLine="440"/>
        <w:rPr>
          <w:sz w:val="22"/>
        </w:rPr>
      </w:pPr>
      <w:r>
        <w:rPr>
          <w:sz w:val="22"/>
        </w:rPr>
        <w:t>1</w:t>
      </w:r>
      <w:r>
        <w:rPr>
          <w:rFonts w:hint="eastAsia"/>
          <w:sz w:val="22"/>
        </w:rPr>
        <w:t>6</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69663D" w:rsidRDefault="0069663D" w:rsidP="0069663D">
      <w:pPr>
        <w:adjustRightInd w:val="0"/>
        <w:snapToGrid w:val="0"/>
        <w:ind w:firstLineChars="200" w:firstLine="440"/>
        <w:rPr>
          <w:sz w:val="22"/>
        </w:rPr>
      </w:pPr>
      <w:r>
        <w:rPr>
          <w:sz w:val="22"/>
        </w:rPr>
        <w:t>1</w:t>
      </w:r>
      <w:r>
        <w:rPr>
          <w:rFonts w:hint="eastAsia"/>
          <w:sz w:val="22"/>
        </w:rPr>
        <w:t>6</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69663D" w:rsidRDefault="0069663D" w:rsidP="0069663D">
      <w:pPr>
        <w:adjustRightInd w:val="0"/>
        <w:snapToGrid w:val="0"/>
        <w:ind w:firstLineChars="200" w:firstLine="440"/>
        <w:rPr>
          <w:kern w:val="0"/>
          <w:sz w:val="22"/>
        </w:rPr>
      </w:pPr>
      <w:r>
        <w:rPr>
          <w:sz w:val="22"/>
        </w:rPr>
        <w:t>1</w:t>
      </w:r>
      <w:r>
        <w:rPr>
          <w:rFonts w:hint="eastAsia"/>
          <w:sz w:val="22"/>
        </w:rPr>
        <w:t>6</w:t>
      </w:r>
      <w:r>
        <w:rPr>
          <w:sz w:val="22"/>
        </w:rPr>
        <w:t>.6</w:t>
      </w:r>
      <w:r>
        <w:rPr>
          <w:sz w:val="22"/>
        </w:rPr>
        <w:t>供应商如提供虚假材料以谋取成交的，按照《政府采购法》有关条款处理，并记入供应商诚信档案。</w:t>
      </w:r>
    </w:p>
    <w:p w:rsidR="0069663D" w:rsidRDefault="0069663D" w:rsidP="0069663D">
      <w:pPr>
        <w:adjustRightInd w:val="0"/>
        <w:snapToGrid w:val="0"/>
        <w:ind w:firstLineChars="200" w:firstLine="442"/>
        <w:outlineLvl w:val="2"/>
        <w:rPr>
          <w:b/>
          <w:sz w:val="22"/>
        </w:rPr>
      </w:pPr>
      <w:bookmarkStart w:id="30" w:name="_Toc23498"/>
      <w:bookmarkEnd w:id="28"/>
      <w:bookmarkEnd w:id="29"/>
      <w:r>
        <w:rPr>
          <w:rFonts w:hint="eastAsia"/>
          <w:b/>
          <w:sz w:val="22"/>
        </w:rPr>
        <w:t>17</w:t>
      </w:r>
      <w:r>
        <w:rPr>
          <w:b/>
          <w:sz w:val="22"/>
        </w:rPr>
        <w:t>促进残疾人就业</w:t>
      </w:r>
      <w:r>
        <w:rPr>
          <w:rFonts w:hint="eastAsia"/>
          <w:sz w:val="22"/>
        </w:rPr>
        <w:t>（注：仅残疾人福利单位适用）</w:t>
      </w:r>
      <w:bookmarkEnd w:id="30"/>
    </w:p>
    <w:p w:rsidR="0069663D" w:rsidRDefault="0069663D" w:rsidP="0069663D">
      <w:pPr>
        <w:adjustRightInd w:val="0"/>
        <w:snapToGrid w:val="0"/>
        <w:ind w:firstLineChars="200" w:firstLine="440"/>
        <w:rPr>
          <w:sz w:val="22"/>
        </w:rPr>
      </w:pPr>
      <w:r>
        <w:rPr>
          <w:rFonts w:hint="eastAsia"/>
          <w:sz w:val="22"/>
        </w:rPr>
        <w:t>17</w:t>
      </w:r>
      <w:r>
        <w:rPr>
          <w:sz w:val="22"/>
        </w:rPr>
        <w:t xml:space="preserve">.1 </w:t>
      </w:r>
      <w:bookmarkStart w:id="31" w:name="sendNo"/>
      <w:r>
        <w:rPr>
          <w:sz w:val="22"/>
        </w:rPr>
        <w:t>符合财库</w:t>
      </w:r>
      <w:bookmarkEnd w:id="3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69663D" w:rsidRDefault="0069663D" w:rsidP="0069663D">
      <w:pPr>
        <w:adjustRightInd w:val="0"/>
        <w:snapToGrid w:val="0"/>
        <w:ind w:firstLineChars="200" w:firstLine="440"/>
        <w:rPr>
          <w:sz w:val="22"/>
        </w:rPr>
      </w:pPr>
      <w:r>
        <w:rPr>
          <w:rFonts w:hint="eastAsia"/>
          <w:sz w:val="22"/>
        </w:rPr>
        <w:t>17</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CB7B5D" w:rsidRPr="0069663D" w:rsidRDefault="00AA2AC0">
      <w:bookmarkStart w:id="32" w:name="_GoBack"/>
      <w:bookmarkEnd w:id="32"/>
    </w:p>
    <w:sectPr w:rsidR="00CB7B5D" w:rsidRPr="00696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C0" w:rsidRDefault="00AA2AC0" w:rsidP="0069663D">
      <w:pPr>
        <w:spacing w:line="240" w:lineRule="auto"/>
      </w:pPr>
      <w:r>
        <w:separator/>
      </w:r>
    </w:p>
  </w:endnote>
  <w:endnote w:type="continuationSeparator" w:id="0">
    <w:p w:rsidR="00AA2AC0" w:rsidRDefault="00AA2AC0" w:rsidP="00696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A00002EF"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C0" w:rsidRDefault="00AA2AC0" w:rsidP="0069663D">
      <w:pPr>
        <w:spacing w:line="240" w:lineRule="auto"/>
      </w:pPr>
      <w:r>
        <w:separator/>
      </w:r>
    </w:p>
  </w:footnote>
  <w:footnote w:type="continuationSeparator" w:id="0">
    <w:p w:rsidR="00AA2AC0" w:rsidRDefault="00AA2AC0" w:rsidP="006966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51"/>
    <w:rsid w:val="0069663D"/>
    <w:rsid w:val="00AA2AC0"/>
    <w:rsid w:val="00B77431"/>
    <w:rsid w:val="00BC1151"/>
    <w:rsid w:val="00B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D"/>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69663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66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9663D"/>
    <w:pPr>
      <w:keepNext/>
      <w:keepLines/>
      <w:spacing w:before="120" w:after="120"/>
      <w:outlineLvl w:val="2"/>
    </w:pPr>
    <w:rPr>
      <w:b/>
      <w:bCs/>
      <w:szCs w:val="32"/>
    </w:rPr>
  </w:style>
  <w:style w:type="paragraph" w:styleId="4">
    <w:name w:val="heading 4"/>
    <w:basedOn w:val="a"/>
    <w:next w:val="a"/>
    <w:link w:val="4Char"/>
    <w:qFormat/>
    <w:rsid w:val="006966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9663D"/>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6966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9663D"/>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6966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966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96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9663D"/>
    <w:rPr>
      <w:sz w:val="18"/>
      <w:szCs w:val="18"/>
    </w:rPr>
  </w:style>
  <w:style w:type="paragraph" w:styleId="a5">
    <w:name w:val="footer"/>
    <w:basedOn w:val="a"/>
    <w:link w:val="Char0"/>
    <w:uiPriority w:val="99"/>
    <w:unhideWhenUsed/>
    <w:qFormat/>
    <w:rsid w:val="006966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9663D"/>
    <w:rPr>
      <w:sz w:val="18"/>
      <w:szCs w:val="18"/>
    </w:rPr>
  </w:style>
  <w:style w:type="character" w:customStyle="1" w:styleId="1Char">
    <w:name w:val="标题 1 Char"/>
    <w:basedOn w:val="a1"/>
    <w:link w:val="1"/>
    <w:qFormat/>
    <w:rsid w:val="0069663D"/>
    <w:rPr>
      <w:rFonts w:ascii="Times New Roman" w:eastAsia="宋体" w:hAnsi="Times New Roman" w:cs="Times New Roman"/>
      <w:b/>
      <w:bCs/>
      <w:kern w:val="44"/>
      <w:sz w:val="44"/>
      <w:szCs w:val="44"/>
    </w:rPr>
  </w:style>
  <w:style w:type="character" w:customStyle="1" w:styleId="2Char">
    <w:name w:val="标题 2 Char"/>
    <w:basedOn w:val="a1"/>
    <w:link w:val="2"/>
    <w:qFormat/>
    <w:rsid w:val="0069663D"/>
    <w:rPr>
      <w:rFonts w:ascii="Arial" w:eastAsia="黑体" w:hAnsi="Arial" w:cs="Times New Roman"/>
      <w:b/>
      <w:bCs/>
      <w:sz w:val="32"/>
      <w:szCs w:val="32"/>
    </w:rPr>
  </w:style>
  <w:style w:type="character" w:customStyle="1" w:styleId="3Char">
    <w:name w:val="标题 3 Char"/>
    <w:basedOn w:val="a1"/>
    <w:link w:val="3"/>
    <w:qFormat/>
    <w:rsid w:val="0069663D"/>
    <w:rPr>
      <w:rFonts w:ascii="Times New Roman" w:eastAsia="宋体" w:hAnsi="Times New Roman" w:cs="Times New Roman"/>
      <w:b/>
      <w:bCs/>
      <w:szCs w:val="32"/>
    </w:rPr>
  </w:style>
  <w:style w:type="character" w:customStyle="1" w:styleId="4Char">
    <w:name w:val="标题 4 Char"/>
    <w:basedOn w:val="a1"/>
    <w:link w:val="4"/>
    <w:qFormat/>
    <w:rsid w:val="0069663D"/>
    <w:rPr>
      <w:rFonts w:ascii="Arial" w:eastAsia="黑体" w:hAnsi="Arial" w:cs="Times New Roman"/>
      <w:b/>
      <w:bCs/>
      <w:sz w:val="28"/>
      <w:szCs w:val="28"/>
    </w:rPr>
  </w:style>
  <w:style w:type="character" w:customStyle="1" w:styleId="5Char">
    <w:name w:val="标题 5 Char"/>
    <w:basedOn w:val="a1"/>
    <w:link w:val="5"/>
    <w:qFormat/>
    <w:rsid w:val="0069663D"/>
    <w:rPr>
      <w:rFonts w:ascii="Times New Roman" w:eastAsia="宋体" w:hAnsi="Times New Roman" w:cs="Times New Roman"/>
      <w:b/>
      <w:sz w:val="28"/>
      <w:szCs w:val="20"/>
    </w:rPr>
  </w:style>
  <w:style w:type="character" w:customStyle="1" w:styleId="6Char">
    <w:name w:val="标题 6 Char"/>
    <w:basedOn w:val="a1"/>
    <w:link w:val="6"/>
    <w:qFormat/>
    <w:rsid w:val="0069663D"/>
    <w:rPr>
      <w:rFonts w:ascii="Arial" w:eastAsia="黑体" w:hAnsi="Arial" w:cs="Times New Roman"/>
      <w:b/>
      <w:sz w:val="24"/>
      <w:szCs w:val="20"/>
    </w:rPr>
  </w:style>
  <w:style w:type="character" w:customStyle="1" w:styleId="7Char">
    <w:name w:val="标题 7 Char"/>
    <w:basedOn w:val="a1"/>
    <w:link w:val="7"/>
    <w:qFormat/>
    <w:rsid w:val="0069663D"/>
    <w:rPr>
      <w:rFonts w:ascii="Times New Roman" w:eastAsia="宋体" w:hAnsi="Times New Roman" w:cs="Times New Roman"/>
      <w:b/>
      <w:sz w:val="24"/>
      <w:szCs w:val="20"/>
    </w:rPr>
  </w:style>
  <w:style w:type="character" w:customStyle="1" w:styleId="8Char">
    <w:name w:val="标题 8 Char"/>
    <w:basedOn w:val="a1"/>
    <w:link w:val="8"/>
    <w:qFormat/>
    <w:rsid w:val="0069663D"/>
    <w:rPr>
      <w:rFonts w:ascii="Arial" w:eastAsia="黑体" w:hAnsi="Arial" w:cs="Times New Roman"/>
      <w:sz w:val="24"/>
      <w:szCs w:val="20"/>
    </w:rPr>
  </w:style>
  <w:style w:type="character" w:customStyle="1" w:styleId="9Char">
    <w:name w:val="标题 9 Char"/>
    <w:basedOn w:val="a1"/>
    <w:link w:val="9"/>
    <w:qFormat/>
    <w:rsid w:val="0069663D"/>
    <w:rPr>
      <w:rFonts w:ascii="Arial" w:eastAsia="黑体" w:hAnsi="Arial" w:cs="Times New Roman"/>
      <w:szCs w:val="20"/>
    </w:rPr>
  </w:style>
  <w:style w:type="paragraph" w:styleId="a0">
    <w:name w:val="Normal Indent"/>
    <w:basedOn w:val="a"/>
    <w:link w:val="Char1"/>
    <w:qFormat/>
    <w:rsid w:val="0069663D"/>
    <w:pPr>
      <w:ind w:firstLine="420"/>
    </w:pPr>
  </w:style>
  <w:style w:type="paragraph" w:styleId="70">
    <w:name w:val="toc 7"/>
    <w:basedOn w:val="a"/>
    <w:next w:val="a"/>
    <w:uiPriority w:val="39"/>
    <w:qFormat/>
    <w:rsid w:val="0069663D"/>
    <w:pPr>
      <w:ind w:leftChars="1200" w:left="2520"/>
    </w:pPr>
    <w:rPr>
      <w:szCs w:val="20"/>
    </w:rPr>
  </w:style>
  <w:style w:type="paragraph" w:styleId="a6">
    <w:name w:val="Note Heading"/>
    <w:basedOn w:val="a"/>
    <w:next w:val="a"/>
    <w:link w:val="Char2"/>
    <w:qFormat/>
    <w:rsid w:val="0069663D"/>
    <w:pPr>
      <w:jc w:val="center"/>
    </w:pPr>
  </w:style>
  <w:style w:type="character" w:customStyle="1" w:styleId="Char2">
    <w:name w:val="注释标题 Char"/>
    <w:basedOn w:val="a1"/>
    <w:link w:val="a6"/>
    <w:qFormat/>
    <w:rsid w:val="0069663D"/>
    <w:rPr>
      <w:rFonts w:ascii="Times New Roman" w:eastAsia="宋体" w:hAnsi="Times New Roman" w:cs="Times New Roman"/>
    </w:rPr>
  </w:style>
  <w:style w:type="paragraph" w:styleId="40">
    <w:name w:val="List Bullet 4"/>
    <w:basedOn w:val="a"/>
    <w:qFormat/>
    <w:rsid w:val="006966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9663D"/>
    <w:pPr>
      <w:tabs>
        <w:tab w:val="left" w:pos="560"/>
      </w:tabs>
      <w:ind w:left="900" w:hanging="340"/>
    </w:pPr>
    <w:rPr>
      <w:szCs w:val="20"/>
    </w:rPr>
  </w:style>
  <w:style w:type="paragraph" w:styleId="a8">
    <w:name w:val="caption"/>
    <w:basedOn w:val="a"/>
    <w:next w:val="a"/>
    <w:qFormat/>
    <w:rsid w:val="0069663D"/>
    <w:pPr>
      <w:spacing w:line="480" w:lineRule="auto"/>
    </w:pPr>
    <w:rPr>
      <w:rFonts w:ascii="华文中宋" w:eastAsia="华文中宋" w:hAnsi="华文中宋"/>
      <w:sz w:val="36"/>
      <w:szCs w:val="20"/>
    </w:rPr>
  </w:style>
  <w:style w:type="paragraph" w:styleId="a9">
    <w:name w:val="List Bullet"/>
    <w:basedOn w:val="a"/>
    <w:qFormat/>
    <w:rsid w:val="0069663D"/>
    <w:pPr>
      <w:adjustRightInd w:val="0"/>
      <w:ind w:left="360" w:hanging="360"/>
      <w:textAlignment w:val="baseline"/>
    </w:pPr>
    <w:rPr>
      <w:kern w:val="0"/>
      <w:sz w:val="24"/>
      <w:szCs w:val="20"/>
    </w:rPr>
  </w:style>
  <w:style w:type="paragraph" w:styleId="aa">
    <w:name w:val="Document Map"/>
    <w:basedOn w:val="a"/>
    <w:link w:val="Char3"/>
    <w:semiHidden/>
    <w:qFormat/>
    <w:rsid w:val="0069663D"/>
    <w:pPr>
      <w:shd w:val="clear" w:color="auto" w:fill="000080"/>
    </w:pPr>
    <w:rPr>
      <w:szCs w:val="20"/>
    </w:rPr>
  </w:style>
  <w:style w:type="character" w:customStyle="1" w:styleId="Char3">
    <w:name w:val="文档结构图 Char"/>
    <w:basedOn w:val="a1"/>
    <w:link w:val="aa"/>
    <w:semiHidden/>
    <w:qFormat/>
    <w:rsid w:val="006966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9663D"/>
    <w:pPr>
      <w:jc w:val="left"/>
    </w:pPr>
  </w:style>
  <w:style w:type="character" w:customStyle="1" w:styleId="Char4">
    <w:name w:val="批注文字 Char"/>
    <w:basedOn w:val="a1"/>
    <w:link w:val="ab"/>
    <w:uiPriority w:val="99"/>
    <w:qFormat/>
    <w:rsid w:val="0069663D"/>
    <w:rPr>
      <w:rFonts w:ascii="Times New Roman" w:eastAsia="宋体" w:hAnsi="Times New Roman" w:cs="Times New Roman"/>
    </w:rPr>
  </w:style>
  <w:style w:type="paragraph" w:styleId="ac">
    <w:name w:val="Salutation"/>
    <w:basedOn w:val="a"/>
    <w:next w:val="a"/>
    <w:link w:val="Char5"/>
    <w:qFormat/>
    <w:rsid w:val="0069663D"/>
    <w:pPr>
      <w:spacing w:beforeLines="40" w:afterLines="40" w:line="312" w:lineRule="auto"/>
    </w:pPr>
    <w:rPr>
      <w:kern w:val="0"/>
      <w:sz w:val="24"/>
      <w:szCs w:val="24"/>
    </w:rPr>
  </w:style>
  <w:style w:type="character" w:customStyle="1" w:styleId="Char5">
    <w:name w:val="称呼 Char"/>
    <w:basedOn w:val="a1"/>
    <w:link w:val="ac"/>
    <w:qFormat/>
    <w:rsid w:val="0069663D"/>
    <w:rPr>
      <w:rFonts w:ascii="Times New Roman" w:eastAsia="宋体" w:hAnsi="Times New Roman" w:cs="Times New Roman"/>
      <w:kern w:val="0"/>
      <w:sz w:val="24"/>
      <w:szCs w:val="24"/>
    </w:rPr>
  </w:style>
  <w:style w:type="paragraph" w:styleId="30">
    <w:name w:val="Body Text 3"/>
    <w:basedOn w:val="a"/>
    <w:link w:val="3Char0"/>
    <w:qFormat/>
    <w:rsid w:val="0069663D"/>
    <w:pPr>
      <w:autoSpaceDE w:val="0"/>
      <w:autoSpaceDN w:val="0"/>
      <w:jc w:val="center"/>
    </w:pPr>
    <w:rPr>
      <w:kern w:val="0"/>
      <w:sz w:val="16"/>
      <w:szCs w:val="20"/>
    </w:rPr>
  </w:style>
  <w:style w:type="character" w:customStyle="1" w:styleId="3Char0">
    <w:name w:val="正文文本 3 Char"/>
    <w:basedOn w:val="a1"/>
    <w:link w:val="30"/>
    <w:qFormat/>
    <w:rsid w:val="0069663D"/>
    <w:rPr>
      <w:rFonts w:ascii="Times New Roman" w:eastAsia="宋体" w:hAnsi="Times New Roman" w:cs="Times New Roman"/>
      <w:kern w:val="0"/>
      <w:sz w:val="16"/>
      <w:szCs w:val="20"/>
    </w:rPr>
  </w:style>
  <w:style w:type="paragraph" w:styleId="31">
    <w:name w:val="List Bullet 3"/>
    <w:basedOn w:val="a"/>
    <w:qFormat/>
    <w:rsid w:val="0069663D"/>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9663D"/>
    <w:pPr>
      <w:spacing w:after="120"/>
    </w:pPr>
  </w:style>
  <w:style w:type="character" w:customStyle="1" w:styleId="Char6">
    <w:name w:val="正文文本 Char"/>
    <w:basedOn w:val="a1"/>
    <w:qFormat/>
    <w:rsid w:val="0069663D"/>
    <w:rPr>
      <w:rFonts w:ascii="Times New Roman" w:eastAsia="宋体" w:hAnsi="Times New Roman" w:cs="Times New Roman"/>
    </w:rPr>
  </w:style>
  <w:style w:type="paragraph" w:styleId="ae">
    <w:name w:val="Body Text Indent"/>
    <w:basedOn w:val="a"/>
    <w:link w:val="Char7"/>
    <w:qFormat/>
    <w:rsid w:val="0069663D"/>
    <w:pPr>
      <w:ind w:firstLine="444"/>
    </w:pPr>
    <w:rPr>
      <w:b/>
      <w:sz w:val="24"/>
      <w:szCs w:val="20"/>
    </w:rPr>
  </w:style>
  <w:style w:type="character" w:customStyle="1" w:styleId="Char7">
    <w:name w:val="正文文本缩进 Char"/>
    <w:basedOn w:val="a1"/>
    <w:link w:val="ae"/>
    <w:qFormat/>
    <w:rsid w:val="0069663D"/>
    <w:rPr>
      <w:rFonts w:ascii="Times New Roman" w:eastAsia="宋体" w:hAnsi="Times New Roman" w:cs="Times New Roman"/>
      <w:b/>
      <w:sz w:val="24"/>
      <w:szCs w:val="20"/>
    </w:rPr>
  </w:style>
  <w:style w:type="paragraph" w:styleId="20">
    <w:name w:val="List Bullet 2"/>
    <w:basedOn w:val="a"/>
    <w:qFormat/>
    <w:rsid w:val="0069663D"/>
    <w:pPr>
      <w:tabs>
        <w:tab w:val="left" w:pos="1680"/>
      </w:tabs>
      <w:spacing w:line="360" w:lineRule="auto"/>
      <w:ind w:left="1680" w:hanging="420"/>
    </w:pPr>
    <w:rPr>
      <w:sz w:val="24"/>
      <w:szCs w:val="20"/>
    </w:rPr>
  </w:style>
  <w:style w:type="paragraph" w:styleId="50">
    <w:name w:val="toc 5"/>
    <w:basedOn w:val="a"/>
    <w:next w:val="a"/>
    <w:uiPriority w:val="39"/>
    <w:qFormat/>
    <w:rsid w:val="0069663D"/>
    <w:pPr>
      <w:ind w:leftChars="800" w:left="1680"/>
    </w:pPr>
    <w:rPr>
      <w:szCs w:val="20"/>
    </w:rPr>
  </w:style>
  <w:style w:type="paragraph" w:styleId="32">
    <w:name w:val="toc 3"/>
    <w:basedOn w:val="a"/>
    <w:next w:val="a"/>
    <w:uiPriority w:val="39"/>
    <w:qFormat/>
    <w:rsid w:val="0069663D"/>
    <w:pPr>
      <w:tabs>
        <w:tab w:val="right" w:leader="dot" w:pos="9231"/>
      </w:tabs>
      <w:ind w:leftChars="400" w:left="840"/>
    </w:pPr>
    <w:rPr>
      <w:szCs w:val="24"/>
    </w:rPr>
  </w:style>
  <w:style w:type="paragraph" w:styleId="af">
    <w:name w:val="Plain Text"/>
    <w:basedOn w:val="a"/>
    <w:link w:val="Char8"/>
    <w:qFormat/>
    <w:rsid w:val="0069663D"/>
    <w:rPr>
      <w:rFonts w:ascii="宋体" w:hAnsi="Courier New"/>
      <w:kern w:val="0"/>
      <w:sz w:val="20"/>
      <w:szCs w:val="20"/>
    </w:rPr>
  </w:style>
  <w:style w:type="character" w:customStyle="1" w:styleId="Char8">
    <w:name w:val="纯文本 Char"/>
    <w:basedOn w:val="a1"/>
    <w:link w:val="af"/>
    <w:qFormat/>
    <w:rsid w:val="0069663D"/>
    <w:rPr>
      <w:rFonts w:ascii="宋体" w:eastAsia="宋体" w:hAnsi="Courier New" w:cs="Times New Roman"/>
      <w:kern w:val="0"/>
      <w:sz w:val="20"/>
      <w:szCs w:val="20"/>
    </w:rPr>
  </w:style>
  <w:style w:type="paragraph" w:styleId="80">
    <w:name w:val="toc 8"/>
    <w:basedOn w:val="a"/>
    <w:next w:val="a"/>
    <w:uiPriority w:val="39"/>
    <w:qFormat/>
    <w:rsid w:val="0069663D"/>
    <w:pPr>
      <w:ind w:leftChars="1400" w:left="2940"/>
    </w:pPr>
    <w:rPr>
      <w:szCs w:val="20"/>
    </w:rPr>
  </w:style>
  <w:style w:type="paragraph" w:styleId="af0">
    <w:name w:val="Date"/>
    <w:basedOn w:val="a"/>
    <w:next w:val="a"/>
    <w:link w:val="Char9"/>
    <w:qFormat/>
    <w:rsid w:val="0069663D"/>
  </w:style>
  <w:style w:type="character" w:customStyle="1" w:styleId="Char9">
    <w:name w:val="日期 Char"/>
    <w:basedOn w:val="a1"/>
    <w:link w:val="af0"/>
    <w:qFormat/>
    <w:rsid w:val="0069663D"/>
    <w:rPr>
      <w:rFonts w:ascii="Times New Roman" w:eastAsia="宋体" w:hAnsi="Times New Roman" w:cs="Times New Roman"/>
    </w:rPr>
  </w:style>
  <w:style w:type="paragraph" w:styleId="21">
    <w:name w:val="Body Text Indent 2"/>
    <w:basedOn w:val="a"/>
    <w:link w:val="2Char0"/>
    <w:qFormat/>
    <w:rsid w:val="006966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9663D"/>
    <w:rPr>
      <w:rFonts w:ascii="宋体" w:eastAsia="宋体" w:hAnsi="宋体" w:cs="Times New Roman"/>
      <w:b/>
      <w:bCs/>
      <w:sz w:val="24"/>
      <w:szCs w:val="20"/>
    </w:rPr>
  </w:style>
  <w:style w:type="paragraph" w:styleId="af1">
    <w:name w:val="Balloon Text"/>
    <w:basedOn w:val="a"/>
    <w:link w:val="Chara"/>
    <w:semiHidden/>
    <w:qFormat/>
    <w:rsid w:val="0069663D"/>
    <w:rPr>
      <w:sz w:val="18"/>
      <w:szCs w:val="18"/>
    </w:rPr>
  </w:style>
  <w:style w:type="character" w:customStyle="1" w:styleId="Chara">
    <w:name w:val="批注框文本 Char"/>
    <w:basedOn w:val="a1"/>
    <w:link w:val="af1"/>
    <w:semiHidden/>
    <w:qFormat/>
    <w:rsid w:val="0069663D"/>
    <w:rPr>
      <w:rFonts w:ascii="Times New Roman" w:eastAsia="宋体" w:hAnsi="Times New Roman" w:cs="Times New Roman"/>
      <w:sz w:val="18"/>
      <w:szCs w:val="18"/>
    </w:rPr>
  </w:style>
  <w:style w:type="paragraph" w:styleId="10">
    <w:name w:val="toc 1"/>
    <w:basedOn w:val="a"/>
    <w:next w:val="a"/>
    <w:uiPriority w:val="39"/>
    <w:qFormat/>
    <w:rsid w:val="0069663D"/>
    <w:pPr>
      <w:tabs>
        <w:tab w:val="left" w:pos="840"/>
        <w:tab w:val="right" w:leader="dot" w:pos="9231"/>
      </w:tabs>
    </w:pPr>
    <w:rPr>
      <w:szCs w:val="24"/>
    </w:rPr>
  </w:style>
  <w:style w:type="paragraph" w:styleId="41">
    <w:name w:val="toc 4"/>
    <w:basedOn w:val="a"/>
    <w:next w:val="a"/>
    <w:uiPriority w:val="39"/>
    <w:qFormat/>
    <w:rsid w:val="0069663D"/>
    <w:pPr>
      <w:ind w:leftChars="600" w:left="1260"/>
    </w:pPr>
    <w:rPr>
      <w:szCs w:val="20"/>
    </w:rPr>
  </w:style>
  <w:style w:type="paragraph" w:styleId="af2">
    <w:name w:val="Subtitle"/>
    <w:basedOn w:val="a"/>
    <w:next w:val="a"/>
    <w:link w:val="Charb"/>
    <w:qFormat/>
    <w:rsid w:val="006966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9663D"/>
    <w:rPr>
      <w:rFonts w:ascii="Arial" w:eastAsia="方正魏碑简体" w:hAnsi="Arial" w:cs="Times New Roman"/>
      <w:bCs/>
      <w:kern w:val="28"/>
      <w:sz w:val="32"/>
      <w:szCs w:val="32"/>
    </w:rPr>
  </w:style>
  <w:style w:type="paragraph" w:styleId="af3">
    <w:name w:val="footnote text"/>
    <w:basedOn w:val="a"/>
    <w:link w:val="Char11"/>
    <w:unhideWhenUsed/>
    <w:qFormat/>
    <w:rsid w:val="0069663D"/>
    <w:pPr>
      <w:snapToGrid w:val="0"/>
      <w:jc w:val="left"/>
    </w:pPr>
    <w:rPr>
      <w:sz w:val="18"/>
      <w:szCs w:val="18"/>
    </w:rPr>
  </w:style>
  <w:style w:type="character" w:customStyle="1" w:styleId="Charc">
    <w:name w:val="脚注文本 Char"/>
    <w:basedOn w:val="a1"/>
    <w:semiHidden/>
    <w:qFormat/>
    <w:rsid w:val="0069663D"/>
    <w:rPr>
      <w:rFonts w:ascii="Times New Roman" w:eastAsia="宋体" w:hAnsi="Times New Roman" w:cs="Times New Roman"/>
      <w:sz w:val="18"/>
      <w:szCs w:val="18"/>
    </w:rPr>
  </w:style>
  <w:style w:type="paragraph" w:styleId="60">
    <w:name w:val="toc 6"/>
    <w:basedOn w:val="a"/>
    <w:next w:val="a"/>
    <w:uiPriority w:val="39"/>
    <w:qFormat/>
    <w:rsid w:val="0069663D"/>
    <w:pPr>
      <w:ind w:leftChars="1000" w:left="2100"/>
    </w:pPr>
    <w:rPr>
      <w:szCs w:val="20"/>
    </w:rPr>
  </w:style>
  <w:style w:type="paragraph" w:styleId="33">
    <w:name w:val="Body Text Indent 3"/>
    <w:basedOn w:val="a"/>
    <w:link w:val="3Char1"/>
    <w:qFormat/>
    <w:rsid w:val="0069663D"/>
    <w:pPr>
      <w:spacing w:afterLines="50"/>
      <w:ind w:firstLineChars="200" w:firstLine="420"/>
    </w:pPr>
    <w:rPr>
      <w:szCs w:val="21"/>
    </w:rPr>
  </w:style>
  <w:style w:type="character" w:customStyle="1" w:styleId="3Char1">
    <w:name w:val="正文文本缩进 3 Char"/>
    <w:basedOn w:val="a1"/>
    <w:link w:val="33"/>
    <w:qFormat/>
    <w:rsid w:val="0069663D"/>
    <w:rPr>
      <w:rFonts w:ascii="Times New Roman" w:eastAsia="宋体" w:hAnsi="Times New Roman" w:cs="Times New Roman"/>
      <w:szCs w:val="21"/>
    </w:rPr>
  </w:style>
  <w:style w:type="paragraph" w:styleId="22">
    <w:name w:val="toc 2"/>
    <w:basedOn w:val="a"/>
    <w:next w:val="a"/>
    <w:uiPriority w:val="39"/>
    <w:qFormat/>
    <w:rsid w:val="0069663D"/>
    <w:pPr>
      <w:tabs>
        <w:tab w:val="left" w:pos="851"/>
        <w:tab w:val="right" w:leader="dot" w:pos="9231"/>
      </w:tabs>
      <w:ind w:leftChars="200" w:left="420"/>
    </w:pPr>
    <w:rPr>
      <w:szCs w:val="20"/>
    </w:rPr>
  </w:style>
  <w:style w:type="paragraph" w:styleId="90">
    <w:name w:val="toc 9"/>
    <w:basedOn w:val="a"/>
    <w:next w:val="a"/>
    <w:uiPriority w:val="39"/>
    <w:qFormat/>
    <w:rsid w:val="0069663D"/>
    <w:pPr>
      <w:ind w:leftChars="1600" w:left="3360"/>
    </w:pPr>
    <w:rPr>
      <w:szCs w:val="20"/>
    </w:rPr>
  </w:style>
  <w:style w:type="paragraph" w:styleId="23">
    <w:name w:val="Body Text 2"/>
    <w:basedOn w:val="a"/>
    <w:link w:val="2Char1"/>
    <w:qFormat/>
    <w:rsid w:val="0069663D"/>
    <w:pPr>
      <w:spacing w:after="120" w:line="480" w:lineRule="auto"/>
    </w:pPr>
    <w:rPr>
      <w:szCs w:val="20"/>
    </w:rPr>
  </w:style>
  <w:style w:type="character" w:customStyle="1" w:styleId="2Char1">
    <w:name w:val="正文文本 2 Char"/>
    <w:basedOn w:val="a1"/>
    <w:link w:val="23"/>
    <w:qFormat/>
    <w:rsid w:val="0069663D"/>
    <w:rPr>
      <w:rFonts w:ascii="Times New Roman" w:eastAsia="宋体" w:hAnsi="Times New Roman" w:cs="Times New Roman"/>
      <w:szCs w:val="20"/>
    </w:rPr>
  </w:style>
  <w:style w:type="paragraph" w:styleId="HTML">
    <w:name w:val="HTML Preformatted"/>
    <w:basedOn w:val="a"/>
    <w:link w:val="HTMLChar"/>
    <w:qFormat/>
    <w:rsid w:val="006966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9663D"/>
    <w:rPr>
      <w:rFonts w:ascii="宋体" w:eastAsia="宋体" w:hAnsi="宋体" w:cs="宋体"/>
      <w:kern w:val="0"/>
      <w:sz w:val="24"/>
      <w:szCs w:val="24"/>
    </w:rPr>
  </w:style>
  <w:style w:type="paragraph" w:styleId="af4">
    <w:name w:val="Normal (Web)"/>
    <w:basedOn w:val="a"/>
    <w:uiPriority w:val="99"/>
    <w:qFormat/>
    <w:rsid w:val="0069663D"/>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6966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6966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69663D"/>
    <w:rPr>
      <w:b/>
      <w:bCs/>
      <w:kern w:val="0"/>
      <w:sz w:val="20"/>
      <w:szCs w:val="20"/>
    </w:rPr>
  </w:style>
  <w:style w:type="character" w:customStyle="1" w:styleId="Chare">
    <w:name w:val="批注主题 Char"/>
    <w:basedOn w:val="Char4"/>
    <w:link w:val="af6"/>
    <w:uiPriority w:val="99"/>
    <w:qFormat/>
    <w:rsid w:val="0069663D"/>
    <w:rPr>
      <w:rFonts w:ascii="Times New Roman" w:eastAsia="宋体" w:hAnsi="Times New Roman" w:cs="Times New Roman"/>
      <w:b/>
      <w:bCs/>
      <w:kern w:val="0"/>
      <w:sz w:val="20"/>
      <w:szCs w:val="20"/>
    </w:rPr>
  </w:style>
  <w:style w:type="paragraph" w:styleId="af7">
    <w:name w:val="Body Text First Indent"/>
    <w:basedOn w:val="ad"/>
    <w:link w:val="Charf"/>
    <w:qFormat/>
    <w:rsid w:val="0069663D"/>
    <w:pPr>
      <w:ind w:firstLine="510"/>
    </w:pPr>
    <w:rPr>
      <w:sz w:val="24"/>
    </w:rPr>
  </w:style>
  <w:style w:type="character" w:customStyle="1" w:styleId="Charf">
    <w:name w:val="正文首行缩进 Char"/>
    <w:basedOn w:val="Char6"/>
    <w:link w:val="af7"/>
    <w:qFormat/>
    <w:rsid w:val="0069663D"/>
    <w:rPr>
      <w:rFonts w:ascii="Times New Roman" w:eastAsia="宋体" w:hAnsi="Times New Roman" w:cs="Times New Roman"/>
      <w:sz w:val="24"/>
    </w:rPr>
  </w:style>
  <w:style w:type="table" w:styleId="af8">
    <w:name w:val="Table Grid"/>
    <w:basedOn w:val="a2"/>
    <w:uiPriority w:val="59"/>
    <w:qFormat/>
    <w:rsid w:val="0069663D"/>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9663D"/>
    <w:rPr>
      <w:b/>
      <w:bCs/>
    </w:rPr>
  </w:style>
  <w:style w:type="character" w:styleId="afa">
    <w:name w:val="page number"/>
    <w:basedOn w:val="a1"/>
    <w:qFormat/>
    <w:rsid w:val="0069663D"/>
  </w:style>
  <w:style w:type="character" w:styleId="afb">
    <w:name w:val="FollowedHyperlink"/>
    <w:qFormat/>
    <w:rsid w:val="0069663D"/>
    <w:rPr>
      <w:color w:val="800080"/>
      <w:u w:val="single"/>
    </w:rPr>
  </w:style>
  <w:style w:type="character" w:styleId="afc">
    <w:name w:val="Emphasis"/>
    <w:qFormat/>
    <w:rsid w:val="0069663D"/>
    <w:rPr>
      <w:i/>
      <w:iCs/>
    </w:rPr>
  </w:style>
  <w:style w:type="character" w:styleId="afd">
    <w:name w:val="Hyperlink"/>
    <w:uiPriority w:val="99"/>
    <w:qFormat/>
    <w:rsid w:val="0069663D"/>
    <w:rPr>
      <w:color w:val="0000FF"/>
      <w:u w:val="single"/>
    </w:rPr>
  </w:style>
  <w:style w:type="character" w:styleId="afe">
    <w:name w:val="annotation reference"/>
    <w:uiPriority w:val="99"/>
    <w:unhideWhenUsed/>
    <w:qFormat/>
    <w:rsid w:val="0069663D"/>
    <w:rPr>
      <w:sz w:val="21"/>
      <w:szCs w:val="21"/>
    </w:rPr>
  </w:style>
  <w:style w:type="character" w:customStyle="1" w:styleId="CharChar3">
    <w:name w:val="Char Char3"/>
    <w:qFormat/>
    <w:rsid w:val="0069663D"/>
    <w:rPr>
      <w:kern w:val="2"/>
      <w:sz w:val="21"/>
    </w:rPr>
  </w:style>
  <w:style w:type="character" w:customStyle="1" w:styleId="Char12">
    <w:name w:val="引用 Char1"/>
    <w:basedOn w:val="a1"/>
    <w:link w:val="11"/>
    <w:qFormat/>
    <w:locked/>
    <w:rsid w:val="0069663D"/>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69663D"/>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69663D"/>
    <w:rPr>
      <w:rFonts w:ascii="黑体" w:eastAsia="宋体" w:hAnsi="宋体" w:cs="Times New Roman"/>
    </w:rPr>
  </w:style>
  <w:style w:type="paragraph" w:customStyle="1" w:styleId="aff">
    <w:name w:val="标准款样式"/>
    <w:basedOn w:val="a"/>
    <w:link w:val="Charf0"/>
    <w:qFormat/>
    <w:rsid w:val="0069663D"/>
    <w:rPr>
      <w:rFonts w:ascii="黑体" w:hAnsi="宋体"/>
    </w:rPr>
  </w:style>
  <w:style w:type="character" w:customStyle="1" w:styleId="Charf1">
    <w:name w:val="居中 Char"/>
    <w:qFormat/>
    <w:rsid w:val="0069663D"/>
    <w:rPr>
      <w:kern w:val="2"/>
      <w:sz w:val="24"/>
    </w:rPr>
  </w:style>
  <w:style w:type="character" w:customStyle="1" w:styleId="3Char10">
    <w:name w:val="正文文本 3 Char1"/>
    <w:basedOn w:val="a1"/>
    <w:uiPriority w:val="99"/>
    <w:semiHidden/>
    <w:qFormat/>
    <w:rsid w:val="0069663D"/>
    <w:rPr>
      <w:sz w:val="16"/>
      <w:szCs w:val="16"/>
    </w:rPr>
  </w:style>
  <w:style w:type="character" w:customStyle="1" w:styleId="CharChar">
    <w:name w:val="Char Char"/>
    <w:semiHidden/>
    <w:qFormat/>
    <w:rsid w:val="0069663D"/>
    <w:rPr>
      <w:b/>
      <w:bCs/>
      <w:kern w:val="2"/>
      <w:sz w:val="21"/>
    </w:rPr>
  </w:style>
  <w:style w:type="character" w:customStyle="1" w:styleId="CharChar2CharCharChar">
    <w:name w:val="+正文 Char Char2 Char Char Char"/>
    <w:link w:val="CharChar2Char"/>
    <w:qFormat/>
    <w:locked/>
    <w:rsid w:val="0069663D"/>
    <w:rPr>
      <w:rFonts w:ascii="宋体" w:hAnsi="宋体"/>
      <w:sz w:val="24"/>
    </w:rPr>
  </w:style>
  <w:style w:type="paragraph" w:customStyle="1" w:styleId="CharChar2Char">
    <w:name w:val="+正文 Char Char2 Char"/>
    <w:basedOn w:val="a"/>
    <w:link w:val="CharChar2CharCharChar"/>
    <w:qFormat/>
    <w:rsid w:val="0069663D"/>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69663D"/>
    <w:rPr>
      <w:b/>
      <w:bCs/>
    </w:rPr>
  </w:style>
  <w:style w:type="character" w:customStyle="1" w:styleId="Char14">
    <w:name w:val="批注文字 Char1"/>
    <w:basedOn w:val="a1"/>
    <w:uiPriority w:val="99"/>
    <w:semiHidden/>
    <w:qFormat/>
    <w:rsid w:val="0069663D"/>
  </w:style>
  <w:style w:type="character" w:customStyle="1" w:styleId="Charf2">
    <w:name w:val="表正文 Char"/>
    <w:qFormat/>
    <w:rsid w:val="0069663D"/>
    <w:rPr>
      <w:rFonts w:eastAsia="宋体"/>
      <w:kern w:val="2"/>
      <w:sz w:val="24"/>
      <w:lang w:val="en-US" w:eastAsia="zh-CN" w:bidi="ar-SA"/>
    </w:rPr>
  </w:style>
  <w:style w:type="character" w:customStyle="1" w:styleId="font12-blue-bold1">
    <w:name w:val="font12-blue-bold1"/>
    <w:qFormat/>
    <w:rsid w:val="0069663D"/>
    <w:rPr>
      <w:b/>
      <w:bCs/>
      <w:color w:val="0249A5"/>
      <w:sz w:val="18"/>
      <w:szCs w:val="18"/>
      <w:u w:val="none"/>
    </w:rPr>
  </w:style>
  <w:style w:type="character" w:customStyle="1" w:styleId="15">
    <w:name w:val="15"/>
    <w:qFormat/>
    <w:rsid w:val="0069663D"/>
    <w:rPr>
      <w:rFonts w:ascii="Calibri" w:hAnsi="Calibri" w:hint="default"/>
    </w:rPr>
  </w:style>
  <w:style w:type="character" w:customStyle="1" w:styleId="CharChar4">
    <w:name w:val="Char Char4"/>
    <w:qFormat/>
    <w:rsid w:val="0069663D"/>
    <w:rPr>
      <w:kern w:val="2"/>
      <w:sz w:val="16"/>
    </w:rPr>
  </w:style>
  <w:style w:type="character" w:customStyle="1" w:styleId="grame">
    <w:name w:val="grame"/>
    <w:basedOn w:val="a1"/>
    <w:qFormat/>
    <w:rsid w:val="0069663D"/>
  </w:style>
  <w:style w:type="character" w:customStyle="1" w:styleId="msoins0">
    <w:name w:val="msoins"/>
    <w:basedOn w:val="a1"/>
    <w:qFormat/>
    <w:rsid w:val="0069663D"/>
  </w:style>
  <w:style w:type="character" w:customStyle="1" w:styleId="Charf3">
    <w:name w:val="段 Char"/>
    <w:basedOn w:val="a1"/>
    <w:link w:val="aff0"/>
    <w:qFormat/>
    <w:rsid w:val="0069663D"/>
    <w:rPr>
      <w:rFonts w:ascii="宋体" w:hAnsi="Times New Roman"/>
    </w:rPr>
  </w:style>
  <w:style w:type="paragraph" w:customStyle="1" w:styleId="aff0">
    <w:name w:val="段"/>
    <w:link w:val="Charf3"/>
    <w:qFormat/>
    <w:rsid w:val="0069663D"/>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9663D"/>
    <w:rPr>
      <w:rFonts w:ascii="宋体" w:eastAsia="宋体" w:hAnsi="Courier New" w:cs="Courier New"/>
      <w:szCs w:val="21"/>
    </w:rPr>
  </w:style>
  <w:style w:type="character" w:customStyle="1" w:styleId="black1">
    <w:name w:val="black1"/>
    <w:qFormat/>
    <w:rsid w:val="0069663D"/>
    <w:rPr>
      <w:rFonts w:ascii="ˎ̥" w:hAnsi="ˎ̥" w:hint="default"/>
      <w:color w:val="333333"/>
      <w:sz w:val="18"/>
      <w:szCs w:val="18"/>
      <w:u w:val="none"/>
    </w:rPr>
  </w:style>
  <w:style w:type="character" w:customStyle="1" w:styleId="solutioncontent1">
    <w:name w:val="solutioncontent1"/>
    <w:qFormat/>
    <w:rsid w:val="0069663D"/>
    <w:rPr>
      <w:rFonts w:cs="Times New Roman"/>
      <w:color w:val="333333"/>
      <w:sz w:val="15"/>
      <w:szCs w:val="15"/>
    </w:rPr>
  </w:style>
  <w:style w:type="character" w:customStyle="1" w:styleId="CharChar0">
    <w:name w:val="+正文 Char Char"/>
    <w:link w:val="CharCharChar"/>
    <w:qFormat/>
    <w:locked/>
    <w:rsid w:val="0069663D"/>
    <w:rPr>
      <w:rFonts w:ascii="楷体_GB2312" w:eastAsia="楷体_GB2312"/>
      <w:sz w:val="24"/>
    </w:rPr>
  </w:style>
  <w:style w:type="paragraph" w:customStyle="1" w:styleId="CharCharChar">
    <w:name w:val="+正文 Char Char Char"/>
    <w:basedOn w:val="a"/>
    <w:link w:val="CharChar0"/>
    <w:qFormat/>
    <w:rsid w:val="0069663D"/>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69663D"/>
  </w:style>
  <w:style w:type="character" w:customStyle="1" w:styleId="CharChar8">
    <w:name w:val="Char Char8"/>
    <w:qFormat/>
    <w:rsid w:val="0069663D"/>
    <w:rPr>
      <w:kern w:val="2"/>
      <w:sz w:val="21"/>
    </w:rPr>
  </w:style>
  <w:style w:type="character" w:customStyle="1" w:styleId="16">
    <w:name w:val="16"/>
    <w:qFormat/>
    <w:rsid w:val="0069663D"/>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9663D"/>
    <w:rPr>
      <w:rFonts w:ascii="宋体" w:hAnsi="宋体"/>
      <w:sz w:val="24"/>
    </w:rPr>
  </w:style>
  <w:style w:type="paragraph" w:customStyle="1" w:styleId="Char20">
    <w:name w:val="+正文 Char2"/>
    <w:basedOn w:val="a"/>
    <w:link w:val="Char2CharChar"/>
    <w:qFormat/>
    <w:rsid w:val="0069663D"/>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69663D"/>
    <w:rPr>
      <w:rFonts w:ascii="宋体" w:hAnsi="宋体"/>
      <w:sz w:val="24"/>
    </w:rPr>
  </w:style>
  <w:style w:type="paragraph" w:customStyle="1" w:styleId="Char5CharCharChar">
    <w:name w:val="+正文 Char5 Char Char Char"/>
    <w:basedOn w:val="a"/>
    <w:link w:val="Char5CharCharCharCharChar"/>
    <w:qFormat/>
    <w:rsid w:val="006966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69663D"/>
    <w:rPr>
      <w:rFonts w:ascii="楷体_GB2312" w:eastAsia="楷体_GB2312" w:hAnsi="宋体"/>
      <w:spacing w:val="-8"/>
      <w:sz w:val="24"/>
      <w:lang w:val="zh-CN"/>
    </w:rPr>
  </w:style>
  <w:style w:type="paragraph" w:customStyle="1" w:styleId="aff1">
    <w:name w:val="表文字"/>
    <w:basedOn w:val="a"/>
    <w:link w:val="CharChar1"/>
    <w:qFormat/>
    <w:rsid w:val="006966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69663D"/>
    <w:rPr>
      <w:rFonts w:ascii="Times New Roman" w:eastAsia="宋体" w:hAnsi="Times New Roman" w:cs="Times New Roman"/>
    </w:rPr>
  </w:style>
  <w:style w:type="character" w:customStyle="1" w:styleId="Char10">
    <w:name w:val="正文文本 Char1"/>
    <w:basedOn w:val="a1"/>
    <w:link w:val="ad"/>
    <w:qFormat/>
    <w:rsid w:val="0069663D"/>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9663D"/>
    <w:rPr>
      <w:rFonts w:ascii="宋体" w:hAnsi="宋体"/>
      <w:sz w:val="24"/>
    </w:rPr>
  </w:style>
  <w:style w:type="paragraph" w:customStyle="1" w:styleId="CharChar3CharChar">
    <w:name w:val="+正文 Char Char3 Char Char"/>
    <w:basedOn w:val="a"/>
    <w:link w:val="CharChar3CharCharCharChar"/>
    <w:qFormat/>
    <w:rsid w:val="0069663D"/>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69663D"/>
    <w:rPr>
      <w:rFonts w:ascii="Cambria" w:eastAsia="宋体" w:hAnsi="Cambria" w:cs="Times New Roman"/>
      <w:b/>
      <w:bCs/>
      <w:kern w:val="28"/>
      <w:sz w:val="32"/>
      <w:szCs w:val="32"/>
    </w:rPr>
  </w:style>
  <w:style w:type="character" w:customStyle="1" w:styleId="1CharCharChar">
    <w:name w:val="+1. Char Char Char"/>
    <w:link w:val="1Char0"/>
    <w:qFormat/>
    <w:locked/>
    <w:rsid w:val="0069663D"/>
    <w:rPr>
      <w:rFonts w:ascii="Times New Roman" w:eastAsia="宋体" w:hAnsi="Times New Roman" w:cs="Times New Roman"/>
    </w:rPr>
  </w:style>
  <w:style w:type="paragraph" w:customStyle="1" w:styleId="1Char0">
    <w:name w:val="+1. Char"/>
    <w:basedOn w:val="a"/>
    <w:link w:val="1CharCharChar"/>
    <w:qFormat/>
    <w:rsid w:val="0069663D"/>
  </w:style>
  <w:style w:type="character" w:customStyle="1" w:styleId="Char19">
    <w:name w:val="标题 Char1"/>
    <w:basedOn w:val="a1"/>
    <w:uiPriority w:val="10"/>
    <w:qFormat/>
    <w:rsid w:val="0069663D"/>
    <w:rPr>
      <w:rFonts w:ascii="Cambria" w:eastAsia="宋体" w:hAnsi="Cambria" w:cs="Times New Roman"/>
      <w:b/>
      <w:bCs/>
      <w:sz w:val="32"/>
      <w:szCs w:val="32"/>
    </w:rPr>
  </w:style>
  <w:style w:type="character" w:customStyle="1" w:styleId="Char40">
    <w:name w:val="+正文 Char4"/>
    <w:link w:val="aff2"/>
    <w:qFormat/>
    <w:locked/>
    <w:rsid w:val="0069663D"/>
    <w:rPr>
      <w:rFonts w:ascii="宋体" w:hAnsi="宋体"/>
      <w:sz w:val="24"/>
    </w:rPr>
  </w:style>
  <w:style w:type="paragraph" w:customStyle="1" w:styleId="aff2">
    <w:name w:val="+正文"/>
    <w:basedOn w:val="a"/>
    <w:link w:val="Char40"/>
    <w:qFormat/>
    <w:rsid w:val="0069663D"/>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69663D"/>
    <w:rPr>
      <w:sz w:val="18"/>
      <w:szCs w:val="18"/>
    </w:rPr>
  </w:style>
  <w:style w:type="character" w:customStyle="1" w:styleId="CharChar7">
    <w:name w:val="Char Char7"/>
    <w:qFormat/>
    <w:rsid w:val="0069663D"/>
    <w:rPr>
      <w:kern w:val="2"/>
      <w:sz w:val="18"/>
    </w:rPr>
  </w:style>
  <w:style w:type="character" w:customStyle="1" w:styleId="CharChar2">
    <w:name w:val="Char Char2"/>
    <w:qFormat/>
    <w:rsid w:val="0069663D"/>
    <w:rPr>
      <w:kern w:val="2"/>
      <w:sz w:val="24"/>
      <w:szCs w:val="24"/>
    </w:rPr>
  </w:style>
  <w:style w:type="character" w:customStyle="1" w:styleId="Char1b">
    <w:name w:val="表正文 Char1"/>
    <w:qFormat/>
    <w:rsid w:val="0069663D"/>
    <w:rPr>
      <w:kern w:val="2"/>
      <w:sz w:val="21"/>
    </w:rPr>
  </w:style>
  <w:style w:type="character" w:customStyle="1" w:styleId="Char1c">
    <w:name w:val="页眉 Char1"/>
    <w:basedOn w:val="a1"/>
    <w:uiPriority w:val="99"/>
    <w:semiHidden/>
    <w:qFormat/>
    <w:rsid w:val="0069663D"/>
    <w:rPr>
      <w:sz w:val="18"/>
      <w:szCs w:val="18"/>
    </w:rPr>
  </w:style>
  <w:style w:type="character" w:customStyle="1" w:styleId="CharChar5">
    <w:name w:val="普通文字 Char Char"/>
    <w:qFormat/>
    <w:rsid w:val="0069663D"/>
    <w:rPr>
      <w:rFonts w:ascii="宋体" w:hAnsi="Courier New"/>
      <w:kern w:val="2"/>
      <w:sz w:val="21"/>
    </w:rPr>
  </w:style>
  <w:style w:type="character" w:customStyle="1" w:styleId="Charf4">
    <w:name w:val="无间隔 Char"/>
    <w:link w:val="12"/>
    <w:qFormat/>
    <w:locked/>
    <w:rsid w:val="0069663D"/>
    <w:rPr>
      <w:rFonts w:eastAsia="Times New Roman"/>
      <w:sz w:val="22"/>
      <w:lang w:eastAsia="en-US" w:bidi="en-US"/>
    </w:rPr>
  </w:style>
  <w:style w:type="paragraph" w:customStyle="1" w:styleId="12">
    <w:name w:val="无间隔1"/>
    <w:link w:val="Charf4"/>
    <w:qFormat/>
    <w:rsid w:val="0069663D"/>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69663D"/>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9663D"/>
    <w:rPr>
      <w:rFonts w:ascii="宋体" w:hAnsi="宋体"/>
    </w:rPr>
  </w:style>
  <w:style w:type="paragraph" w:customStyle="1" w:styleId="1CharCharChar0">
    <w:name w:val="+列表1 Char Char Char"/>
    <w:basedOn w:val="a"/>
    <w:link w:val="1CharCharCharCharChar"/>
    <w:qFormat/>
    <w:rsid w:val="0069663D"/>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69663D"/>
    <w:rPr>
      <w:rFonts w:ascii="宋体" w:hAnsi="宋体"/>
      <w:sz w:val="24"/>
    </w:rPr>
  </w:style>
  <w:style w:type="paragraph" w:customStyle="1" w:styleId="CharChar5Char">
    <w:name w:val="+正文 Char Char5 Char"/>
    <w:basedOn w:val="a"/>
    <w:link w:val="CharChar5CharCharChar"/>
    <w:qFormat/>
    <w:rsid w:val="0069663D"/>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69663D"/>
    <w:rPr>
      <w:kern w:val="2"/>
      <w:sz w:val="21"/>
    </w:rPr>
  </w:style>
  <w:style w:type="character" w:customStyle="1" w:styleId="CharChar50">
    <w:name w:val="Char Char5"/>
    <w:qFormat/>
    <w:rsid w:val="0069663D"/>
    <w:rPr>
      <w:rFonts w:ascii="Arial" w:eastAsia="方正魏碑简体" w:hAnsi="Arial" w:cs="Arial"/>
      <w:bCs/>
      <w:kern w:val="28"/>
      <w:sz w:val="32"/>
      <w:szCs w:val="32"/>
    </w:rPr>
  </w:style>
  <w:style w:type="character" w:customStyle="1" w:styleId="Char1d">
    <w:name w:val="注释标题 Char1"/>
    <w:basedOn w:val="a1"/>
    <w:uiPriority w:val="99"/>
    <w:semiHidden/>
    <w:qFormat/>
    <w:rsid w:val="0069663D"/>
  </w:style>
  <w:style w:type="character" w:customStyle="1" w:styleId="Charf5">
    <w:name w:val="明显引用 Char"/>
    <w:basedOn w:val="a1"/>
    <w:qFormat/>
    <w:rsid w:val="0069663D"/>
    <w:rPr>
      <w:b/>
      <w:bCs/>
      <w:i/>
      <w:iCs/>
      <w:color w:val="4F81BD"/>
      <w:kern w:val="2"/>
      <w:sz w:val="21"/>
    </w:rPr>
  </w:style>
  <w:style w:type="character" w:customStyle="1" w:styleId="Char1">
    <w:name w:val="正文缩进 Char"/>
    <w:link w:val="a0"/>
    <w:qFormat/>
    <w:rsid w:val="0069663D"/>
    <w:rPr>
      <w:rFonts w:ascii="Times New Roman" w:eastAsia="宋体" w:hAnsi="Times New Roman" w:cs="Times New Roman"/>
    </w:rPr>
  </w:style>
  <w:style w:type="character" w:customStyle="1" w:styleId="Charf6">
    <w:name w:val="引用 Char"/>
    <w:basedOn w:val="a1"/>
    <w:qFormat/>
    <w:rsid w:val="0069663D"/>
    <w:rPr>
      <w:i/>
      <w:iCs/>
      <w:color w:val="000000"/>
      <w:kern w:val="2"/>
      <w:sz w:val="21"/>
    </w:rPr>
  </w:style>
  <w:style w:type="character" w:customStyle="1" w:styleId="Char1e">
    <w:name w:val="日期 Char1"/>
    <w:basedOn w:val="a1"/>
    <w:uiPriority w:val="99"/>
    <w:semiHidden/>
    <w:qFormat/>
    <w:rsid w:val="0069663D"/>
  </w:style>
  <w:style w:type="character" w:customStyle="1" w:styleId="SubtitleChar">
    <w:name w:val="Subtitle Char"/>
    <w:qFormat/>
    <w:locked/>
    <w:rsid w:val="0069663D"/>
    <w:rPr>
      <w:rFonts w:ascii="Calibri Light" w:eastAsia="宋体" w:hAnsi="Calibri Light" w:cs="Times New Roman"/>
      <w:b/>
      <w:bCs/>
      <w:kern w:val="28"/>
      <w:sz w:val="32"/>
      <w:szCs w:val="32"/>
      <w:lang w:eastAsia="en-US"/>
    </w:rPr>
  </w:style>
  <w:style w:type="character" w:customStyle="1" w:styleId="hCharChar">
    <w:name w:val="h Char Char"/>
    <w:qFormat/>
    <w:rsid w:val="0069663D"/>
    <w:rPr>
      <w:kern w:val="2"/>
      <w:sz w:val="18"/>
    </w:rPr>
  </w:style>
  <w:style w:type="character" w:customStyle="1" w:styleId="Char1f">
    <w:name w:val="明显引用 Char1"/>
    <w:basedOn w:val="a1"/>
    <w:link w:val="13"/>
    <w:qFormat/>
    <w:locked/>
    <w:rsid w:val="0069663D"/>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69663D"/>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69663D"/>
    <w:rPr>
      <w:rFonts w:ascii="Arial" w:eastAsia="黑体" w:hAnsi="Arial"/>
      <w:kern w:val="2"/>
      <w:sz w:val="44"/>
    </w:rPr>
  </w:style>
  <w:style w:type="paragraph" w:customStyle="1" w:styleId="14">
    <w:name w:val="列出段落1"/>
    <w:basedOn w:val="a"/>
    <w:uiPriority w:val="34"/>
    <w:qFormat/>
    <w:rsid w:val="0069663D"/>
    <w:pPr>
      <w:ind w:firstLineChars="200" w:firstLine="420"/>
    </w:pPr>
  </w:style>
  <w:style w:type="paragraph" w:customStyle="1" w:styleId="xl54">
    <w:name w:val="xl54"/>
    <w:basedOn w:val="a"/>
    <w:qFormat/>
    <w:rsid w:val="006966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69663D"/>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69663D"/>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69663D"/>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69663D"/>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69663D"/>
    <w:pPr>
      <w:widowControl/>
      <w:ind w:firstLine="420"/>
    </w:pPr>
    <w:rPr>
      <w:rFonts w:ascii="Calibri" w:hAnsi="Calibri" w:cs="宋体"/>
      <w:kern w:val="0"/>
      <w:szCs w:val="21"/>
    </w:rPr>
  </w:style>
  <w:style w:type="paragraph" w:customStyle="1" w:styleId="230">
    <w:name w:val="23"/>
    <w:basedOn w:val="a"/>
    <w:qFormat/>
    <w:rsid w:val="0069663D"/>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69663D"/>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69663D"/>
    <w:pPr>
      <w:ind w:firstLineChars="200" w:firstLine="420"/>
    </w:pPr>
    <w:rPr>
      <w:rFonts w:ascii="Calibri" w:hAnsi="Calibri"/>
    </w:rPr>
  </w:style>
  <w:style w:type="paragraph" w:customStyle="1" w:styleId="24">
    <w:name w:val="样式 正文文本缩进 + 段前: 2 字符"/>
    <w:basedOn w:val="a"/>
    <w:qFormat/>
    <w:rsid w:val="0069663D"/>
    <w:pPr>
      <w:ind w:leftChars="200" w:left="420"/>
      <w:jc w:val="left"/>
    </w:pPr>
    <w:rPr>
      <w:sz w:val="28"/>
      <w:szCs w:val="24"/>
      <w:lang w:eastAsia="zh-TW"/>
    </w:rPr>
  </w:style>
  <w:style w:type="paragraph" w:customStyle="1" w:styleId="Style4">
    <w:name w:val="Style4"/>
    <w:basedOn w:val="4"/>
    <w:qFormat/>
    <w:rsid w:val="006966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966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9663D"/>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69663D"/>
    <w:pPr>
      <w:jc w:val="left"/>
    </w:pPr>
    <w:rPr>
      <w:rFonts w:ascii="宋体" w:hAnsi="宋体"/>
      <w:szCs w:val="21"/>
    </w:rPr>
  </w:style>
  <w:style w:type="paragraph" w:customStyle="1" w:styleId="xl87">
    <w:name w:val="xl8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6966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6966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966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69663D"/>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6966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69663D"/>
    <w:pPr>
      <w:widowControl/>
      <w:spacing w:before="100" w:beforeAutospacing="1" w:after="100" w:afterAutospacing="1"/>
      <w:jc w:val="left"/>
    </w:pPr>
    <w:rPr>
      <w:kern w:val="0"/>
      <w:sz w:val="16"/>
      <w:szCs w:val="16"/>
    </w:rPr>
  </w:style>
  <w:style w:type="paragraph" w:customStyle="1" w:styleId="font14">
    <w:name w:val="font14"/>
    <w:basedOn w:val="a"/>
    <w:qFormat/>
    <w:rsid w:val="0069663D"/>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69663D"/>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69663D"/>
    <w:pPr>
      <w:ind w:firstLineChars="200" w:firstLine="420"/>
    </w:pPr>
  </w:style>
  <w:style w:type="paragraph" w:customStyle="1" w:styleId="170">
    <w:name w:val="17"/>
    <w:basedOn w:val="a"/>
    <w:qFormat/>
    <w:rsid w:val="0069663D"/>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6966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69663D"/>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69663D"/>
    <w:rPr>
      <w:rFonts w:ascii="Tahoma" w:hAnsi="Tahoma"/>
      <w:sz w:val="24"/>
      <w:szCs w:val="20"/>
    </w:rPr>
  </w:style>
  <w:style w:type="paragraph" w:customStyle="1" w:styleId="xl80">
    <w:name w:val="xl80"/>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6966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69663D"/>
    <w:pPr>
      <w:spacing w:line="300" w:lineRule="auto"/>
      <w:jc w:val="center"/>
    </w:pPr>
    <w:rPr>
      <w:rFonts w:ascii="Arial" w:eastAsia="黑体" w:hAnsi="Arial" w:cs="Arial"/>
      <w:bCs/>
      <w:sz w:val="52"/>
      <w:szCs w:val="32"/>
    </w:rPr>
  </w:style>
  <w:style w:type="paragraph" w:customStyle="1" w:styleId="xl50">
    <w:name w:val="xl50"/>
    <w:basedOn w:val="a"/>
    <w:qFormat/>
    <w:rsid w:val="006966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69663D"/>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69663D"/>
    <w:pPr>
      <w:tabs>
        <w:tab w:val="left" w:pos="360"/>
      </w:tabs>
    </w:pPr>
    <w:rPr>
      <w:sz w:val="24"/>
      <w:szCs w:val="24"/>
    </w:rPr>
  </w:style>
  <w:style w:type="paragraph" w:customStyle="1" w:styleId="xl38">
    <w:name w:val="xl38"/>
    <w:basedOn w:val="a"/>
    <w:qFormat/>
    <w:rsid w:val="006966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6966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9663D"/>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69663D"/>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6966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6966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6966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966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6966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966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69663D"/>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69663D"/>
    <w:rPr>
      <w:rFonts w:ascii="Tahoma" w:hAnsi="Tahoma"/>
      <w:sz w:val="24"/>
      <w:szCs w:val="20"/>
    </w:rPr>
  </w:style>
  <w:style w:type="paragraph" w:customStyle="1" w:styleId="0">
    <w:name w:val="0"/>
    <w:basedOn w:val="a"/>
    <w:qFormat/>
    <w:rsid w:val="0069663D"/>
    <w:pPr>
      <w:widowControl/>
      <w:snapToGrid w:val="0"/>
    </w:pPr>
    <w:rPr>
      <w:rFonts w:eastAsia="Arial Unicode MS"/>
      <w:kern w:val="0"/>
      <w:szCs w:val="21"/>
    </w:rPr>
  </w:style>
  <w:style w:type="paragraph" w:customStyle="1" w:styleId="aff7">
    <w:name w:val="文档正文"/>
    <w:basedOn w:val="a"/>
    <w:qFormat/>
    <w:rsid w:val="0069663D"/>
    <w:pPr>
      <w:spacing w:line="360" w:lineRule="auto"/>
    </w:pPr>
    <w:rPr>
      <w:rFonts w:ascii="宋体" w:hAnsi="宋体" w:cs="Arial"/>
      <w:b/>
      <w:bCs/>
      <w:szCs w:val="21"/>
    </w:rPr>
  </w:style>
  <w:style w:type="paragraph" w:customStyle="1" w:styleId="xl41">
    <w:name w:val="xl41"/>
    <w:basedOn w:val="a"/>
    <w:qFormat/>
    <w:rsid w:val="006966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9663D"/>
    <w:pPr>
      <w:adjustRightInd w:val="0"/>
      <w:spacing w:line="360" w:lineRule="auto"/>
    </w:pPr>
    <w:rPr>
      <w:kern w:val="0"/>
      <w:sz w:val="24"/>
      <w:szCs w:val="20"/>
    </w:rPr>
  </w:style>
  <w:style w:type="paragraph" w:customStyle="1" w:styleId="35">
    <w:name w:val="表格3"/>
    <w:basedOn w:val="a"/>
    <w:qFormat/>
    <w:rsid w:val="0069663D"/>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69663D"/>
  </w:style>
  <w:style w:type="paragraph" w:customStyle="1" w:styleId="xl71">
    <w:name w:val="xl7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69663D"/>
    <w:pPr>
      <w:spacing w:afterLines="50" w:line="360" w:lineRule="auto"/>
    </w:pPr>
    <w:rPr>
      <w:rFonts w:ascii="仿宋_GB2312" w:eastAsia="仿宋_GB2312" w:hAnsi="宋体"/>
      <w:sz w:val="24"/>
      <w:szCs w:val="24"/>
    </w:rPr>
  </w:style>
  <w:style w:type="paragraph" w:customStyle="1" w:styleId="p17">
    <w:name w:val="p17"/>
    <w:basedOn w:val="a"/>
    <w:qFormat/>
    <w:rsid w:val="0069663D"/>
    <w:pPr>
      <w:widowControl/>
    </w:pPr>
    <w:rPr>
      <w:kern w:val="0"/>
      <w:szCs w:val="21"/>
    </w:rPr>
  </w:style>
  <w:style w:type="paragraph" w:customStyle="1" w:styleId="xl59">
    <w:name w:val="xl59"/>
    <w:basedOn w:val="a"/>
    <w:qFormat/>
    <w:rsid w:val="006966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69663D"/>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69663D"/>
    <w:pPr>
      <w:ind w:firstLineChars="200" w:firstLine="420"/>
    </w:pPr>
  </w:style>
  <w:style w:type="paragraph" w:customStyle="1" w:styleId="110">
    <w:name w:val="列出段落11"/>
    <w:basedOn w:val="a"/>
    <w:uiPriority w:val="34"/>
    <w:qFormat/>
    <w:rsid w:val="0069663D"/>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69663D"/>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9663D"/>
    <w:pPr>
      <w:tabs>
        <w:tab w:val="left" w:pos="360"/>
      </w:tabs>
    </w:pPr>
    <w:rPr>
      <w:sz w:val="24"/>
      <w:szCs w:val="24"/>
    </w:rPr>
  </w:style>
  <w:style w:type="paragraph" w:customStyle="1" w:styleId="xl69">
    <w:name w:val="xl6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69663D"/>
    <w:pPr>
      <w:ind w:firstLineChars="200" w:firstLine="420"/>
    </w:pPr>
  </w:style>
  <w:style w:type="paragraph" w:customStyle="1" w:styleId="p18">
    <w:name w:val="p18"/>
    <w:basedOn w:val="a"/>
    <w:qFormat/>
    <w:rsid w:val="0069663D"/>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69663D"/>
    <w:rPr>
      <w:rFonts w:ascii="宋体" w:hAnsi="宋体"/>
      <w:szCs w:val="24"/>
    </w:rPr>
  </w:style>
  <w:style w:type="paragraph" w:customStyle="1" w:styleId="180">
    <w:name w:val="18"/>
    <w:basedOn w:val="a"/>
    <w:qFormat/>
    <w:rsid w:val="0069663D"/>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69663D"/>
    <w:pPr>
      <w:spacing w:beforeLines="25" w:afterLines="25" w:line="360" w:lineRule="auto"/>
      <w:ind w:firstLineChars="200" w:firstLine="480"/>
    </w:pPr>
    <w:rPr>
      <w:sz w:val="24"/>
      <w:szCs w:val="21"/>
    </w:rPr>
  </w:style>
  <w:style w:type="paragraph" w:customStyle="1" w:styleId="affa">
    <w:name w:val="文字列表"/>
    <w:basedOn w:val="af7"/>
    <w:qFormat/>
    <w:rsid w:val="0069663D"/>
  </w:style>
  <w:style w:type="paragraph" w:customStyle="1" w:styleId="Web">
    <w:name w:val="普通 (Web)"/>
    <w:basedOn w:val="a"/>
    <w:qFormat/>
    <w:rsid w:val="0069663D"/>
    <w:rPr>
      <w:sz w:val="24"/>
      <w:szCs w:val="24"/>
    </w:rPr>
  </w:style>
  <w:style w:type="paragraph" w:customStyle="1" w:styleId="xl27">
    <w:name w:val="xl2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9663D"/>
    <w:rPr>
      <w:rFonts w:ascii="Tahoma" w:hAnsi="Tahoma"/>
      <w:sz w:val="24"/>
      <w:szCs w:val="20"/>
    </w:rPr>
  </w:style>
  <w:style w:type="paragraph" w:customStyle="1" w:styleId="xl75">
    <w:name w:val="xl75"/>
    <w:basedOn w:val="a"/>
    <w:qFormat/>
    <w:rsid w:val="0069663D"/>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9663D"/>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6966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6966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69663D"/>
    <w:pPr>
      <w:spacing w:line="360" w:lineRule="auto"/>
    </w:pPr>
    <w:rPr>
      <w:rFonts w:ascii="宋体" w:hAnsi="宋体"/>
      <w:bCs/>
      <w:szCs w:val="21"/>
    </w:rPr>
  </w:style>
  <w:style w:type="paragraph" w:customStyle="1" w:styleId="TOC2">
    <w:name w:val="TOC 标题2"/>
    <w:basedOn w:val="1"/>
    <w:next w:val="a"/>
    <w:uiPriority w:val="39"/>
    <w:qFormat/>
    <w:rsid w:val="0069663D"/>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9663D"/>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9663D"/>
    <w:pPr>
      <w:adjustRightInd w:val="0"/>
      <w:spacing w:after="284" w:line="113" w:lineRule="atLeast"/>
      <w:jc w:val="center"/>
      <w:textAlignment w:val="baseline"/>
    </w:pPr>
    <w:rPr>
      <w:kern w:val="0"/>
      <w:sz w:val="24"/>
      <w:szCs w:val="20"/>
    </w:rPr>
  </w:style>
  <w:style w:type="paragraph" w:customStyle="1" w:styleId="1b">
    <w:name w:val="正文1"/>
    <w:qFormat/>
    <w:rsid w:val="006966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6966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69663D"/>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69663D"/>
    <w:pPr>
      <w:tabs>
        <w:tab w:val="left" w:pos="360"/>
      </w:tabs>
    </w:pPr>
    <w:rPr>
      <w:sz w:val="24"/>
      <w:szCs w:val="24"/>
    </w:rPr>
  </w:style>
  <w:style w:type="paragraph" w:customStyle="1" w:styleId="xl86">
    <w:name w:val="xl8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69663D"/>
    <w:pPr>
      <w:spacing w:line="360" w:lineRule="auto"/>
      <w:ind w:firstLineChars="200" w:firstLine="480"/>
    </w:pPr>
    <w:rPr>
      <w:rFonts w:cs="宋体"/>
      <w:sz w:val="24"/>
      <w:szCs w:val="20"/>
    </w:rPr>
  </w:style>
  <w:style w:type="paragraph" w:customStyle="1" w:styleId="212">
    <w:name w:val="正文文本缩进 21"/>
    <w:basedOn w:val="a"/>
    <w:qFormat/>
    <w:rsid w:val="0069663D"/>
    <w:pPr>
      <w:autoSpaceDE w:val="0"/>
      <w:autoSpaceDN w:val="0"/>
      <w:adjustRightInd w:val="0"/>
      <w:ind w:firstLine="540"/>
      <w:textAlignment w:val="baseline"/>
    </w:pPr>
    <w:rPr>
      <w:sz w:val="24"/>
      <w:szCs w:val="20"/>
    </w:rPr>
  </w:style>
  <w:style w:type="paragraph" w:customStyle="1" w:styleId="font9">
    <w:name w:val="font9"/>
    <w:basedOn w:val="a"/>
    <w:qFormat/>
    <w:rsid w:val="0069663D"/>
    <w:pPr>
      <w:widowControl/>
      <w:spacing w:before="100" w:beforeAutospacing="1" w:after="100" w:afterAutospacing="1"/>
      <w:jc w:val="left"/>
    </w:pPr>
    <w:rPr>
      <w:b/>
      <w:bCs/>
      <w:kern w:val="0"/>
      <w:sz w:val="16"/>
      <w:szCs w:val="16"/>
    </w:rPr>
  </w:style>
  <w:style w:type="paragraph" w:customStyle="1" w:styleId="xl30">
    <w:name w:val="xl30"/>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6966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69663D"/>
    <w:pPr>
      <w:widowControl/>
    </w:pPr>
    <w:rPr>
      <w:kern w:val="0"/>
      <w:szCs w:val="21"/>
    </w:rPr>
  </w:style>
  <w:style w:type="paragraph" w:customStyle="1" w:styleId="xl79">
    <w:name w:val="xl7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6966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69663D"/>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69663D"/>
    <w:pPr>
      <w:suppressAutoHyphens/>
      <w:spacing w:line="240" w:lineRule="auto"/>
      <w:ind w:firstLine="420"/>
    </w:pPr>
    <w:rPr>
      <w:kern w:val="1"/>
      <w:szCs w:val="21"/>
    </w:rPr>
  </w:style>
  <w:style w:type="character" w:customStyle="1" w:styleId="navname">
    <w:name w:val="navname"/>
    <w:basedOn w:val="a1"/>
    <w:qFormat/>
    <w:rsid w:val="0069663D"/>
  </w:style>
  <w:style w:type="character" w:customStyle="1" w:styleId="afff">
    <w:name w:val="无"/>
    <w:qFormat/>
    <w:rsid w:val="00696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D"/>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69663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66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9663D"/>
    <w:pPr>
      <w:keepNext/>
      <w:keepLines/>
      <w:spacing w:before="120" w:after="120"/>
      <w:outlineLvl w:val="2"/>
    </w:pPr>
    <w:rPr>
      <w:b/>
      <w:bCs/>
      <w:szCs w:val="32"/>
    </w:rPr>
  </w:style>
  <w:style w:type="paragraph" w:styleId="4">
    <w:name w:val="heading 4"/>
    <w:basedOn w:val="a"/>
    <w:next w:val="a"/>
    <w:link w:val="4Char"/>
    <w:qFormat/>
    <w:rsid w:val="006966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9663D"/>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6966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9663D"/>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6966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966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96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9663D"/>
    <w:rPr>
      <w:sz w:val="18"/>
      <w:szCs w:val="18"/>
    </w:rPr>
  </w:style>
  <w:style w:type="paragraph" w:styleId="a5">
    <w:name w:val="footer"/>
    <w:basedOn w:val="a"/>
    <w:link w:val="Char0"/>
    <w:uiPriority w:val="99"/>
    <w:unhideWhenUsed/>
    <w:qFormat/>
    <w:rsid w:val="006966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9663D"/>
    <w:rPr>
      <w:sz w:val="18"/>
      <w:szCs w:val="18"/>
    </w:rPr>
  </w:style>
  <w:style w:type="character" w:customStyle="1" w:styleId="1Char">
    <w:name w:val="标题 1 Char"/>
    <w:basedOn w:val="a1"/>
    <w:link w:val="1"/>
    <w:qFormat/>
    <w:rsid w:val="0069663D"/>
    <w:rPr>
      <w:rFonts w:ascii="Times New Roman" w:eastAsia="宋体" w:hAnsi="Times New Roman" w:cs="Times New Roman"/>
      <w:b/>
      <w:bCs/>
      <w:kern w:val="44"/>
      <w:sz w:val="44"/>
      <w:szCs w:val="44"/>
    </w:rPr>
  </w:style>
  <w:style w:type="character" w:customStyle="1" w:styleId="2Char">
    <w:name w:val="标题 2 Char"/>
    <w:basedOn w:val="a1"/>
    <w:link w:val="2"/>
    <w:qFormat/>
    <w:rsid w:val="0069663D"/>
    <w:rPr>
      <w:rFonts w:ascii="Arial" w:eastAsia="黑体" w:hAnsi="Arial" w:cs="Times New Roman"/>
      <w:b/>
      <w:bCs/>
      <w:sz w:val="32"/>
      <w:szCs w:val="32"/>
    </w:rPr>
  </w:style>
  <w:style w:type="character" w:customStyle="1" w:styleId="3Char">
    <w:name w:val="标题 3 Char"/>
    <w:basedOn w:val="a1"/>
    <w:link w:val="3"/>
    <w:qFormat/>
    <w:rsid w:val="0069663D"/>
    <w:rPr>
      <w:rFonts w:ascii="Times New Roman" w:eastAsia="宋体" w:hAnsi="Times New Roman" w:cs="Times New Roman"/>
      <w:b/>
      <w:bCs/>
      <w:szCs w:val="32"/>
    </w:rPr>
  </w:style>
  <w:style w:type="character" w:customStyle="1" w:styleId="4Char">
    <w:name w:val="标题 4 Char"/>
    <w:basedOn w:val="a1"/>
    <w:link w:val="4"/>
    <w:qFormat/>
    <w:rsid w:val="0069663D"/>
    <w:rPr>
      <w:rFonts w:ascii="Arial" w:eastAsia="黑体" w:hAnsi="Arial" w:cs="Times New Roman"/>
      <w:b/>
      <w:bCs/>
      <w:sz w:val="28"/>
      <w:szCs w:val="28"/>
    </w:rPr>
  </w:style>
  <w:style w:type="character" w:customStyle="1" w:styleId="5Char">
    <w:name w:val="标题 5 Char"/>
    <w:basedOn w:val="a1"/>
    <w:link w:val="5"/>
    <w:qFormat/>
    <w:rsid w:val="0069663D"/>
    <w:rPr>
      <w:rFonts w:ascii="Times New Roman" w:eastAsia="宋体" w:hAnsi="Times New Roman" w:cs="Times New Roman"/>
      <w:b/>
      <w:sz w:val="28"/>
      <w:szCs w:val="20"/>
    </w:rPr>
  </w:style>
  <w:style w:type="character" w:customStyle="1" w:styleId="6Char">
    <w:name w:val="标题 6 Char"/>
    <w:basedOn w:val="a1"/>
    <w:link w:val="6"/>
    <w:qFormat/>
    <w:rsid w:val="0069663D"/>
    <w:rPr>
      <w:rFonts w:ascii="Arial" w:eastAsia="黑体" w:hAnsi="Arial" w:cs="Times New Roman"/>
      <w:b/>
      <w:sz w:val="24"/>
      <w:szCs w:val="20"/>
    </w:rPr>
  </w:style>
  <w:style w:type="character" w:customStyle="1" w:styleId="7Char">
    <w:name w:val="标题 7 Char"/>
    <w:basedOn w:val="a1"/>
    <w:link w:val="7"/>
    <w:qFormat/>
    <w:rsid w:val="0069663D"/>
    <w:rPr>
      <w:rFonts w:ascii="Times New Roman" w:eastAsia="宋体" w:hAnsi="Times New Roman" w:cs="Times New Roman"/>
      <w:b/>
      <w:sz w:val="24"/>
      <w:szCs w:val="20"/>
    </w:rPr>
  </w:style>
  <w:style w:type="character" w:customStyle="1" w:styleId="8Char">
    <w:name w:val="标题 8 Char"/>
    <w:basedOn w:val="a1"/>
    <w:link w:val="8"/>
    <w:qFormat/>
    <w:rsid w:val="0069663D"/>
    <w:rPr>
      <w:rFonts w:ascii="Arial" w:eastAsia="黑体" w:hAnsi="Arial" w:cs="Times New Roman"/>
      <w:sz w:val="24"/>
      <w:szCs w:val="20"/>
    </w:rPr>
  </w:style>
  <w:style w:type="character" w:customStyle="1" w:styleId="9Char">
    <w:name w:val="标题 9 Char"/>
    <w:basedOn w:val="a1"/>
    <w:link w:val="9"/>
    <w:qFormat/>
    <w:rsid w:val="0069663D"/>
    <w:rPr>
      <w:rFonts w:ascii="Arial" w:eastAsia="黑体" w:hAnsi="Arial" w:cs="Times New Roman"/>
      <w:szCs w:val="20"/>
    </w:rPr>
  </w:style>
  <w:style w:type="paragraph" w:styleId="a0">
    <w:name w:val="Normal Indent"/>
    <w:basedOn w:val="a"/>
    <w:link w:val="Char1"/>
    <w:qFormat/>
    <w:rsid w:val="0069663D"/>
    <w:pPr>
      <w:ind w:firstLine="420"/>
    </w:pPr>
  </w:style>
  <w:style w:type="paragraph" w:styleId="70">
    <w:name w:val="toc 7"/>
    <w:basedOn w:val="a"/>
    <w:next w:val="a"/>
    <w:uiPriority w:val="39"/>
    <w:qFormat/>
    <w:rsid w:val="0069663D"/>
    <w:pPr>
      <w:ind w:leftChars="1200" w:left="2520"/>
    </w:pPr>
    <w:rPr>
      <w:szCs w:val="20"/>
    </w:rPr>
  </w:style>
  <w:style w:type="paragraph" w:styleId="a6">
    <w:name w:val="Note Heading"/>
    <w:basedOn w:val="a"/>
    <w:next w:val="a"/>
    <w:link w:val="Char2"/>
    <w:qFormat/>
    <w:rsid w:val="0069663D"/>
    <w:pPr>
      <w:jc w:val="center"/>
    </w:pPr>
  </w:style>
  <w:style w:type="character" w:customStyle="1" w:styleId="Char2">
    <w:name w:val="注释标题 Char"/>
    <w:basedOn w:val="a1"/>
    <w:link w:val="a6"/>
    <w:qFormat/>
    <w:rsid w:val="0069663D"/>
    <w:rPr>
      <w:rFonts w:ascii="Times New Roman" w:eastAsia="宋体" w:hAnsi="Times New Roman" w:cs="Times New Roman"/>
    </w:rPr>
  </w:style>
  <w:style w:type="paragraph" w:styleId="40">
    <w:name w:val="List Bullet 4"/>
    <w:basedOn w:val="a"/>
    <w:qFormat/>
    <w:rsid w:val="006966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9663D"/>
    <w:pPr>
      <w:tabs>
        <w:tab w:val="left" w:pos="560"/>
      </w:tabs>
      <w:ind w:left="900" w:hanging="340"/>
    </w:pPr>
    <w:rPr>
      <w:szCs w:val="20"/>
    </w:rPr>
  </w:style>
  <w:style w:type="paragraph" w:styleId="a8">
    <w:name w:val="caption"/>
    <w:basedOn w:val="a"/>
    <w:next w:val="a"/>
    <w:qFormat/>
    <w:rsid w:val="0069663D"/>
    <w:pPr>
      <w:spacing w:line="480" w:lineRule="auto"/>
    </w:pPr>
    <w:rPr>
      <w:rFonts w:ascii="华文中宋" w:eastAsia="华文中宋" w:hAnsi="华文中宋"/>
      <w:sz w:val="36"/>
      <w:szCs w:val="20"/>
    </w:rPr>
  </w:style>
  <w:style w:type="paragraph" w:styleId="a9">
    <w:name w:val="List Bullet"/>
    <w:basedOn w:val="a"/>
    <w:qFormat/>
    <w:rsid w:val="0069663D"/>
    <w:pPr>
      <w:adjustRightInd w:val="0"/>
      <w:ind w:left="360" w:hanging="360"/>
      <w:textAlignment w:val="baseline"/>
    </w:pPr>
    <w:rPr>
      <w:kern w:val="0"/>
      <w:sz w:val="24"/>
      <w:szCs w:val="20"/>
    </w:rPr>
  </w:style>
  <w:style w:type="paragraph" w:styleId="aa">
    <w:name w:val="Document Map"/>
    <w:basedOn w:val="a"/>
    <w:link w:val="Char3"/>
    <w:semiHidden/>
    <w:qFormat/>
    <w:rsid w:val="0069663D"/>
    <w:pPr>
      <w:shd w:val="clear" w:color="auto" w:fill="000080"/>
    </w:pPr>
    <w:rPr>
      <w:szCs w:val="20"/>
    </w:rPr>
  </w:style>
  <w:style w:type="character" w:customStyle="1" w:styleId="Char3">
    <w:name w:val="文档结构图 Char"/>
    <w:basedOn w:val="a1"/>
    <w:link w:val="aa"/>
    <w:semiHidden/>
    <w:qFormat/>
    <w:rsid w:val="006966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9663D"/>
    <w:pPr>
      <w:jc w:val="left"/>
    </w:pPr>
  </w:style>
  <w:style w:type="character" w:customStyle="1" w:styleId="Char4">
    <w:name w:val="批注文字 Char"/>
    <w:basedOn w:val="a1"/>
    <w:link w:val="ab"/>
    <w:uiPriority w:val="99"/>
    <w:qFormat/>
    <w:rsid w:val="0069663D"/>
    <w:rPr>
      <w:rFonts w:ascii="Times New Roman" w:eastAsia="宋体" w:hAnsi="Times New Roman" w:cs="Times New Roman"/>
    </w:rPr>
  </w:style>
  <w:style w:type="paragraph" w:styleId="ac">
    <w:name w:val="Salutation"/>
    <w:basedOn w:val="a"/>
    <w:next w:val="a"/>
    <w:link w:val="Char5"/>
    <w:qFormat/>
    <w:rsid w:val="0069663D"/>
    <w:pPr>
      <w:spacing w:beforeLines="40" w:afterLines="40" w:line="312" w:lineRule="auto"/>
    </w:pPr>
    <w:rPr>
      <w:kern w:val="0"/>
      <w:sz w:val="24"/>
      <w:szCs w:val="24"/>
    </w:rPr>
  </w:style>
  <w:style w:type="character" w:customStyle="1" w:styleId="Char5">
    <w:name w:val="称呼 Char"/>
    <w:basedOn w:val="a1"/>
    <w:link w:val="ac"/>
    <w:qFormat/>
    <w:rsid w:val="0069663D"/>
    <w:rPr>
      <w:rFonts w:ascii="Times New Roman" w:eastAsia="宋体" w:hAnsi="Times New Roman" w:cs="Times New Roman"/>
      <w:kern w:val="0"/>
      <w:sz w:val="24"/>
      <w:szCs w:val="24"/>
    </w:rPr>
  </w:style>
  <w:style w:type="paragraph" w:styleId="30">
    <w:name w:val="Body Text 3"/>
    <w:basedOn w:val="a"/>
    <w:link w:val="3Char0"/>
    <w:qFormat/>
    <w:rsid w:val="0069663D"/>
    <w:pPr>
      <w:autoSpaceDE w:val="0"/>
      <w:autoSpaceDN w:val="0"/>
      <w:jc w:val="center"/>
    </w:pPr>
    <w:rPr>
      <w:kern w:val="0"/>
      <w:sz w:val="16"/>
      <w:szCs w:val="20"/>
    </w:rPr>
  </w:style>
  <w:style w:type="character" w:customStyle="1" w:styleId="3Char0">
    <w:name w:val="正文文本 3 Char"/>
    <w:basedOn w:val="a1"/>
    <w:link w:val="30"/>
    <w:qFormat/>
    <w:rsid w:val="0069663D"/>
    <w:rPr>
      <w:rFonts w:ascii="Times New Roman" w:eastAsia="宋体" w:hAnsi="Times New Roman" w:cs="Times New Roman"/>
      <w:kern w:val="0"/>
      <w:sz w:val="16"/>
      <w:szCs w:val="20"/>
    </w:rPr>
  </w:style>
  <w:style w:type="paragraph" w:styleId="31">
    <w:name w:val="List Bullet 3"/>
    <w:basedOn w:val="a"/>
    <w:qFormat/>
    <w:rsid w:val="0069663D"/>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9663D"/>
    <w:pPr>
      <w:spacing w:after="120"/>
    </w:pPr>
  </w:style>
  <w:style w:type="character" w:customStyle="1" w:styleId="Char6">
    <w:name w:val="正文文本 Char"/>
    <w:basedOn w:val="a1"/>
    <w:qFormat/>
    <w:rsid w:val="0069663D"/>
    <w:rPr>
      <w:rFonts w:ascii="Times New Roman" w:eastAsia="宋体" w:hAnsi="Times New Roman" w:cs="Times New Roman"/>
    </w:rPr>
  </w:style>
  <w:style w:type="paragraph" w:styleId="ae">
    <w:name w:val="Body Text Indent"/>
    <w:basedOn w:val="a"/>
    <w:link w:val="Char7"/>
    <w:qFormat/>
    <w:rsid w:val="0069663D"/>
    <w:pPr>
      <w:ind w:firstLine="444"/>
    </w:pPr>
    <w:rPr>
      <w:b/>
      <w:sz w:val="24"/>
      <w:szCs w:val="20"/>
    </w:rPr>
  </w:style>
  <w:style w:type="character" w:customStyle="1" w:styleId="Char7">
    <w:name w:val="正文文本缩进 Char"/>
    <w:basedOn w:val="a1"/>
    <w:link w:val="ae"/>
    <w:qFormat/>
    <w:rsid w:val="0069663D"/>
    <w:rPr>
      <w:rFonts w:ascii="Times New Roman" w:eastAsia="宋体" w:hAnsi="Times New Roman" w:cs="Times New Roman"/>
      <w:b/>
      <w:sz w:val="24"/>
      <w:szCs w:val="20"/>
    </w:rPr>
  </w:style>
  <w:style w:type="paragraph" w:styleId="20">
    <w:name w:val="List Bullet 2"/>
    <w:basedOn w:val="a"/>
    <w:qFormat/>
    <w:rsid w:val="0069663D"/>
    <w:pPr>
      <w:tabs>
        <w:tab w:val="left" w:pos="1680"/>
      </w:tabs>
      <w:spacing w:line="360" w:lineRule="auto"/>
      <w:ind w:left="1680" w:hanging="420"/>
    </w:pPr>
    <w:rPr>
      <w:sz w:val="24"/>
      <w:szCs w:val="20"/>
    </w:rPr>
  </w:style>
  <w:style w:type="paragraph" w:styleId="50">
    <w:name w:val="toc 5"/>
    <w:basedOn w:val="a"/>
    <w:next w:val="a"/>
    <w:uiPriority w:val="39"/>
    <w:qFormat/>
    <w:rsid w:val="0069663D"/>
    <w:pPr>
      <w:ind w:leftChars="800" w:left="1680"/>
    </w:pPr>
    <w:rPr>
      <w:szCs w:val="20"/>
    </w:rPr>
  </w:style>
  <w:style w:type="paragraph" w:styleId="32">
    <w:name w:val="toc 3"/>
    <w:basedOn w:val="a"/>
    <w:next w:val="a"/>
    <w:uiPriority w:val="39"/>
    <w:qFormat/>
    <w:rsid w:val="0069663D"/>
    <w:pPr>
      <w:tabs>
        <w:tab w:val="right" w:leader="dot" w:pos="9231"/>
      </w:tabs>
      <w:ind w:leftChars="400" w:left="840"/>
    </w:pPr>
    <w:rPr>
      <w:szCs w:val="24"/>
    </w:rPr>
  </w:style>
  <w:style w:type="paragraph" w:styleId="af">
    <w:name w:val="Plain Text"/>
    <w:basedOn w:val="a"/>
    <w:link w:val="Char8"/>
    <w:qFormat/>
    <w:rsid w:val="0069663D"/>
    <w:rPr>
      <w:rFonts w:ascii="宋体" w:hAnsi="Courier New"/>
      <w:kern w:val="0"/>
      <w:sz w:val="20"/>
      <w:szCs w:val="20"/>
    </w:rPr>
  </w:style>
  <w:style w:type="character" w:customStyle="1" w:styleId="Char8">
    <w:name w:val="纯文本 Char"/>
    <w:basedOn w:val="a1"/>
    <w:link w:val="af"/>
    <w:qFormat/>
    <w:rsid w:val="0069663D"/>
    <w:rPr>
      <w:rFonts w:ascii="宋体" w:eastAsia="宋体" w:hAnsi="Courier New" w:cs="Times New Roman"/>
      <w:kern w:val="0"/>
      <w:sz w:val="20"/>
      <w:szCs w:val="20"/>
    </w:rPr>
  </w:style>
  <w:style w:type="paragraph" w:styleId="80">
    <w:name w:val="toc 8"/>
    <w:basedOn w:val="a"/>
    <w:next w:val="a"/>
    <w:uiPriority w:val="39"/>
    <w:qFormat/>
    <w:rsid w:val="0069663D"/>
    <w:pPr>
      <w:ind w:leftChars="1400" w:left="2940"/>
    </w:pPr>
    <w:rPr>
      <w:szCs w:val="20"/>
    </w:rPr>
  </w:style>
  <w:style w:type="paragraph" w:styleId="af0">
    <w:name w:val="Date"/>
    <w:basedOn w:val="a"/>
    <w:next w:val="a"/>
    <w:link w:val="Char9"/>
    <w:qFormat/>
    <w:rsid w:val="0069663D"/>
  </w:style>
  <w:style w:type="character" w:customStyle="1" w:styleId="Char9">
    <w:name w:val="日期 Char"/>
    <w:basedOn w:val="a1"/>
    <w:link w:val="af0"/>
    <w:qFormat/>
    <w:rsid w:val="0069663D"/>
    <w:rPr>
      <w:rFonts w:ascii="Times New Roman" w:eastAsia="宋体" w:hAnsi="Times New Roman" w:cs="Times New Roman"/>
    </w:rPr>
  </w:style>
  <w:style w:type="paragraph" w:styleId="21">
    <w:name w:val="Body Text Indent 2"/>
    <w:basedOn w:val="a"/>
    <w:link w:val="2Char0"/>
    <w:qFormat/>
    <w:rsid w:val="006966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9663D"/>
    <w:rPr>
      <w:rFonts w:ascii="宋体" w:eastAsia="宋体" w:hAnsi="宋体" w:cs="Times New Roman"/>
      <w:b/>
      <w:bCs/>
      <w:sz w:val="24"/>
      <w:szCs w:val="20"/>
    </w:rPr>
  </w:style>
  <w:style w:type="paragraph" w:styleId="af1">
    <w:name w:val="Balloon Text"/>
    <w:basedOn w:val="a"/>
    <w:link w:val="Chara"/>
    <w:semiHidden/>
    <w:qFormat/>
    <w:rsid w:val="0069663D"/>
    <w:rPr>
      <w:sz w:val="18"/>
      <w:szCs w:val="18"/>
    </w:rPr>
  </w:style>
  <w:style w:type="character" w:customStyle="1" w:styleId="Chara">
    <w:name w:val="批注框文本 Char"/>
    <w:basedOn w:val="a1"/>
    <w:link w:val="af1"/>
    <w:semiHidden/>
    <w:qFormat/>
    <w:rsid w:val="0069663D"/>
    <w:rPr>
      <w:rFonts w:ascii="Times New Roman" w:eastAsia="宋体" w:hAnsi="Times New Roman" w:cs="Times New Roman"/>
      <w:sz w:val="18"/>
      <w:szCs w:val="18"/>
    </w:rPr>
  </w:style>
  <w:style w:type="paragraph" w:styleId="10">
    <w:name w:val="toc 1"/>
    <w:basedOn w:val="a"/>
    <w:next w:val="a"/>
    <w:uiPriority w:val="39"/>
    <w:qFormat/>
    <w:rsid w:val="0069663D"/>
    <w:pPr>
      <w:tabs>
        <w:tab w:val="left" w:pos="840"/>
        <w:tab w:val="right" w:leader="dot" w:pos="9231"/>
      </w:tabs>
    </w:pPr>
    <w:rPr>
      <w:szCs w:val="24"/>
    </w:rPr>
  </w:style>
  <w:style w:type="paragraph" w:styleId="41">
    <w:name w:val="toc 4"/>
    <w:basedOn w:val="a"/>
    <w:next w:val="a"/>
    <w:uiPriority w:val="39"/>
    <w:qFormat/>
    <w:rsid w:val="0069663D"/>
    <w:pPr>
      <w:ind w:leftChars="600" w:left="1260"/>
    </w:pPr>
    <w:rPr>
      <w:szCs w:val="20"/>
    </w:rPr>
  </w:style>
  <w:style w:type="paragraph" w:styleId="af2">
    <w:name w:val="Subtitle"/>
    <w:basedOn w:val="a"/>
    <w:next w:val="a"/>
    <w:link w:val="Charb"/>
    <w:qFormat/>
    <w:rsid w:val="006966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9663D"/>
    <w:rPr>
      <w:rFonts w:ascii="Arial" w:eastAsia="方正魏碑简体" w:hAnsi="Arial" w:cs="Times New Roman"/>
      <w:bCs/>
      <w:kern w:val="28"/>
      <w:sz w:val="32"/>
      <w:szCs w:val="32"/>
    </w:rPr>
  </w:style>
  <w:style w:type="paragraph" w:styleId="af3">
    <w:name w:val="footnote text"/>
    <w:basedOn w:val="a"/>
    <w:link w:val="Char11"/>
    <w:unhideWhenUsed/>
    <w:qFormat/>
    <w:rsid w:val="0069663D"/>
    <w:pPr>
      <w:snapToGrid w:val="0"/>
      <w:jc w:val="left"/>
    </w:pPr>
    <w:rPr>
      <w:sz w:val="18"/>
      <w:szCs w:val="18"/>
    </w:rPr>
  </w:style>
  <w:style w:type="character" w:customStyle="1" w:styleId="Charc">
    <w:name w:val="脚注文本 Char"/>
    <w:basedOn w:val="a1"/>
    <w:semiHidden/>
    <w:qFormat/>
    <w:rsid w:val="0069663D"/>
    <w:rPr>
      <w:rFonts w:ascii="Times New Roman" w:eastAsia="宋体" w:hAnsi="Times New Roman" w:cs="Times New Roman"/>
      <w:sz w:val="18"/>
      <w:szCs w:val="18"/>
    </w:rPr>
  </w:style>
  <w:style w:type="paragraph" w:styleId="60">
    <w:name w:val="toc 6"/>
    <w:basedOn w:val="a"/>
    <w:next w:val="a"/>
    <w:uiPriority w:val="39"/>
    <w:qFormat/>
    <w:rsid w:val="0069663D"/>
    <w:pPr>
      <w:ind w:leftChars="1000" w:left="2100"/>
    </w:pPr>
    <w:rPr>
      <w:szCs w:val="20"/>
    </w:rPr>
  </w:style>
  <w:style w:type="paragraph" w:styleId="33">
    <w:name w:val="Body Text Indent 3"/>
    <w:basedOn w:val="a"/>
    <w:link w:val="3Char1"/>
    <w:qFormat/>
    <w:rsid w:val="0069663D"/>
    <w:pPr>
      <w:spacing w:afterLines="50"/>
      <w:ind w:firstLineChars="200" w:firstLine="420"/>
    </w:pPr>
    <w:rPr>
      <w:szCs w:val="21"/>
    </w:rPr>
  </w:style>
  <w:style w:type="character" w:customStyle="1" w:styleId="3Char1">
    <w:name w:val="正文文本缩进 3 Char"/>
    <w:basedOn w:val="a1"/>
    <w:link w:val="33"/>
    <w:qFormat/>
    <w:rsid w:val="0069663D"/>
    <w:rPr>
      <w:rFonts w:ascii="Times New Roman" w:eastAsia="宋体" w:hAnsi="Times New Roman" w:cs="Times New Roman"/>
      <w:szCs w:val="21"/>
    </w:rPr>
  </w:style>
  <w:style w:type="paragraph" w:styleId="22">
    <w:name w:val="toc 2"/>
    <w:basedOn w:val="a"/>
    <w:next w:val="a"/>
    <w:uiPriority w:val="39"/>
    <w:qFormat/>
    <w:rsid w:val="0069663D"/>
    <w:pPr>
      <w:tabs>
        <w:tab w:val="left" w:pos="851"/>
        <w:tab w:val="right" w:leader="dot" w:pos="9231"/>
      </w:tabs>
      <w:ind w:leftChars="200" w:left="420"/>
    </w:pPr>
    <w:rPr>
      <w:szCs w:val="20"/>
    </w:rPr>
  </w:style>
  <w:style w:type="paragraph" w:styleId="90">
    <w:name w:val="toc 9"/>
    <w:basedOn w:val="a"/>
    <w:next w:val="a"/>
    <w:uiPriority w:val="39"/>
    <w:qFormat/>
    <w:rsid w:val="0069663D"/>
    <w:pPr>
      <w:ind w:leftChars="1600" w:left="3360"/>
    </w:pPr>
    <w:rPr>
      <w:szCs w:val="20"/>
    </w:rPr>
  </w:style>
  <w:style w:type="paragraph" w:styleId="23">
    <w:name w:val="Body Text 2"/>
    <w:basedOn w:val="a"/>
    <w:link w:val="2Char1"/>
    <w:qFormat/>
    <w:rsid w:val="0069663D"/>
    <w:pPr>
      <w:spacing w:after="120" w:line="480" w:lineRule="auto"/>
    </w:pPr>
    <w:rPr>
      <w:szCs w:val="20"/>
    </w:rPr>
  </w:style>
  <w:style w:type="character" w:customStyle="1" w:styleId="2Char1">
    <w:name w:val="正文文本 2 Char"/>
    <w:basedOn w:val="a1"/>
    <w:link w:val="23"/>
    <w:qFormat/>
    <w:rsid w:val="0069663D"/>
    <w:rPr>
      <w:rFonts w:ascii="Times New Roman" w:eastAsia="宋体" w:hAnsi="Times New Roman" w:cs="Times New Roman"/>
      <w:szCs w:val="20"/>
    </w:rPr>
  </w:style>
  <w:style w:type="paragraph" w:styleId="HTML">
    <w:name w:val="HTML Preformatted"/>
    <w:basedOn w:val="a"/>
    <w:link w:val="HTMLChar"/>
    <w:qFormat/>
    <w:rsid w:val="006966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9663D"/>
    <w:rPr>
      <w:rFonts w:ascii="宋体" w:eastAsia="宋体" w:hAnsi="宋体" w:cs="宋体"/>
      <w:kern w:val="0"/>
      <w:sz w:val="24"/>
      <w:szCs w:val="24"/>
    </w:rPr>
  </w:style>
  <w:style w:type="paragraph" w:styleId="af4">
    <w:name w:val="Normal (Web)"/>
    <w:basedOn w:val="a"/>
    <w:uiPriority w:val="99"/>
    <w:qFormat/>
    <w:rsid w:val="0069663D"/>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6966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6966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69663D"/>
    <w:rPr>
      <w:b/>
      <w:bCs/>
      <w:kern w:val="0"/>
      <w:sz w:val="20"/>
      <w:szCs w:val="20"/>
    </w:rPr>
  </w:style>
  <w:style w:type="character" w:customStyle="1" w:styleId="Chare">
    <w:name w:val="批注主题 Char"/>
    <w:basedOn w:val="Char4"/>
    <w:link w:val="af6"/>
    <w:uiPriority w:val="99"/>
    <w:qFormat/>
    <w:rsid w:val="0069663D"/>
    <w:rPr>
      <w:rFonts w:ascii="Times New Roman" w:eastAsia="宋体" w:hAnsi="Times New Roman" w:cs="Times New Roman"/>
      <w:b/>
      <w:bCs/>
      <w:kern w:val="0"/>
      <w:sz w:val="20"/>
      <w:szCs w:val="20"/>
    </w:rPr>
  </w:style>
  <w:style w:type="paragraph" w:styleId="af7">
    <w:name w:val="Body Text First Indent"/>
    <w:basedOn w:val="ad"/>
    <w:link w:val="Charf"/>
    <w:qFormat/>
    <w:rsid w:val="0069663D"/>
    <w:pPr>
      <w:ind w:firstLine="510"/>
    </w:pPr>
    <w:rPr>
      <w:sz w:val="24"/>
    </w:rPr>
  </w:style>
  <w:style w:type="character" w:customStyle="1" w:styleId="Charf">
    <w:name w:val="正文首行缩进 Char"/>
    <w:basedOn w:val="Char6"/>
    <w:link w:val="af7"/>
    <w:qFormat/>
    <w:rsid w:val="0069663D"/>
    <w:rPr>
      <w:rFonts w:ascii="Times New Roman" w:eastAsia="宋体" w:hAnsi="Times New Roman" w:cs="Times New Roman"/>
      <w:sz w:val="24"/>
    </w:rPr>
  </w:style>
  <w:style w:type="table" w:styleId="af8">
    <w:name w:val="Table Grid"/>
    <w:basedOn w:val="a2"/>
    <w:uiPriority w:val="59"/>
    <w:qFormat/>
    <w:rsid w:val="0069663D"/>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9663D"/>
    <w:rPr>
      <w:b/>
      <w:bCs/>
    </w:rPr>
  </w:style>
  <w:style w:type="character" w:styleId="afa">
    <w:name w:val="page number"/>
    <w:basedOn w:val="a1"/>
    <w:qFormat/>
    <w:rsid w:val="0069663D"/>
  </w:style>
  <w:style w:type="character" w:styleId="afb">
    <w:name w:val="FollowedHyperlink"/>
    <w:qFormat/>
    <w:rsid w:val="0069663D"/>
    <w:rPr>
      <w:color w:val="800080"/>
      <w:u w:val="single"/>
    </w:rPr>
  </w:style>
  <w:style w:type="character" w:styleId="afc">
    <w:name w:val="Emphasis"/>
    <w:qFormat/>
    <w:rsid w:val="0069663D"/>
    <w:rPr>
      <w:i/>
      <w:iCs/>
    </w:rPr>
  </w:style>
  <w:style w:type="character" w:styleId="afd">
    <w:name w:val="Hyperlink"/>
    <w:uiPriority w:val="99"/>
    <w:qFormat/>
    <w:rsid w:val="0069663D"/>
    <w:rPr>
      <w:color w:val="0000FF"/>
      <w:u w:val="single"/>
    </w:rPr>
  </w:style>
  <w:style w:type="character" w:styleId="afe">
    <w:name w:val="annotation reference"/>
    <w:uiPriority w:val="99"/>
    <w:unhideWhenUsed/>
    <w:qFormat/>
    <w:rsid w:val="0069663D"/>
    <w:rPr>
      <w:sz w:val="21"/>
      <w:szCs w:val="21"/>
    </w:rPr>
  </w:style>
  <w:style w:type="character" w:customStyle="1" w:styleId="CharChar3">
    <w:name w:val="Char Char3"/>
    <w:qFormat/>
    <w:rsid w:val="0069663D"/>
    <w:rPr>
      <w:kern w:val="2"/>
      <w:sz w:val="21"/>
    </w:rPr>
  </w:style>
  <w:style w:type="character" w:customStyle="1" w:styleId="Char12">
    <w:name w:val="引用 Char1"/>
    <w:basedOn w:val="a1"/>
    <w:link w:val="11"/>
    <w:qFormat/>
    <w:locked/>
    <w:rsid w:val="0069663D"/>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69663D"/>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69663D"/>
    <w:rPr>
      <w:rFonts w:ascii="黑体" w:eastAsia="宋体" w:hAnsi="宋体" w:cs="Times New Roman"/>
    </w:rPr>
  </w:style>
  <w:style w:type="paragraph" w:customStyle="1" w:styleId="aff">
    <w:name w:val="标准款样式"/>
    <w:basedOn w:val="a"/>
    <w:link w:val="Charf0"/>
    <w:qFormat/>
    <w:rsid w:val="0069663D"/>
    <w:rPr>
      <w:rFonts w:ascii="黑体" w:hAnsi="宋体"/>
    </w:rPr>
  </w:style>
  <w:style w:type="character" w:customStyle="1" w:styleId="Charf1">
    <w:name w:val="居中 Char"/>
    <w:qFormat/>
    <w:rsid w:val="0069663D"/>
    <w:rPr>
      <w:kern w:val="2"/>
      <w:sz w:val="24"/>
    </w:rPr>
  </w:style>
  <w:style w:type="character" w:customStyle="1" w:styleId="3Char10">
    <w:name w:val="正文文本 3 Char1"/>
    <w:basedOn w:val="a1"/>
    <w:uiPriority w:val="99"/>
    <w:semiHidden/>
    <w:qFormat/>
    <w:rsid w:val="0069663D"/>
    <w:rPr>
      <w:sz w:val="16"/>
      <w:szCs w:val="16"/>
    </w:rPr>
  </w:style>
  <w:style w:type="character" w:customStyle="1" w:styleId="CharChar">
    <w:name w:val="Char Char"/>
    <w:semiHidden/>
    <w:qFormat/>
    <w:rsid w:val="0069663D"/>
    <w:rPr>
      <w:b/>
      <w:bCs/>
      <w:kern w:val="2"/>
      <w:sz w:val="21"/>
    </w:rPr>
  </w:style>
  <w:style w:type="character" w:customStyle="1" w:styleId="CharChar2CharCharChar">
    <w:name w:val="+正文 Char Char2 Char Char Char"/>
    <w:link w:val="CharChar2Char"/>
    <w:qFormat/>
    <w:locked/>
    <w:rsid w:val="0069663D"/>
    <w:rPr>
      <w:rFonts w:ascii="宋体" w:hAnsi="宋体"/>
      <w:sz w:val="24"/>
    </w:rPr>
  </w:style>
  <w:style w:type="paragraph" w:customStyle="1" w:styleId="CharChar2Char">
    <w:name w:val="+正文 Char Char2 Char"/>
    <w:basedOn w:val="a"/>
    <w:link w:val="CharChar2CharCharChar"/>
    <w:qFormat/>
    <w:rsid w:val="0069663D"/>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69663D"/>
    <w:rPr>
      <w:b/>
      <w:bCs/>
    </w:rPr>
  </w:style>
  <w:style w:type="character" w:customStyle="1" w:styleId="Char14">
    <w:name w:val="批注文字 Char1"/>
    <w:basedOn w:val="a1"/>
    <w:uiPriority w:val="99"/>
    <w:semiHidden/>
    <w:qFormat/>
    <w:rsid w:val="0069663D"/>
  </w:style>
  <w:style w:type="character" w:customStyle="1" w:styleId="Charf2">
    <w:name w:val="表正文 Char"/>
    <w:qFormat/>
    <w:rsid w:val="0069663D"/>
    <w:rPr>
      <w:rFonts w:eastAsia="宋体"/>
      <w:kern w:val="2"/>
      <w:sz w:val="24"/>
      <w:lang w:val="en-US" w:eastAsia="zh-CN" w:bidi="ar-SA"/>
    </w:rPr>
  </w:style>
  <w:style w:type="character" w:customStyle="1" w:styleId="font12-blue-bold1">
    <w:name w:val="font12-blue-bold1"/>
    <w:qFormat/>
    <w:rsid w:val="0069663D"/>
    <w:rPr>
      <w:b/>
      <w:bCs/>
      <w:color w:val="0249A5"/>
      <w:sz w:val="18"/>
      <w:szCs w:val="18"/>
      <w:u w:val="none"/>
    </w:rPr>
  </w:style>
  <w:style w:type="character" w:customStyle="1" w:styleId="15">
    <w:name w:val="15"/>
    <w:qFormat/>
    <w:rsid w:val="0069663D"/>
    <w:rPr>
      <w:rFonts w:ascii="Calibri" w:hAnsi="Calibri" w:hint="default"/>
    </w:rPr>
  </w:style>
  <w:style w:type="character" w:customStyle="1" w:styleId="CharChar4">
    <w:name w:val="Char Char4"/>
    <w:qFormat/>
    <w:rsid w:val="0069663D"/>
    <w:rPr>
      <w:kern w:val="2"/>
      <w:sz w:val="16"/>
    </w:rPr>
  </w:style>
  <w:style w:type="character" w:customStyle="1" w:styleId="grame">
    <w:name w:val="grame"/>
    <w:basedOn w:val="a1"/>
    <w:qFormat/>
    <w:rsid w:val="0069663D"/>
  </w:style>
  <w:style w:type="character" w:customStyle="1" w:styleId="msoins0">
    <w:name w:val="msoins"/>
    <w:basedOn w:val="a1"/>
    <w:qFormat/>
    <w:rsid w:val="0069663D"/>
  </w:style>
  <w:style w:type="character" w:customStyle="1" w:styleId="Charf3">
    <w:name w:val="段 Char"/>
    <w:basedOn w:val="a1"/>
    <w:link w:val="aff0"/>
    <w:qFormat/>
    <w:rsid w:val="0069663D"/>
    <w:rPr>
      <w:rFonts w:ascii="宋体" w:hAnsi="Times New Roman"/>
    </w:rPr>
  </w:style>
  <w:style w:type="paragraph" w:customStyle="1" w:styleId="aff0">
    <w:name w:val="段"/>
    <w:link w:val="Charf3"/>
    <w:qFormat/>
    <w:rsid w:val="0069663D"/>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9663D"/>
    <w:rPr>
      <w:rFonts w:ascii="宋体" w:eastAsia="宋体" w:hAnsi="Courier New" w:cs="Courier New"/>
      <w:szCs w:val="21"/>
    </w:rPr>
  </w:style>
  <w:style w:type="character" w:customStyle="1" w:styleId="black1">
    <w:name w:val="black1"/>
    <w:qFormat/>
    <w:rsid w:val="0069663D"/>
    <w:rPr>
      <w:rFonts w:ascii="ˎ̥" w:hAnsi="ˎ̥" w:hint="default"/>
      <w:color w:val="333333"/>
      <w:sz w:val="18"/>
      <w:szCs w:val="18"/>
      <w:u w:val="none"/>
    </w:rPr>
  </w:style>
  <w:style w:type="character" w:customStyle="1" w:styleId="solutioncontent1">
    <w:name w:val="solutioncontent1"/>
    <w:qFormat/>
    <w:rsid w:val="0069663D"/>
    <w:rPr>
      <w:rFonts w:cs="Times New Roman"/>
      <w:color w:val="333333"/>
      <w:sz w:val="15"/>
      <w:szCs w:val="15"/>
    </w:rPr>
  </w:style>
  <w:style w:type="character" w:customStyle="1" w:styleId="CharChar0">
    <w:name w:val="+正文 Char Char"/>
    <w:link w:val="CharCharChar"/>
    <w:qFormat/>
    <w:locked/>
    <w:rsid w:val="0069663D"/>
    <w:rPr>
      <w:rFonts w:ascii="楷体_GB2312" w:eastAsia="楷体_GB2312"/>
      <w:sz w:val="24"/>
    </w:rPr>
  </w:style>
  <w:style w:type="paragraph" w:customStyle="1" w:styleId="CharCharChar">
    <w:name w:val="+正文 Char Char Char"/>
    <w:basedOn w:val="a"/>
    <w:link w:val="CharChar0"/>
    <w:qFormat/>
    <w:rsid w:val="0069663D"/>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69663D"/>
  </w:style>
  <w:style w:type="character" w:customStyle="1" w:styleId="CharChar8">
    <w:name w:val="Char Char8"/>
    <w:qFormat/>
    <w:rsid w:val="0069663D"/>
    <w:rPr>
      <w:kern w:val="2"/>
      <w:sz w:val="21"/>
    </w:rPr>
  </w:style>
  <w:style w:type="character" w:customStyle="1" w:styleId="16">
    <w:name w:val="16"/>
    <w:qFormat/>
    <w:rsid w:val="0069663D"/>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9663D"/>
    <w:rPr>
      <w:rFonts w:ascii="宋体" w:hAnsi="宋体"/>
      <w:sz w:val="24"/>
    </w:rPr>
  </w:style>
  <w:style w:type="paragraph" w:customStyle="1" w:styleId="Char20">
    <w:name w:val="+正文 Char2"/>
    <w:basedOn w:val="a"/>
    <w:link w:val="Char2CharChar"/>
    <w:qFormat/>
    <w:rsid w:val="0069663D"/>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69663D"/>
    <w:rPr>
      <w:rFonts w:ascii="宋体" w:hAnsi="宋体"/>
      <w:sz w:val="24"/>
    </w:rPr>
  </w:style>
  <w:style w:type="paragraph" w:customStyle="1" w:styleId="Char5CharCharChar">
    <w:name w:val="+正文 Char5 Char Char Char"/>
    <w:basedOn w:val="a"/>
    <w:link w:val="Char5CharCharCharCharChar"/>
    <w:qFormat/>
    <w:rsid w:val="006966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69663D"/>
    <w:rPr>
      <w:rFonts w:ascii="楷体_GB2312" w:eastAsia="楷体_GB2312" w:hAnsi="宋体"/>
      <w:spacing w:val="-8"/>
      <w:sz w:val="24"/>
      <w:lang w:val="zh-CN"/>
    </w:rPr>
  </w:style>
  <w:style w:type="paragraph" w:customStyle="1" w:styleId="aff1">
    <w:name w:val="表文字"/>
    <w:basedOn w:val="a"/>
    <w:link w:val="CharChar1"/>
    <w:qFormat/>
    <w:rsid w:val="006966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69663D"/>
    <w:rPr>
      <w:rFonts w:ascii="Times New Roman" w:eastAsia="宋体" w:hAnsi="Times New Roman" w:cs="Times New Roman"/>
    </w:rPr>
  </w:style>
  <w:style w:type="character" w:customStyle="1" w:styleId="Char10">
    <w:name w:val="正文文本 Char1"/>
    <w:basedOn w:val="a1"/>
    <w:link w:val="ad"/>
    <w:qFormat/>
    <w:rsid w:val="0069663D"/>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9663D"/>
    <w:rPr>
      <w:rFonts w:ascii="宋体" w:hAnsi="宋体"/>
      <w:sz w:val="24"/>
    </w:rPr>
  </w:style>
  <w:style w:type="paragraph" w:customStyle="1" w:styleId="CharChar3CharChar">
    <w:name w:val="+正文 Char Char3 Char Char"/>
    <w:basedOn w:val="a"/>
    <w:link w:val="CharChar3CharCharCharChar"/>
    <w:qFormat/>
    <w:rsid w:val="0069663D"/>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69663D"/>
    <w:rPr>
      <w:rFonts w:ascii="Cambria" w:eastAsia="宋体" w:hAnsi="Cambria" w:cs="Times New Roman"/>
      <w:b/>
      <w:bCs/>
      <w:kern w:val="28"/>
      <w:sz w:val="32"/>
      <w:szCs w:val="32"/>
    </w:rPr>
  </w:style>
  <w:style w:type="character" w:customStyle="1" w:styleId="1CharCharChar">
    <w:name w:val="+1. Char Char Char"/>
    <w:link w:val="1Char0"/>
    <w:qFormat/>
    <w:locked/>
    <w:rsid w:val="0069663D"/>
    <w:rPr>
      <w:rFonts w:ascii="Times New Roman" w:eastAsia="宋体" w:hAnsi="Times New Roman" w:cs="Times New Roman"/>
    </w:rPr>
  </w:style>
  <w:style w:type="paragraph" w:customStyle="1" w:styleId="1Char0">
    <w:name w:val="+1. Char"/>
    <w:basedOn w:val="a"/>
    <w:link w:val="1CharCharChar"/>
    <w:qFormat/>
    <w:rsid w:val="0069663D"/>
  </w:style>
  <w:style w:type="character" w:customStyle="1" w:styleId="Char19">
    <w:name w:val="标题 Char1"/>
    <w:basedOn w:val="a1"/>
    <w:uiPriority w:val="10"/>
    <w:qFormat/>
    <w:rsid w:val="0069663D"/>
    <w:rPr>
      <w:rFonts w:ascii="Cambria" w:eastAsia="宋体" w:hAnsi="Cambria" w:cs="Times New Roman"/>
      <w:b/>
      <w:bCs/>
      <w:sz w:val="32"/>
      <w:szCs w:val="32"/>
    </w:rPr>
  </w:style>
  <w:style w:type="character" w:customStyle="1" w:styleId="Char40">
    <w:name w:val="+正文 Char4"/>
    <w:link w:val="aff2"/>
    <w:qFormat/>
    <w:locked/>
    <w:rsid w:val="0069663D"/>
    <w:rPr>
      <w:rFonts w:ascii="宋体" w:hAnsi="宋体"/>
      <w:sz w:val="24"/>
    </w:rPr>
  </w:style>
  <w:style w:type="paragraph" w:customStyle="1" w:styleId="aff2">
    <w:name w:val="+正文"/>
    <w:basedOn w:val="a"/>
    <w:link w:val="Char40"/>
    <w:qFormat/>
    <w:rsid w:val="0069663D"/>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69663D"/>
    <w:rPr>
      <w:sz w:val="18"/>
      <w:szCs w:val="18"/>
    </w:rPr>
  </w:style>
  <w:style w:type="character" w:customStyle="1" w:styleId="CharChar7">
    <w:name w:val="Char Char7"/>
    <w:qFormat/>
    <w:rsid w:val="0069663D"/>
    <w:rPr>
      <w:kern w:val="2"/>
      <w:sz w:val="18"/>
    </w:rPr>
  </w:style>
  <w:style w:type="character" w:customStyle="1" w:styleId="CharChar2">
    <w:name w:val="Char Char2"/>
    <w:qFormat/>
    <w:rsid w:val="0069663D"/>
    <w:rPr>
      <w:kern w:val="2"/>
      <w:sz w:val="24"/>
      <w:szCs w:val="24"/>
    </w:rPr>
  </w:style>
  <w:style w:type="character" w:customStyle="1" w:styleId="Char1b">
    <w:name w:val="表正文 Char1"/>
    <w:qFormat/>
    <w:rsid w:val="0069663D"/>
    <w:rPr>
      <w:kern w:val="2"/>
      <w:sz w:val="21"/>
    </w:rPr>
  </w:style>
  <w:style w:type="character" w:customStyle="1" w:styleId="Char1c">
    <w:name w:val="页眉 Char1"/>
    <w:basedOn w:val="a1"/>
    <w:uiPriority w:val="99"/>
    <w:semiHidden/>
    <w:qFormat/>
    <w:rsid w:val="0069663D"/>
    <w:rPr>
      <w:sz w:val="18"/>
      <w:szCs w:val="18"/>
    </w:rPr>
  </w:style>
  <w:style w:type="character" w:customStyle="1" w:styleId="CharChar5">
    <w:name w:val="普通文字 Char Char"/>
    <w:qFormat/>
    <w:rsid w:val="0069663D"/>
    <w:rPr>
      <w:rFonts w:ascii="宋体" w:hAnsi="Courier New"/>
      <w:kern w:val="2"/>
      <w:sz w:val="21"/>
    </w:rPr>
  </w:style>
  <w:style w:type="character" w:customStyle="1" w:styleId="Charf4">
    <w:name w:val="无间隔 Char"/>
    <w:link w:val="12"/>
    <w:qFormat/>
    <w:locked/>
    <w:rsid w:val="0069663D"/>
    <w:rPr>
      <w:rFonts w:eastAsia="Times New Roman"/>
      <w:sz w:val="22"/>
      <w:lang w:eastAsia="en-US" w:bidi="en-US"/>
    </w:rPr>
  </w:style>
  <w:style w:type="paragraph" w:customStyle="1" w:styleId="12">
    <w:name w:val="无间隔1"/>
    <w:link w:val="Charf4"/>
    <w:qFormat/>
    <w:rsid w:val="0069663D"/>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69663D"/>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9663D"/>
    <w:rPr>
      <w:rFonts w:ascii="宋体" w:hAnsi="宋体"/>
    </w:rPr>
  </w:style>
  <w:style w:type="paragraph" w:customStyle="1" w:styleId="1CharCharChar0">
    <w:name w:val="+列表1 Char Char Char"/>
    <w:basedOn w:val="a"/>
    <w:link w:val="1CharCharCharCharChar"/>
    <w:qFormat/>
    <w:rsid w:val="0069663D"/>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69663D"/>
    <w:rPr>
      <w:rFonts w:ascii="宋体" w:hAnsi="宋体"/>
      <w:sz w:val="24"/>
    </w:rPr>
  </w:style>
  <w:style w:type="paragraph" w:customStyle="1" w:styleId="CharChar5Char">
    <w:name w:val="+正文 Char Char5 Char"/>
    <w:basedOn w:val="a"/>
    <w:link w:val="CharChar5CharCharChar"/>
    <w:qFormat/>
    <w:rsid w:val="0069663D"/>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69663D"/>
    <w:rPr>
      <w:kern w:val="2"/>
      <w:sz w:val="21"/>
    </w:rPr>
  </w:style>
  <w:style w:type="character" w:customStyle="1" w:styleId="CharChar50">
    <w:name w:val="Char Char5"/>
    <w:qFormat/>
    <w:rsid w:val="0069663D"/>
    <w:rPr>
      <w:rFonts w:ascii="Arial" w:eastAsia="方正魏碑简体" w:hAnsi="Arial" w:cs="Arial"/>
      <w:bCs/>
      <w:kern w:val="28"/>
      <w:sz w:val="32"/>
      <w:szCs w:val="32"/>
    </w:rPr>
  </w:style>
  <w:style w:type="character" w:customStyle="1" w:styleId="Char1d">
    <w:name w:val="注释标题 Char1"/>
    <w:basedOn w:val="a1"/>
    <w:uiPriority w:val="99"/>
    <w:semiHidden/>
    <w:qFormat/>
    <w:rsid w:val="0069663D"/>
  </w:style>
  <w:style w:type="character" w:customStyle="1" w:styleId="Charf5">
    <w:name w:val="明显引用 Char"/>
    <w:basedOn w:val="a1"/>
    <w:qFormat/>
    <w:rsid w:val="0069663D"/>
    <w:rPr>
      <w:b/>
      <w:bCs/>
      <w:i/>
      <w:iCs/>
      <w:color w:val="4F81BD"/>
      <w:kern w:val="2"/>
      <w:sz w:val="21"/>
    </w:rPr>
  </w:style>
  <w:style w:type="character" w:customStyle="1" w:styleId="Char1">
    <w:name w:val="正文缩进 Char"/>
    <w:link w:val="a0"/>
    <w:qFormat/>
    <w:rsid w:val="0069663D"/>
    <w:rPr>
      <w:rFonts w:ascii="Times New Roman" w:eastAsia="宋体" w:hAnsi="Times New Roman" w:cs="Times New Roman"/>
    </w:rPr>
  </w:style>
  <w:style w:type="character" w:customStyle="1" w:styleId="Charf6">
    <w:name w:val="引用 Char"/>
    <w:basedOn w:val="a1"/>
    <w:qFormat/>
    <w:rsid w:val="0069663D"/>
    <w:rPr>
      <w:i/>
      <w:iCs/>
      <w:color w:val="000000"/>
      <w:kern w:val="2"/>
      <w:sz w:val="21"/>
    </w:rPr>
  </w:style>
  <w:style w:type="character" w:customStyle="1" w:styleId="Char1e">
    <w:name w:val="日期 Char1"/>
    <w:basedOn w:val="a1"/>
    <w:uiPriority w:val="99"/>
    <w:semiHidden/>
    <w:qFormat/>
    <w:rsid w:val="0069663D"/>
  </w:style>
  <w:style w:type="character" w:customStyle="1" w:styleId="SubtitleChar">
    <w:name w:val="Subtitle Char"/>
    <w:qFormat/>
    <w:locked/>
    <w:rsid w:val="0069663D"/>
    <w:rPr>
      <w:rFonts w:ascii="Calibri Light" w:eastAsia="宋体" w:hAnsi="Calibri Light" w:cs="Times New Roman"/>
      <w:b/>
      <w:bCs/>
      <w:kern w:val="28"/>
      <w:sz w:val="32"/>
      <w:szCs w:val="32"/>
      <w:lang w:eastAsia="en-US"/>
    </w:rPr>
  </w:style>
  <w:style w:type="character" w:customStyle="1" w:styleId="hCharChar">
    <w:name w:val="h Char Char"/>
    <w:qFormat/>
    <w:rsid w:val="0069663D"/>
    <w:rPr>
      <w:kern w:val="2"/>
      <w:sz w:val="18"/>
    </w:rPr>
  </w:style>
  <w:style w:type="character" w:customStyle="1" w:styleId="Char1f">
    <w:name w:val="明显引用 Char1"/>
    <w:basedOn w:val="a1"/>
    <w:link w:val="13"/>
    <w:qFormat/>
    <w:locked/>
    <w:rsid w:val="0069663D"/>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69663D"/>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69663D"/>
    <w:rPr>
      <w:rFonts w:ascii="Arial" w:eastAsia="黑体" w:hAnsi="Arial"/>
      <w:kern w:val="2"/>
      <w:sz w:val="44"/>
    </w:rPr>
  </w:style>
  <w:style w:type="paragraph" w:customStyle="1" w:styleId="14">
    <w:name w:val="列出段落1"/>
    <w:basedOn w:val="a"/>
    <w:uiPriority w:val="34"/>
    <w:qFormat/>
    <w:rsid w:val="0069663D"/>
    <w:pPr>
      <w:ind w:firstLineChars="200" w:firstLine="420"/>
    </w:pPr>
  </w:style>
  <w:style w:type="paragraph" w:customStyle="1" w:styleId="xl54">
    <w:name w:val="xl54"/>
    <w:basedOn w:val="a"/>
    <w:qFormat/>
    <w:rsid w:val="006966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69663D"/>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69663D"/>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69663D"/>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69663D"/>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69663D"/>
    <w:pPr>
      <w:widowControl/>
      <w:ind w:firstLine="420"/>
    </w:pPr>
    <w:rPr>
      <w:rFonts w:ascii="Calibri" w:hAnsi="Calibri" w:cs="宋体"/>
      <w:kern w:val="0"/>
      <w:szCs w:val="21"/>
    </w:rPr>
  </w:style>
  <w:style w:type="paragraph" w:customStyle="1" w:styleId="230">
    <w:name w:val="23"/>
    <w:basedOn w:val="a"/>
    <w:qFormat/>
    <w:rsid w:val="0069663D"/>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69663D"/>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69663D"/>
    <w:pPr>
      <w:ind w:firstLineChars="200" w:firstLine="420"/>
    </w:pPr>
    <w:rPr>
      <w:rFonts w:ascii="Calibri" w:hAnsi="Calibri"/>
    </w:rPr>
  </w:style>
  <w:style w:type="paragraph" w:customStyle="1" w:styleId="24">
    <w:name w:val="样式 正文文本缩进 + 段前: 2 字符"/>
    <w:basedOn w:val="a"/>
    <w:qFormat/>
    <w:rsid w:val="0069663D"/>
    <w:pPr>
      <w:ind w:leftChars="200" w:left="420"/>
      <w:jc w:val="left"/>
    </w:pPr>
    <w:rPr>
      <w:sz w:val="28"/>
      <w:szCs w:val="24"/>
      <w:lang w:eastAsia="zh-TW"/>
    </w:rPr>
  </w:style>
  <w:style w:type="paragraph" w:customStyle="1" w:styleId="Style4">
    <w:name w:val="Style4"/>
    <w:basedOn w:val="4"/>
    <w:qFormat/>
    <w:rsid w:val="006966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966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9663D"/>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69663D"/>
    <w:pPr>
      <w:jc w:val="left"/>
    </w:pPr>
    <w:rPr>
      <w:rFonts w:ascii="宋体" w:hAnsi="宋体"/>
      <w:szCs w:val="21"/>
    </w:rPr>
  </w:style>
  <w:style w:type="paragraph" w:customStyle="1" w:styleId="xl87">
    <w:name w:val="xl8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6966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6966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966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69663D"/>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6966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69663D"/>
    <w:pPr>
      <w:widowControl/>
      <w:spacing w:before="100" w:beforeAutospacing="1" w:after="100" w:afterAutospacing="1"/>
      <w:jc w:val="left"/>
    </w:pPr>
    <w:rPr>
      <w:kern w:val="0"/>
      <w:sz w:val="16"/>
      <w:szCs w:val="16"/>
    </w:rPr>
  </w:style>
  <w:style w:type="paragraph" w:customStyle="1" w:styleId="font14">
    <w:name w:val="font14"/>
    <w:basedOn w:val="a"/>
    <w:qFormat/>
    <w:rsid w:val="0069663D"/>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69663D"/>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69663D"/>
    <w:pPr>
      <w:ind w:firstLineChars="200" w:firstLine="420"/>
    </w:pPr>
  </w:style>
  <w:style w:type="paragraph" w:customStyle="1" w:styleId="170">
    <w:name w:val="17"/>
    <w:basedOn w:val="a"/>
    <w:qFormat/>
    <w:rsid w:val="0069663D"/>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6966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69663D"/>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69663D"/>
    <w:rPr>
      <w:rFonts w:ascii="Tahoma" w:hAnsi="Tahoma"/>
      <w:sz w:val="24"/>
      <w:szCs w:val="20"/>
    </w:rPr>
  </w:style>
  <w:style w:type="paragraph" w:customStyle="1" w:styleId="xl80">
    <w:name w:val="xl80"/>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6966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69663D"/>
    <w:pPr>
      <w:spacing w:line="300" w:lineRule="auto"/>
      <w:jc w:val="center"/>
    </w:pPr>
    <w:rPr>
      <w:rFonts w:ascii="Arial" w:eastAsia="黑体" w:hAnsi="Arial" w:cs="Arial"/>
      <w:bCs/>
      <w:sz w:val="52"/>
      <w:szCs w:val="32"/>
    </w:rPr>
  </w:style>
  <w:style w:type="paragraph" w:customStyle="1" w:styleId="xl50">
    <w:name w:val="xl50"/>
    <w:basedOn w:val="a"/>
    <w:qFormat/>
    <w:rsid w:val="006966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69663D"/>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69663D"/>
    <w:pPr>
      <w:tabs>
        <w:tab w:val="left" w:pos="360"/>
      </w:tabs>
    </w:pPr>
    <w:rPr>
      <w:sz w:val="24"/>
      <w:szCs w:val="24"/>
    </w:rPr>
  </w:style>
  <w:style w:type="paragraph" w:customStyle="1" w:styleId="xl38">
    <w:name w:val="xl38"/>
    <w:basedOn w:val="a"/>
    <w:qFormat/>
    <w:rsid w:val="006966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6966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9663D"/>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69663D"/>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6966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6966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6966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966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6966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966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69663D"/>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69663D"/>
    <w:rPr>
      <w:rFonts w:ascii="Tahoma" w:hAnsi="Tahoma"/>
      <w:sz w:val="24"/>
      <w:szCs w:val="20"/>
    </w:rPr>
  </w:style>
  <w:style w:type="paragraph" w:customStyle="1" w:styleId="0">
    <w:name w:val="0"/>
    <w:basedOn w:val="a"/>
    <w:qFormat/>
    <w:rsid w:val="0069663D"/>
    <w:pPr>
      <w:widowControl/>
      <w:snapToGrid w:val="0"/>
    </w:pPr>
    <w:rPr>
      <w:rFonts w:eastAsia="Arial Unicode MS"/>
      <w:kern w:val="0"/>
      <w:szCs w:val="21"/>
    </w:rPr>
  </w:style>
  <w:style w:type="paragraph" w:customStyle="1" w:styleId="aff7">
    <w:name w:val="文档正文"/>
    <w:basedOn w:val="a"/>
    <w:qFormat/>
    <w:rsid w:val="0069663D"/>
    <w:pPr>
      <w:spacing w:line="360" w:lineRule="auto"/>
    </w:pPr>
    <w:rPr>
      <w:rFonts w:ascii="宋体" w:hAnsi="宋体" w:cs="Arial"/>
      <w:b/>
      <w:bCs/>
      <w:szCs w:val="21"/>
    </w:rPr>
  </w:style>
  <w:style w:type="paragraph" w:customStyle="1" w:styleId="xl41">
    <w:name w:val="xl41"/>
    <w:basedOn w:val="a"/>
    <w:qFormat/>
    <w:rsid w:val="006966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9663D"/>
    <w:pPr>
      <w:adjustRightInd w:val="0"/>
      <w:spacing w:line="360" w:lineRule="auto"/>
    </w:pPr>
    <w:rPr>
      <w:kern w:val="0"/>
      <w:sz w:val="24"/>
      <w:szCs w:val="20"/>
    </w:rPr>
  </w:style>
  <w:style w:type="paragraph" w:customStyle="1" w:styleId="35">
    <w:name w:val="表格3"/>
    <w:basedOn w:val="a"/>
    <w:qFormat/>
    <w:rsid w:val="0069663D"/>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69663D"/>
  </w:style>
  <w:style w:type="paragraph" w:customStyle="1" w:styleId="xl71">
    <w:name w:val="xl71"/>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69663D"/>
    <w:pPr>
      <w:spacing w:afterLines="50" w:line="360" w:lineRule="auto"/>
    </w:pPr>
    <w:rPr>
      <w:rFonts w:ascii="仿宋_GB2312" w:eastAsia="仿宋_GB2312" w:hAnsi="宋体"/>
      <w:sz w:val="24"/>
      <w:szCs w:val="24"/>
    </w:rPr>
  </w:style>
  <w:style w:type="paragraph" w:customStyle="1" w:styleId="p17">
    <w:name w:val="p17"/>
    <w:basedOn w:val="a"/>
    <w:qFormat/>
    <w:rsid w:val="0069663D"/>
    <w:pPr>
      <w:widowControl/>
    </w:pPr>
    <w:rPr>
      <w:kern w:val="0"/>
      <w:szCs w:val="21"/>
    </w:rPr>
  </w:style>
  <w:style w:type="paragraph" w:customStyle="1" w:styleId="xl59">
    <w:name w:val="xl59"/>
    <w:basedOn w:val="a"/>
    <w:qFormat/>
    <w:rsid w:val="006966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69663D"/>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69663D"/>
    <w:pPr>
      <w:ind w:firstLineChars="200" w:firstLine="420"/>
    </w:pPr>
  </w:style>
  <w:style w:type="paragraph" w:customStyle="1" w:styleId="110">
    <w:name w:val="列出段落11"/>
    <w:basedOn w:val="a"/>
    <w:uiPriority w:val="34"/>
    <w:qFormat/>
    <w:rsid w:val="0069663D"/>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69663D"/>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9663D"/>
    <w:pPr>
      <w:tabs>
        <w:tab w:val="left" w:pos="360"/>
      </w:tabs>
    </w:pPr>
    <w:rPr>
      <w:sz w:val="24"/>
      <w:szCs w:val="24"/>
    </w:rPr>
  </w:style>
  <w:style w:type="paragraph" w:customStyle="1" w:styleId="xl69">
    <w:name w:val="xl6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69663D"/>
    <w:pPr>
      <w:ind w:firstLineChars="200" w:firstLine="420"/>
    </w:pPr>
  </w:style>
  <w:style w:type="paragraph" w:customStyle="1" w:styleId="p18">
    <w:name w:val="p18"/>
    <w:basedOn w:val="a"/>
    <w:qFormat/>
    <w:rsid w:val="0069663D"/>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69663D"/>
    <w:rPr>
      <w:rFonts w:ascii="宋体" w:hAnsi="宋体"/>
      <w:szCs w:val="24"/>
    </w:rPr>
  </w:style>
  <w:style w:type="paragraph" w:customStyle="1" w:styleId="180">
    <w:name w:val="18"/>
    <w:basedOn w:val="a"/>
    <w:qFormat/>
    <w:rsid w:val="0069663D"/>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69663D"/>
    <w:pPr>
      <w:spacing w:beforeLines="25" w:afterLines="25" w:line="360" w:lineRule="auto"/>
      <w:ind w:firstLineChars="200" w:firstLine="480"/>
    </w:pPr>
    <w:rPr>
      <w:sz w:val="24"/>
      <w:szCs w:val="21"/>
    </w:rPr>
  </w:style>
  <w:style w:type="paragraph" w:customStyle="1" w:styleId="affa">
    <w:name w:val="文字列表"/>
    <w:basedOn w:val="af7"/>
    <w:qFormat/>
    <w:rsid w:val="0069663D"/>
  </w:style>
  <w:style w:type="paragraph" w:customStyle="1" w:styleId="Web">
    <w:name w:val="普通 (Web)"/>
    <w:basedOn w:val="a"/>
    <w:qFormat/>
    <w:rsid w:val="0069663D"/>
    <w:rPr>
      <w:sz w:val="24"/>
      <w:szCs w:val="24"/>
    </w:rPr>
  </w:style>
  <w:style w:type="paragraph" w:customStyle="1" w:styleId="xl27">
    <w:name w:val="xl2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9663D"/>
    <w:rPr>
      <w:rFonts w:ascii="Tahoma" w:hAnsi="Tahoma"/>
      <w:sz w:val="24"/>
      <w:szCs w:val="20"/>
    </w:rPr>
  </w:style>
  <w:style w:type="paragraph" w:customStyle="1" w:styleId="xl75">
    <w:name w:val="xl75"/>
    <w:basedOn w:val="a"/>
    <w:qFormat/>
    <w:rsid w:val="0069663D"/>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9663D"/>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6966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6966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69663D"/>
    <w:pPr>
      <w:spacing w:line="360" w:lineRule="auto"/>
    </w:pPr>
    <w:rPr>
      <w:rFonts w:ascii="宋体" w:hAnsi="宋体"/>
      <w:bCs/>
      <w:szCs w:val="21"/>
    </w:rPr>
  </w:style>
  <w:style w:type="paragraph" w:customStyle="1" w:styleId="TOC2">
    <w:name w:val="TOC 标题2"/>
    <w:basedOn w:val="1"/>
    <w:next w:val="a"/>
    <w:uiPriority w:val="39"/>
    <w:qFormat/>
    <w:rsid w:val="0069663D"/>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9663D"/>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6966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9663D"/>
    <w:pPr>
      <w:adjustRightInd w:val="0"/>
      <w:spacing w:after="284" w:line="113" w:lineRule="atLeast"/>
      <w:jc w:val="center"/>
      <w:textAlignment w:val="baseline"/>
    </w:pPr>
    <w:rPr>
      <w:kern w:val="0"/>
      <w:sz w:val="24"/>
      <w:szCs w:val="20"/>
    </w:rPr>
  </w:style>
  <w:style w:type="paragraph" w:customStyle="1" w:styleId="1b">
    <w:name w:val="正文1"/>
    <w:qFormat/>
    <w:rsid w:val="006966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6966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69663D"/>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69663D"/>
    <w:pPr>
      <w:tabs>
        <w:tab w:val="left" w:pos="360"/>
      </w:tabs>
    </w:pPr>
    <w:rPr>
      <w:sz w:val="24"/>
      <w:szCs w:val="24"/>
    </w:rPr>
  </w:style>
  <w:style w:type="paragraph" w:customStyle="1" w:styleId="xl86">
    <w:name w:val="xl8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69663D"/>
    <w:pPr>
      <w:spacing w:line="360" w:lineRule="auto"/>
      <w:ind w:firstLineChars="200" w:firstLine="480"/>
    </w:pPr>
    <w:rPr>
      <w:rFonts w:cs="宋体"/>
      <w:sz w:val="24"/>
      <w:szCs w:val="20"/>
    </w:rPr>
  </w:style>
  <w:style w:type="paragraph" w:customStyle="1" w:styleId="212">
    <w:name w:val="正文文本缩进 21"/>
    <w:basedOn w:val="a"/>
    <w:qFormat/>
    <w:rsid w:val="0069663D"/>
    <w:pPr>
      <w:autoSpaceDE w:val="0"/>
      <w:autoSpaceDN w:val="0"/>
      <w:adjustRightInd w:val="0"/>
      <w:ind w:firstLine="540"/>
      <w:textAlignment w:val="baseline"/>
    </w:pPr>
    <w:rPr>
      <w:sz w:val="24"/>
      <w:szCs w:val="20"/>
    </w:rPr>
  </w:style>
  <w:style w:type="paragraph" w:customStyle="1" w:styleId="font9">
    <w:name w:val="font9"/>
    <w:basedOn w:val="a"/>
    <w:qFormat/>
    <w:rsid w:val="0069663D"/>
    <w:pPr>
      <w:widowControl/>
      <w:spacing w:before="100" w:beforeAutospacing="1" w:after="100" w:afterAutospacing="1"/>
      <w:jc w:val="left"/>
    </w:pPr>
    <w:rPr>
      <w:b/>
      <w:bCs/>
      <w:kern w:val="0"/>
      <w:sz w:val="16"/>
      <w:szCs w:val="16"/>
    </w:rPr>
  </w:style>
  <w:style w:type="paragraph" w:customStyle="1" w:styleId="xl30">
    <w:name w:val="xl30"/>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6966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9663D"/>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69663D"/>
    <w:pPr>
      <w:widowControl/>
    </w:pPr>
    <w:rPr>
      <w:kern w:val="0"/>
      <w:szCs w:val="21"/>
    </w:rPr>
  </w:style>
  <w:style w:type="paragraph" w:customStyle="1" w:styleId="xl79">
    <w:name w:val="xl79"/>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6966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69663D"/>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69663D"/>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6966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69663D"/>
    <w:pPr>
      <w:suppressAutoHyphens/>
      <w:spacing w:line="240" w:lineRule="auto"/>
      <w:ind w:firstLine="420"/>
    </w:pPr>
    <w:rPr>
      <w:kern w:val="1"/>
      <w:szCs w:val="21"/>
    </w:rPr>
  </w:style>
  <w:style w:type="character" w:customStyle="1" w:styleId="navname">
    <w:name w:val="navname"/>
    <w:basedOn w:val="a1"/>
    <w:qFormat/>
    <w:rsid w:val="0069663D"/>
  </w:style>
  <w:style w:type="character" w:customStyle="1" w:styleId="afff">
    <w:name w:val="无"/>
    <w:qFormat/>
    <w:rsid w:val="0069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6317</Words>
  <Characters>36007</Characters>
  <Application>Microsoft Office Word</Application>
  <DocSecurity>0</DocSecurity>
  <Lines>300</Lines>
  <Paragraphs>84</Paragraphs>
  <ScaleCrop>false</ScaleCrop>
  <Company>Microsoft</Company>
  <LinksUpToDate>false</LinksUpToDate>
  <CharactersWithSpaces>42240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2025-08-20T08:14:00Z</dcterms:created>
  <dcterms:modified xsi:type="dcterms:W3CDTF">2025-08-20T08:17:00Z</dcterms:modified>
</cp:coreProperties>
</file>