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0D" w:rsidRDefault="00AE211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货物类项目采购需求表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99"/>
        <w:gridCol w:w="356"/>
        <w:gridCol w:w="3654"/>
        <w:gridCol w:w="1617"/>
        <w:gridCol w:w="281"/>
        <w:gridCol w:w="266"/>
        <w:gridCol w:w="667"/>
        <w:gridCol w:w="1095"/>
        <w:gridCol w:w="1091"/>
      </w:tblGrid>
      <w:tr w:rsidR="00FF260D" w:rsidTr="00C561CB">
        <w:trPr>
          <w:trHeight w:val="567"/>
          <w:jc w:val="center"/>
        </w:trPr>
        <w:tc>
          <w:tcPr>
            <w:tcW w:w="2025" w:type="dxa"/>
            <w:gridSpan w:val="2"/>
            <w:shd w:val="clear" w:color="000000" w:fill="FFFFFF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027" w:type="dxa"/>
            <w:gridSpan w:val="8"/>
            <w:shd w:val="clear" w:color="000000" w:fill="FFFFFF"/>
            <w:vAlign w:val="center"/>
          </w:tcPr>
          <w:p w:rsidR="00FF260D" w:rsidRDefault="00AE2119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医用家具采购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</w:tr>
      <w:tr w:rsidR="00FF260D" w:rsidTr="00C561CB">
        <w:trPr>
          <w:trHeight w:val="567"/>
          <w:jc w:val="center"/>
        </w:trPr>
        <w:tc>
          <w:tcPr>
            <w:tcW w:w="2025" w:type="dxa"/>
            <w:gridSpan w:val="2"/>
            <w:shd w:val="clear" w:color="000000" w:fill="FFFFFF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需求科室</w:t>
            </w:r>
          </w:p>
        </w:tc>
        <w:tc>
          <w:tcPr>
            <w:tcW w:w="4010" w:type="dxa"/>
            <w:gridSpan w:val="2"/>
            <w:shd w:val="clear" w:color="000000" w:fill="FFFFFF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后勤保障部</w:t>
            </w:r>
          </w:p>
        </w:tc>
        <w:tc>
          <w:tcPr>
            <w:tcW w:w="1898" w:type="dxa"/>
            <w:gridSpan w:val="2"/>
            <w:shd w:val="clear" w:color="000000" w:fill="FFFFFF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3119" w:type="dxa"/>
            <w:gridSpan w:val="4"/>
            <w:shd w:val="clear" w:color="000000" w:fill="FFFFFF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周文珺</w:t>
            </w:r>
          </w:p>
        </w:tc>
      </w:tr>
      <w:tr w:rsidR="00FF260D">
        <w:trPr>
          <w:trHeight w:val="567"/>
          <w:jc w:val="center"/>
        </w:trPr>
        <w:tc>
          <w:tcPr>
            <w:tcW w:w="11052" w:type="dxa"/>
            <w:gridSpan w:val="10"/>
            <w:shd w:val="clear" w:color="000000" w:fill="FFFFFF"/>
            <w:vAlign w:val="center"/>
          </w:tcPr>
          <w:p w:rsidR="00FF260D" w:rsidRDefault="00AE211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技术要求</w:t>
            </w:r>
          </w:p>
        </w:tc>
      </w:tr>
      <w:tr w:rsidR="00FF260D" w:rsidTr="00C561CB">
        <w:trPr>
          <w:trHeight w:val="56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5271" w:type="dxa"/>
            <w:gridSpan w:val="2"/>
            <w:shd w:val="clear" w:color="auto" w:fill="auto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材质与技术要求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095" w:type="dxa"/>
            <w:shd w:val="clear" w:color="000000" w:fill="FFFFFF"/>
            <w:vAlign w:val="center"/>
          </w:tcPr>
          <w:p w:rsidR="00FF260D" w:rsidRDefault="00AE211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预算单价</w:t>
            </w:r>
          </w:p>
          <w:p w:rsidR="00FF260D" w:rsidRDefault="00AE211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FF260D" w:rsidRDefault="00AE211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</w:t>
            </w:r>
          </w:p>
          <w:p w:rsidR="00FF260D" w:rsidRDefault="00AE211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最高限价</w:t>
            </w:r>
          </w:p>
          <w:p w:rsidR="00FF260D" w:rsidRDefault="00AE211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</w:tr>
      <w:tr w:rsidR="00FF260D" w:rsidTr="00C561CB">
        <w:trPr>
          <w:trHeight w:val="567"/>
          <w:jc w:val="center"/>
        </w:trPr>
        <w:tc>
          <w:tcPr>
            <w:tcW w:w="426" w:type="dxa"/>
            <w:shd w:val="clear" w:color="000000" w:fill="FFFFFF"/>
            <w:vAlign w:val="center"/>
          </w:tcPr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5" w:type="dxa"/>
            <w:gridSpan w:val="2"/>
            <w:shd w:val="clear" w:color="000000" w:fill="FFFFFF"/>
            <w:vAlign w:val="center"/>
          </w:tcPr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医生工作台、医用资料柜、医疗衣物柜、护士台等医用家具一批（患者及家属使用家具除外）</w:t>
            </w:r>
          </w:p>
        </w:tc>
        <w:tc>
          <w:tcPr>
            <w:tcW w:w="5271" w:type="dxa"/>
            <w:gridSpan w:val="2"/>
            <w:shd w:val="clear" w:color="000000" w:fill="FFFFFF"/>
            <w:vAlign w:val="center"/>
          </w:tcPr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一、项目总体要求：</w:t>
            </w:r>
          </w:p>
          <w:p w:rsidR="00FF260D" w:rsidRDefault="00AE2119">
            <w:pPr>
              <w:spacing w:before="130" w:line="222" w:lineRule="auto"/>
              <w:rPr>
                <w:rFonts w:ascii="宋体" w:eastAsia="宋体" w:hAnsi="宋体" w:cs="微软雅黑"/>
                <w:b/>
                <w:bCs/>
                <w:sz w:val="22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2"/>
              </w:rPr>
              <w:t>材料要求</w:t>
            </w:r>
          </w:p>
          <w:p w:rsidR="00FF260D" w:rsidRDefault="00AE2119">
            <w:pPr>
              <w:spacing w:before="130" w:line="222" w:lineRule="auto"/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本项目采用的材料需符合以下要求：</w:t>
            </w:r>
          </w:p>
          <w:p w:rsidR="00FF260D" w:rsidRDefault="00AE2119">
            <w:pPr>
              <w:spacing w:before="130" w:line="222" w:lineRule="auto"/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根据采购需求中材质与技术要求带▲号的原材料，提供国家认可的具有CMA认证的第三方质量监督检测机构出具的原材料检测报告，报告签发时间不早于</w:t>
            </w:r>
            <w:r>
              <w:rPr>
                <w:rFonts w:ascii="宋体" w:eastAsia="宋体" w:hAnsi="宋体" w:cs="微软雅黑"/>
                <w:sz w:val="22"/>
              </w:rPr>
              <w:t>202</w:t>
            </w:r>
            <w:r>
              <w:rPr>
                <w:rFonts w:ascii="宋体" w:eastAsia="宋体" w:hAnsi="宋体" w:cs="微软雅黑" w:hint="eastAsia"/>
                <w:sz w:val="22"/>
              </w:rPr>
              <w:t>4</w:t>
            </w:r>
            <w:r>
              <w:rPr>
                <w:rFonts w:ascii="宋体" w:eastAsia="宋体" w:hAnsi="宋体" w:cs="微软雅黑"/>
                <w:sz w:val="22"/>
              </w:rPr>
              <w:t xml:space="preserve"> </w:t>
            </w:r>
            <w:r>
              <w:rPr>
                <w:rFonts w:ascii="宋体" w:eastAsia="宋体" w:hAnsi="宋体" w:cs="微软雅黑" w:hint="eastAsia"/>
                <w:sz w:val="22"/>
              </w:rPr>
              <w:t>年</w:t>
            </w:r>
            <w:r>
              <w:rPr>
                <w:rFonts w:ascii="宋体" w:eastAsia="宋体" w:hAnsi="宋体" w:cs="微软雅黑"/>
                <w:sz w:val="22"/>
              </w:rPr>
              <w:t xml:space="preserve">1 </w:t>
            </w:r>
            <w:r>
              <w:rPr>
                <w:rFonts w:ascii="宋体" w:eastAsia="宋体" w:hAnsi="宋体" w:cs="微软雅黑" w:hint="eastAsia"/>
                <w:sz w:val="22"/>
              </w:rPr>
              <w:t>月</w:t>
            </w:r>
            <w:r>
              <w:rPr>
                <w:rFonts w:ascii="宋体" w:eastAsia="宋体" w:hAnsi="宋体" w:cs="微软雅黑"/>
                <w:sz w:val="22"/>
              </w:rPr>
              <w:t xml:space="preserve">1 </w:t>
            </w:r>
            <w:r>
              <w:rPr>
                <w:rFonts w:ascii="宋体" w:eastAsia="宋体" w:hAnsi="宋体" w:cs="微软雅黑" w:hint="eastAsia"/>
                <w:sz w:val="22"/>
              </w:rPr>
              <w:t>日。</w:t>
            </w:r>
          </w:p>
          <w:p w:rsidR="00FF260D" w:rsidRDefault="00AE2119">
            <w:pPr>
              <w:spacing w:before="130" w:line="222" w:lineRule="auto"/>
              <w:rPr>
                <w:rFonts w:ascii="宋体" w:eastAsia="宋体" w:hAnsi="宋体" w:cs="微软雅黑"/>
                <w:b/>
                <w:bCs/>
                <w:sz w:val="22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2"/>
              </w:rPr>
              <w:t>成品要求</w:t>
            </w:r>
          </w:p>
          <w:p w:rsidR="00FF260D" w:rsidRDefault="00AE2119">
            <w:pPr>
              <w:spacing w:before="130" w:line="222" w:lineRule="auto"/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成品颜色可调整，与院内现有家具、院内主色调统一。</w:t>
            </w:r>
          </w:p>
          <w:p w:rsidR="00FF260D" w:rsidRDefault="00AE2119">
            <w:pPr>
              <w:spacing w:before="130" w:line="222" w:lineRule="auto"/>
              <w:rPr>
                <w:rFonts w:ascii="宋体" w:eastAsia="宋体" w:hAnsi="宋体" w:cs="微软雅黑"/>
                <w:b/>
                <w:bCs/>
                <w:sz w:val="22"/>
              </w:rPr>
            </w:pPr>
            <w:r>
              <w:rPr>
                <w:rFonts w:ascii="宋体" w:eastAsia="宋体" w:hAnsi="宋体" w:cs="微软雅黑" w:hint="eastAsia"/>
                <w:b/>
                <w:bCs/>
                <w:sz w:val="22"/>
              </w:rPr>
              <w:t>样品要求</w:t>
            </w:r>
          </w:p>
          <w:p w:rsidR="00FF260D" w:rsidRDefault="00AE2119">
            <w:pPr>
              <w:widowControl/>
              <w:jc w:val="left"/>
              <w:rPr>
                <w:rFonts w:ascii="宋体" w:eastAsia="宋体" w:hAnsi="宋体" w:cs="微软雅黑"/>
                <w:sz w:val="22"/>
              </w:rPr>
            </w:pPr>
            <w:r>
              <w:rPr>
                <w:rFonts w:ascii="宋体" w:eastAsia="宋体" w:hAnsi="宋体" w:cs="微软雅黑" w:hint="eastAsia"/>
                <w:sz w:val="22"/>
              </w:rPr>
              <w:t>投标人需要按以下要求提交样品，中标样品交由采购人作为履约验收参考，最终产品使用的原辅材料不得低于样品的标准。</w:t>
            </w:r>
          </w:p>
          <w:tbl>
            <w:tblPr>
              <w:tblW w:w="5045" w:type="dxa"/>
              <w:jc w:val="center"/>
              <w:tblLook w:val="04A0" w:firstRow="1" w:lastRow="0" w:firstColumn="1" w:lastColumn="0" w:noHBand="0" w:noVBand="1"/>
            </w:tblPr>
            <w:tblGrid>
              <w:gridCol w:w="447"/>
              <w:gridCol w:w="683"/>
              <w:gridCol w:w="879"/>
              <w:gridCol w:w="1646"/>
              <w:gridCol w:w="1390"/>
            </w:tblGrid>
            <w:tr w:rsidR="00FF260D">
              <w:trPr>
                <w:trHeight w:val="648"/>
                <w:jc w:val="center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样品类别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样品名称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尺寸</w:t>
                  </w:r>
                </w:p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（单位mm）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要求</w:t>
                  </w:r>
                </w:p>
              </w:tc>
            </w:tr>
            <w:tr w:rsidR="00FF260D">
              <w:trPr>
                <w:trHeight w:val="804"/>
                <w:jc w:val="center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成品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医疗配药操作组合柜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880*650*2000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260D" w:rsidRDefault="00AE2119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按采购需求清单中序号为6</w:t>
                  </w:r>
                </w:p>
              </w:tc>
            </w:tr>
            <w:tr w:rsidR="00FF260D">
              <w:trPr>
                <w:trHeight w:val="699"/>
                <w:jc w:val="center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BF3C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成品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大输液柜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520*650*2000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260D" w:rsidRDefault="00AE2119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按采购需求清单中序号为39</w:t>
                  </w:r>
                </w:p>
              </w:tc>
            </w:tr>
            <w:tr w:rsidR="00FF260D">
              <w:trPr>
                <w:trHeight w:val="699"/>
                <w:jc w:val="center"/>
              </w:trPr>
              <w:tc>
                <w:tcPr>
                  <w:tcW w:w="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BF3C2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成品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活动分类垃圾柜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0D" w:rsidRDefault="00AE21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930*450*600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260D" w:rsidRDefault="00AE2119">
                  <w:pPr>
                    <w:widowControl/>
                    <w:jc w:val="left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按采购需求清单中序号为95</w:t>
                  </w:r>
                </w:p>
              </w:tc>
            </w:tr>
          </w:tbl>
          <w:p w:rsidR="00FF260D" w:rsidRDefault="00FF2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二、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材质与技术要求</w:t>
            </w:r>
          </w:p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详见《货物类项目采购需求表医疗家具》附件</w:t>
            </w:r>
          </w:p>
          <w:p w:rsidR="00FF260D" w:rsidRPr="009B6BBF" w:rsidRDefault="00AE2119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B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产品工艺设计</w:t>
            </w:r>
          </w:p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根据采购需求提供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大输液柜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（序号39）、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餐椅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（序号124）、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病房衣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（序号33）、候诊椅（序号1-2）产品结构工艺图</w:t>
            </w:r>
          </w:p>
        </w:tc>
        <w:tc>
          <w:tcPr>
            <w:tcW w:w="547" w:type="dxa"/>
            <w:gridSpan w:val="2"/>
            <w:shd w:val="clear" w:color="000000" w:fill="FFFFFF"/>
            <w:vAlign w:val="center"/>
          </w:tcPr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7" w:type="dxa"/>
            <w:shd w:val="clear" w:color="000000" w:fill="FFFFFF"/>
            <w:vAlign w:val="center"/>
          </w:tcPr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批</w:t>
            </w:r>
          </w:p>
        </w:tc>
        <w:tc>
          <w:tcPr>
            <w:tcW w:w="1095" w:type="dxa"/>
            <w:shd w:val="clear" w:color="000000" w:fill="FFFFFF"/>
            <w:vAlign w:val="center"/>
          </w:tcPr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400万元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400万元</w:t>
            </w:r>
          </w:p>
        </w:tc>
      </w:tr>
      <w:tr w:rsidR="00FF260D">
        <w:trPr>
          <w:trHeight w:val="567"/>
          <w:jc w:val="center"/>
        </w:trPr>
        <w:tc>
          <w:tcPr>
            <w:tcW w:w="11052" w:type="dxa"/>
            <w:gridSpan w:val="10"/>
            <w:shd w:val="clear" w:color="000000" w:fill="FFFFFF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商务要求</w:t>
            </w:r>
          </w:p>
        </w:tc>
      </w:tr>
      <w:tr w:rsidR="00FF260D" w:rsidTr="00C561CB">
        <w:trPr>
          <w:trHeight w:val="567"/>
          <w:jc w:val="center"/>
        </w:trPr>
        <w:tc>
          <w:tcPr>
            <w:tcW w:w="2381" w:type="dxa"/>
            <w:gridSpan w:val="3"/>
            <w:shd w:val="clear" w:color="000000" w:fill="FFFFFF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交货时间</w:t>
            </w:r>
          </w:p>
        </w:tc>
        <w:tc>
          <w:tcPr>
            <w:tcW w:w="8671" w:type="dxa"/>
            <w:gridSpan w:val="7"/>
            <w:shd w:val="clear" w:color="000000" w:fill="FFFFFF"/>
            <w:vAlign w:val="center"/>
          </w:tcPr>
          <w:p w:rsidR="00FF260D" w:rsidRDefault="00AE21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sym w:font="Wingdings 2" w:char="F052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合同签订后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60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天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□订货后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</w:p>
        </w:tc>
      </w:tr>
      <w:tr w:rsidR="00FF260D" w:rsidTr="00C561CB">
        <w:trPr>
          <w:trHeight w:val="567"/>
          <w:jc w:val="center"/>
        </w:trPr>
        <w:tc>
          <w:tcPr>
            <w:tcW w:w="2381" w:type="dxa"/>
            <w:gridSpan w:val="3"/>
            <w:shd w:val="clear" w:color="000000" w:fill="FFFFFF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免费维保期限</w:t>
            </w:r>
          </w:p>
        </w:tc>
        <w:tc>
          <w:tcPr>
            <w:tcW w:w="8671" w:type="dxa"/>
            <w:gridSpan w:val="7"/>
            <w:shd w:val="clear" w:color="000000" w:fill="FFFFFF"/>
            <w:vAlign w:val="center"/>
          </w:tcPr>
          <w:p w:rsidR="00FF260D" w:rsidRDefault="00AE2119" w:rsidP="00CF34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□供应商维保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sym w:font="Wingdings 2" w:char="F052"/>
            </w:r>
            <w:r w:rsidR="001A41E2" w:rsidRPr="001A41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自验收合格之日起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原厂维保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108</w:t>
            </w:r>
            <w:r w:rsidR="00CF342C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 w:rsidR="00CF342C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</w:tr>
      <w:tr w:rsidR="00FF260D" w:rsidTr="00C561CB">
        <w:trPr>
          <w:trHeight w:val="567"/>
          <w:jc w:val="center"/>
        </w:trPr>
        <w:tc>
          <w:tcPr>
            <w:tcW w:w="2381" w:type="dxa"/>
            <w:gridSpan w:val="3"/>
            <w:shd w:val="clear" w:color="000000" w:fill="FFFFFF"/>
            <w:vAlign w:val="center"/>
          </w:tcPr>
          <w:p w:rsidR="00FF260D" w:rsidRDefault="00AE21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付款方式</w:t>
            </w:r>
          </w:p>
        </w:tc>
        <w:tc>
          <w:tcPr>
            <w:tcW w:w="8671" w:type="dxa"/>
            <w:gridSpan w:val="7"/>
            <w:shd w:val="clear" w:color="000000" w:fill="FFFFFF"/>
            <w:vAlign w:val="center"/>
          </w:tcPr>
          <w:p w:rsidR="00FF260D" w:rsidRDefault="00AE211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□安装验收合格后一次性支付全款</w:t>
            </w:r>
          </w:p>
          <w:p w:rsidR="00FF260D" w:rsidRDefault="00AE211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sym w:font="Wingdings 2" w:char="F052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安装验收合格后分期支付货款，付款比例：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合同签订后待家具安装、验收合格后于2025年11月30日之前支付合同金额的70%，2026年6月30日之前支付30%。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</w:p>
        </w:tc>
      </w:tr>
    </w:tbl>
    <w:p w:rsidR="00FF260D" w:rsidRDefault="00FF260D">
      <w:pPr>
        <w:spacing w:line="400" w:lineRule="exact"/>
        <w:rPr>
          <w:rFonts w:ascii="宋体" w:eastAsia="宋体" w:hAnsi="宋体" w:cs="宋体"/>
          <w:b/>
          <w:bCs/>
          <w:kern w:val="0"/>
          <w:sz w:val="22"/>
        </w:rPr>
      </w:pPr>
    </w:p>
    <w:p w:rsidR="00FF260D" w:rsidRDefault="00FF260D">
      <w:pPr>
        <w:widowControl/>
        <w:jc w:val="left"/>
        <w:rPr>
          <w:rFonts w:eastAsiaTheme="minorHAnsi" w:cs="宋体"/>
          <w:kern w:val="0"/>
          <w:sz w:val="24"/>
          <w:szCs w:val="24"/>
        </w:rPr>
      </w:pPr>
    </w:p>
    <w:p w:rsidR="00FF260D" w:rsidRDefault="00AE2119">
      <w:pPr>
        <w:rPr>
          <w:rFonts w:ascii="等线" w:eastAsia="等线" w:hAnsi="等线" w:cs="宋体"/>
          <w:b/>
          <w:bCs/>
          <w:color w:val="000000"/>
          <w:kern w:val="0"/>
          <w:sz w:val="28"/>
          <w:szCs w:val="28"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br w:type="page"/>
      </w:r>
    </w:p>
    <w:p w:rsidR="00FF260D" w:rsidRDefault="00AE2119">
      <w:pPr>
        <w:ind w:right="1120"/>
        <w:jc w:val="center"/>
        <w:rPr>
          <w:rFonts w:ascii="等线" w:eastAsia="等线" w:hAnsi="等线" w:cs="宋体"/>
          <w:b/>
          <w:bCs/>
          <w:color w:val="000000"/>
          <w:kern w:val="0"/>
          <w:sz w:val="28"/>
          <w:szCs w:val="28"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lastRenderedPageBreak/>
        <w:t>货物类项目采购需求表医用家具附件</w:t>
      </w:r>
    </w:p>
    <w:tbl>
      <w:tblPr>
        <w:tblW w:w="11433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672"/>
        <w:gridCol w:w="1926"/>
        <w:gridCol w:w="2236"/>
        <w:gridCol w:w="475"/>
        <w:gridCol w:w="450"/>
        <w:gridCol w:w="5218"/>
      </w:tblGrid>
      <w:tr w:rsidR="00FF260D">
        <w:trPr>
          <w:trHeight w:val="3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产品名称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参考图片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C561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规格尺寸</w:t>
            </w:r>
            <w:r w:rsidR="00AE2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（W*D*H)mm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材质与技术要求</w:t>
            </w:r>
          </w:p>
        </w:tc>
      </w:tr>
      <w:tr w:rsidR="00FF260D">
        <w:trPr>
          <w:trHeight w:val="164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候诊椅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42950" cy="571500"/>
                  <wp:effectExtent l="0" t="0" r="0" b="0"/>
                  <wp:docPr id="3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1780*620*820三人位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1.椅面和靠背:整个椅面一体成型，内部加固钢架加固加厚高密度PU聚氨酯材质冷固发泡一体成型，厚度3cm左右，防刮防火材质;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2.扶手、支撑脚:实芯铝合金材质。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3.横梁钢管:2.0mm厚三角形钢管，经防锈处理厚静电喷涂;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4.配置:3个座位，2个扶手，2个站脚。</w:t>
            </w:r>
          </w:p>
        </w:tc>
      </w:tr>
      <w:tr w:rsidR="00FF260D">
        <w:trPr>
          <w:trHeight w:val="121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1-2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候诊椅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847725" cy="714375"/>
                  <wp:effectExtent l="0" t="0" r="9525" b="9525"/>
                  <wp:docPr id="4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1850*750*860三人位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1.椅面和靠背:内部冷轧钢框架，进口加厚耐磨西皮椅面，整块定型海绵座背包;</w:t>
            </w:r>
          </w:p>
          <w:p w:rsidR="00FF260D" w:rsidRDefault="00AE2119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2.扶手、横梁:1.2mm厚冷轧钢材质，表面高光电镀处理。</w:t>
            </w:r>
          </w:p>
          <w:p w:rsidR="00FF260D" w:rsidRDefault="00AE2119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3.配置:3个座位，2个扶手站脚。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候诊椅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942975" cy="904875"/>
                  <wp:effectExtent l="0" t="0" r="9525" b="9525"/>
                  <wp:docPr id="6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2350*620*820四人位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1.椅面和靠背:整个椅面一体成型，内部加固钢架加固加厚高密度PU聚氨酯材质冷固发泡一体成型，厚度3cm左右，防刮防火材质;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2.扶手、支撑脚:实芯铝合金材质。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3.横梁钢管:2.0mm厚三角形钢管，经防锈处理厚静电喷涂;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4.配置:4个座位，2个扶手，2个站脚。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28320" cy="706755"/>
                  <wp:effectExtent l="0" t="0" r="5080" b="1714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630*550*1000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靠背面料采用双层网布，座垫为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西皮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，防磨耐污性好；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▲2.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海绵，可防氧化，防碎，软硬适中，回弹性好，不易变形；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海绵需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符合</w:t>
            </w:r>
            <w:r w:rsidR="00200E28">
              <w:rPr>
                <w:rFonts w:ascii="宋体" w:eastAsia="宋体" w:hAnsi="宋体" w:cs="宋体"/>
                <w:sz w:val="16"/>
                <w:szCs w:val="16"/>
              </w:rPr>
              <w:t>G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B/T 10802-2023通用软质聚醚型聚氨酯泡沫塑料检测标准，75%压缩永久变形≤10%，回弹率≥35%,拉伸强度≥100kPa。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背架采用尼龙+玻璃纤维；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底盘采用分体倾仰原位锁定功能底盘，可360度旋转，自由升降；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配置PP固定扶手+340mm尼龙五星脚架+三级汽杆及55mm静音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尼龙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脚轮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接待椅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58495" cy="654050"/>
                  <wp:effectExtent l="0" t="0" r="8255" b="12700"/>
                  <wp:docPr id="99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445*565*810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1.一体成型PP椅座椅背，标配定型坐垫、座壳，坚固耐磨用；                   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2.脚架：采用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，壁厚1.5mm管材，钢管压弯而成，表面静电粉末喷涂；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3.喷涂：表面采用环保室内型环氧树脂静电粉末喷涂，经脱脂、水洗、酸洗、水洗中和、表调、磷化、干燥等工艺处理，漆膜铅笔硬度≥H；附着力≤1级。</w:t>
            </w:r>
          </w:p>
        </w:tc>
      </w:tr>
      <w:tr w:rsidR="00FF260D">
        <w:trPr>
          <w:trHeight w:val="1926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接待椅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2785" cy="711835"/>
                  <wp:effectExtent l="0" t="0" r="12065" b="1206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570*500*815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座背、座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面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采用PP工程塑料，耐冲击性强，抗氧化；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2.脚架：采用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，壁厚1.5mm管材，钢管压弯而成，表面静电粉末喷涂；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3.喷涂：表面采用环保室内型环氧树脂静电粉末喷涂，经脱脂、水洗、酸洗、水洗中和、表调、磷化、干燥等工艺处理，漆膜铅笔硬度≥H；附着力≤1级。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座包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密度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45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千克/m³定型海绵绒布软包，结实牢固，方便清洁；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医疗配药操作组合柜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68630" cy="783590"/>
                  <wp:effectExtent l="0" t="0" r="7620" b="16510"/>
                  <wp:docPr id="8" name="ID_935E190648364C729129D18D0209F23D" descr="3.2.28.45.08.0001医疗配药操作组合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D_935E190648364C729129D18D0209F23D" descr="3.2.28.45.08.0001医疗配药操作组合柜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880*650*2000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▲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电解钢板，具有更抗酸、更防锈、更防蚀、和涂层接触更稳固、使用年限更长等特点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符合GB/T 1732-2020 漆膜耐冲击测定法、GB/T 6739-2022色漆和清漆 铅笔法测定漆膜硬度及QB/T 1950-2024 家具表面漆膜耐盐浴测定法检测标准，硬度：铅笔硬度H，应无塑性变形和/或内聚破坏；冲击强度：冲击高度400mm，应无剥落、裂纹、皱纹；耐盐浴：划道两侧3mm外，应无鼓泡、锈蚀、剥落和起皱等现象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主要板材厚度：背架、层板托架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1.5mm，柜门、抽面、背架背板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1.0mm，其它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0.8mm；踢脚线面贴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不锈钢；人造石厚12mm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柜门为隐藏式折边拉手，5mm厚钢化玻璃，双层结构；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背板上开两个86型插座孔；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功能配置：背架+吊柜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（尺寸：880*350*600，钢框玻璃开门，内配一块活动层板）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中间1块层板+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操作地柜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（尺寸：880*650*850，上二抽下二开门，内配一块活动层板）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+标签卡+复合亚克力人造石面；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五金配置：阻尼门铰、三节路轨、锁具、一体折弯拉手等；</w:t>
            </w:r>
          </w:p>
        </w:tc>
      </w:tr>
      <w:tr w:rsidR="00FF260D">
        <w:trPr>
          <w:trHeight w:val="40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餐椅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78790" cy="486410"/>
                  <wp:effectExtent l="0" t="0" r="16510" b="889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420*400*860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座背、座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面：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实木曲木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2.脚架：采用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，壁厚1.5mm管材，钢管压弯而成，表面静电粉末喷涂；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3.喷涂：表面采用环保室内型环氧树脂静电粉末喷涂，经脱脂、水洗、酸洗、水洗中和、表调、磷化、干燥等工艺处理，漆膜铅笔硬度≥H；附着力≤1级。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医生工作台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01015" cy="514985"/>
                  <wp:effectExtent l="0" t="0" r="13335" b="1841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1200*600*750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主要板材厚度：台面板厚度为25mm，侧板、背板、抽面、底板厚度为18mm；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功能配置：主台（单人位）+60*30mm钢脚架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，壁厚1.5mm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+三抽立柜（400*580*725）+塑料键盘架+吊木挡板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900*400，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16mm厚+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活动主机架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+Φ60mm金属线盒+吊线槽；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五金配置：三节导轨、锁具、拉手、连接件等；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钢脚架表面采用抗菌粉末静电喷涂处理，具有抗菌、防锈、耐腐蚀、绝缘性高、附着力强、耐摩擦等技术特点。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接待椅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08635" cy="624840"/>
                  <wp:effectExtent l="0" t="0" r="5715" b="3810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630*550*950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靠背面料采用双层网布，座垫为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西皮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，防磨耐污性好；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海绵，可防氧化，防碎，软硬适中，回弹性好，不易变形；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背架采用尼龙+玻璃纤维，靠背符合人体工学，无缝贴合脊背弧度，久坐不累，缓解疲劳；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4.脚架：采用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，壁厚1.5mm管材，钢管压弯而成，表面静电粉末喷涂，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受力处加套管增强整体承重能力（承重部分采用双套管工艺）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灰色PP固定扶手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医用资料柜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96545" cy="638810"/>
                  <wp:effectExtent l="0" t="0" r="8255" b="8890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800*420*2000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主要材料：所有板材均采用E0级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主要板材厚度：顶板、侧板，层板厚度为25mm，门板、底板厚度为18mm；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sz w:val="16"/>
                <w:szCs w:val="16"/>
              </w:rPr>
              <w:t>功能配置：主柜（上下开门，上木框5mm厚钢化玻璃+2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块层板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，下木门+1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块层板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）；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sz w:val="16"/>
                <w:szCs w:val="16"/>
              </w:rPr>
              <w:t>五金配置：阻尼门铰、锁具、拉手、连接件等；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会诊台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9770" cy="673100"/>
                  <wp:effectExtent l="0" t="0" r="5080" b="12700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3200*1500*750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主要材料：所有板材均采用E0级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主要板材厚度：台面板厚度为25mm；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功能配置：台面+50mm方管钢脚架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，壁厚2.mm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+2个多功能带底盒带毛刷线盒+带走线功能中柱（950宽，2.0厚钢制）+2个0.5米长龙骨线槽；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台面分段拼接；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钢脚架表面采用抗菌粉末静电喷涂处理，具有抗菌、防锈、耐腐蚀、绝缘性高、附着力强、耐摩擦等技术特点。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医疗衣物柜-3门放鞋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23850" cy="600075"/>
                  <wp:effectExtent l="0" t="0" r="0" b="9525"/>
                  <wp:docPr id="514" name="图片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图片 5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910*500*1950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sz w:val="16"/>
                <w:szCs w:val="16"/>
              </w:rPr>
              <w:t>柜体为窄边框结构；柜门为双层结构；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sz w:val="16"/>
                <w:szCs w:val="16"/>
              </w:rPr>
              <w:t>功能配置：主柜（上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  <w:r>
              <w:rPr>
                <w:rFonts w:ascii="宋体" w:eastAsia="宋体" w:hAnsi="宋体" w:cs="宋体"/>
                <w:sz w:val="16"/>
                <w:szCs w:val="16"/>
              </w:rPr>
              <w:t>个单开开门+层板+挂衣杆+下3个单开门放鞋）；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sz w:val="16"/>
                <w:szCs w:val="16"/>
              </w:rPr>
              <w:t>五金配置：机械锁具、拉手、挂衣杆等；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sz w:val="16"/>
                <w:szCs w:val="16"/>
              </w:rPr>
              <w:t>所有板件经数控激光切割、模具冲压、数控折弯、焊接、机器打磨而成；表面采用抗菌粉末静电喷涂处理，具有抗菌、防锈、耐腐蚀、绝缘性高、附着力强、耐摩擦等技术特点。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洽谈台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88315" cy="504825"/>
                  <wp:effectExtent l="0" t="0" r="6985" b="9525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φ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800*750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主要材料：台面板采用厚度为25mm的E0级实木多层板，面贴木纹色三聚氰胺板；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sz w:val="16"/>
                <w:szCs w:val="16"/>
              </w:rPr>
              <w:t>配置φ50mm圆柱钢脚架,壁厚2.0mm，φ5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0</w:t>
            </w:r>
            <w:r>
              <w:rPr>
                <w:rFonts w:ascii="宋体" w:eastAsia="宋体" w:hAnsi="宋体" w:cs="宋体"/>
                <w:sz w:val="16"/>
                <w:szCs w:val="16"/>
              </w:rPr>
              <w:t>0mm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圆形钢底盘，</w:t>
            </w:r>
            <w:r>
              <w:rPr>
                <w:rFonts w:ascii="宋体" w:eastAsia="宋体" w:hAnsi="宋体" w:cs="宋体"/>
                <w:sz w:val="16"/>
                <w:szCs w:val="16"/>
              </w:rPr>
              <w:t>壁厚2.0mm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/>
                <w:sz w:val="16"/>
                <w:szCs w:val="16"/>
              </w:rPr>
              <w:t>表面采用抗菌粉末静电喷涂处理；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/>
                <w:sz w:val="16"/>
                <w:szCs w:val="16"/>
              </w:rPr>
              <w:t>；</w:t>
            </w:r>
          </w:p>
          <w:p w:rsidR="00FF260D" w:rsidRDefault="00AE2119">
            <w:pPr>
              <w:tabs>
                <w:tab w:val="left" w:pos="1365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sz w:val="16"/>
                <w:szCs w:val="16"/>
              </w:rPr>
              <w:t>台架结构简单牢固。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茶水柜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83870" cy="588010"/>
                  <wp:effectExtent l="0" t="0" r="11430" b="2540"/>
                  <wp:docPr id="2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800*420*800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，面贴木纹色三聚氰胺板；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▲实木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多层板需符合GB/T 39600-2021人造板及其制品甲醛释放量分级、GB/T 35601-2017绿色产品评价 人造板和木质地板检测标准，甲醛释放量≤0.05mg/m³；苯≤10ug/m³，总挥发性有机化合物（TVOC）≤100ug/m³。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</w:p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主要板材厚度：顶板、活动层板厚度为25mm，侧板、门板、背板、抽面厚度为18mm；</w:t>
            </w:r>
          </w:p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sz w:val="16"/>
                <w:szCs w:val="16"/>
              </w:rPr>
              <w:t>功能配置：主柜（上抽下门+1件活动层板）</w:t>
            </w:r>
          </w:p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sz w:val="16"/>
                <w:szCs w:val="16"/>
              </w:rPr>
              <w:t>五金配置：阻尼门铰、三节路轨、拉手、连接件等；</w:t>
            </w:r>
          </w:p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接待桌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952500" cy="866775"/>
                  <wp:effectExtent l="0" t="0" r="0" b="9525"/>
                  <wp:docPr id="7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2475*1200*750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主要板材厚度：主台面板、副柜面板厚度为25mm，层板、侧板、背板、抽面、门板厚度为18mm；</w:t>
            </w:r>
          </w:p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sz w:val="16"/>
                <w:szCs w:val="16"/>
              </w:rPr>
              <w:t>功能配置：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2组</w:t>
            </w:r>
            <w:r>
              <w:rPr>
                <w:rFonts w:ascii="宋体" w:eastAsia="宋体" w:hAnsi="宋体" w:cs="宋体"/>
                <w:sz w:val="16"/>
                <w:szCs w:val="16"/>
              </w:rPr>
              <w:t>主台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1000*1200*750</w:t>
            </w:r>
            <w:r>
              <w:rPr>
                <w:rFonts w:ascii="宋体" w:eastAsia="宋体" w:hAnsi="宋体" w:cs="宋体"/>
                <w:sz w:val="16"/>
                <w:szCs w:val="16"/>
              </w:rPr>
              <w:t>（含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活动</w:t>
            </w:r>
            <w:r>
              <w:rPr>
                <w:rFonts w:ascii="宋体" w:eastAsia="宋体" w:hAnsi="宋体" w:cs="宋体"/>
                <w:sz w:val="16"/>
                <w:szCs w:val="16"/>
              </w:rPr>
              <w:t>主机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架</w:t>
            </w:r>
            <w:r>
              <w:rPr>
                <w:rFonts w:ascii="宋体" w:eastAsia="宋体" w:hAnsi="宋体" w:cs="宋体"/>
                <w:sz w:val="16"/>
                <w:szCs w:val="16"/>
              </w:rPr>
              <w:t>）+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活动</w:t>
            </w:r>
            <w:r>
              <w:rPr>
                <w:rFonts w:ascii="宋体" w:eastAsia="宋体" w:hAnsi="宋体" w:cs="宋体"/>
                <w:sz w:val="16"/>
                <w:szCs w:val="16"/>
              </w:rPr>
              <w:t>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475*600*750</w:t>
            </w:r>
            <w:r>
              <w:rPr>
                <w:rFonts w:ascii="宋体" w:eastAsia="宋体" w:hAnsi="宋体" w:cs="宋体"/>
                <w:sz w:val="16"/>
                <w:szCs w:val="16"/>
              </w:rPr>
              <w:t>（三抽柜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，配刹车脚轮</w:t>
            </w:r>
            <w:r>
              <w:rPr>
                <w:rFonts w:ascii="宋体" w:eastAsia="宋体" w:hAnsi="宋体" w:cs="宋体"/>
                <w:sz w:val="16"/>
                <w:szCs w:val="16"/>
              </w:rPr>
              <w:t>）+60*30mm钢脚架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壁厚1.5mm</w:t>
            </w:r>
            <w:r>
              <w:rPr>
                <w:rFonts w:ascii="宋体" w:eastAsia="宋体" w:hAnsi="宋体" w:cs="宋体"/>
                <w:sz w:val="16"/>
                <w:szCs w:val="16"/>
              </w:rPr>
              <w:t>+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吊木挡板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900*400，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16mm厚</w:t>
            </w:r>
            <w:r>
              <w:rPr>
                <w:rFonts w:ascii="宋体" w:eastAsia="宋体" w:hAnsi="宋体" w:cs="宋体"/>
                <w:sz w:val="16"/>
                <w:szCs w:val="16"/>
              </w:rPr>
              <w:t>+塑料键盘架；</w:t>
            </w:r>
          </w:p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sz w:val="16"/>
                <w:szCs w:val="16"/>
              </w:rPr>
              <w:t>五金配置：阻尼门铰、三节导轨、锁具、拉手、连接件等；</w:t>
            </w:r>
          </w:p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/>
                <w:sz w:val="16"/>
                <w:szCs w:val="16"/>
              </w:rPr>
              <w:t>；</w:t>
            </w:r>
          </w:p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sz w:val="16"/>
                <w:szCs w:val="16"/>
              </w:rPr>
              <w:t>钢脚架表面采用抗菌粉末静电喷涂处理，具有抗菌、防锈、耐腐蚀、绝缘性高、附着力强、耐摩擦等技术特点。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候诊椅（二人）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743585" cy="666115"/>
                  <wp:effectExtent l="0" t="0" r="18415" b="635"/>
                  <wp:docPr id="25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两人位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1.椅面:整个椅面一体成型，内部加固钢架加固加厚高密度PU聚氨酯材质冷固发泡一体成型，厚度3cm左右，防刮防火材质;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2.扶手、支撑脚:实芯铝合金材质。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3.横梁钢管:2.0mm厚三角形钢管，经防锈处理厚静电喷涂;</w:t>
            </w:r>
          </w:p>
          <w:p w:rsidR="00FF260D" w:rsidRDefault="00AE2119">
            <w:pPr>
              <w:tabs>
                <w:tab w:val="left" w:pos="67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4.配置:2个座位，2个扶手，2个站脚。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资料柜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38150" cy="714375"/>
                  <wp:effectExtent l="0" t="0" r="0" b="9525"/>
                  <wp:docPr id="26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950*400*1950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功能配置：主柜（5mm厚钢化玻璃开门含2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块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层板，下钢开门含1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块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层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lastRenderedPageBreak/>
              <w:t>板）；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五金配置：锁具、拉手等；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医疗衣物柜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64185" cy="827405"/>
                  <wp:effectExtent l="0" t="0" r="12065" b="10795"/>
                  <wp:docPr id="2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ab/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615*500*1950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柜体为窄边框结构；柜门为双层结构；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功能配置：主柜（双开门+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上下各1块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层板+挂衣杆）；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五金配置：机械锁具、拉手、挂衣杆等；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屏风卡位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1084580" cy="1276350"/>
                  <wp:effectExtent l="0" t="0" r="1270" b="0"/>
                  <wp:docPr id="7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1500*1500*1230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主要板材厚度：主台面板、副柜面板厚度为25mm，层板、侧板、背板、抽面、门板厚度为18mm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，屏风板厚度为12mm,铝合金框架厚度为30mm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sz w:val="16"/>
                <w:szCs w:val="16"/>
              </w:rPr>
              <w:t>功能配置：主台（含主机柜）+副柜（含三抽柜）+60*30mm钢脚架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壁厚1.5mm</w:t>
            </w:r>
            <w:r>
              <w:rPr>
                <w:rFonts w:ascii="宋体" w:eastAsia="宋体" w:hAnsi="宋体" w:cs="宋体"/>
                <w:sz w:val="16"/>
                <w:szCs w:val="16"/>
              </w:rPr>
              <w:t>+吊钢挡板1.0mm厚+塑料键盘架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+屏风1500宽*1200高（一侧上层250高钢化玻璃，厚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+中层200高板+下层750高板</w:t>
            </w:r>
            <w:r>
              <w:rPr>
                <w:rFonts w:ascii="宋体" w:eastAsia="宋体" w:hAnsi="宋体" w:cs="宋体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另一侧上层450高板，下层750高板；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五金配置：阻尼门铰、三节导轨、锁具、拉手、连接件等；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钢脚架表面采用抗菌粉末静电喷涂处理，具有抗菌、防锈、耐腐蚀、绝缘性高、附着力强、耐摩擦等技术特点。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1047750" cy="1190625"/>
                  <wp:effectExtent l="0" t="0" r="0" b="9525"/>
                  <wp:docPr id="8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1100*600*750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主要板材厚度：顶板厚度为25mm、侧板、层板、门板、底板厚度为18mm，钢架30*60mm厚度1.2mmm；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sz w:val="16"/>
                <w:szCs w:val="16"/>
              </w:rPr>
              <w:t>功能配置：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台面+</w:t>
            </w:r>
            <w:r>
              <w:rPr>
                <w:rFonts w:ascii="宋体" w:eastAsia="宋体" w:hAnsi="宋体" w:cs="宋体"/>
                <w:sz w:val="16"/>
                <w:szCs w:val="16"/>
              </w:rPr>
              <w:t>60*30mm钢脚架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壁厚1.5mm</w:t>
            </w:r>
            <w:r>
              <w:rPr>
                <w:rFonts w:ascii="宋体" w:eastAsia="宋体" w:hAnsi="宋体" w:cs="宋体"/>
                <w:sz w:val="16"/>
                <w:szCs w:val="16"/>
              </w:rPr>
              <w:t>+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吊木挡板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900*400，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16mm厚</w:t>
            </w:r>
            <w:r>
              <w:rPr>
                <w:rFonts w:ascii="宋体" w:eastAsia="宋体" w:hAnsi="宋体" w:cs="宋体"/>
                <w:sz w:val="16"/>
                <w:szCs w:val="16"/>
              </w:rPr>
              <w:t>+塑料键盘架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活动主机架；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钢脚架表面采用抗菌粉末静电喷涂处理，具有抗菌、防锈、耐腐蚀、绝缘性高、附着力强、耐摩擦等技术特点。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带锁铁皮柜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21005" cy="631825"/>
                  <wp:effectExtent l="0" t="0" r="17145" b="15875"/>
                  <wp:docPr id="3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850*360*1800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双开门+5块层板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五金配置：锁具、拉手等；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27050" cy="635635"/>
                  <wp:effectExtent l="0" t="0" r="6350" b="12065"/>
                  <wp:docPr id="3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63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565*655*1125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靠背面料采用双层网布，座垫为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西皮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，防磨耐污性好；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海绵，可防氧化，防碎，软硬适中，回弹性好，不易变形；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背架采用尼龙加玻璃纤维，带双层网布弧面头枕，头枕可升降和旋转调节；靠背符合人体工学，无缝贴合脊背弧度，久坐不累，缓解疲劳；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底盘采用分体倾仰原位锁定功能底盘，可360度旋转，自由升降；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配置PP固定扶手+340mm尼龙五星脚架+三级汽杆及55mm静音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尼龙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脚轮；</w:t>
            </w:r>
          </w:p>
        </w:tc>
      </w:tr>
      <w:tr w:rsidR="00FF260D">
        <w:trPr>
          <w:trHeight w:val="73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主任（护长）工作台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1085215" cy="1240155"/>
                  <wp:effectExtent l="0" t="0" r="635" b="17145"/>
                  <wp:docPr id="8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1600*1600*750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主要板材厚度：主台面板、副柜面板厚度为25mm，侧板、背板、抽面、底板、挡板、门板厚度为18mm；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桌台面1600*80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0</w:t>
            </w:r>
            <w:r>
              <w:rPr>
                <w:rFonts w:ascii="宋体" w:eastAsia="宋体" w:hAnsi="宋体" w:cs="宋体"/>
                <w:sz w:val="16"/>
                <w:szCs w:val="16"/>
              </w:rPr>
              <w:t>+副柜（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8</w:t>
            </w:r>
            <w:r>
              <w:rPr>
                <w:rFonts w:ascii="宋体" w:eastAsia="宋体" w:hAnsi="宋体" w:cs="宋体"/>
                <w:sz w:val="16"/>
                <w:szCs w:val="16"/>
              </w:rPr>
              <w:t>00*450*600三抽、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单开门）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</w:t>
            </w:r>
            <w:r>
              <w:rPr>
                <w:rFonts w:ascii="宋体" w:eastAsia="宋体" w:hAnsi="宋体" w:cs="宋体"/>
                <w:sz w:val="16"/>
                <w:szCs w:val="16"/>
              </w:rPr>
              <w:t>60*30mm钢脚架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壁厚1.5mm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+塑料键盘架+铝合金毛刷线盒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+活动主机架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五金配置：阻尼门铰、三节导轨、锁具、拉手、连接件等；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封边：采用见光面为2.0mm厚全自动封边工艺，防水、防潮、不变色；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钢脚架表面采用抗菌粉末静电喷涂处理，具有抗菌、防锈、耐腐蚀、绝缘性高、附着力强、耐摩擦等技术特点。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等候沙发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52120" cy="483235"/>
                  <wp:effectExtent l="0" t="0" r="5080" b="12065"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1920*800*810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0D" w:rsidRDefault="00AE2119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▲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医用级有机硅皮，具有防污易打理、阻燃性、耐磨耐用、耐酸、碱、盐雾和有机溶剂等化学品腐蚀。符合QB/T 4341-2012 抗菌聚氨酯合成革 抗菌性能试验方法和抗菌效果、GB/T 2912.1-2009 纺织品 甲醛的测定 第1部分:游离和水解的甲醛(水萃取法)检测标准，金黄色葡萄球菌抗菌率≥99%。甲醛含量：≤75mg/kg；</w:t>
            </w:r>
          </w:p>
          <w:p w:rsidR="00FF260D" w:rsidRDefault="00AE2119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2.海绵：采用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，软硬适中，回弹性能好，不变形；</w:t>
            </w:r>
          </w:p>
          <w:p w:rsidR="00FF260D" w:rsidRDefault="00AE2119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内框架为实木框架底座采用S形弹簧与高弹绷带形成稳固的网状结构，底部配金属脚架；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医生工作台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1085215" cy="1503680"/>
                  <wp:effectExtent l="0" t="0" r="635" b="1270"/>
                  <wp:docPr id="8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1200*600*1055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主要板材厚度：台面板厚度为25mm，侧板、背板、抽面、底板厚度为18mm；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功能配置：主台+桌上屏风（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900*300，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16mm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）+60*30mm钢脚架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，壁厚1.5mm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+三抽立柜（400*580*725）+塑料键盘架+吊木挡板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900*400，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16m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厚+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活动主机架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+Φ60mm金属线盒+吊线槽；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五金配置：三节导轨、锁具、拉手、连接件等；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钢脚架表面采用抗菌粉末静电喷涂处理，具有抗菌、防锈、耐腐蚀、绝缘性高、附着力强、耐摩擦等技术特点。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茶几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23875" cy="552450"/>
                  <wp:effectExtent l="0" t="0" r="9525" b="0"/>
                  <wp:docPr id="38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Φ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430*550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1.主要材料：台面采用三聚氰胺板，防潮、耐高温，实用性高；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2.主要板材厚度：台面板厚度≥25mm；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4.钢架：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管径不低于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0*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0mm,壁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1.2mm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，静电喷塑；经焊接、打磨、抛光处理。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5.喷涂：表面采用环保室内型环氧树脂静电粉末喷涂，经脱脂、水洗、酸洗、水洗中和、表调、磷化、干燥等工艺处理，漆膜铅笔硬度≥H；附着力≤1级。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茶几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29920" cy="700405"/>
                  <wp:effectExtent l="0" t="0" r="0" b="4445"/>
                  <wp:docPr id="39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70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Φ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910*390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台面板为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岩板，具有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耐高温、耐磨刮、防渗透、耐酸碱、零</w:t>
            </w:r>
            <w:hyperlink r:id="rId35" w:tgtFrame="https://baike.baidu.com/item/%E5%B2%A9%E6%9D%BF/_blank" w:history="1">
              <w:r>
                <w:rPr>
                  <w:rFonts w:ascii="宋体" w:eastAsia="宋体" w:hAnsi="宋体" w:cs="宋体"/>
                  <w:color w:val="000000"/>
                  <w:sz w:val="16"/>
                  <w:szCs w:val="16"/>
                </w:rPr>
                <w:t>甲醛</w:t>
              </w:r>
            </w:hyperlink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、环保健康等特性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厚度不低于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采用不锈钢脚架,管径不低于30*30mm,壁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1.2mm，脚架表面经镀钛工艺处理；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所有材料安全无异味，使用寿命长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接待沙发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00075" cy="695325"/>
                  <wp:effectExtent l="0" t="0" r="9525" b="9525"/>
                  <wp:docPr id="40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850*750*8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靠背、座垫、扶手面料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医用级有机硅皮，具有防污易打理、阻燃性、耐磨耐用、耐酸、碱、盐雾和有机溶剂等化学品腐蚀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海绵：采用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，软硬适中，回弹性能好，不变形；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脚架为白腊木实木，自然木纹，保留天然特性；表面经过净味喷漆处理，5层底油及3层面漆；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椅架整装工艺，榫卯结构，结构简单牢固；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靠背与扶手连体形成半包结构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43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换鞋柜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41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800*400*450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功能配置：双开门，内含层板+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西皮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软包；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所有板件经数控激光切割、模具冲压、数控折弯、焊接、机器打磨而成；表面采用抗菌粉末静电喷涂处理，具有抗菌、防锈、耐腐蚀、绝缘性高、附着力强、耐摩擦等技术特点。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医用双层铁床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71170" cy="540385"/>
                  <wp:effectExtent l="0" t="0" r="5080" b="12065"/>
                  <wp:docPr id="43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1980*900*1820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床架采用冷轧钢管，具有抗酸、防锈、防蚀等特点；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床架立柱68*68*1.2mm，横梁92*37*1.2mm，侧横梁92*37*1.0mm；支撑50*20*0.7mm;床梯50*240*1.2mm；床护栏Φ19*1.0mm，护栏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高250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，护栏与床尾宽560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床板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、加固板：采用75mm*15mm（±1mm）多层板条，床板板间缝隙≤30mm，所有木材均四周倒角、刨光、光滑，经防腐、防霉、防蛀、干燥处理；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4.配置6CM厚海绵床垫，海绵密度45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医用储物柜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42900" cy="742950"/>
                  <wp:effectExtent l="0" t="0" r="0" b="0"/>
                  <wp:docPr id="44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960*480*2000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主要材料：所有板材均采用E0级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,贴面为木纹色三聚氰胺板;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主要板材厚度：顶板、层板厚度为25mm，侧板、门板、底板厚度为18mm；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4个单开门，各1块层板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五金配置：阻尼门铰、锁具、拉手、连接件等；</w:t>
            </w:r>
          </w:p>
          <w:p w:rsidR="00FF260D" w:rsidRDefault="00AE2119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餐台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15315" cy="483870"/>
                  <wp:effectExtent l="0" t="0" r="13335" b="11430"/>
                  <wp:docPr id="45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1200*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7</w:t>
            </w:r>
            <w:r>
              <w:rPr>
                <w:rFonts w:ascii="宋体" w:eastAsia="宋体" w:hAnsi="宋体" w:cs="宋体"/>
                <w:sz w:val="16"/>
                <w:szCs w:val="16"/>
              </w:rPr>
              <w:t>00*750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主要材料：台面板采用厚度为25mm的E0级实木多层板，面贴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为防火板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配置φ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38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mm圆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管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钢脚架,壁厚2.0mm，表面采用抗菌粉末静电喷涂处理；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台架结构简单牢固。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bookmarkStart w:id="1" w:name="OLE_LINK12"/>
            <w:bookmarkStart w:id="2" w:name="OLE_LINK11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病房衣物柜</w:t>
            </w:r>
            <w:bookmarkEnd w:id="1"/>
            <w:bookmarkEnd w:id="2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85165" cy="788035"/>
                  <wp:effectExtent l="0" t="0" r="635" b="0"/>
                  <wp:docPr id="442" name="ID_50A49A9E6B8D47F289EE8133FB2E14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D_50A49A9E6B8D47F289EE8133FB2E14EF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86" cy="80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1800*580*2720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主要材料：所有板件采用E0级实木多层板,贴面为木纹色三聚氰胺板；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主要板材厚度：顶板、侧板、层板、门板、底板、封板厚度为18mm；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上层4个单开门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内无配置；中层4个单开门，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挂衣杆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+1块层板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，下层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4个单开门，无底板，方便安放行李箱）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34-1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病房衣物柜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46430" cy="763905"/>
                  <wp:effectExtent l="0" t="0" r="1270" b="0"/>
                  <wp:docPr id="106079650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79650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76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960*580*2720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主要材料：所有板件采用E0级实木多层板,贴面为木纹色三聚氰胺板；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主要板材厚度：顶板、侧板、层板、门板、底板、封板厚度为18mm；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上层3个单开门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内无配置；中层3个单开门，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挂衣杆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+1块层板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，下层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3个单开门，无底板，方便安放行李箱）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34-2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病房衣物柜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46430" cy="763905"/>
                  <wp:effectExtent l="0" t="0" r="1270" b="0"/>
                  <wp:docPr id="3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76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1350*580*2720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主要材料：所有板件采用E0级实木多层板,贴面为木纹色三聚氰胺板；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主要板材厚度：顶板、侧板、层板、门板、底板、封板厚度为18mm；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上层3个单开门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内无配置；中层3个单开门，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挂衣杆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+1块层板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，下层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3个单开门，无底板，方便安放行李箱）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医疗配药操作地柜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28015" cy="779145"/>
                  <wp:effectExtent l="0" t="0" r="635" b="1905"/>
                  <wp:docPr id="47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28" cy="77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1100*450*850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主要材料：电解钢板，具有更抗酸、更防锈、更防蚀、和涂层接触更稳固、使用年限更长等特点；柜台面采用医用级复合亚克力人造石，厚度≥12mm；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主要板材厚度：柜门用1.0mm；其它用0.8mm；踢脚线面贴1.0mm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不锈钢；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柜门为隐藏式折边拉手，双层结构；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功能配置：主柜(双开门+标签卡，内含1块活动层板)+塑料调节脚+人造石面（人造石尺寸：与柜面平，前端下扣25MM,后挡水高度50MM）；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五金配置：阻尼门铰、三节导轨、锁具、一体折弯拉手等；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医疗配药洗消柜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33400" cy="742950"/>
                  <wp:effectExtent l="0" t="0" r="0" b="0"/>
                  <wp:docPr id="48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*600*850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主要板材厚度：柜门用1.0mm；其它用0.8mm；踢脚线面贴1.0mm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不锈钢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柜门为隐藏式折边拉手，双层结构；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功能配置：主柜(对开开门，内无层板)+塑料调节脚+人造石面+不锈钢水盆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（500*400*220）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带不锈钢下水器，含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长柄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水龙头；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医疗配药洗消柜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33400" cy="742950"/>
                  <wp:effectExtent l="0" t="0" r="0" b="0"/>
                  <wp:docPr id="100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855*600*850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主要板材厚度：柜门用1.0mm；其它用0.8mm；踢脚线面贴1.0mm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不锈钢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柜门为隐藏式折边拉手，双层结构；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功能配置：主柜(对开开门，内无层板)+塑料调节脚+人造石面+不锈钢水盆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（500*400*220）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带不锈钢下水器，含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长柄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水龙头；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医疗配药操作地柜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71500" cy="819150"/>
                  <wp:effectExtent l="0" t="0" r="0" b="0"/>
                  <wp:docPr id="49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1125*600*850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主要材料：电解钢板，具有更抗酸、更防锈、更防蚀、和涂层接触更稳固、使用年限更长等特点；柜台面采用医用级复合亚克力；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主要板材厚度：柜门和抽面用1.0mm；其它用0.8mm；踢脚线面贴1.0mm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不锈钢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柜门和抽面为隐藏式折边拉手，双层结构；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功能配置：主柜(上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抽下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掩门，内含1块活动层板)+标签卡+人造石面；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五金配置：阻尼门铰、三节路轨、锁具、一体折弯拉手等；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大输液柜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90525" cy="752475"/>
                  <wp:effectExtent l="0" t="0" r="9525" b="9525"/>
                  <wp:docPr id="50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520*650*2000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主要材料：电解钢板，具有更抗酸、更防锈、更防蚀、和涂层接触更稳固、使用年限更长等特点；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主要板材厚度：柜门和抽面用1.0mm厚，其它用0.8mm厚，踢脚线面贴1.0mm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不锈钢，钢化玻璃门，玻璃厚度5mm；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柜门为隐藏式折边拉手，双层结构；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功能配置：主柜(上单开玻璃开门内配5对模块化侧板+六个ABS活动药篮+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下1个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抽屉+标签卡）；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五金配置：门轴、三节导轨、锁具、一体折弯拉手等；</w:t>
            </w:r>
          </w:p>
        </w:tc>
      </w:tr>
      <w:tr w:rsidR="00FF260D">
        <w:trPr>
          <w:trHeight w:val="33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医疗配药高危药品柜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91820" cy="1229360"/>
                  <wp:effectExtent l="0" t="0" r="0" b="8890"/>
                  <wp:docPr id="51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122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880*650*2000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背架+吊柜（尺寸：880*350*600，钢框玻璃开门，内配一块活动层板）+中间1块层板+操作地柜（尺寸：880*650*850，左4个抽屉配数字密码锁，右上抽下开门，内配一块活动层板）+标签卡+复合亚克力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5.五金配置：阻尼门铰、三节路轨、锁具（含1把数字密码锁）、一体折弯拉手等；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医疗配药洗消组合柜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81000" cy="706120"/>
                  <wp:effectExtent l="0" t="0" r="0" b="0"/>
                  <wp:docPr id="52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70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865*650*2000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4.功能配置：背架+吊柜（尺寸：865*350*600，钢框玻璃开门，内配一块活动层板）+中间1块层板+洗消柜（尺寸：865*650*850，内无层板）+人造石面+标签卡+不锈钢水盆（500*400*220）带不锈钢下水器，含长柄水龙头；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5.五金配置：阻尼门铰、锁具、一体折弯拉手等；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医疗配药洗消组合柜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23875" cy="989965"/>
                  <wp:effectExtent l="0" t="0" r="9525" b="635"/>
                  <wp:docPr id="53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820*650*2000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4.功能配置：背架+吊柜（尺寸：820*350*600，钢框玻璃开门，内配一块活动层板）+中间1块层板+洗消柜（尺寸：820*650*850，内无层板）+人造石面+标签卡+不锈钢水盆（500*400*220）带不锈钢下水器，含长柄水龙头；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5.五金配置：阻尼门铰、锁具、一体折弯拉手等；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95300" cy="696595"/>
                  <wp:effectExtent l="0" t="0" r="0" b="8255"/>
                  <wp:docPr id="54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9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600*650*2000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3.柜门为隐藏式折边拉手，5mm厚钢化玻璃，双层结构；背板上开两个86型插座孔；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功能配置：背架+吊柜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（尺寸：600*350*600，钢框玻璃开门，内配一块活动层板）+中间1块层板+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操作地柜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（尺寸：600*650*850，上二抽下二开门，内配一块活动层板）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+标签卡+人造石面；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五金配置：阻尼门铰、三节路轨、锁具、一体折弯拉手等；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78485" cy="1172845"/>
                  <wp:effectExtent l="0" t="0" r="0" b="8255"/>
                  <wp:docPr id="55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117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930*930*2000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功能配置：双背架+吊柜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（左：580*350*600，右：930*350*600，钢框玻璃开门，内配一块活动层板）+中间1块层板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+操作地柜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（尺寸：930/930*650*850，内配一块活动层板）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+标签卡+人造石面；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医疗配药分类垃圾组合柜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14350" cy="1133475"/>
                  <wp:effectExtent l="0" t="0" r="0" b="9525"/>
                  <wp:docPr id="56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1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880*650*2000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背架+吊柜（尺寸：880*350*600，钢框玻璃开门，配一块活动层板）+垃圾柜（尺寸：880*650*850，对开门，内无层板，配2个垃圾桶，柜体下方配有脚踏板，通过脚踏翻转系统可使台面上的活动翻盖向上翻转70度，翻盖向下时带有缓冲功能）+标签卡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5.五金配置：阻尼门铰、一体折弯拉手等；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02615" cy="847725"/>
                  <wp:effectExtent l="0" t="0" r="6985" b="9525"/>
                  <wp:docPr id="57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84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770*650*2000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功能配置：背架+吊柜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（尺寸：770*350*600，钢框玻璃开门，内配一块活动层板）+中间1块层板+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操作地柜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（尺寸：770*650*850，上二抽下二开门，内配一块活动层板）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+标签卡+人造石面；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五金配置：阻尼门铰、三节路轨、锁具、一体折弯拉手等；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医疗配药洗消柜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00050" cy="781050"/>
                  <wp:effectExtent l="0" t="0" r="0" b="0"/>
                  <wp:docPr id="58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850*580*800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</w:t>
            </w:r>
            <w:r>
              <w:rPr>
                <w:rFonts w:ascii="宋体" w:eastAsia="宋体" w:hAnsi="宋体" w:cs="宋体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,贴面为木纹色三聚氰胺板；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主要板材厚度：面板、侧板、门板厚度为18mm；人造石厚度12mm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底板面离地高度120mm；柜底安装调节脚和踢脚板；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功能配置：主柜+铝合金踢脚板+ABS塑料调节脚+人造石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台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面+人造石洗手盆带不锈钢下水器，含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长柄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水龙头；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医疗配药操作地柜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52450" cy="695325"/>
                  <wp:effectExtent l="0" t="0" r="0" b="9525"/>
                  <wp:docPr id="59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3970*580*800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</w:t>
            </w:r>
            <w:r>
              <w:rPr>
                <w:rFonts w:ascii="宋体" w:eastAsia="宋体" w:hAnsi="宋体" w:cs="宋体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,贴面为木纹色三聚氰胺板；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主要板材厚度：层板厚度为25mm，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底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板、侧板、门板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、抽面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厚度为18mm；人造石厚度12mm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底板面离地高度120mm；柜底安装调节脚和踢脚板；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功能配置：主柜(上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抽下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开门，内含1块活动层板)+铝合金踢脚板+ABS塑料调节脚+人造石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台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五金配置：阻尼门铰、三节路轨、锁具、拉手、连接件等；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医疗配药吊柜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28650" cy="514350"/>
                  <wp:effectExtent l="0" t="0" r="0" b="0"/>
                  <wp:docPr id="60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3970*350*600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主要板材厚度：层板、底板厚度为25mm，顶板、侧板、门板厚度为18mm；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开门，内含1层活动层板）；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护士站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71500" cy="600075"/>
                  <wp:effectExtent l="0" t="0" r="0" b="9525"/>
                  <wp:docPr id="61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6100+2300）*750/300*1150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主要材料：电解钢板，表面木纹转印具有更抗酸、更防锈、更防蚀、和涂层接触更稳固、使用年限更长等特点；柜台面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、看台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板、侧板、台面板用1.0mm；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用0.8mm；踢脚线面贴1.0mm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不锈钢；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台面、看台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人造石面厚度12mm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柜门和抽面为隐藏式折边拉手，双层结构；整个护士站内部有设计电线孔位与走线通道；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功能配置：护士站主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体（配置4个主机柜，4个三抽固定柜）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看台（配置3个置物架）+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塑料键盘架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+人造石面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五金配置：阻尼门铰、三节导轨、锁具、一体折弯拉手等；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实验凳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709295" cy="581660"/>
                  <wp:effectExtent l="0" t="0" r="0" b="8890"/>
                  <wp:docPr id="289" name="ID_E685F2E8E6E24B3794E4057A76403F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D_E685F2E8E6E24B3794E4057A76403F7D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Φ300*510-710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tabs>
                <w:tab w:val="left" w:pos="739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</w:t>
            </w:r>
            <w:r>
              <w:rPr>
                <w:rFonts w:ascii="宋体" w:eastAsia="宋体" w:hAnsi="宋体" w:cs="宋体"/>
                <w:sz w:val="16"/>
                <w:szCs w:val="16"/>
              </w:rPr>
              <w:t>凳面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采用</w:t>
            </w:r>
            <w:r>
              <w:rPr>
                <w:rFonts w:ascii="宋体" w:eastAsia="宋体" w:hAnsi="宋体" w:cs="宋体"/>
                <w:sz w:val="16"/>
                <w:szCs w:val="16"/>
              </w:rPr>
              <w:t>12.7mm厚实芯理化板，耐酸碱防腐蚀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；</w:t>
            </w:r>
          </w:p>
          <w:p w:rsidR="00FF260D" w:rsidRDefault="00AE2119">
            <w:pPr>
              <w:tabs>
                <w:tab w:val="left" w:pos="739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2.配置：φ400电镀脚圈+三级气杆+φ640电镀五星脚+φ50尼龙万向轮。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医用资料柜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1084580" cy="1076325"/>
                  <wp:effectExtent l="0" t="0" r="1270" b="9525"/>
                  <wp:docPr id="10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1300*420*2000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tabs>
                <w:tab w:val="left" w:pos="739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tabs>
                <w:tab w:val="left" w:pos="739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主要板材厚度：顶板、层板厚度为25mm，侧板、门板、底板厚度为18mm；</w:t>
            </w:r>
          </w:p>
          <w:p w:rsidR="00FF260D" w:rsidRDefault="00AE2119">
            <w:pPr>
              <w:tabs>
                <w:tab w:val="left" w:pos="739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sz w:val="16"/>
                <w:szCs w:val="16"/>
              </w:rPr>
              <w:t>功能配置：主柜（上下开门，上木框5mm厚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钢化</w:t>
            </w:r>
            <w:r>
              <w:rPr>
                <w:rFonts w:ascii="宋体" w:eastAsia="宋体" w:hAnsi="宋体" w:cs="宋体"/>
                <w:sz w:val="16"/>
                <w:szCs w:val="16"/>
              </w:rPr>
              <w:t>玻璃门+2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块活动层板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，下木门+1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块活动层板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；带锁）+衣柜（内设2件活层配伸缩衣架）；</w:t>
            </w:r>
          </w:p>
          <w:p w:rsidR="00FF260D" w:rsidRDefault="00AE2119">
            <w:pPr>
              <w:tabs>
                <w:tab w:val="left" w:pos="739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sz w:val="16"/>
                <w:szCs w:val="16"/>
              </w:rPr>
              <w:t>五金配置：阻尼门铰、锁具、拉手、连接件等；</w:t>
            </w:r>
          </w:p>
          <w:p w:rsidR="00FF260D" w:rsidRDefault="00AE2119">
            <w:pPr>
              <w:tabs>
                <w:tab w:val="left" w:pos="739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医用储物柜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1085850" cy="937260"/>
                  <wp:effectExtent l="0" t="0" r="0" b="15240"/>
                  <wp:docPr id="10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800*600*2000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主要材料：所有板材均采用E0级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,贴面为木纹色三聚氰胺板;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主要板材厚度：顶板、层板厚度为25mm，侧板、门板、底板厚度为18mm；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sz w:val="16"/>
                <w:szCs w:val="16"/>
              </w:rPr>
              <w:t>功能配置：主柜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4个单开门，各1块层板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）</w:t>
            </w:r>
            <w:r>
              <w:rPr>
                <w:rFonts w:ascii="宋体" w:eastAsia="宋体" w:hAnsi="宋体" w:cs="宋体"/>
                <w:sz w:val="16"/>
                <w:szCs w:val="16"/>
              </w:rPr>
              <w:t>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sz w:val="16"/>
                <w:szCs w:val="16"/>
              </w:rPr>
              <w:t>五金配置：阻尼门铰、锁具、拉手、连接件等；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医用储物柜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05435" cy="559435"/>
                  <wp:effectExtent l="0" t="0" r="18415" b="12065"/>
                  <wp:docPr id="6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1250*600*2000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sz w:val="16"/>
                <w:szCs w:val="16"/>
              </w:rPr>
              <w:t>主要板材厚度：顶板、层板厚度为25mm，侧板、门板、底板厚度为18mm；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sz w:val="16"/>
                <w:szCs w:val="16"/>
              </w:rPr>
              <w:t>功能配置：主柜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6个单开门，各1块层板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）</w:t>
            </w:r>
            <w:r>
              <w:rPr>
                <w:rFonts w:ascii="宋体" w:eastAsia="宋体" w:hAnsi="宋体" w:cs="宋体"/>
                <w:sz w:val="16"/>
                <w:szCs w:val="16"/>
              </w:rPr>
              <w:t>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sz w:val="16"/>
                <w:szCs w:val="16"/>
              </w:rPr>
              <w:t>五金配置：阻尼门铰、锁具、拉手、连接件等；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561975" cy="762000"/>
                  <wp:effectExtent l="0" t="0" r="9525" b="0"/>
                  <wp:docPr id="11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750*650*2000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3.柜门为隐藏式折边拉手，5mm厚钢化玻璃，双层结构；背板上开两个86型插座孔；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sz w:val="16"/>
                <w:szCs w:val="16"/>
              </w:rPr>
              <w:t>功能配置：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背架+吊柜（尺寸：750*350*600，钢框玻璃开门，内配一块活动层板）+中间1块层板+操作地柜（尺寸：750*650*850，上二抽下二开门，内配一块活动层板）+标签卡+复合亚克力人造石面</w:t>
            </w:r>
            <w:r>
              <w:rPr>
                <w:rFonts w:ascii="宋体" w:eastAsia="宋体" w:hAnsi="宋体" w:cs="宋体"/>
                <w:sz w:val="16"/>
                <w:szCs w:val="16"/>
              </w:rPr>
              <w:t>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sz w:val="16"/>
                <w:szCs w:val="16"/>
              </w:rPr>
              <w:t>五金配置：阻尼门铰、三节导轨、锁具、一体折弯拉手等；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56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医疗配药洗消组合柜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85775" cy="800100"/>
                  <wp:effectExtent l="0" t="0" r="9525" b="0"/>
                  <wp:docPr id="11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850*650*2000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4.功能配置：背架+吊柜（尺寸：850*350*600，钢框玻璃开门，内配一块活动层板）+中间1块层板+洗消柜（尺寸：850*650*850，内无层板）+人造石面+标签卡+不锈钢水盆（500*400*220）带不锈钢下水器，含长柄水龙头；</w:t>
            </w:r>
          </w:p>
          <w:p w:rsidR="00FF260D" w:rsidRDefault="00AE2119">
            <w:pPr>
              <w:tabs>
                <w:tab w:val="left" w:pos="2166"/>
              </w:tabs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5.五金配置：阻尼门铰、锁具、一体折弯拉手等；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66725" cy="638175"/>
                  <wp:effectExtent l="0" t="0" r="9525" b="9525"/>
                  <wp:docPr id="11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450*650*2000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4.功能配置：背架+吊柜（尺寸：450*350*600，钢框玻璃单开门，内配一块活动层板）+中间1块层板+操作地柜（尺寸：450*650*850，上1抽下单开门，内配一块活动层板）+标签卡+复合亚克力人造石面；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5.五金配置：阻尼门铰、三节路轨、锁具、一体折弯拉手等；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医疗配药操作地柜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533400" cy="647700"/>
                  <wp:effectExtent l="0" t="0" r="0" b="0"/>
                  <wp:docPr id="11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1070*600*850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主要材料：电解钢板，具有更抗酸、更防锈、更防蚀、和涂层接触更稳固、使用年限更长等特点；柜台面采用医用级复合亚克力；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主要板材厚度：柜门用1.0mm；其它用0.8mm；踢脚线面贴1.0mm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不锈钢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柜门和抽面为隐藏式折边拉手，双层结构；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功能配置：主柜(双开门，内含1块活动层板)+塑料调节脚+标签卡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五金配置：阻尼门铰、锁具、一体折弯拉手等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医疗配药操作地柜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76250" cy="552450"/>
                  <wp:effectExtent l="0" t="0" r="0" b="0"/>
                  <wp:docPr id="11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1130*500*850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主要材料：电解钢板，具有更抗酸、更防锈、更防蚀、和涂层接触更稳固、使用年限更长等特点；柜台面采用医用级复合亚克力；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主要板材厚度：柜门用1.0mm；其它用0.8mm；踢脚线面贴1.0mm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不锈钢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柜门和抽面为隐藏式折边拉手，双层结构；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功能配置：主柜(上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抽下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掩门，内含1块活动层板)+标签卡+人造石面；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五金配置：阻尼门铰、三节路轨、锁具、一体折弯拉手等；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医疗配药洗消柜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92760" cy="542290"/>
                  <wp:effectExtent l="0" t="0" r="2540" b="10160"/>
                  <wp:docPr id="11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855*580*800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</w:t>
            </w:r>
            <w:r>
              <w:rPr>
                <w:rFonts w:ascii="宋体" w:eastAsia="宋体" w:hAnsi="宋体" w:cs="宋体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sz w:val="16"/>
                <w:szCs w:val="16"/>
              </w:rPr>
              <w:t>,贴面为木纹色三聚氰胺板；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主要板材厚度：面板、侧板、门板、抽面厚度为18mm；人造石厚度12mm；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底板面离地高度120mm；柜底安装调节脚和踢脚板；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功能配置：主柜+铝合金踢脚板+ABS塑料调节脚+人造石面+人造石洗手盆带不锈钢下水器，含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长柄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水龙头；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地柜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483235" cy="395605"/>
                  <wp:effectExtent l="0" t="0" r="12065" b="4445"/>
                  <wp:docPr id="122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2855*580*800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主要板材厚度：层板厚度为25mm，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底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板、侧板、门板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、抽面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厚度为18mm；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lastRenderedPageBreak/>
              <w:t>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底板面离地高度120mm；柜底安装调节脚和踢脚板；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功能配置：主柜(上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抽下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开门，内含1块活动层板)+铝合金踢脚板+ABS塑料调节脚+人造石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台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五金配置：阻尼门铰、三节路轨、锁具、拉手、连接件等；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62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医疗配药吊柜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64515" cy="246380"/>
                  <wp:effectExtent l="0" t="0" r="6985" b="1270"/>
                  <wp:docPr id="74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3930*350*600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主要板材厚度：层板、底板厚度为25mm，顶板、侧板、门板厚度为18mm；人造石厚度12mm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开门，内含1层活动层板）；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新生儿疫苗接种台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1076325" cy="857250"/>
                  <wp:effectExtent l="0" t="0" r="9525" b="0"/>
                  <wp:docPr id="8758553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8553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1200*400*850+1150*600*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850/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,贴面为木纹色三聚氰胺板；台面采用医用级复合亚克力人造石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；软包面采用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医用级有机硅皮，具有防污易打理、阻燃性、耐磨耐用、耐酸、碱、盐雾和有机溶剂等化学品腐蚀。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2.主要板材厚度：顶板、活动层板厚度为25mm，侧板、门板、背板、厚度为18mm；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3.功能配置：主柜2组（对开门+1块活动层板）+人造石面+活动软包（医用级有机硅皮包䨱密度为45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4.五金配置：阻尼门铰、拉手、连接件等；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新生儿疫苗接种台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704850" cy="869950"/>
                  <wp:effectExtent l="0" t="0" r="0" b="6350"/>
                  <wp:docPr id="12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872" cy="87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1500*600*900+730*600*900+740*600*900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,贴面为木纹色三聚氰胺板；台面采用医用级复合亚克力人造石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；软包面采用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医用级有机硅皮，具有防污易打理、阻燃性、耐磨耐用、耐酸、碱、盐雾和有机溶剂等化学品腐蚀。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2.主要板材厚度：顶板、活动层板厚度为25mm，侧板、门板、背板、厚度为18mm；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3.功能配置：主柜3组（对开门+1块活动层板）+人造石面+活动软包（医用级有机硅皮包䨱密度为45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4.五金配置：阻尼门铰、拉手、连接件等；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洗婴台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838200" cy="997585"/>
                  <wp:effectExtent l="0" t="0" r="0" b="0"/>
                  <wp:docPr id="127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773" cy="100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2420*700*880+1560*550*880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,贴面为木纹色三聚氰胺板；台面采用医用级复合亚克力人造石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；软包面采用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医用级有机硅皮，具有防污易打理、阻燃性、耐磨耐用、耐酸、碱、盐雾和有机溶剂等化学品腐蚀。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2.主要板材厚度：顶板、活动层板厚度为25mm，侧板、门板、背板、厚度为18mm；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3.功能配置：主柜2组（1组4开门+1块活动层板；1组双开门+1块活动层板）+人造石面+活动软包（医用级有机硅皮包䨱密度为45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4.五金配置：阻尼门铰、拉手、连接件等；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洗婴台要求：1.台面(洗礼池、洗手池、护理平台)全部为标准件设计，杜绝拼接（拼接接缝易造成清洁死角导致细菌滋生）。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1.所有线条均为弧线形设计，防止直角设计对小孩儿磕碰造成伤害，弧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线设计有效防止藏污纳垢和细菌滋生。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2.金属模具一次吸塑，台面光滑平整，易清洁、防止细菌滋生。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3.洗礼池、采用人性化设计，减轻劳动强度、防溅水溢水。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4.接缝通过高频熔接，无任何缝隙，防止水分进入和细菌滋生；防止胶粘粘灰尘和异物的问题、线缝进水和滋生细菌的问题。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洗礼池水龙头蓬头可抽拉自动回弹，拉出长度可调，配重回弹；蓬头为合金镀铬材料，质轻，降低劳动强度；龙头可360°旋转，防止碰到宝宝头部。排水系统要求：1.采用优质PPR管材，角阀、三通、对丝均采用精铜材质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2.各个池子采用独立的进水管路，防止水压小、水量小影响使用。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66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医疗配药操作地柜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552450" cy="600075"/>
                  <wp:effectExtent l="0" t="0" r="0" b="9525"/>
                  <wp:docPr id="129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1020*600*850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2.主要板材厚度：柜门用1.0mm；其它用0.8mm；踢脚线面贴1.0mm304不锈钢；人造石厚度12mm；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3.柜门和抽面为隐藏式折边拉手，双层结构；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4.功能配置：主柜(双开门，内含1块活动层板)+塑料调节脚+标签卡+人造石面；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5.五金配置：阻尼门铰、锁具、一体折弯拉手等。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医疗配药操作地柜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95300" cy="809625"/>
                  <wp:effectExtent l="0" t="0" r="0" b="9525"/>
                  <wp:docPr id="131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1005*600*850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2.主要板材厚度：柜门用1.0mm；其它用0.8mm；踢脚线面贴1.0mm304不锈钢；人造石厚度12mm；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3.柜门和抽面为隐藏式折边拉手，双层结构；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4.功能配置：主柜(双开门，内含1块活动层板)+塑料调节脚+标签卡+人造石面；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5.五金配置：阻尼门铰、锁具、一体折弯拉手等。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医疗鞋柜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-18门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06400" cy="442595"/>
                  <wp:effectExtent l="0" t="0" r="12700" b="14605"/>
                  <wp:docPr id="5" name="ID_FB41C2150BE24103923BED2607EA76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_FB41C2150BE24103923BED2607EA760E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910*400*1950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柜体为窄边框结构；柜门为双层结构；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功能配置：主柜（18个单开门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，内无层板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）+长条形暗拉手；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五金配置：机械锁具、拉手等；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医疗衣物柜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-3门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80060" cy="477520"/>
                  <wp:effectExtent l="0" t="0" r="15240" b="17780"/>
                  <wp:docPr id="33" name="ID_7FCB317AFF0C4C3587CBC7A44C3619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D_7FCB317AFF0C4C3587CBC7A44C36196A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910*500*1950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柜体为窄边框结构；柜门为双层结构；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功能配置：主柜（横向3个单开门+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上下各1块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层板+挂衣杆）；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五金配置：机械锁具、拉手、挂衣杆等；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医疗衣物柜-6门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55295" cy="430530"/>
                  <wp:effectExtent l="0" t="0" r="1905" b="7620"/>
                  <wp:docPr id="409" name="ID_EB80665CD80D4D2FA6CACFD9BA33BE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ID_EB80665CD80D4D2FA6CACFD9BA33BE5D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rcRect l="18402" r="25858" b="-9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910*500*1950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3.柜体为窄边框结构；柜门为双层结构；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4.功能配置：主柜（6个单开开门+1块层板+挂衣杆）；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5.五金配置：机械锁具、拉手、挂衣杆等；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医疗衣物柜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-2门（挂衣柜）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34340" cy="544830"/>
                  <wp:effectExtent l="0" t="0" r="3810" b="7620"/>
                  <wp:docPr id="309" name="ID_EB43DC12DCFA49698D037B3BEC7150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D_EB43DC12DCFA49698D037B3BEC71509F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800*500*1950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柜体为窄边框结构；柜门为双层结构；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功能配置：主柜（双开门+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上下各1块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层板+挂衣杆）；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五金配置：机械锁具、拉手、挂衣杆等；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72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换鞋柜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51510" cy="383540"/>
                  <wp:effectExtent l="0" t="0" r="15240" b="16510"/>
                  <wp:docPr id="85" name="ID_474A45EA82EC4446933DD68EB5C105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D_474A45EA82EC4446933DD68EB5C1050E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1200*400*450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功能配置：双开门，内含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1块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层板+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西皮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软包；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医疗鞋柜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-9门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27990" cy="527050"/>
                  <wp:effectExtent l="0" t="0" r="10160" b="6350"/>
                  <wp:docPr id="86" name="ID_30156812221A4688B64426E9BEDC5A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D_30156812221A4688B64426E9BEDC5AEF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910*400*1000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功能配置：主柜（9个单开门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，内无层板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）+长条形暗拉手；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五金配置：机械锁具、拉手等；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医疗衣物柜-6门放鞋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82295" cy="481330"/>
                  <wp:effectExtent l="0" t="0" r="8255" b="13970"/>
                  <wp:docPr id="342" name="图片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 341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615*500*1950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3.柜体为窄边框结构；柜门为双层结构；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4.功能配置：主柜（上中6个单开开门+1块层板+挂衣杆+下3个单开门放鞋+1块层板）；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5.五金配置：机械锁具、拉手、挂衣杆等；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医疗衣物柜-6门放鞋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19430" cy="429260"/>
                  <wp:effectExtent l="0" t="0" r="13970" b="8890"/>
                  <wp:docPr id="1691099528" name="图片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099528" name="图片 341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910*500*1950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3.柜体为窄边框结构；柜门为双层结构；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4.功能配置：主柜（上中6个单开开门+1块层板+挂衣杆+下3个单开门放鞋+1块层板）；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5.五金配置：机械锁具、拉手、挂衣杆等；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医疗衣物柜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-4门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45465" cy="545465"/>
                  <wp:effectExtent l="0" t="0" r="6985" b="6985"/>
                  <wp:docPr id="87" name="ID_67E79749208B48C0A598A3AF5C21A2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D_67E79749208B48C0A598A3AF5C21A26C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615*500*1950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3.柜体为窄边框结构；柜门为双层结构；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4.功能配置：主柜（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4个单开门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+1块层板+挂衣杆）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5.五金配置：机械锁具、拉手、挂衣杆等；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实验桌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05765" cy="318770"/>
                  <wp:effectExtent l="0" t="0" r="13335" b="5080"/>
                  <wp:docPr id="133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1000*750*850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1.主要材料：台面采用厚度12.7mm实芯理化板；柜体采用E0级实木多层板，厚度25mm；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2.功能配置：台面+固定柜400*700*835（上单抽下单开门，内含1层活动层板），不含挡板；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3.五金配置：阻尼门铰、三节导轨、斜切拉手、连接件等；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实验桌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05765" cy="318770"/>
                  <wp:effectExtent l="0" t="0" r="13335" b="5080"/>
                  <wp:docPr id="134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00*750*850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1.主要材料：台面采用厚度12.7mm实芯理化板；柜体采用E0级实木多层板，厚度25mm；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2.功能配置：台面+固定柜400*700*835（上单抽下单开门，内含1层活动层板），不含挡板；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3.五金配置：阻尼门铰、三节导轨、斜切拉手、连接件等；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文件柜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523875" cy="647700"/>
                  <wp:effectExtent l="0" t="0" r="9525" b="0"/>
                  <wp:docPr id="137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850*400*1800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 5mm厚钢化玻璃开门含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件层板；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五金配置：锁具、拉手等；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所有板件经数控激光切割、模具冲压、数控折弯、焊接、机器打磨而成；表面采用抗菌粉末静电喷涂处理，具有抗菌、防锈、耐腐蚀、绝缘性高、附着力强、耐摩擦等技术特点。边工艺，防水、防潮、不变色。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柜子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95300" cy="581025"/>
                  <wp:effectExtent l="0" t="0" r="0" b="9525"/>
                  <wp:docPr id="139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400*450*690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主要板材厚度：顶板、层板厚度为25mm，侧板、门板、底板厚度为18mm；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功能配置：主柜(带3个抽屉+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1个钥匙孔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)；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五金配置：三节路轨、拉手、锁具、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尼龙万向轮带刹车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多功能沙发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82600" cy="347980"/>
                  <wp:effectExtent l="0" t="0" r="12700" b="13970"/>
                  <wp:docPr id="141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1400*950*830双人位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座垫、背板面料采用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西皮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，防磨耐污性好；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海绵采用高密度回弹海绵，密度4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kg/m³，可防氧化，防碎，软硬适中，回弹性好，不易变形；根据人体工程学原理设计，坐感舒适；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内框架为实木框架，经去皮、烘干、防虫防腐处理；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配四脚落地五金脚架；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整体结构，靠背和座包联动，平时折叠收起时作沙发使用，座背放平后可成为一张床，平放长度1900mm。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bookmarkStart w:id="3" w:name="OLE_LINK1"/>
            <w:bookmarkStart w:id="4" w:name="OLE_LINK2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医生工作台</w:t>
            </w:r>
            <w:bookmarkEnd w:id="3"/>
            <w:bookmarkEnd w:id="4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523875" cy="447675"/>
                  <wp:effectExtent l="0" t="0" r="9525" b="9525"/>
                  <wp:docPr id="143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1750*620*750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1.主要材料：台体采用E0级实木多层板,贴面为木纹色三聚氰胺板；活动柜采用冷轧钢板。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2.主要板材厚度：台面板、侧板、挡板厚度25mm，钢板厚度0.8mm；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3.功能配置：主台+2个三抽活动柜；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4.五金配置：三节导轨、锁具、拉手、连接件等；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6.喷涂：表面采用环保室内型环氧树脂静电粉末喷涂，经脱脂、水洗、酸洗、水洗中和、表调、磷化、干燥等工艺处理，漆膜铅笔硬度≥H；附着力≤1级。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医生工作台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781050" cy="795655"/>
                  <wp:effectExtent l="0" t="0" r="0" b="4445"/>
                  <wp:docPr id="145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69" cy="79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bookmarkStart w:id="5" w:name="OLE_LINK3"/>
            <w:bookmarkStart w:id="6" w:name="OLE_LINK4"/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1600*650*740</w:t>
            </w:r>
            <w:bookmarkEnd w:id="5"/>
            <w:bookmarkEnd w:id="6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1.主要材料：台面采用E0级实木多层板,贴面为木纹色三聚氰胺板；活动柜采用冷轧钢板。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2.主要板材厚度：台面板厚度25mm，钢板厚度0.8mm；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3.功能配置：主台+2个三抽活动柜+60*30mm钢脚架，壁厚1.5mm；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4.五金配置：三节导轨、锁具、拉手、连接件等；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6.喷涂：表面采用环保室内型环氧树脂静电粉末喷涂，经脱脂、水洗、酸洗、水洗中和、表调、磷化、干燥等工艺处理，漆膜铅笔硬度≥H；附着力≤1级。</w:t>
            </w:r>
          </w:p>
        </w:tc>
      </w:tr>
      <w:tr w:rsidR="00FF260D">
        <w:trPr>
          <w:trHeight w:val="41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医生工作台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542925" cy="571500"/>
                  <wp:effectExtent l="0" t="0" r="9525" b="0"/>
                  <wp:docPr id="147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bookmarkStart w:id="7" w:name="OLE_LINK6"/>
            <w:bookmarkStart w:id="8" w:name="OLE_LINK5"/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900*750*750</w:t>
            </w:r>
            <w:bookmarkEnd w:id="7"/>
            <w:bookmarkEnd w:id="8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1.主要材料：台面、抽屉采用E0级实木多层板,贴面为木纹色三聚氰胺板；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2.主要板材厚度：台面厚度25mm；抽屉厚度18mm；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3.功能配置：主台+60*30mm钢脚架，壁厚1.5mm+2个抽屉；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4.五金配置：三节导轨、锁具、拉手、连接件等；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6.喷涂：表面采用环保室内型环氧树脂静电粉末喷涂，经脱脂、水洗、酸洗、水洗中和、表调、磷化、干燥等工艺处理，漆膜铅笔硬度≥H；附着力≤1级。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医生工作台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34340" cy="447040"/>
                  <wp:effectExtent l="0" t="0" r="3810" b="10160"/>
                  <wp:docPr id="149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1200*600*1055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主要板材厚度：台面板厚度为25mm，侧板、背板、抽面、底板厚度为18mm；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功能配置：主台（单人位）+60*30mm钢脚架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，壁厚1.5mm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+三抽立柜（400*580*725）+塑料键盘架+吊木挡板+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活动主机架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+Φ60mm金属线盒+吊线槽；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五金配置：三节路轨、锁具、拉手、连接件等；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钢脚架表面采用抗菌粉末静电喷涂处理，具有抗菌、防锈、耐腐蚀、绝缘性高、附着力强、耐摩擦等技术特点。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86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医疗衣物柜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-3门放鞋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451485" cy="601980"/>
                  <wp:effectExtent l="0" t="0" r="5715" b="7620"/>
                  <wp:docPr id="96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900*500*1800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3.柜体为窄边框结构；柜门为双层结构；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4.功能配置：主柜（上3个单开门+1块层板+挂衣杆+下3个单开门放鞋+1块层板）；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5.五金配置：机械锁具、拉手、挂衣杆等；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bookmarkStart w:id="9" w:name="OLE_LINK7"/>
            <w:bookmarkStart w:id="10" w:name="OLE_LINK8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实木凳</w:t>
            </w:r>
            <w:bookmarkEnd w:id="9"/>
            <w:bookmarkEnd w:id="10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85775" cy="447675"/>
                  <wp:effectExtent l="0" t="0" r="9525" b="9525"/>
                  <wp:docPr id="151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300*300*450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1.主要材料：实木橡木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2.五底三面油漆工艺，表面光滑平整，无颗粒、无气泡、无渣点，颜色均匀，硬度高。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候诊沙发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10870" cy="309880"/>
                  <wp:effectExtent l="0" t="0" r="17780" b="13970"/>
                  <wp:docPr id="27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1600*620*420/820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面料采用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西皮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，防磨耐污性好；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海绵采用高密度回弹海绵，密度4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g/m³，可防氧化，防碎，软硬适中，回弹性好，坐感舒适，不易变形；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内框架为实木框架，选用实木原材经去皮、烘干、防虫防腐处理，坚固耐用；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底座采用S形弹簧与高弹绷带形成稳固的网状结构，经久耐用；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沙发配置金属脚架；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所有材料安全无异味，使用寿命长。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茶几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383540" cy="500380"/>
                  <wp:effectExtent l="0" t="0" r="16510" b="13970"/>
                  <wp:docPr id="153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Φ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400*H600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支架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15*30碳素钢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，壁厚≥2.0MM；岩板台面，厚度≥12MM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；底盘φ380；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主要板材要求：管材打磨光滑，防潮不生锈；岩板台面不易破损。防刮耐磨，耐污，耐高温，易清洁打理，健康环保不褪色。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接待椅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76250" cy="533400"/>
                  <wp:effectExtent l="0" t="0" r="0" b="0"/>
                  <wp:docPr id="155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600*600*820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靠背、座垫、扶手面料采用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西皮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，防磨耐污性好；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高弹性海绵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脚架为白腊木实木，自然木纹，保留天然特性；表面经过净味喷漆处理，5层底油及3层面漆；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椅架为实木框架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整装工艺，榫卯结构，结构简单牢固；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靠背与扶手连体形成半包结构；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茶几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09575" cy="409575"/>
                  <wp:effectExtent l="0" t="0" r="9525" b="9525"/>
                  <wp:docPr id="158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φ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550*550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面板采用25mm厚中密度板，防潮、耐高温，实用性高；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台面白色烤漆，经过净味喷漆处理，5层底油及3层面漆；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脚柱为圆锥形设计，落地直径340mm,实木多层板表面贴0.6mm厚胡桃木皮处理，木纹顺畅自然；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茶几为整接结构，稳固性好；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所有材料安全无异味，使用寿命长。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处置柜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47675" cy="752475"/>
                  <wp:effectExtent l="0" t="0" r="9525" b="9525"/>
                  <wp:docPr id="160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800*600/350*2000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背架+吊柜（尺寸：800*350*600，钢框玻璃开门，配一块活动层板）+垃圾柜（尺寸：800*600*850，对开门，内无层板，配2个垃圾桶，柜体下方配有脚踏板，通过脚踏翻转系统可使台面上的活动翻盖向上翻转70度，翻盖向下时带有缓冲功能）+标签卡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5.五金配置：阻尼门铰、一体折弯拉手等；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6.喷涂：表面采用环保室内型环氧树脂静电粉末喷涂，经脱脂、水洗、酸洗、水洗中和、表调、磷化、干燥等工艺处理，漆膜铅笔硬度≥H；附着力≤1级。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93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操作柜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561975" cy="704850"/>
                  <wp:effectExtent l="0" t="0" r="9525" b="0"/>
                  <wp:docPr id="162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860*600/350*2000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1.主要材料：电解钢板，具有更抗酸、更防锈、更防蚀、和涂层接触更稳固、使用年限更长等特点；柜台面采用医用级复合亚克力人造石；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2.主要板材厚度：背架、层板托架厚1.5mm，柜门、抽面、背架背板厚1.0mm，其它厚0.8mm；踢脚线面贴厚1.0mm304不锈钢；人造石厚12mm；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3.柜门为隐藏式折边拉手，5mm厚钢化玻璃，双层结构；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4.功能配置：背架+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吊柜（尺寸：860*350*600，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钢框玻璃开门，内配一块活动层板）+中间1块层板+操作地柜（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860*600*850，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双开门，内配一块活动层板）+标签卡+人造石面；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5.五金配置：阻尼门铰、锁具、一体折弯拉手等；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6.喷涂：表面采用环保室内型环氧树脂静电粉末喷涂，经脱脂、水洗、酸洗、水洗中和、表调、磷化、干燥等工艺处理，漆膜铅笔硬度≥H；附着力≤1级。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诊桌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628650" cy="600075"/>
                  <wp:effectExtent l="0" t="0" r="0" b="9525"/>
                  <wp:docPr id="164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1400+1400）*600*750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主要板材厚度：主台面板、副柜面板厚度为25mm，层板、侧板、背板、抽面、门板厚度为18mm；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功能配置：主台（含主机柜）+副柜（400*580*700含三抽柜）+钢脚架2.0mm厚+吊钢挡板1.2mm厚+塑料键盘架+活动主机架；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五金配置：阻尼门铰、三节导轨、锁具、拉手、连接件等；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封边：采用见光面为2.0mm厚全自动封边工艺，防水、防潮、不变色；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活动分类垃圾柜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542925" cy="476250"/>
                  <wp:effectExtent l="0" t="0" r="9525" b="0"/>
                  <wp:docPr id="166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930*450*600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主要材料：所有板件采用E0级实木多层板，面贴木纹色三聚氰胺板；台面采用医用级复合亚克力人造石；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主要板材厚度：台面板、侧板、门板、抽面、底板、背板厚度为18mm；人造石厚度12mm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；不锈钢厚度1.0mm；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3.功能配置：活动垃圾柜（台面开2圆孔，直径分别为20CM和15CM+左侧1抽屉右侧1开门，内配一块层板）+人造石面+脚轮带刹车+不锈钢扶手。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五金配置：阻尼门铰、三节导轨、拉手、连接件等；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导医台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929640" cy="1282065"/>
                  <wp:effectExtent l="0" t="0" r="3810" b="13335"/>
                  <wp:docPr id="169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3100*750/300*1150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主要材料：电解钢板，表面木纹转印具有更抗酸、更防锈、更防蚀、和涂层接触更稳固、使用年限更长等特点；柜台面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、看台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板、侧板、台面板用1.0mm；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用0.8mm；踢脚线面贴1.0mm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304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不锈钢；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台面、看台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人造石面厚度12mm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柜门和抽面为隐藏式折边拉手，双层结构；整个护士站内部有设计电线孔位与走线通道；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功能配置：护士站主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体（配置2个主机柜，1个三抽固定柜）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看台（配置1个置物架）+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塑料键盘架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+人造石面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五金配置：阻尼门铰、三节导轨、锁具、一体折弯拉手等；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导医台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799465" cy="370205"/>
                  <wp:effectExtent l="0" t="0" r="635" b="10795"/>
                  <wp:docPr id="104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37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bookmarkStart w:id="11" w:name="OLE_LINK10"/>
            <w:bookmarkStart w:id="12" w:name="OLE_LINK9"/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4200/2600*750*750/1000</w:t>
            </w:r>
            <w:bookmarkEnd w:id="11"/>
            <w:bookmarkEnd w:id="12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1.主要材料：台体采用中密度板，烤漆工艺，防潮、耐高温，实用性高；柜台面采用医用级复合亚克力人造石；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2.主要板材厚度：台体厚度≥18mm；人造石厚度≥12mm；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3.功能配置：主台+2个开门柜+1个移门柜+2个三抽活动柜+人造石面；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4.五金配置：三节导轨、阻尼门铰锁具、拉手、连接件等；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98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医生工作台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1085850" cy="1457325"/>
                  <wp:effectExtent l="0" t="0" r="0" b="9525"/>
                  <wp:docPr id="170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1200*600*750/1200*250*550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,贴面为木纹色三聚氰胺板；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主要板材厚度：台面板厚度为25mm，侧板、背板、抽面、底板厚度为18mm；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功能配置：主台（单人位）+60*30mm钢脚架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，壁厚1.5mm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+三抽立柜（400*580*725）+塑料键盘架+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桌上置物架（1200*250*550，无分区）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活动主机架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+Φ60mm金属线盒+吊线槽；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五金配置：三节导轨、锁具、拉手、连接件等；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封边：采用见光面为2.0mm厚全自动封边工艺，防水、防潮、不变色；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钢脚架表面采用抗菌粉末静电喷涂处理，具有抗菌、防锈、耐腐蚀、绝缘性高、附着力强、耐摩擦等技术特点。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医用储物柜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52425" cy="499745"/>
                  <wp:effectExtent l="0" t="0" r="9525" b="14605"/>
                  <wp:docPr id="403" name="图片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图片 402"/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940*550*1950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1.主要材料：冷轧钢板，具有抗酸、防锈、防蚀等特点；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2.主要板材厚度：侧板、门板、顶板、底板、层板用0.8mm；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3.柜体为窄边框结构；柜门为双层结构；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4.功能配置：主柜（上下分2层各配2块层板，4个单开开门）；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5.五金配置：机械锁具、拉手、挂衣杆等；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茶几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95630" cy="303530"/>
                  <wp:effectExtent l="0" t="0" r="13970" b="1270"/>
                  <wp:docPr id="50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1260*650*450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 整体采用25mm厚度胡桃木实木材质，榫卯结构，接触面圆角圆边。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2.环保油漆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茶几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65785" cy="402590"/>
                  <wp:effectExtent l="3175" t="0" r="21590" b="11430"/>
                  <wp:docPr id="4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 rot="21540000">
                            <a:off x="0" y="0"/>
                            <a:ext cx="56578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600*400*550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 面板为多层板贴胡桃木皮，台面和下台面厚度均为25mm。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2、茶几架脚¢50*525实木脚，榫卯结构。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3.环保油漆。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茶吧台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90245" cy="440055"/>
                  <wp:effectExtent l="0" t="0" r="14605" b="17145"/>
                  <wp:docPr id="458" name="图片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 457"/>
                          <pic:cNvPicPr>
                            <a:picLocks noChangeAspect="1"/>
                          </pic:cNvPicPr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1950*600*800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1、主要材料：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实木多层板：  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2.柜台面采用医用级复合亚克力人造石，厚度≥12mm； 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3、主要板材厚度：顶板、活动层板厚度为25mm，侧板、门板、背板、抽面厚度为18mm；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4、功能配置：主柜茶色5mm厚钢化玻璃双开门+1件活动层板，人造石面；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5.封边：采用见光面为2.0mm厚全自动封边工艺，防水、防潮、不变色。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茶几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52780" cy="447040"/>
                  <wp:effectExtent l="0" t="0" r="13970" b="10160"/>
                  <wp:docPr id="511" name="ID_69AF7AF173A2468BBBBC0A08944A97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ID_69AF7AF173A2468BBBBC0A08944A97F8"/>
                          <pic:cNvPicPr>
                            <a:picLocks noChangeAspect="1"/>
                          </pic:cNvPicPr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900*900*380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1.台面为厚度18mm石材：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2.304不锈钢造型底座，板材厚度1.2mm，304不锈钢板：金属表面耐腐蚀。 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操作台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704215" cy="528955"/>
                  <wp:effectExtent l="4445" t="0" r="15240" b="17145"/>
                  <wp:docPr id="54061976" name="ID_A1674AF82133492396C8CDD0C4CC709A" descr="2.2.01.01.02.0001医用操作地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1976" name="ID_A1674AF82133492396C8CDD0C4CC709A" descr="2.2.01.01.02.0001医用操作地柜"/>
                          <pic:cNvPicPr>
                            <a:picLocks noChangeAspect="1"/>
                          </pic:cNvPicPr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 rot="21540000">
                            <a:off x="0" y="0"/>
                            <a:ext cx="70421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1400*550*840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柜台面采用医用级复合亚克力人造石；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2.主要板材厚度：顶板、活动层板厚度为25mm，侧板、门板、背板、抽面厚度为18mm；人造石厚度12mm；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3.功能配置：主柜（上3抽下3开门，各配1块活动层板）+人造石面（前下扣25mm,后挡水50mm高）；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4.五金配置：阻尼门铰、三节路轨、拉手、连接件等；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医用矮柜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85800" cy="535305"/>
                  <wp:effectExtent l="0" t="0" r="0" b="17145"/>
                  <wp:docPr id="135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800*400*800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2.主要板材厚度：面板、活动层板厚度为25mm，侧板、底板、门板厚度为18mm；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3.功能配置：主柜（上2抽下2开门，各配1块活动层板）；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4.五金配置：阻尼门铰、三节路轨、锁具、拉手、连接件等；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106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实验台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945515" cy="608330"/>
                  <wp:effectExtent l="0" t="0" r="6985" b="1270"/>
                  <wp:docPr id="157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109"/>
                          <a:srcRect l="23093" t="41068" r="27771" b="16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885" cy="60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1700*650*750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一、主要材料说明：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实木多层板,贴面为木纹色三聚氰胺板，厚度25mm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台面12.7mm厚耐酸碱防腐蚀实芯理化板；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2.框架采用 40*60*1.5mm ，梁采用30*80*1.5mm ；表面环氧树脂粉末静电喷涂；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二、结构/配置：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1、规格为：上抽屉下开门固定柜（500*400*700）2个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三、颜色：台面黑色理化板。其它：白色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实验台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945515" cy="608330"/>
                  <wp:effectExtent l="0" t="0" r="6985" b="1270"/>
                  <wp:docPr id="1189909688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09688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109"/>
                          <a:srcRect l="23093" t="41068" r="27771" b="16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885" cy="60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1200*1000*840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一、主要材料说明：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实木多层板,贴面为木纹色三聚氰胺板，厚度25mm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台面12.7mm厚耐酸碱防腐蚀实芯理化板；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2.框架采用 40*60*1.5mm ，梁采用30*80*1.5mm ；表面环氧树脂粉末静电喷涂；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二、结构/配置：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1、规格为：上抽屉下开门固定柜（500*400*700）2个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三、颜色：台面黑色理化板。其它：白色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实验台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945515" cy="608330"/>
                  <wp:effectExtent l="0" t="0" r="6985" b="1270"/>
                  <wp:docPr id="520424597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24597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109"/>
                          <a:srcRect l="23093" t="41068" r="27771" b="16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885" cy="60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3300*650*840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一、主要材料说明：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实木多层板,贴面为木纹色三聚氰胺板，厚度25mm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台面12.7mm厚耐酸碱防腐蚀实芯理化板；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2.框架采用 40*60*1.5mm ，梁采用30*80*1.5mm ；表面环氧树脂粉末静电喷涂；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二、结构/配置：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1、规格为：上抽屉下开门固定柜（500*400*700）2个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三、颜色：台面黑色理化板。其它：白色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实验台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945515" cy="608330"/>
                  <wp:effectExtent l="0" t="0" r="6985" b="1270"/>
                  <wp:docPr id="822363207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63207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109"/>
                          <a:srcRect l="23093" t="41068" r="27771" b="16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885" cy="60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1400*550*840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一、主要材料说明：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实木多层板,贴面为木纹色三聚氰胺板，厚度25mm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台面12.7mm厚耐酸碱防腐蚀实芯理化板；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2.框架采用 40*60*1.5mm ，梁采用30*80*1.5mm ；表面环氧树脂粉末静电喷涂；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二、结构/配置：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1、规格为：上抽屉下开门固定柜（500*400*700）2个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三、颜色：台面黑色理化板。其它：白色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实验台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945515" cy="608330"/>
                  <wp:effectExtent l="0" t="0" r="6985" b="1270"/>
                  <wp:docPr id="20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109"/>
                          <a:srcRect l="23093" t="41068" r="27771" b="16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885" cy="608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2000*700*840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一、主要材料说明：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实木多层板,贴面为木纹色三聚氰胺板，厚度25mm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台面12.7mm厚耐酸碱防腐蚀实芯理化板；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2.框架采用 40*60*1.5mm ，梁采用30*80*1.5mm ；表面环氧树脂粉末静电喷涂；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二、结构/配置：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1、规格为：上抽屉下开门固定柜（500*400*700）2个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三、颜色：台面黑色理化板。其它：白色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双层置物架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915670" cy="492125"/>
                  <wp:effectExtent l="0" t="0" r="17780" b="3175"/>
                  <wp:docPr id="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49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2000*350*700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2、主要板材厚度：层板厚度为25mm，侧板、背板厚度为18mm；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3、功能配置：主柜开放格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4、五金配置：连接件等；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5、封边：采用见光面为2.0mm厚全自动封边工艺，防水、防潮、不变色； 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双层置物架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915670" cy="492125"/>
                  <wp:effectExtent l="0" t="0" r="17780" b="3175"/>
                  <wp:docPr id="171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49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2750*350*700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2、主要板材厚度：层板厚度为25mm，侧板、背板厚度为18mm；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3、功能配置：主柜开放格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4、五金配置：连接件等；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5、封边：采用见光面为2.0mm厚全自动封边工艺，防水、防潮、不变色； 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会诊台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1009650" cy="495300"/>
                  <wp:effectExtent l="0" t="0" r="0" b="0"/>
                  <wp:docPr id="124260415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0415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900*900*750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2.主要板材厚度：顶板厚度为25mm，钢架30*60mm厚度1.2mmm；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3.五金配置：阻尼门铰、锁具、拉手、连接件等；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4.封边：采用见光面为2.0mm厚全自动封边工艺，防水、防潮、不变色。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医用水柜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889000" cy="776605"/>
                  <wp:effectExtent l="0" t="0" r="6350" b="4445"/>
                  <wp:docPr id="225" name="图片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224"/>
                          <pic:cNvPicPr>
                            <a:picLocks noChangeAspect="1"/>
                          </pic:cNvPicPr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800*400*850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1、主要材料：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实木多层板基材+0.6mm胡桃木木皮；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2、主要板材厚度：顶板、活动层板厚度为25mm，侧板、门板、背板、抽面厚度为18mm；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3、功能配置：主柜（上门下抽+1件活动层板+5mm钢化玻璃）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4、五金配置：阻尼门铰、三节路轨、拉手、连接件等；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5、优质环保水性漆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医用带抽矮柜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63245" cy="477520"/>
                  <wp:effectExtent l="0" t="0" r="8255" b="17780"/>
                  <wp:docPr id="227" name="ID_244F0C4C161E44CE9EF8362409740E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D_244F0C4C161E44CE9EF8362409740E9E"/>
                          <pic:cNvPicPr>
                            <a:picLocks noChangeAspect="1"/>
                          </pic:cNvPicPr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800*420*800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所有板件采用E0级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实木多层板,贴面为木纹色三聚氰胺板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2.主要板材厚度：面板、活动层板厚度为25mm，侧板、底板、门板厚度为18mm；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3.功能配置：主柜（上2抽下2门各配1块活动层板）；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4.五金配置：阻尼门铰、三节路轨、锁具、拉手、连接件等；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5.封边：采用2mm厚PVC直封边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组合柜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38150" cy="762000"/>
                  <wp:effectExtent l="0" t="0" r="0" b="0"/>
                  <wp:docPr id="173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786*600*2780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1.主要材料：采用E0级实木多层板,贴面为木纹色三聚氰胺板。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2.主要板材厚度：顶板、活动层板厚度为25mm，侧板、门板、背板厚度为18mm；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3.柜门和抽面为隐藏式斜切拉手；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4.功能配置：主体（上层高度530，二开门，无分层，中间高度1025，二开门，2块活动层板，下层高度1025二开门，2块活动层板）。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5.五金配件：三节阻尼、隐藏式拉手、连接件。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41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治疗柜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628650" cy="666750"/>
                  <wp:effectExtent l="0" t="0" r="0" b="0"/>
                  <wp:docPr id="175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3144*600*900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1.主要材料：E0级实木多层板,贴面为木纹色三聚氰胺板；柜台面采用医用级复合亚克力人造石，▲复合亚克力人造石需符合GB/T 33282-2016 室内用石材家具通用技术条件检测标准，耐污染总和≤64；有害物质限量：外照射指数Iy≤1.3，内照射指数IRa≤1.0；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2.主要板材厚度：顶板、活动层板厚度为25mm，侧板、门板、背板、抽面厚度为18mm；人造石厚度12mm；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3.柜门和抽面为隐藏式斜切拉手；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4.功能配置：主台（尺寸：2358*600*900，上6抽下6开门，各配1块层板）+水槽柜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尺寸：786*600*900，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对开门，内无层板)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+人造石面+不锈钢水盆（500*400*220）带不锈钢下水器，含长柄水龙头；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5.五金配置：三节导轨、阻尼门铰、锁具、隐藏式斜切拉手；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宿舍组合床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708660" cy="352425"/>
                  <wp:effectExtent l="0" t="0" r="15240" b="9525"/>
                  <wp:docPr id="17" name="ID_5649673A95C94DD181F4722293F014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D_5649673A95C94DD181F4722293F014A9"/>
                          <pic:cNvPicPr>
                            <a:picLocks noChangeAspect="1"/>
                          </pic:cNvPicPr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4550*900*2150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1.床架：立柱采用W65mm*D65mm*1.5mm(±0.5mm)的优质异型封闭钢管，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2.床托：采用W30mm*D30mm*1.2mm(±0.5m）的方形管；焊接固定，加强床体牢固度，数量：5根。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3.床板：床板及加固板均采用W75mm*15mm（±1mm）的松木板条，床板板间缝隙≤30mm，所有木材均四周倒角、刨光、光滑，经防腐、防霉、防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蛀、干燥处理。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床护栏板：前护栏板采用W1944mm*D360mm*H25mm(±1mm）的饰面多层板，开W500mm*D100mm的观望孔，有永久性床褥警戒线标识。后护栏板采用W1919mm*D100mm*H25mm(±1mm）的饰面刨花板。床头和床尾栏板采用W819mm*D360mm*H25mm(±1mm）的饰面刨花板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.安全梯柜：采用W550mm*D900mm*H1875mm（±5mm）的饰面刨花板，分四个阶梯踏步，梯步间距329mm（±5mm），梯步净宽516mm（±5mm），梯柜带门，方便储物。最下方梯柜为固定板，保证结构稳定。梯柜门采用W516mm*D300mm*H16mm(±1mm）的饰面刨花板制作而成，配置优质缓冲铰链，柜门开合顺畅，且防止夹手，缓冲效果是普通铰链的五倍。采用抑菌PP材质拉手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.桌柜：衣柜560*600*1700（上柜单开门，内配一根挂衣杆，下无门放鞋）+写字桌1370*600*750（1抽1开门）+置物架1370*220*950，分隔成5块无门置物区域，台面采用25mm厚的饰面刨花板，侧板、层板、门板、抽面采用18mm厚的饰面刨花板。</w:t>
            </w:r>
          </w:p>
          <w:p w:rsidR="00FF260D" w:rsidRDefault="00AE2119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7.配置6CM厚海绵床垫，海绵密度45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119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宿舍椅子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17500" cy="512445"/>
                  <wp:effectExtent l="0" t="0" r="6350" b="1905"/>
                  <wp:docPr id="1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常规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76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1.一体成型PP椅座椅背，标配定型坐垫、座壳，坚固耐磨用；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2.配软包座垫，采用布艺面料，防磨耐污性好；                   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2.脚架：采用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，壁厚≥2.0mm管材，钢管压弯而成，表面静电粉末喷涂；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3.喷涂：表面采用环保室内型环氧树脂静电粉末喷涂，经脱脂、水洗、酸洗、水洗中和、表调、磷化、干燥等工艺处理，漆膜铅笔硬度≥H；附着力≤1级。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宿舍单人床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619125" cy="419100"/>
                  <wp:effectExtent l="0" t="0" r="9525" b="0"/>
                  <wp:docPr id="2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8"/>
                          <a:srcRect l="3144" t="17746" r="2662" b="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1350*2100*900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1.主要材料：实木橡木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2.五底三面油漆工艺，表面光滑平整，无颗粒、无气泡、无渣点，颜色均匀，硬度高。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3.配20CM厚床垫，防螨抑菌面料，透气无异味；高密度回弹海绵，柔软适中，回弹性好；独立静音弹簧，高承托，不易变形。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4.功能配置：床体+床垫+实木脚。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宿舍床头柜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504825" cy="552450"/>
                  <wp:effectExtent l="0" t="0" r="9525" b="0"/>
                  <wp:docPr id="177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450*400*500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1.主要材料：实木橡木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2.五底三面油漆工艺，表面光滑平整，无颗粒、无气泡、无渣点，颜色均匀，硬度高。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3.功能配置：主体+1个抽屉+实木脚。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宿舍衣橱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64490" cy="468630"/>
                  <wp:effectExtent l="0" t="0" r="16510" b="7620"/>
                  <wp:docPr id="25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0"/>
                          <a:srcRect l="39745" t="24177" r="21833" b="17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800*560*1960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1.主要材料：实木橡木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2.五底三面油漆工艺，表面光滑平整，无颗粒、无气泡、无渣点，颜色均匀，硬度高。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功能配置：主体（上面1块层板，下左侧1根挂衣杆，下右侧2块层板）+实木脚。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餐桌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10540" cy="428625"/>
                  <wp:effectExtent l="0" t="0" r="3810" b="9525"/>
                  <wp:docPr id="25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1200*700*750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主要材料：台面板采用厚度为25mm的E0级实木多层板，面贴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为防火板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配置φ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38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mm圆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管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钢脚架,壁厚2.0mm，表面采用抗菌粉末静电喷涂处理；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封边：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采用2mm厚PVC直封边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，防水、防潮、不变色；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台架结构简单牢固。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餐椅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1085215" cy="1101725"/>
                  <wp:effectExtent l="0" t="0" r="635" b="3175"/>
                  <wp:docPr id="178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540*530*850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1.一体成型PP椅座椅背，标配定型坐垫、座壳，坚固耐磨用；                   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2.脚架：采用φ19mm，壁厚1.5mm管材，钢管压弯而成，表面静电粉末喷涂；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3.喷涂：表面采用环保室内型环氧树脂静电粉末喷涂，经脱脂、水洗、酸洗、水洗中和、表调、磷化、干燥等工艺处理，漆膜铅笔硬度≥H；附着力≤1级。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会议椅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466725" cy="561975"/>
                  <wp:effectExtent l="0" t="0" r="9525" b="9525"/>
                  <wp:docPr id="182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580*510*1020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1.座垫、靠背面料采用西皮，防磨耐污性好；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2.采用密度45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，软硬适中，回弹性能好，不变形。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3.橡木实木扶手及脚架；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4.五底三面油漆工艺，表面光滑平整，无颗粒、无气泡、无渣点，颜色均匀，硬度高。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示教椅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47370" cy="522605"/>
                  <wp:effectExtent l="0" t="0" r="5080" b="10795"/>
                  <wp:docPr id="26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5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600*600*850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1.椅背框架：采用PP加24%波纤，特点是在高应力条件下的抗裂性强。2.椅背面料：采用透气网布。                                                    3.椅面：采用绒布包覆密度45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，弹性好、柔软适中。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4.扶手：pp材质                                                                                 5.脚架：采用15*20管材，壁厚2.0mm，表面电镀工艺。</w:t>
            </w:r>
          </w:p>
        </w:tc>
      </w:tr>
      <w:tr w:rsidR="00FF260D">
        <w:trPr>
          <w:trHeight w:val="96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接待沙发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left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576580" cy="447675"/>
                  <wp:effectExtent l="0" t="0" r="13970" b="9525"/>
                  <wp:docPr id="380" name="图片 379" descr="3.5.16.31.19.0001接待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 379" descr="3.5.16.31.19.0001接待椅"/>
                          <pic:cNvPicPr>
                            <a:picLocks noChangeAspect="1"/>
                          </pic:cNvPicPr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260D" w:rsidRDefault="00AE211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800*800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*760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70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F260D" w:rsidRDefault="00AE211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个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1.座垫、靠背面料采用西皮，防磨耐污性好；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2.采用密度45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kg/m³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定型</w:t>
            </w:r>
            <w:r>
              <w:rPr>
                <w:rFonts w:ascii="宋体" w:eastAsia="宋体" w:hAnsi="宋体" w:cs="宋体"/>
                <w:color w:val="000000"/>
                <w:sz w:val="16"/>
                <w:szCs w:val="16"/>
              </w:rPr>
              <w:t>海绵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，软硬适中，回弹性能好，不变形。</w:t>
            </w:r>
          </w:p>
          <w:p w:rsidR="00FF260D" w:rsidRDefault="00AE211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3.沙发内架：采用桦木实木内架，经烘干防虫防腐处理，含水率≤12%，稳定性好不变形，根据人体工程学原理设计，座感舒适。                                                                         4.采用喷涂金属支撑脚</w:t>
            </w:r>
          </w:p>
        </w:tc>
      </w:tr>
    </w:tbl>
    <w:p w:rsidR="00FF260D" w:rsidRDefault="00FF260D">
      <w:pPr>
        <w:spacing w:before="130" w:line="222" w:lineRule="auto"/>
        <w:rPr>
          <w:rFonts w:ascii="宋体" w:eastAsia="宋体" w:hAnsi="宋体" w:cs="微软雅黑"/>
          <w:b/>
          <w:bCs/>
          <w:sz w:val="22"/>
        </w:rPr>
      </w:pPr>
    </w:p>
    <w:p w:rsidR="00FF260D" w:rsidRDefault="00FF260D">
      <w:pPr>
        <w:ind w:right="1120"/>
        <w:rPr>
          <w:rFonts w:eastAsiaTheme="minorHAnsi" w:cs="宋体"/>
          <w:kern w:val="0"/>
          <w:sz w:val="24"/>
          <w:szCs w:val="24"/>
        </w:rPr>
      </w:pPr>
    </w:p>
    <w:sectPr w:rsidR="00FF260D">
      <w:pgSz w:w="11906" w:h="16838"/>
      <w:pgMar w:top="1134" w:right="907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BF" w:rsidRDefault="009B6BBF" w:rsidP="009B6BBF">
      <w:r>
        <w:separator/>
      </w:r>
    </w:p>
  </w:endnote>
  <w:endnote w:type="continuationSeparator" w:id="0">
    <w:p w:rsidR="009B6BBF" w:rsidRDefault="009B6BBF" w:rsidP="009B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BF" w:rsidRDefault="009B6BBF" w:rsidP="009B6BBF">
      <w:r>
        <w:separator/>
      </w:r>
    </w:p>
  </w:footnote>
  <w:footnote w:type="continuationSeparator" w:id="0">
    <w:p w:rsidR="009B6BBF" w:rsidRDefault="009B6BBF" w:rsidP="009B6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B4D2D"/>
    <w:multiLevelType w:val="singleLevel"/>
    <w:tmpl w:val="57CB4D2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jBmOGZiMjU3MTI0OTM3NGYzZTJlOWUzN2I3YTQifQ=="/>
    <w:docVar w:name="KSO_WPS_MARK_KEY" w:val="5265d451-6c96-40e0-887f-1a86b8493406"/>
  </w:docVars>
  <w:rsids>
    <w:rsidRoot w:val="008A5305"/>
    <w:rsid w:val="00012E23"/>
    <w:rsid w:val="00015ABB"/>
    <w:rsid w:val="000170AD"/>
    <w:rsid w:val="0001735E"/>
    <w:rsid w:val="000220B7"/>
    <w:rsid w:val="0002268E"/>
    <w:rsid w:val="00022933"/>
    <w:rsid w:val="0002336B"/>
    <w:rsid w:val="00024857"/>
    <w:rsid w:val="00024906"/>
    <w:rsid w:val="0002781F"/>
    <w:rsid w:val="00027C79"/>
    <w:rsid w:val="00033FF1"/>
    <w:rsid w:val="000369FB"/>
    <w:rsid w:val="00037578"/>
    <w:rsid w:val="0004092E"/>
    <w:rsid w:val="00044A85"/>
    <w:rsid w:val="00044B74"/>
    <w:rsid w:val="00055162"/>
    <w:rsid w:val="00061313"/>
    <w:rsid w:val="000723B5"/>
    <w:rsid w:val="000760E9"/>
    <w:rsid w:val="00076422"/>
    <w:rsid w:val="00087845"/>
    <w:rsid w:val="00090743"/>
    <w:rsid w:val="000927A6"/>
    <w:rsid w:val="00092AB2"/>
    <w:rsid w:val="00092E76"/>
    <w:rsid w:val="00095566"/>
    <w:rsid w:val="000A1BD0"/>
    <w:rsid w:val="000A2D30"/>
    <w:rsid w:val="000A555E"/>
    <w:rsid w:val="000A5A3A"/>
    <w:rsid w:val="000B259B"/>
    <w:rsid w:val="000B2EE5"/>
    <w:rsid w:val="000B3803"/>
    <w:rsid w:val="000B62C3"/>
    <w:rsid w:val="000C0F82"/>
    <w:rsid w:val="000C3CDC"/>
    <w:rsid w:val="000C6CA3"/>
    <w:rsid w:val="000D306D"/>
    <w:rsid w:val="000D7054"/>
    <w:rsid w:val="000D72E0"/>
    <w:rsid w:val="000E2A96"/>
    <w:rsid w:val="000E4C17"/>
    <w:rsid w:val="000E7406"/>
    <w:rsid w:val="000F09CA"/>
    <w:rsid w:val="000F1E76"/>
    <w:rsid w:val="000F4DA0"/>
    <w:rsid w:val="001019B7"/>
    <w:rsid w:val="00101A2F"/>
    <w:rsid w:val="001101B0"/>
    <w:rsid w:val="00111CBE"/>
    <w:rsid w:val="00113C62"/>
    <w:rsid w:val="00120AA6"/>
    <w:rsid w:val="00122E3D"/>
    <w:rsid w:val="001305AF"/>
    <w:rsid w:val="001353B6"/>
    <w:rsid w:val="00140033"/>
    <w:rsid w:val="0014110F"/>
    <w:rsid w:val="00141F51"/>
    <w:rsid w:val="00147C0A"/>
    <w:rsid w:val="00151632"/>
    <w:rsid w:val="00151AE1"/>
    <w:rsid w:val="00152DD6"/>
    <w:rsid w:val="00155E31"/>
    <w:rsid w:val="001606EA"/>
    <w:rsid w:val="001645BA"/>
    <w:rsid w:val="00164A40"/>
    <w:rsid w:val="00164FE0"/>
    <w:rsid w:val="00171BE2"/>
    <w:rsid w:val="001744A6"/>
    <w:rsid w:val="00182EFF"/>
    <w:rsid w:val="00186D51"/>
    <w:rsid w:val="0019414C"/>
    <w:rsid w:val="00196F6A"/>
    <w:rsid w:val="001A03CE"/>
    <w:rsid w:val="001A06BE"/>
    <w:rsid w:val="001A15E1"/>
    <w:rsid w:val="001A3311"/>
    <w:rsid w:val="001A41E2"/>
    <w:rsid w:val="001A54B6"/>
    <w:rsid w:val="001B277E"/>
    <w:rsid w:val="001C49DE"/>
    <w:rsid w:val="001D0E38"/>
    <w:rsid w:val="001D3D77"/>
    <w:rsid w:val="001E6A5D"/>
    <w:rsid w:val="001F1C76"/>
    <w:rsid w:val="001F462E"/>
    <w:rsid w:val="00200E28"/>
    <w:rsid w:val="002028CF"/>
    <w:rsid w:val="00202D00"/>
    <w:rsid w:val="00203D25"/>
    <w:rsid w:val="0021137D"/>
    <w:rsid w:val="00216631"/>
    <w:rsid w:val="00220E09"/>
    <w:rsid w:val="00230D85"/>
    <w:rsid w:val="00231DEB"/>
    <w:rsid w:val="00232540"/>
    <w:rsid w:val="00232E28"/>
    <w:rsid w:val="00233ECD"/>
    <w:rsid w:val="00236468"/>
    <w:rsid w:val="0024409E"/>
    <w:rsid w:val="002448C2"/>
    <w:rsid w:val="00246357"/>
    <w:rsid w:val="00255141"/>
    <w:rsid w:val="002578AD"/>
    <w:rsid w:val="002663C4"/>
    <w:rsid w:val="00271EE3"/>
    <w:rsid w:val="0027270D"/>
    <w:rsid w:val="002735CF"/>
    <w:rsid w:val="00282880"/>
    <w:rsid w:val="00283C8C"/>
    <w:rsid w:val="00290D59"/>
    <w:rsid w:val="0029133A"/>
    <w:rsid w:val="0029456F"/>
    <w:rsid w:val="00296639"/>
    <w:rsid w:val="00297663"/>
    <w:rsid w:val="002A053E"/>
    <w:rsid w:val="002A345F"/>
    <w:rsid w:val="002C05B0"/>
    <w:rsid w:val="002C38D5"/>
    <w:rsid w:val="002C3E56"/>
    <w:rsid w:val="002C460B"/>
    <w:rsid w:val="002C60F9"/>
    <w:rsid w:val="002C78D1"/>
    <w:rsid w:val="002D13BD"/>
    <w:rsid w:val="002E19FA"/>
    <w:rsid w:val="002E342F"/>
    <w:rsid w:val="002E610D"/>
    <w:rsid w:val="002E76B2"/>
    <w:rsid w:val="002F0076"/>
    <w:rsid w:val="002F291E"/>
    <w:rsid w:val="002F6352"/>
    <w:rsid w:val="00300F2C"/>
    <w:rsid w:val="0030168D"/>
    <w:rsid w:val="00307F4A"/>
    <w:rsid w:val="003103C2"/>
    <w:rsid w:val="00333F26"/>
    <w:rsid w:val="00340D94"/>
    <w:rsid w:val="00342719"/>
    <w:rsid w:val="00360ADA"/>
    <w:rsid w:val="00362005"/>
    <w:rsid w:val="00366848"/>
    <w:rsid w:val="0037436F"/>
    <w:rsid w:val="00374744"/>
    <w:rsid w:val="00386477"/>
    <w:rsid w:val="00391486"/>
    <w:rsid w:val="003939E3"/>
    <w:rsid w:val="00395822"/>
    <w:rsid w:val="003A02E1"/>
    <w:rsid w:val="003A29A1"/>
    <w:rsid w:val="003A668C"/>
    <w:rsid w:val="003A7407"/>
    <w:rsid w:val="003B37AC"/>
    <w:rsid w:val="003C05C6"/>
    <w:rsid w:val="003D1B70"/>
    <w:rsid w:val="003D1C76"/>
    <w:rsid w:val="003D4433"/>
    <w:rsid w:val="003E6292"/>
    <w:rsid w:val="003E637E"/>
    <w:rsid w:val="003E676D"/>
    <w:rsid w:val="003E7CA4"/>
    <w:rsid w:val="003F0B7F"/>
    <w:rsid w:val="003F50B5"/>
    <w:rsid w:val="003F6549"/>
    <w:rsid w:val="004018E0"/>
    <w:rsid w:val="00411883"/>
    <w:rsid w:val="004136D8"/>
    <w:rsid w:val="00420B93"/>
    <w:rsid w:val="00422AFE"/>
    <w:rsid w:val="00425A9D"/>
    <w:rsid w:val="004315C1"/>
    <w:rsid w:val="00432873"/>
    <w:rsid w:val="00434DDB"/>
    <w:rsid w:val="00443336"/>
    <w:rsid w:val="00456477"/>
    <w:rsid w:val="004618CE"/>
    <w:rsid w:val="00467DC4"/>
    <w:rsid w:val="00471377"/>
    <w:rsid w:val="0048100B"/>
    <w:rsid w:val="0048158E"/>
    <w:rsid w:val="004816EE"/>
    <w:rsid w:val="00484BFC"/>
    <w:rsid w:val="00491043"/>
    <w:rsid w:val="00497649"/>
    <w:rsid w:val="004A5BAF"/>
    <w:rsid w:val="004A69B5"/>
    <w:rsid w:val="004B25EA"/>
    <w:rsid w:val="004B7C0F"/>
    <w:rsid w:val="004C3E7D"/>
    <w:rsid w:val="004D3551"/>
    <w:rsid w:val="004D38CB"/>
    <w:rsid w:val="004E5712"/>
    <w:rsid w:val="004F2294"/>
    <w:rsid w:val="004F3D75"/>
    <w:rsid w:val="004F41AD"/>
    <w:rsid w:val="00500561"/>
    <w:rsid w:val="00502F1B"/>
    <w:rsid w:val="00503D52"/>
    <w:rsid w:val="0051022F"/>
    <w:rsid w:val="00510FC4"/>
    <w:rsid w:val="005110EF"/>
    <w:rsid w:val="0052160B"/>
    <w:rsid w:val="005221C6"/>
    <w:rsid w:val="00524980"/>
    <w:rsid w:val="00527C11"/>
    <w:rsid w:val="00530A84"/>
    <w:rsid w:val="0053257B"/>
    <w:rsid w:val="00532C34"/>
    <w:rsid w:val="00535E7C"/>
    <w:rsid w:val="00541562"/>
    <w:rsid w:val="00544B7E"/>
    <w:rsid w:val="005465C0"/>
    <w:rsid w:val="005568F6"/>
    <w:rsid w:val="005609FE"/>
    <w:rsid w:val="00560A57"/>
    <w:rsid w:val="00562E0E"/>
    <w:rsid w:val="005635A6"/>
    <w:rsid w:val="00564B06"/>
    <w:rsid w:val="005653AB"/>
    <w:rsid w:val="0056613A"/>
    <w:rsid w:val="00567EC0"/>
    <w:rsid w:val="005724B0"/>
    <w:rsid w:val="005826B9"/>
    <w:rsid w:val="0059064F"/>
    <w:rsid w:val="005A72CA"/>
    <w:rsid w:val="005B4830"/>
    <w:rsid w:val="005C15CB"/>
    <w:rsid w:val="005C5AEB"/>
    <w:rsid w:val="005E158F"/>
    <w:rsid w:val="005E6866"/>
    <w:rsid w:val="0060133D"/>
    <w:rsid w:val="006017F0"/>
    <w:rsid w:val="00607538"/>
    <w:rsid w:val="00623937"/>
    <w:rsid w:val="006239AA"/>
    <w:rsid w:val="0063114D"/>
    <w:rsid w:val="006337B8"/>
    <w:rsid w:val="00640534"/>
    <w:rsid w:val="00642F6A"/>
    <w:rsid w:val="00652CFC"/>
    <w:rsid w:val="006608AF"/>
    <w:rsid w:val="00663C75"/>
    <w:rsid w:val="00665DF1"/>
    <w:rsid w:val="00670EA2"/>
    <w:rsid w:val="00671E69"/>
    <w:rsid w:val="0068108B"/>
    <w:rsid w:val="006825F3"/>
    <w:rsid w:val="0068359E"/>
    <w:rsid w:val="00686F38"/>
    <w:rsid w:val="00687207"/>
    <w:rsid w:val="006901E7"/>
    <w:rsid w:val="00690D51"/>
    <w:rsid w:val="006A2178"/>
    <w:rsid w:val="006C0CFC"/>
    <w:rsid w:val="006D3AD6"/>
    <w:rsid w:val="006D5621"/>
    <w:rsid w:val="006E0396"/>
    <w:rsid w:val="006E08D9"/>
    <w:rsid w:val="006F13FE"/>
    <w:rsid w:val="00701ED1"/>
    <w:rsid w:val="0071135F"/>
    <w:rsid w:val="007117A4"/>
    <w:rsid w:val="00712B8C"/>
    <w:rsid w:val="00721111"/>
    <w:rsid w:val="00725334"/>
    <w:rsid w:val="00726ABE"/>
    <w:rsid w:val="0073121C"/>
    <w:rsid w:val="00733426"/>
    <w:rsid w:val="00734342"/>
    <w:rsid w:val="007372EF"/>
    <w:rsid w:val="00740E0D"/>
    <w:rsid w:val="00741BA1"/>
    <w:rsid w:val="00741BED"/>
    <w:rsid w:val="007471EE"/>
    <w:rsid w:val="00747A59"/>
    <w:rsid w:val="00752EB4"/>
    <w:rsid w:val="007559B4"/>
    <w:rsid w:val="00757383"/>
    <w:rsid w:val="00757A0F"/>
    <w:rsid w:val="00770E70"/>
    <w:rsid w:val="007743C6"/>
    <w:rsid w:val="007749F6"/>
    <w:rsid w:val="00776F11"/>
    <w:rsid w:val="007835FB"/>
    <w:rsid w:val="0078738C"/>
    <w:rsid w:val="007958A8"/>
    <w:rsid w:val="00795934"/>
    <w:rsid w:val="007B092B"/>
    <w:rsid w:val="007B0C29"/>
    <w:rsid w:val="007B42E5"/>
    <w:rsid w:val="007B4AA5"/>
    <w:rsid w:val="007C2359"/>
    <w:rsid w:val="007C2674"/>
    <w:rsid w:val="007C2B4D"/>
    <w:rsid w:val="007C3927"/>
    <w:rsid w:val="007C6EC7"/>
    <w:rsid w:val="007D48B0"/>
    <w:rsid w:val="007D651C"/>
    <w:rsid w:val="007E0638"/>
    <w:rsid w:val="007F00BD"/>
    <w:rsid w:val="007F227D"/>
    <w:rsid w:val="007F2B2C"/>
    <w:rsid w:val="0080279E"/>
    <w:rsid w:val="00803A4D"/>
    <w:rsid w:val="00810A5B"/>
    <w:rsid w:val="0081683B"/>
    <w:rsid w:val="00821767"/>
    <w:rsid w:val="00825E37"/>
    <w:rsid w:val="008329F8"/>
    <w:rsid w:val="00833281"/>
    <w:rsid w:val="008447C4"/>
    <w:rsid w:val="008470D7"/>
    <w:rsid w:val="0085185D"/>
    <w:rsid w:val="008546BD"/>
    <w:rsid w:val="008620B7"/>
    <w:rsid w:val="00864430"/>
    <w:rsid w:val="00876833"/>
    <w:rsid w:val="00880477"/>
    <w:rsid w:val="00883E4D"/>
    <w:rsid w:val="00883EBC"/>
    <w:rsid w:val="0088775E"/>
    <w:rsid w:val="008909D3"/>
    <w:rsid w:val="00893CAE"/>
    <w:rsid w:val="00897C42"/>
    <w:rsid w:val="008A14F1"/>
    <w:rsid w:val="008A5305"/>
    <w:rsid w:val="008A69E9"/>
    <w:rsid w:val="008B1EB4"/>
    <w:rsid w:val="008C08C9"/>
    <w:rsid w:val="008C6605"/>
    <w:rsid w:val="008C7478"/>
    <w:rsid w:val="008C7D96"/>
    <w:rsid w:val="008D1101"/>
    <w:rsid w:val="008D54A2"/>
    <w:rsid w:val="008E2B47"/>
    <w:rsid w:val="008E513E"/>
    <w:rsid w:val="008E63F1"/>
    <w:rsid w:val="008F0546"/>
    <w:rsid w:val="008F583D"/>
    <w:rsid w:val="008F7AB5"/>
    <w:rsid w:val="0090624D"/>
    <w:rsid w:val="0090638F"/>
    <w:rsid w:val="00906B08"/>
    <w:rsid w:val="00913621"/>
    <w:rsid w:val="009157EA"/>
    <w:rsid w:val="0091751F"/>
    <w:rsid w:val="0092466E"/>
    <w:rsid w:val="00931176"/>
    <w:rsid w:val="00931943"/>
    <w:rsid w:val="009324A4"/>
    <w:rsid w:val="00932A85"/>
    <w:rsid w:val="00935936"/>
    <w:rsid w:val="00936A54"/>
    <w:rsid w:val="009530D9"/>
    <w:rsid w:val="009628C3"/>
    <w:rsid w:val="009645EF"/>
    <w:rsid w:val="00965E65"/>
    <w:rsid w:val="009707FC"/>
    <w:rsid w:val="00976851"/>
    <w:rsid w:val="0098353D"/>
    <w:rsid w:val="0098601D"/>
    <w:rsid w:val="00987F8C"/>
    <w:rsid w:val="009A6CFF"/>
    <w:rsid w:val="009B6BBF"/>
    <w:rsid w:val="009C641E"/>
    <w:rsid w:val="009D4EBA"/>
    <w:rsid w:val="009D554C"/>
    <w:rsid w:val="009D6218"/>
    <w:rsid w:val="009D76C9"/>
    <w:rsid w:val="009E2057"/>
    <w:rsid w:val="009F4F0B"/>
    <w:rsid w:val="00A0383E"/>
    <w:rsid w:val="00A03EA7"/>
    <w:rsid w:val="00A068BF"/>
    <w:rsid w:val="00A100E4"/>
    <w:rsid w:val="00A3255E"/>
    <w:rsid w:val="00A334E8"/>
    <w:rsid w:val="00A3737B"/>
    <w:rsid w:val="00A37B12"/>
    <w:rsid w:val="00A4324A"/>
    <w:rsid w:val="00A43EA8"/>
    <w:rsid w:val="00A4540A"/>
    <w:rsid w:val="00A55F41"/>
    <w:rsid w:val="00A60AB5"/>
    <w:rsid w:val="00A709EB"/>
    <w:rsid w:val="00A81100"/>
    <w:rsid w:val="00A831EA"/>
    <w:rsid w:val="00A859C3"/>
    <w:rsid w:val="00A85DBB"/>
    <w:rsid w:val="00A86364"/>
    <w:rsid w:val="00A967D1"/>
    <w:rsid w:val="00A97FE1"/>
    <w:rsid w:val="00AA2B43"/>
    <w:rsid w:val="00AB0ADF"/>
    <w:rsid w:val="00AB5539"/>
    <w:rsid w:val="00AC21AE"/>
    <w:rsid w:val="00AC284E"/>
    <w:rsid w:val="00AC3123"/>
    <w:rsid w:val="00AC3B65"/>
    <w:rsid w:val="00AC4D77"/>
    <w:rsid w:val="00AC6FC9"/>
    <w:rsid w:val="00AC7EF2"/>
    <w:rsid w:val="00AD3800"/>
    <w:rsid w:val="00AE2119"/>
    <w:rsid w:val="00AE4721"/>
    <w:rsid w:val="00AF1620"/>
    <w:rsid w:val="00AF3F1C"/>
    <w:rsid w:val="00B004C8"/>
    <w:rsid w:val="00B023BB"/>
    <w:rsid w:val="00B029E4"/>
    <w:rsid w:val="00B03DB4"/>
    <w:rsid w:val="00B06BF6"/>
    <w:rsid w:val="00B10B32"/>
    <w:rsid w:val="00B152CF"/>
    <w:rsid w:val="00B2496F"/>
    <w:rsid w:val="00B24B75"/>
    <w:rsid w:val="00B258C0"/>
    <w:rsid w:val="00B268B7"/>
    <w:rsid w:val="00B34A73"/>
    <w:rsid w:val="00B42B4D"/>
    <w:rsid w:val="00B60157"/>
    <w:rsid w:val="00B6093D"/>
    <w:rsid w:val="00B76A7C"/>
    <w:rsid w:val="00B76DAD"/>
    <w:rsid w:val="00B84D85"/>
    <w:rsid w:val="00B84DF8"/>
    <w:rsid w:val="00B94950"/>
    <w:rsid w:val="00BA24B2"/>
    <w:rsid w:val="00BA4D12"/>
    <w:rsid w:val="00BB5062"/>
    <w:rsid w:val="00BC1BCF"/>
    <w:rsid w:val="00BD23A9"/>
    <w:rsid w:val="00BD63E4"/>
    <w:rsid w:val="00BE04C4"/>
    <w:rsid w:val="00BE4E0A"/>
    <w:rsid w:val="00BE7DEE"/>
    <w:rsid w:val="00BF35AC"/>
    <w:rsid w:val="00BF3C2F"/>
    <w:rsid w:val="00BF5019"/>
    <w:rsid w:val="00BF7434"/>
    <w:rsid w:val="00BF77E5"/>
    <w:rsid w:val="00C05762"/>
    <w:rsid w:val="00C05A79"/>
    <w:rsid w:val="00C11B4B"/>
    <w:rsid w:val="00C11F39"/>
    <w:rsid w:val="00C27DAC"/>
    <w:rsid w:val="00C31357"/>
    <w:rsid w:val="00C31AD1"/>
    <w:rsid w:val="00C31AF3"/>
    <w:rsid w:val="00C34D11"/>
    <w:rsid w:val="00C35FEC"/>
    <w:rsid w:val="00C4277D"/>
    <w:rsid w:val="00C45D66"/>
    <w:rsid w:val="00C46AD7"/>
    <w:rsid w:val="00C47AC8"/>
    <w:rsid w:val="00C51705"/>
    <w:rsid w:val="00C55F5B"/>
    <w:rsid w:val="00C561CB"/>
    <w:rsid w:val="00C562EC"/>
    <w:rsid w:val="00C56FAA"/>
    <w:rsid w:val="00C650E6"/>
    <w:rsid w:val="00C65C2B"/>
    <w:rsid w:val="00C65C9C"/>
    <w:rsid w:val="00C704A0"/>
    <w:rsid w:val="00C7424E"/>
    <w:rsid w:val="00C77AA6"/>
    <w:rsid w:val="00C77DB8"/>
    <w:rsid w:val="00C808C0"/>
    <w:rsid w:val="00C87201"/>
    <w:rsid w:val="00C926A0"/>
    <w:rsid w:val="00C92888"/>
    <w:rsid w:val="00C93019"/>
    <w:rsid w:val="00C9595C"/>
    <w:rsid w:val="00CA61E1"/>
    <w:rsid w:val="00CB1B26"/>
    <w:rsid w:val="00CB4790"/>
    <w:rsid w:val="00CC0B70"/>
    <w:rsid w:val="00CC187C"/>
    <w:rsid w:val="00CC2DEB"/>
    <w:rsid w:val="00CC495C"/>
    <w:rsid w:val="00CD2E57"/>
    <w:rsid w:val="00CD55AD"/>
    <w:rsid w:val="00CD6A89"/>
    <w:rsid w:val="00CE35DE"/>
    <w:rsid w:val="00CE5BFC"/>
    <w:rsid w:val="00CF342C"/>
    <w:rsid w:val="00CF5DA9"/>
    <w:rsid w:val="00CF692E"/>
    <w:rsid w:val="00D0366D"/>
    <w:rsid w:val="00D0460E"/>
    <w:rsid w:val="00D05EE2"/>
    <w:rsid w:val="00D06767"/>
    <w:rsid w:val="00D22FE9"/>
    <w:rsid w:val="00D23D2C"/>
    <w:rsid w:val="00D26A9E"/>
    <w:rsid w:val="00D32953"/>
    <w:rsid w:val="00D34F74"/>
    <w:rsid w:val="00D37A0C"/>
    <w:rsid w:val="00D448DF"/>
    <w:rsid w:val="00D53239"/>
    <w:rsid w:val="00D56C96"/>
    <w:rsid w:val="00D57184"/>
    <w:rsid w:val="00D638F1"/>
    <w:rsid w:val="00D651F2"/>
    <w:rsid w:val="00D67DA0"/>
    <w:rsid w:val="00D73C0D"/>
    <w:rsid w:val="00D85FDB"/>
    <w:rsid w:val="00D902BE"/>
    <w:rsid w:val="00D922F8"/>
    <w:rsid w:val="00D97B16"/>
    <w:rsid w:val="00D97E3B"/>
    <w:rsid w:val="00DA0FC4"/>
    <w:rsid w:val="00DA343E"/>
    <w:rsid w:val="00DA5493"/>
    <w:rsid w:val="00DB1BFF"/>
    <w:rsid w:val="00DB4556"/>
    <w:rsid w:val="00DB5370"/>
    <w:rsid w:val="00DB5FA5"/>
    <w:rsid w:val="00DC0D8E"/>
    <w:rsid w:val="00DC3456"/>
    <w:rsid w:val="00DC71C7"/>
    <w:rsid w:val="00DD096A"/>
    <w:rsid w:val="00DD46F6"/>
    <w:rsid w:val="00DD7DF8"/>
    <w:rsid w:val="00DE5768"/>
    <w:rsid w:val="00DE7B29"/>
    <w:rsid w:val="00DF1F1B"/>
    <w:rsid w:val="00DF379C"/>
    <w:rsid w:val="00DF5235"/>
    <w:rsid w:val="00DF650E"/>
    <w:rsid w:val="00DF75C1"/>
    <w:rsid w:val="00E04060"/>
    <w:rsid w:val="00E264B6"/>
    <w:rsid w:val="00E32448"/>
    <w:rsid w:val="00E33F2E"/>
    <w:rsid w:val="00E35CAD"/>
    <w:rsid w:val="00E35ED6"/>
    <w:rsid w:val="00E37EDB"/>
    <w:rsid w:val="00E41A29"/>
    <w:rsid w:val="00E44E68"/>
    <w:rsid w:val="00E475B2"/>
    <w:rsid w:val="00E52635"/>
    <w:rsid w:val="00E57E8A"/>
    <w:rsid w:val="00E625BF"/>
    <w:rsid w:val="00E639A6"/>
    <w:rsid w:val="00E64FB4"/>
    <w:rsid w:val="00E652B3"/>
    <w:rsid w:val="00E654C2"/>
    <w:rsid w:val="00E7482F"/>
    <w:rsid w:val="00E75C67"/>
    <w:rsid w:val="00E76C92"/>
    <w:rsid w:val="00E82D9F"/>
    <w:rsid w:val="00E86D0C"/>
    <w:rsid w:val="00E90766"/>
    <w:rsid w:val="00E9290E"/>
    <w:rsid w:val="00EA741E"/>
    <w:rsid w:val="00EB299C"/>
    <w:rsid w:val="00EB335C"/>
    <w:rsid w:val="00EB7C41"/>
    <w:rsid w:val="00EC0845"/>
    <w:rsid w:val="00EC4757"/>
    <w:rsid w:val="00ED214A"/>
    <w:rsid w:val="00ED2EAD"/>
    <w:rsid w:val="00EE4B76"/>
    <w:rsid w:val="00EE5D2B"/>
    <w:rsid w:val="00EE7140"/>
    <w:rsid w:val="00EF0E31"/>
    <w:rsid w:val="00EF2439"/>
    <w:rsid w:val="00EF3BE3"/>
    <w:rsid w:val="00F0223D"/>
    <w:rsid w:val="00F06683"/>
    <w:rsid w:val="00F11E46"/>
    <w:rsid w:val="00F175F2"/>
    <w:rsid w:val="00F20C5E"/>
    <w:rsid w:val="00F215AB"/>
    <w:rsid w:val="00F267CD"/>
    <w:rsid w:val="00F31D6B"/>
    <w:rsid w:val="00F40E84"/>
    <w:rsid w:val="00F4187E"/>
    <w:rsid w:val="00F477E4"/>
    <w:rsid w:val="00F61DB9"/>
    <w:rsid w:val="00F67164"/>
    <w:rsid w:val="00F74979"/>
    <w:rsid w:val="00F80887"/>
    <w:rsid w:val="00F8373D"/>
    <w:rsid w:val="00F85984"/>
    <w:rsid w:val="00F9427A"/>
    <w:rsid w:val="00F95730"/>
    <w:rsid w:val="00FA0255"/>
    <w:rsid w:val="00FA37E3"/>
    <w:rsid w:val="00FB253C"/>
    <w:rsid w:val="00FB5EA1"/>
    <w:rsid w:val="00FC3A04"/>
    <w:rsid w:val="00FC776D"/>
    <w:rsid w:val="00FD4FFB"/>
    <w:rsid w:val="00FE19FD"/>
    <w:rsid w:val="00FE74C7"/>
    <w:rsid w:val="00FF260D"/>
    <w:rsid w:val="00FF2948"/>
    <w:rsid w:val="00FF409B"/>
    <w:rsid w:val="00FF45AA"/>
    <w:rsid w:val="00FF57D0"/>
    <w:rsid w:val="03477E6F"/>
    <w:rsid w:val="05187DCC"/>
    <w:rsid w:val="0543026B"/>
    <w:rsid w:val="069408DC"/>
    <w:rsid w:val="06C042F7"/>
    <w:rsid w:val="077202AE"/>
    <w:rsid w:val="09D95861"/>
    <w:rsid w:val="0C122D60"/>
    <w:rsid w:val="0E9A0746"/>
    <w:rsid w:val="15D45C9E"/>
    <w:rsid w:val="162F1276"/>
    <w:rsid w:val="16A20B69"/>
    <w:rsid w:val="18D63C86"/>
    <w:rsid w:val="19F62A48"/>
    <w:rsid w:val="1AEB722B"/>
    <w:rsid w:val="1B0A6260"/>
    <w:rsid w:val="1B7B5B13"/>
    <w:rsid w:val="1E767613"/>
    <w:rsid w:val="1EDE327B"/>
    <w:rsid w:val="25315EDA"/>
    <w:rsid w:val="259A5DA1"/>
    <w:rsid w:val="2D5B4522"/>
    <w:rsid w:val="2F2E246A"/>
    <w:rsid w:val="31F473D6"/>
    <w:rsid w:val="33A84B8F"/>
    <w:rsid w:val="38704DA6"/>
    <w:rsid w:val="3ACC7DDF"/>
    <w:rsid w:val="3B9179B2"/>
    <w:rsid w:val="3D7453ED"/>
    <w:rsid w:val="40227586"/>
    <w:rsid w:val="424F7BA1"/>
    <w:rsid w:val="46A2058E"/>
    <w:rsid w:val="47691DE5"/>
    <w:rsid w:val="47835531"/>
    <w:rsid w:val="47F63EE7"/>
    <w:rsid w:val="49137521"/>
    <w:rsid w:val="4A032222"/>
    <w:rsid w:val="50166624"/>
    <w:rsid w:val="51114346"/>
    <w:rsid w:val="53852530"/>
    <w:rsid w:val="54AD25D8"/>
    <w:rsid w:val="556F3D31"/>
    <w:rsid w:val="56505BFF"/>
    <w:rsid w:val="5A875923"/>
    <w:rsid w:val="5AFE105F"/>
    <w:rsid w:val="5ED26721"/>
    <w:rsid w:val="63B729B7"/>
    <w:rsid w:val="65FB610D"/>
    <w:rsid w:val="663B4FFD"/>
    <w:rsid w:val="66997114"/>
    <w:rsid w:val="68522D6B"/>
    <w:rsid w:val="6CCE0EE6"/>
    <w:rsid w:val="75CB37B5"/>
    <w:rsid w:val="7A0F4C2E"/>
    <w:rsid w:val="7A570063"/>
    <w:rsid w:val="7B6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381E93F"/>
  <w15:docId w15:val="{FE21795F-D264-4481-90A2-16011903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autoRedefine/>
    <w:semiHidden/>
    <w:qFormat/>
    <w:pPr>
      <w:widowControl/>
      <w:kinsoku w:val="0"/>
      <w:autoSpaceDE w:val="0"/>
      <w:autoSpaceDN w:val="0"/>
      <w:adjustRightInd w:val="0"/>
      <w:snapToGrid w:val="0"/>
      <w:spacing w:before="315" w:line="219" w:lineRule="auto"/>
      <w:jc w:val="left"/>
      <w:textAlignment w:val="baseline"/>
    </w:pPr>
    <w:rPr>
      <w:rFonts w:ascii="宋体" w:eastAsia="宋体" w:hAnsi="宋体" w:cs="微软雅黑"/>
      <w:color w:val="000000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61">
    <w:name w:val="font161"/>
    <w:basedOn w:val="a0"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112">
    <w:name w:val="font112"/>
    <w:basedOn w:val="a0"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a6">
    <w:name w:val="正文文本 字符"/>
    <w:basedOn w:val="a0"/>
    <w:link w:val="a5"/>
    <w:semiHidden/>
    <w:qFormat/>
    <w:rPr>
      <w:rFonts w:ascii="宋体" w:hAnsi="宋体" w:cs="微软雅黑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0.png"/><Relationship Id="rId21" Type="http://schemas.openxmlformats.org/officeDocument/2006/relationships/image" Target="media/image15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jpe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6" Type="http://schemas.openxmlformats.org/officeDocument/2006/relationships/image" Target="media/image10.png"/><Relationship Id="rId107" Type="http://schemas.openxmlformats.org/officeDocument/2006/relationships/image" Target="media/image10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8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hyperlink" Target="https://baike.baidu.com/item/%E7%94%B2%E9%86%9B/167033?fromModule=lemma_inlink" TargetMode="External"/><Relationship Id="rId56" Type="http://schemas.openxmlformats.org/officeDocument/2006/relationships/image" Target="media/image49.jpe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jpeg"/><Relationship Id="rId15" Type="http://schemas.openxmlformats.org/officeDocument/2006/relationships/image" Target="media/image9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24</Pages>
  <Words>4606</Words>
  <Characters>26259</Characters>
  <Application>Microsoft Office Word</Application>
  <DocSecurity>0</DocSecurity>
  <Lines>218</Lines>
  <Paragraphs>61</Paragraphs>
  <ScaleCrop>false</ScaleCrop>
  <Company>P R C</Company>
  <LinksUpToDate>false</LinksUpToDate>
  <CharactersWithSpaces>30804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571</cp:revision>
  <cp:lastPrinted>2023-02-24T04:35:00Z</cp:lastPrinted>
  <dcterms:created xsi:type="dcterms:W3CDTF">2024-06-03T01:37:00Z</dcterms:created>
  <dcterms:modified xsi:type="dcterms:W3CDTF">2025-07-08T06:13:00Z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DE8A158BD9554B1EBACE94068D066543_13</vt:lpwstr>
  </property>
  <property fmtid="{D5CDD505-2E9C-101B-9397-08002B2CF9AE}" pid="4" name="KSOTemplateDocerSaveRecord">
    <vt:lpwstr>eyJoZGlkIjoiZWQ4ZmMyM2VkYTkxN2Y0MWZkY2ZjNDk2MjBjOTAyZGQiLCJ1c2VySWQiOiI0OTg5MDk5NzgifQ==</vt:lpwstr>
  </property>
</Properties>
</file>