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22740" w14:textId="77777777" w:rsidR="005E2935" w:rsidRPr="000E79A4" w:rsidRDefault="005E2935" w:rsidP="005E2935">
      <w:pPr>
        <w:rPr>
          <w:rFonts w:hint="eastAsia"/>
        </w:rPr>
      </w:pPr>
      <w:r>
        <w:rPr>
          <w:rFonts w:hint="eastAsia"/>
        </w:rPr>
        <w:t>包1：</w:t>
      </w:r>
    </w:p>
    <w:tbl>
      <w:tblPr>
        <w:tblW w:w="8543" w:type="dxa"/>
        <w:tblInd w:w="93" w:type="dxa"/>
        <w:tblBorders>
          <w:top w:val="single" w:sz="8" w:space="0" w:color="000000"/>
          <w:left w:val="single" w:sz="8" w:space="0" w:color="000000"/>
          <w:bottom w:val="single" w:sz="8" w:space="0" w:color="000000"/>
          <w:right w:val="single" w:sz="4" w:space="0" w:color="000000"/>
          <w:insideH w:val="single" w:sz="8" w:space="0" w:color="000000"/>
          <w:insideV w:val="single" w:sz="4" w:space="0" w:color="000000"/>
        </w:tblBorders>
        <w:tblLook w:val="0000" w:firstRow="0" w:lastRow="0" w:firstColumn="0" w:lastColumn="0" w:noHBand="0" w:noVBand="0"/>
      </w:tblPr>
      <w:tblGrid>
        <w:gridCol w:w="599"/>
        <w:gridCol w:w="1832"/>
        <w:gridCol w:w="879"/>
        <w:gridCol w:w="1047"/>
        <w:gridCol w:w="1303"/>
        <w:gridCol w:w="1400"/>
        <w:gridCol w:w="1483"/>
      </w:tblGrid>
      <w:tr w:rsidR="005E2935" w14:paraId="324D2A4F" w14:textId="77777777" w:rsidTr="00B27525">
        <w:trPr>
          <w:trHeight w:val="1340"/>
        </w:trPr>
        <w:tc>
          <w:tcPr>
            <w:tcW w:w="605" w:type="dxa"/>
            <w:tcBorders>
              <w:tl2br w:val="nil"/>
              <w:tr2bl w:val="nil"/>
            </w:tcBorders>
            <w:vAlign w:val="center"/>
          </w:tcPr>
          <w:p w14:paraId="7A587ABE" w14:textId="77777777" w:rsidR="005E2935" w:rsidRDefault="005E2935" w:rsidP="00B27525">
            <w:pPr>
              <w:widowControl/>
              <w:jc w:val="center"/>
              <w:textAlignment w:val="center"/>
              <w:rPr>
                <w:rFonts w:ascii="宋体" w:eastAsia="宋体" w:hAnsi="宋体" w:cs="宋体" w:hint="eastAsia"/>
                <w:b/>
                <w:bCs/>
                <w:color w:val="000000"/>
                <w:szCs w:val="22"/>
              </w:rPr>
            </w:pPr>
            <w:r>
              <w:rPr>
                <w:rFonts w:ascii="宋体" w:eastAsia="宋体" w:hAnsi="宋体" w:cs="宋体" w:hint="eastAsia"/>
                <w:b/>
                <w:bCs/>
                <w:color w:val="000000"/>
                <w:kern w:val="0"/>
                <w:szCs w:val="22"/>
                <w:lang w:bidi="ar"/>
              </w:rPr>
              <w:t>序号</w:t>
            </w:r>
          </w:p>
        </w:tc>
        <w:tc>
          <w:tcPr>
            <w:tcW w:w="1888" w:type="dxa"/>
            <w:tcBorders>
              <w:tl2br w:val="nil"/>
              <w:tr2bl w:val="nil"/>
            </w:tcBorders>
            <w:vAlign w:val="center"/>
          </w:tcPr>
          <w:p w14:paraId="2F69C994" w14:textId="77777777" w:rsidR="005E2935" w:rsidRDefault="005E2935" w:rsidP="00B27525">
            <w:pPr>
              <w:widowControl/>
              <w:jc w:val="center"/>
              <w:textAlignment w:val="center"/>
              <w:rPr>
                <w:rFonts w:ascii="宋体" w:eastAsia="宋体" w:hAnsi="宋体" w:cs="宋体" w:hint="eastAsia"/>
                <w:b/>
                <w:bCs/>
                <w:color w:val="000000"/>
                <w:szCs w:val="22"/>
              </w:rPr>
            </w:pPr>
            <w:r>
              <w:rPr>
                <w:rFonts w:ascii="宋体" w:eastAsia="宋体" w:hAnsi="宋体" w:cs="宋体" w:hint="eastAsia"/>
                <w:b/>
                <w:bCs/>
                <w:color w:val="000000"/>
                <w:kern w:val="0"/>
                <w:szCs w:val="22"/>
                <w:lang w:bidi="ar"/>
              </w:rPr>
              <w:t>设备名称</w:t>
            </w:r>
          </w:p>
        </w:tc>
        <w:tc>
          <w:tcPr>
            <w:tcW w:w="687" w:type="dxa"/>
            <w:tcBorders>
              <w:tl2br w:val="nil"/>
              <w:tr2bl w:val="nil"/>
            </w:tcBorders>
            <w:vAlign w:val="center"/>
          </w:tcPr>
          <w:p w14:paraId="086704AA" w14:textId="77777777" w:rsidR="005E2935" w:rsidRDefault="005E2935" w:rsidP="00B27525">
            <w:pPr>
              <w:widowControl/>
              <w:jc w:val="center"/>
              <w:textAlignment w:val="center"/>
              <w:rPr>
                <w:rFonts w:ascii="宋体" w:eastAsia="宋体" w:hAnsi="宋体" w:cs="宋体" w:hint="eastAsia"/>
                <w:b/>
                <w:bCs/>
                <w:color w:val="000000"/>
                <w:szCs w:val="22"/>
              </w:rPr>
            </w:pPr>
            <w:r>
              <w:rPr>
                <w:rFonts w:ascii="宋体" w:eastAsia="宋体" w:hAnsi="宋体" w:cs="宋体" w:hint="eastAsia"/>
                <w:b/>
                <w:bCs/>
                <w:color w:val="000000"/>
                <w:kern w:val="0"/>
                <w:szCs w:val="22"/>
                <w:lang w:bidi="ar"/>
              </w:rPr>
              <w:t>数量（套）</w:t>
            </w:r>
          </w:p>
        </w:tc>
        <w:tc>
          <w:tcPr>
            <w:tcW w:w="1063" w:type="dxa"/>
            <w:tcBorders>
              <w:tl2br w:val="nil"/>
              <w:tr2bl w:val="nil"/>
            </w:tcBorders>
            <w:vAlign w:val="center"/>
          </w:tcPr>
          <w:p w14:paraId="732AB5B0" w14:textId="77777777" w:rsidR="005E2935" w:rsidRDefault="005E2935" w:rsidP="00B27525">
            <w:pPr>
              <w:widowControl/>
              <w:jc w:val="center"/>
              <w:textAlignment w:val="center"/>
              <w:rPr>
                <w:rFonts w:ascii="宋体" w:eastAsia="宋体" w:hAnsi="宋体" w:cs="宋体" w:hint="eastAsia"/>
                <w:b/>
                <w:bCs/>
                <w:color w:val="000000"/>
                <w:szCs w:val="22"/>
              </w:rPr>
            </w:pPr>
            <w:r>
              <w:rPr>
                <w:rFonts w:ascii="宋体" w:eastAsia="宋体" w:hAnsi="宋体" w:cs="宋体" w:hint="eastAsia"/>
                <w:b/>
                <w:bCs/>
                <w:color w:val="000000"/>
                <w:kern w:val="0"/>
                <w:szCs w:val="22"/>
                <w:lang w:bidi="ar"/>
              </w:rPr>
              <w:t>单价预算金额     （万元）</w:t>
            </w:r>
          </w:p>
        </w:tc>
        <w:tc>
          <w:tcPr>
            <w:tcW w:w="1337" w:type="dxa"/>
            <w:tcBorders>
              <w:tl2br w:val="nil"/>
              <w:tr2bl w:val="nil"/>
            </w:tcBorders>
            <w:vAlign w:val="center"/>
          </w:tcPr>
          <w:p w14:paraId="4889092A" w14:textId="77777777" w:rsidR="005E2935" w:rsidRDefault="005E2935" w:rsidP="00B27525">
            <w:pPr>
              <w:widowControl/>
              <w:jc w:val="center"/>
              <w:textAlignment w:val="center"/>
              <w:rPr>
                <w:rFonts w:ascii="宋体" w:eastAsia="宋体" w:hAnsi="宋体" w:cs="宋体" w:hint="eastAsia"/>
                <w:b/>
                <w:bCs/>
                <w:color w:val="000000"/>
                <w:szCs w:val="22"/>
              </w:rPr>
            </w:pPr>
            <w:r>
              <w:rPr>
                <w:rFonts w:ascii="宋体" w:eastAsia="宋体" w:hAnsi="宋体" w:cs="宋体" w:hint="eastAsia"/>
                <w:b/>
                <w:bCs/>
                <w:color w:val="000000"/>
                <w:kern w:val="0"/>
                <w:szCs w:val="22"/>
                <w:lang w:bidi="ar"/>
              </w:rPr>
              <w:t>是否接受进口产品投标</w:t>
            </w:r>
          </w:p>
        </w:tc>
        <w:tc>
          <w:tcPr>
            <w:tcW w:w="1438" w:type="dxa"/>
            <w:tcBorders>
              <w:tl2br w:val="nil"/>
              <w:tr2bl w:val="nil"/>
            </w:tcBorders>
            <w:vAlign w:val="center"/>
          </w:tcPr>
          <w:p w14:paraId="4C315D35" w14:textId="77777777" w:rsidR="005E2935" w:rsidRDefault="005E2935" w:rsidP="00B27525">
            <w:pPr>
              <w:widowControl/>
              <w:jc w:val="center"/>
              <w:textAlignment w:val="center"/>
              <w:rPr>
                <w:rFonts w:ascii="宋体" w:eastAsia="宋体" w:hAnsi="宋体" w:cs="宋体" w:hint="eastAsia"/>
                <w:b/>
                <w:bCs/>
                <w:color w:val="000000"/>
                <w:szCs w:val="22"/>
              </w:rPr>
            </w:pPr>
            <w:r>
              <w:rPr>
                <w:rFonts w:ascii="宋体" w:eastAsia="宋体" w:hAnsi="宋体" w:cs="宋体" w:hint="eastAsia"/>
                <w:b/>
                <w:bCs/>
                <w:color w:val="000000"/>
                <w:kern w:val="0"/>
                <w:szCs w:val="22"/>
                <w:lang w:bidi="ar"/>
              </w:rPr>
              <w:t>医疗设备类别</w:t>
            </w:r>
          </w:p>
        </w:tc>
        <w:tc>
          <w:tcPr>
            <w:tcW w:w="1525" w:type="dxa"/>
            <w:tcBorders>
              <w:tl2br w:val="nil"/>
              <w:tr2bl w:val="nil"/>
            </w:tcBorders>
            <w:vAlign w:val="center"/>
          </w:tcPr>
          <w:p w14:paraId="1CD1A900" w14:textId="77777777" w:rsidR="005E2935" w:rsidRDefault="005E2935" w:rsidP="00B27525">
            <w:pPr>
              <w:widowControl/>
              <w:jc w:val="center"/>
              <w:textAlignment w:val="center"/>
              <w:rPr>
                <w:rFonts w:ascii="宋体" w:eastAsia="宋体" w:hAnsi="宋体" w:cs="宋体" w:hint="eastAsia"/>
                <w:b/>
                <w:bCs/>
                <w:color w:val="000000"/>
                <w:szCs w:val="22"/>
              </w:rPr>
            </w:pPr>
            <w:r>
              <w:rPr>
                <w:rFonts w:ascii="宋体" w:eastAsia="宋体" w:hAnsi="宋体" w:cs="宋体" w:hint="eastAsia"/>
                <w:b/>
                <w:bCs/>
                <w:color w:val="000000"/>
                <w:kern w:val="0"/>
                <w:szCs w:val="22"/>
                <w:lang w:bidi="ar"/>
              </w:rPr>
              <w:t>交付日期</w:t>
            </w:r>
          </w:p>
        </w:tc>
      </w:tr>
      <w:tr w:rsidR="005E2935" w14:paraId="4A6C7935" w14:textId="77777777" w:rsidTr="00B27525">
        <w:trPr>
          <w:trHeight w:val="1020"/>
        </w:trPr>
        <w:tc>
          <w:tcPr>
            <w:tcW w:w="605" w:type="dxa"/>
            <w:tcBorders>
              <w:tl2br w:val="nil"/>
              <w:tr2bl w:val="nil"/>
            </w:tcBorders>
            <w:vAlign w:val="center"/>
          </w:tcPr>
          <w:p w14:paraId="555CF336" w14:textId="77777777" w:rsidR="005E2935" w:rsidRDefault="005E2935" w:rsidP="00B2752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88" w:type="dxa"/>
            <w:tcBorders>
              <w:tl2br w:val="nil"/>
              <w:tr2bl w:val="nil"/>
            </w:tcBorders>
            <w:vAlign w:val="center"/>
          </w:tcPr>
          <w:p w14:paraId="69EB48A3" w14:textId="77777777" w:rsidR="005E2935" w:rsidRDefault="005E2935" w:rsidP="00B27525">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超声眼科乳化治疗仪</w:t>
            </w:r>
          </w:p>
        </w:tc>
        <w:tc>
          <w:tcPr>
            <w:tcW w:w="687" w:type="dxa"/>
            <w:tcBorders>
              <w:tl2br w:val="nil"/>
              <w:tr2bl w:val="nil"/>
            </w:tcBorders>
            <w:vAlign w:val="center"/>
          </w:tcPr>
          <w:p w14:paraId="024E963F" w14:textId="77777777" w:rsidR="005E2935" w:rsidRDefault="005E2935" w:rsidP="00B27525">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1063" w:type="dxa"/>
            <w:tcBorders>
              <w:tl2br w:val="nil"/>
              <w:tr2bl w:val="nil"/>
            </w:tcBorders>
            <w:vAlign w:val="center"/>
          </w:tcPr>
          <w:p w14:paraId="1BE69A1F" w14:textId="77777777" w:rsidR="005E2935" w:rsidRDefault="005E2935" w:rsidP="00B27525">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98</w:t>
            </w:r>
          </w:p>
        </w:tc>
        <w:tc>
          <w:tcPr>
            <w:tcW w:w="1337" w:type="dxa"/>
            <w:tcBorders>
              <w:tl2br w:val="nil"/>
              <w:tr2bl w:val="nil"/>
            </w:tcBorders>
            <w:vAlign w:val="center"/>
          </w:tcPr>
          <w:p w14:paraId="78B369AF" w14:textId="77777777" w:rsidR="005E2935" w:rsidRDefault="005E2935" w:rsidP="00B2752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是</w:t>
            </w:r>
          </w:p>
        </w:tc>
        <w:tc>
          <w:tcPr>
            <w:tcW w:w="1438" w:type="dxa"/>
            <w:tcBorders>
              <w:tl2br w:val="nil"/>
              <w:tr2bl w:val="nil"/>
            </w:tcBorders>
            <w:vAlign w:val="center"/>
          </w:tcPr>
          <w:p w14:paraId="15EA47ED" w14:textId="77777777" w:rsidR="005E2935" w:rsidRDefault="005E2935" w:rsidP="00B2752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三类</w:t>
            </w:r>
          </w:p>
        </w:tc>
        <w:tc>
          <w:tcPr>
            <w:tcW w:w="1525" w:type="dxa"/>
            <w:vMerge w:val="restart"/>
            <w:tcBorders>
              <w:tl2br w:val="nil"/>
              <w:tr2bl w:val="nil"/>
            </w:tcBorders>
            <w:vAlign w:val="center"/>
          </w:tcPr>
          <w:p w14:paraId="57D6118F" w14:textId="77777777" w:rsidR="005E2935" w:rsidRDefault="005E2935" w:rsidP="00B2752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自合同签订生效之日60天内</w:t>
            </w:r>
          </w:p>
        </w:tc>
      </w:tr>
      <w:tr w:rsidR="005E2935" w14:paraId="2ADE99F8" w14:textId="77777777" w:rsidTr="00B27525">
        <w:trPr>
          <w:trHeight w:val="1020"/>
        </w:trPr>
        <w:tc>
          <w:tcPr>
            <w:tcW w:w="605" w:type="dxa"/>
            <w:tcBorders>
              <w:tl2br w:val="nil"/>
              <w:tr2bl w:val="nil"/>
            </w:tcBorders>
            <w:vAlign w:val="center"/>
          </w:tcPr>
          <w:p w14:paraId="3E72D36D" w14:textId="77777777" w:rsidR="005E2935" w:rsidRDefault="005E2935" w:rsidP="00B2752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1888" w:type="dxa"/>
            <w:tcBorders>
              <w:tl2br w:val="nil"/>
              <w:tr2bl w:val="nil"/>
            </w:tcBorders>
            <w:vAlign w:val="center"/>
          </w:tcPr>
          <w:p w14:paraId="5625C906" w14:textId="77777777" w:rsidR="005E2935" w:rsidRDefault="005E2935" w:rsidP="00B27525">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全数字彩色超声诊断系统</w:t>
            </w:r>
          </w:p>
        </w:tc>
        <w:tc>
          <w:tcPr>
            <w:tcW w:w="687" w:type="dxa"/>
            <w:tcBorders>
              <w:tl2br w:val="nil"/>
              <w:tr2bl w:val="nil"/>
            </w:tcBorders>
            <w:vAlign w:val="center"/>
          </w:tcPr>
          <w:p w14:paraId="029DCF83" w14:textId="77777777" w:rsidR="005E2935" w:rsidRDefault="005E2935" w:rsidP="00B27525">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1063" w:type="dxa"/>
            <w:tcBorders>
              <w:tl2br w:val="nil"/>
              <w:tr2bl w:val="nil"/>
            </w:tcBorders>
            <w:vAlign w:val="center"/>
          </w:tcPr>
          <w:p w14:paraId="7B2E9061" w14:textId="77777777" w:rsidR="005E2935" w:rsidRDefault="005E2935" w:rsidP="00B27525">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20</w:t>
            </w:r>
          </w:p>
        </w:tc>
        <w:tc>
          <w:tcPr>
            <w:tcW w:w="1337" w:type="dxa"/>
            <w:tcBorders>
              <w:tl2br w:val="nil"/>
              <w:tr2bl w:val="nil"/>
            </w:tcBorders>
            <w:vAlign w:val="center"/>
          </w:tcPr>
          <w:p w14:paraId="4465D77F" w14:textId="77777777" w:rsidR="005E2935" w:rsidRDefault="005E2935" w:rsidP="00B27525">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否</w:t>
            </w:r>
          </w:p>
        </w:tc>
        <w:tc>
          <w:tcPr>
            <w:tcW w:w="1438" w:type="dxa"/>
            <w:tcBorders>
              <w:tl2br w:val="nil"/>
              <w:tr2bl w:val="nil"/>
            </w:tcBorders>
            <w:vAlign w:val="center"/>
          </w:tcPr>
          <w:p w14:paraId="1208F017" w14:textId="77777777" w:rsidR="005E2935" w:rsidRDefault="005E2935" w:rsidP="00B2752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二类</w:t>
            </w:r>
          </w:p>
        </w:tc>
        <w:tc>
          <w:tcPr>
            <w:tcW w:w="1525" w:type="dxa"/>
            <w:vMerge/>
            <w:tcBorders>
              <w:tl2br w:val="nil"/>
              <w:tr2bl w:val="nil"/>
            </w:tcBorders>
            <w:vAlign w:val="center"/>
          </w:tcPr>
          <w:p w14:paraId="7BEF6ABC" w14:textId="77777777" w:rsidR="005E2935" w:rsidRDefault="005E2935" w:rsidP="00B27525">
            <w:pPr>
              <w:jc w:val="center"/>
              <w:rPr>
                <w:rFonts w:ascii="宋体" w:eastAsia="宋体" w:hAnsi="宋体" w:cs="宋体" w:hint="eastAsia"/>
                <w:color w:val="000000"/>
                <w:sz w:val="20"/>
                <w:szCs w:val="20"/>
              </w:rPr>
            </w:pPr>
          </w:p>
        </w:tc>
      </w:tr>
      <w:tr w:rsidR="005E2935" w14:paraId="29743B52" w14:textId="77777777" w:rsidTr="00B27525">
        <w:trPr>
          <w:trHeight w:val="1020"/>
        </w:trPr>
        <w:tc>
          <w:tcPr>
            <w:tcW w:w="605" w:type="dxa"/>
            <w:tcBorders>
              <w:tl2br w:val="nil"/>
              <w:tr2bl w:val="nil"/>
            </w:tcBorders>
            <w:vAlign w:val="center"/>
          </w:tcPr>
          <w:p w14:paraId="38C599AF" w14:textId="77777777" w:rsidR="005E2935" w:rsidRDefault="005E2935" w:rsidP="00B2752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1888" w:type="dxa"/>
            <w:tcBorders>
              <w:tl2br w:val="nil"/>
              <w:tr2bl w:val="nil"/>
            </w:tcBorders>
            <w:vAlign w:val="center"/>
          </w:tcPr>
          <w:p w14:paraId="0FA59935" w14:textId="77777777" w:rsidR="005E2935" w:rsidRDefault="005E2935" w:rsidP="00B27525">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便携式超声诊断仪</w:t>
            </w:r>
          </w:p>
        </w:tc>
        <w:tc>
          <w:tcPr>
            <w:tcW w:w="687" w:type="dxa"/>
            <w:tcBorders>
              <w:tl2br w:val="nil"/>
              <w:tr2bl w:val="nil"/>
            </w:tcBorders>
            <w:vAlign w:val="center"/>
          </w:tcPr>
          <w:p w14:paraId="5EF3366E" w14:textId="77777777" w:rsidR="005E2935" w:rsidRDefault="005E2935" w:rsidP="00B27525">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1063" w:type="dxa"/>
            <w:tcBorders>
              <w:tl2br w:val="nil"/>
              <w:tr2bl w:val="nil"/>
            </w:tcBorders>
            <w:vAlign w:val="center"/>
          </w:tcPr>
          <w:p w14:paraId="337C124C" w14:textId="77777777" w:rsidR="005E2935" w:rsidRDefault="005E2935" w:rsidP="00B27525">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40</w:t>
            </w:r>
          </w:p>
        </w:tc>
        <w:tc>
          <w:tcPr>
            <w:tcW w:w="1337" w:type="dxa"/>
            <w:tcBorders>
              <w:tl2br w:val="nil"/>
              <w:tr2bl w:val="nil"/>
            </w:tcBorders>
            <w:vAlign w:val="center"/>
          </w:tcPr>
          <w:p w14:paraId="39D6BC82" w14:textId="77777777" w:rsidR="005E2935" w:rsidRDefault="005E2935" w:rsidP="00B27525">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否</w:t>
            </w:r>
          </w:p>
        </w:tc>
        <w:tc>
          <w:tcPr>
            <w:tcW w:w="1438" w:type="dxa"/>
            <w:tcBorders>
              <w:tl2br w:val="nil"/>
              <w:tr2bl w:val="nil"/>
            </w:tcBorders>
            <w:vAlign w:val="center"/>
          </w:tcPr>
          <w:p w14:paraId="7E0AAB54" w14:textId="77777777" w:rsidR="005E2935" w:rsidRDefault="005E2935" w:rsidP="00B2752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二类</w:t>
            </w:r>
          </w:p>
        </w:tc>
        <w:tc>
          <w:tcPr>
            <w:tcW w:w="1525" w:type="dxa"/>
            <w:vMerge/>
            <w:tcBorders>
              <w:tl2br w:val="nil"/>
              <w:tr2bl w:val="nil"/>
            </w:tcBorders>
            <w:vAlign w:val="center"/>
          </w:tcPr>
          <w:p w14:paraId="7A5BA920" w14:textId="77777777" w:rsidR="005E2935" w:rsidRDefault="005E2935" w:rsidP="00B27525">
            <w:pPr>
              <w:jc w:val="center"/>
              <w:rPr>
                <w:rFonts w:ascii="宋体" w:eastAsia="宋体" w:hAnsi="宋体" w:cs="宋体" w:hint="eastAsia"/>
                <w:color w:val="000000"/>
                <w:sz w:val="20"/>
                <w:szCs w:val="20"/>
              </w:rPr>
            </w:pPr>
          </w:p>
        </w:tc>
      </w:tr>
    </w:tbl>
    <w:p w14:paraId="6B1474A8" w14:textId="77777777" w:rsidR="005E2935" w:rsidRDefault="005E2935" w:rsidP="005E2935">
      <w:pPr>
        <w:widowControl/>
        <w:textAlignment w:val="center"/>
        <w:rPr>
          <w:rFonts w:ascii="宋体" w:eastAsia="宋体" w:hAnsi="宋体" w:cs="宋体" w:hint="eastAsia"/>
          <w:color w:val="000000"/>
          <w:kern w:val="0"/>
          <w:sz w:val="18"/>
          <w:szCs w:val="18"/>
          <w:lang w:bidi="ar"/>
        </w:rPr>
      </w:pPr>
    </w:p>
    <w:p w14:paraId="0ACC2FE5" w14:textId="77777777" w:rsidR="005E2935" w:rsidRDefault="005E2935" w:rsidP="005E2935">
      <w:pPr>
        <w:widowControl/>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超声眼科乳化治疗仪为核心产品。</w:t>
      </w:r>
    </w:p>
    <w:p w14:paraId="608DE9F3" w14:textId="77777777" w:rsidR="00C60407" w:rsidRDefault="00C60407" w:rsidP="00C60407">
      <w:pPr>
        <w:widowControl/>
        <w:spacing w:line="360" w:lineRule="auto"/>
        <w:rPr>
          <w:rFonts w:ascii="宋体" w:hAnsi="宋体" w:hint="eastAsia"/>
          <w:color w:val="000000"/>
          <w:szCs w:val="21"/>
        </w:rPr>
      </w:pPr>
      <w:r>
        <w:rPr>
          <w:rFonts w:ascii="宋体" w:hAnsi="宋体" w:hint="eastAsia"/>
          <w:color w:val="000000"/>
          <w:szCs w:val="21"/>
        </w:rPr>
        <w:t>注</w:t>
      </w:r>
      <w:r>
        <w:rPr>
          <w:rFonts w:ascii="宋体" w:hAnsi="宋体" w:hint="eastAsia"/>
          <w:color w:val="000000"/>
          <w:szCs w:val="21"/>
        </w:rPr>
        <w:t>:</w:t>
      </w:r>
      <w:r>
        <w:rPr>
          <w:rFonts w:ascii="宋体" w:hAnsi="宋体" w:hint="eastAsia"/>
          <w:color w:val="000000"/>
          <w:szCs w:val="21"/>
        </w:rPr>
        <w:t>★每台设备投标价不能超过单价预算金额。超过每台单价预算的投标报价不予接受。</w:t>
      </w:r>
    </w:p>
    <w:p w14:paraId="6E5E080B" w14:textId="59B7BC2F" w:rsidR="00C60407" w:rsidRDefault="00C60407" w:rsidP="00C60407">
      <w:pPr>
        <w:widowControl/>
        <w:spacing w:line="360" w:lineRule="auto"/>
        <w:rPr>
          <w:rFonts w:ascii="宋体" w:hAnsi="宋体" w:hint="eastAsia"/>
          <w:color w:val="000000"/>
          <w:szCs w:val="21"/>
        </w:rPr>
      </w:pPr>
      <w:r w:rsidRPr="00C60407">
        <w:rPr>
          <w:rFonts w:ascii="宋体" w:hAnsi="宋体" w:hint="eastAsia"/>
          <w:color w:val="000000"/>
          <w:szCs w:val="21"/>
        </w:rPr>
        <w:t>投标人应提供投标产品的《中华人民共和国医疗器械注册证》</w:t>
      </w:r>
    </w:p>
    <w:p w14:paraId="42E1C679" w14:textId="55AFF797" w:rsidR="00C60407" w:rsidRPr="00C60407" w:rsidRDefault="00C60407" w:rsidP="00C60407">
      <w:pPr>
        <w:spacing w:line="360" w:lineRule="auto"/>
        <w:rPr>
          <w:rFonts w:hint="eastAsia"/>
          <w:color w:val="000000"/>
        </w:rPr>
      </w:pPr>
      <w:r w:rsidRPr="00C60407">
        <w:rPr>
          <w:rFonts w:hint="eastAsia"/>
          <w:color w:val="000000"/>
        </w:rPr>
        <w:t>如果投标人是投标产品制造厂家，应提供《医疗器械生产许可证》。</w:t>
      </w:r>
    </w:p>
    <w:p w14:paraId="76362764" w14:textId="5ABA3159" w:rsidR="00C60407" w:rsidRDefault="00C60407" w:rsidP="00C60407">
      <w:pPr>
        <w:spacing w:line="360" w:lineRule="auto"/>
        <w:rPr>
          <w:rFonts w:hint="eastAsia"/>
          <w:color w:val="000000"/>
        </w:rPr>
      </w:pPr>
      <w:r w:rsidRPr="00C60407">
        <w:rPr>
          <w:rFonts w:hint="eastAsia"/>
          <w:color w:val="000000"/>
        </w:rPr>
        <w:t>如果投标人是投标产品经营企业，应提供《医疗器械经营许可证》和《第二类医疗器械经营备案凭证》（若两证合一，则只需提供《医疗器械经营许可证》）。</w:t>
      </w:r>
    </w:p>
    <w:p w14:paraId="1ECEE092" w14:textId="7CA23773" w:rsidR="00C60407" w:rsidRDefault="00C60407" w:rsidP="00C60407">
      <w:pPr>
        <w:spacing w:line="360" w:lineRule="auto"/>
        <w:rPr>
          <w:rFonts w:ascii="宋体" w:hAnsi="宋体" w:cs="宋体" w:hint="eastAsia"/>
          <w:color w:val="000000"/>
          <w:szCs w:val="21"/>
        </w:rPr>
      </w:pPr>
      <w:r>
        <w:rPr>
          <w:rFonts w:ascii="宋体" w:hAnsi="宋体" w:cs="宋体" w:hint="eastAsia"/>
          <w:color w:val="000000"/>
          <w:szCs w:val="21"/>
        </w:rPr>
        <w:t>投标人的总体要求</w:t>
      </w:r>
      <w:r>
        <w:rPr>
          <w:rFonts w:ascii="宋体" w:hAnsi="宋体" w:cs="宋体" w:hint="eastAsia"/>
          <w:color w:val="000000"/>
          <w:szCs w:val="21"/>
        </w:rPr>
        <w:t>:</w:t>
      </w:r>
    </w:p>
    <w:p w14:paraId="018A08AD" w14:textId="77777777" w:rsidR="00C60407" w:rsidRDefault="00C60407" w:rsidP="00C60407">
      <w:pPr>
        <w:spacing w:line="276" w:lineRule="auto"/>
        <w:jc w:val="center"/>
        <w:rPr>
          <w:rFonts w:ascii="宋体" w:hAnsi="宋体" w:cs="宋体" w:hint="eastAsia"/>
          <w:color w:val="000000"/>
          <w:szCs w:val="21"/>
        </w:rPr>
      </w:pPr>
    </w:p>
    <w:p w14:paraId="277B7AD7" w14:textId="77777777" w:rsidR="00C60407" w:rsidRDefault="00C60407" w:rsidP="00C60407">
      <w:pPr>
        <w:spacing w:line="276" w:lineRule="auto"/>
        <w:rPr>
          <w:rFonts w:ascii="宋体" w:hAnsi="宋体" w:cs="宋体" w:hint="eastAsia"/>
          <w:color w:val="000000"/>
          <w:szCs w:val="21"/>
        </w:rPr>
      </w:pPr>
      <w:r>
        <w:rPr>
          <w:rFonts w:ascii="宋体" w:hAnsi="宋体" w:cs="宋体" w:hint="eastAsia"/>
          <w:color w:val="000000"/>
          <w:szCs w:val="21"/>
        </w:rPr>
        <w:t>售后服务要求：</w:t>
      </w:r>
      <w:r>
        <w:rPr>
          <w:rFonts w:ascii="宋体" w:hAnsi="宋体" w:cs="宋体" w:hint="eastAsia"/>
          <w:color w:val="000000"/>
          <w:szCs w:val="21"/>
        </w:rPr>
        <w:t>1</w:t>
      </w:r>
      <w:r>
        <w:rPr>
          <w:rFonts w:ascii="宋体" w:hAnsi="宋体" w:cs="宋体" w:hint="eastAsia"/>
          <w:color w:val="000000"/>
          <w:szCs w:val="21"/>
        </w:rPr>
        <w:t>、提供产品的相关技术文件；</w:t>
      </w:r>
      <w:r>
        <w:rPr>
          <w:rFonts w:ascii="宋体" w:hAnsi="宋体" w:cs="宋体" w:hint="eastAsia"/>
          <w:color w:val="000000"/>
          <w:szCs w:val="21"/>
        </w:rPr>
        <w:t>2.</w:t>
      </w:r>
      <w:r>
        <w:rPr>
          <w:rFonts w:ascii="宋体" w:hAnsi="宋体" w:cs="宋体" w:hint="eastAsia"/>
          <w:color w:val="000000"/>
          <w:szCs w:val="21"/>
        </w:rPr>
        <w:t>所投产品的详细配置清单及固定的售后服务机构；</w:t>
      </w:r>
      <w:r>
        <w:rPr>
          <w:rFonts w:ascii="宋体" w:hAnsi="宋体" w:cs="宋体" w:hint="eastAsia"/>
          <w:color w:val="000000"/>
          <w:szCs w:val="21"/>
        </w:rPr>
        <w:t>3.</w:t>
      </w:r>
      <w:r>
        <w:rPr>
          <w:rFonts w:ascii="宋体" w:hAnsi="宋体" w:cs="宋体" w:hint="eastAsia"/>
          <w:color w:val="000000"/>
          <w:szCs w:val="21"/>
        </w:rPr>
        <w:t>供应商对所投产品报修响应时间、到场时间及配套服务方案。</w:t>
      </w:r>
      <w:r>
        <w:rPr>
          <w:rFonts w:ascii="宋体" w:hAnsi="宋体" w:cs="宋体" w:hint="eastAsia"/>
          <w:color w:val="000000"/>
          <w:szCs w:val="21"/>
        </w:rPr>
        <w:t xml:space="preserve"> </w:t>
      </w:r>
    </w:p>
    <w:p w14:paraId="4724411B" w14:textId="77777777" w:rsidR="00C60407" w:rsidRDefault="00C60407" w:rsidP="00C60407">
      <w:pPr>
        <w:spacing w:line="276" w:lineRule="auto"/>
        <w:rPr>
          <w:rFonts w:ascii="宋体" w:hAnsi="宋体" w:cs="宋体" w:hint="eastAsia"/>
          <w:color w:val="000000"/>
          <w:szCs w:val="21"/>
        </w:rPr>
      </w:pPr>
      <w:r>
        <w:rPr>
          <w:rFonts w:ascii="宋体" w:hAnsi="宋体" w:cs="宋体" w:hint="eastAsia"/>
          <w:color w:val="000000"/>
          <w:szCs w:val="21"/>
        </w:rPr>
        <w:t>质保期满后维保服务方案：</w:t>
      </w:r>
      <w:r>
        <w:rPr>
          <w:rFonts w:ascii="宋体" w:hAnsi="宋体" w:cs="宋体" w:hint="eastAsia"/>
          <w:color w:val="000000"/>
          <w:szCs w:val="21"/>
        </w:rPr>
        <w:t>1</w:t>
      </w:r>
      <w:r>
        <w:rPr>
          <w:rFonts w:ascii="宋体" w:hAnsi="宋体" w:cs="宋体" w:hint="eastAsia"/>
          <w:color w:val="000000"/>
          <w:szCs w:val="21"/>
        </w:rPr>
        <w:t>、质保期满后备品备件报价、质保期满后维保服务方案；</w:t>
      </w:r>
      <w:r>
        <w:rPr>
          <w:rFonts w:ascii="宋体" w:hAnsi="宋体" w:cs="宋体" w:hint="eastAsia"/>
          <w:color w:val="000000"/>
          <w:szCs w:val="21"/>
        </w:rPr>
        <w:t>2</w:t>
      </w:r>
      <w:r>
        <w:rPr>
          <w:rFonts w:ascii="宋体" w:hAnsi="宋体" w:cs="宋体" w:hint="eastAsia"/>
          <w:color w:val="000000"/>
          <w:szCs w:val="21"/>
        </w:rPr>
        <w:t>、质保期满后整机年保修周期维护保养计划内容与次数、质保期满后每次维修的工时的单价等维保相关服务承诺</w:t>
      </w:r>
    </w:p>
    <w:p w14:paraId="54E27439" w14:textId="77777777" w:rsidR="00C60407" w:rsidRDefault="00C60407" w:rsidP="00C60407">
      <w:pPr>
        <w:spacing w:line="276" w:lineRule="auto"/>
        <w:rPr>
          <w:rFonts w:ascii="宋体" w:hAnsi="宋体" w:cs="宋体" w:hint="eastAsia"/>
          <w:color w:val="000000"/>
          <w:szCs w:val="21"/>
        </w:rPr>
      </w:pPr>
      <w:r>
        <w:rPr>
          <w:rFonts w:ascii="宋体" w:hAnsi="宋体" w:cs="宋体" w:hint="eastAsia"/>
          <w:color w:val="000000"/>
          <w:szCs w:val="21"/>
        </w:rPr>
        <w:t>安装调试验收及培训：</w:t>
      </w:r>
      <w:r>
        <w:rPr>
          <w:rFonts w:ascii="宋体" w:hAnsi="宋体" w:cs="宋体" w:hint="eastAsia"/>
          <w:color w:val="000000"/>
          <w:szCs w:val="21"/>
        </w:rPr>
        <w:t>1</w:t>
      </w:r>
      <w:r>
        <w:rPr>
          <w:rFonts w:ascii="宋体" w:hAnsi="宋体" w:cs="宋体" w:hint="eastAsia"/>
          <w:color w:val="000000"/>
          <w:szCs w:val="21"/>
        </w:rPr>
        <w:t>、产品的现场搬运方案、提供产品安装和维修所需的专用工具和辅助材料。</w:t>
      </w:r>
      <w:r>
        <w:rPr>
          <w:rFonts w:ascii="宋体" w:hAnsi="宋体" w:cs="宋体" w:hint="eastAsia"/>
          <w:color w:val="000000"/>
          <w:szCs w:val="21"/>
        </w:rPr>
        <w:t>2</w:t>
      </w:r>
      <w:r>
        <w:rPr>
          <w:rFonts w:ascii="宋体" w:hAnsi="宋体" w:cs="宋体" w:hint="eastAsia"/>
          <w:color w:val="000000"/>
          <w:szCs w:val="21"/>
        </w:rPr>
        <w:t>、调试方法、程序及关键点。</w:t>
      </w:r>
      <w:r>
        <w:rPr>
          <w:rFonts w:ascii="宋体" w:hAnsi="宋体" w:cs="宋体" w:hint="eastAsia"/>
          <w:color w:val="000000"/>
          <w:szCs w:val="21"/>
        </w:rPr>
        <w:t>3</w:t>
      </w:r>
      <w:r>
        <w:rPr>
          <w:rFonts w:ascii="宋体" w:hAnsi="宋体" w:cs="宋体" w:hint="eastAsia"/>
          <w:color w:val="000000"/>
          <w:szCs w:val="21"/>
        </w:rPr>
        <w:t>、产品验收方案。</w:t>
      </w:r>
      <w:r>
        <w:rPr>
          <w:rFonts w:ascii="宋体" w:hAnsi="宋体" w:cs="宋体" w:hint="eastAsia"/>
          <w:color w:val="000000"/>
          <w:szCs w:val="21"/>
        </w:rPr>
        <w:t>4</w:t>
      </w:r>
      <w:r>
        <w:rPr>
          <w:rFonts w:ascii="宋体" w:hAnsi="宋体" w:cs="宋体" w:hint="eastAsia"/>
          <w:color w:val="000000"/>
          <w:szCs w:val="21"/>
        </w:rPr>
        <w:t>、对提供临床操作及</w:t>
      </w:r>
      <w:r>
        <w:rPr>
          <w:rFonts w:ascii="宋体" w:hAnsi="宋体" w:cs="宋体" w:hint="eastAsia"/>
          <w:color w:val="000000"/>
          <w:szCs w:val="21"/>
        </w:rPr>
        <w:lastRenderedPageBreak/>
        <w:t>维修人员培训及其培训次数、提供免费技术咨询服务及其期限长短。</w:t>
      </w:r>
    </w:p>
    <w:p w14:paraId="0E9194EA" w14:textId="77777777" w:rsidR="00C60407" w:rsidRDefault="00C60407" w:rsidP="00C60407">
      <w:pPr>
        <w:spacing w:line="276" w:lineRule="auto"/>
        <w:rPr>
          <w:rFonts w:ascii="宋体" w:hAnsi="宋体" w:cs="仿宋_GB2312" w:hint="eastAsia"/>
          <w:color w:val="000000"/>
          <w:szCs w:val="21"/>
        </w:rPr>
      </w:pPr>
      <w:r>
        <w:rPr>
          <w:rFonts w:ascii="宋体" w:hAnsi="宋体" w:cs="宋体" w:hint="eastAsia"/>
          <w:color w:val="000000"/>
          <w:szCs w:val="21"/>
        </w:rPr>
        <w:t>综合实力：</w:t>
      </w:r>
      <w:r>
        <w:rPr>
          <w:rFonts w:ascii="宋体" w:hAnsi="宋体" w:cs="宋体" w:hint="eastAsia"/>
          <w:color w:val="000000"/>
          <w:szCs w:val="21"/>
        </w:rPr>
        <w:t>1</w:t>
      </w:r>
      <w:r>
        <w:rPr>
          <w:rFonts w:ascii="宋体" w:hAnsi="宋体" w:cs="宋体" w:hint="eastAsia"/>
          <w:color w:val="000000"/>
          <w:szCs w:val="21"/>
        </w:rPr>
        <w:t>、投标产品的运行稳定性、返修率以及投标产品的品牌的市场认可度。</w:t>
      </w:r>
      <w:r>
        <w:rPr>
          <w:rFonts w:ascii="宋体" w:hAnsi="宋体" w:cs="宋体" w:hint="eastAsia"/>
          <w:color w:val="000000"/>
          <w:szCs w:val="21"/>
        </w:rPr>
        <w:t>2</w:t>
      </w:r>
      <w:r>
        <w:rPr>
          <w:rFonts w:ascii="宋体" w:hAnsi="宋体" w:cs="宋体" w:hint="eastAsia"/>
          <w:color w:val="000000"/>
          <w:szCs w:val="21"/>
        </w:rPr>
        <w:t>、制造商的研发机构设置、产品研发流程及执行情况、设计分析能力。制造商的产品制造能力、供应链管理能力、制造产品配置。</w:t>
      </w:r>
    </w:p>
    <w:p w14:paraId="5656162B" w14:textId="77777777" w:rsidR="005E2935" w:rsidRPr="00C60407" w:rsidRDefault="005E2935" w:rsidP="005E2935">
      <w:pPr>
        <w:widowControl/>
        <w:textAlignment w:val="center"/>
        <w:rPr>
          <w:rFonts w:ascii="宋体" w:eastAsia="宋体" w:hAnsi="宋体" w:cs="宋体" w:hint="eastAsia"/>
          <w:color w:val="000000"/>
          <w:kern w:val="0"/>
          <w:sz w:val="18"/>
          <w:szCs w:val="18"/>
          <w:lang w:bidi="ar"/>
        </w:rPr>
      </w:pPr>
    </w:p>
    <w:p w14:paraId="3F9D4F61" w14:textId="77777777" w:rsidR="005E2935" w:rsidRDefault="005E2935" w:rsidP="005E2935">
      <w:pPr>
        <w:widowControl/>
        <w:textAlignment w:val="center"/>
        <w:rPr>
          <w:rFonts w:ascii="宋体" w:eastAsia="宋体" w:hAnsi="宋体" w:cs="宋体" w:hint="eastAsia"/>
          <w:color w:val="000000"/>
          <w:kern w:val="0"/>
          <w:sz w:val="18"/>
          <w:szCs w:val="18"/>
          <w:lang w:bidi="ar"/>
        </w:rPr>
      </w:pPr>
    </w:p>
    <w:p w14:paraId="10FB1B53" w14:textId="77777777" w:rsidR="005E2935" w:rsidRDefault="005E2935" w:rsidP="005E2935">
      <w:pPr>
        <w:jc w:val="center"/>
        <w:rPr>
          <w:rFonts w:ascii="宋体" w:eastAsia="宋体" w:hAnsi="宋体" w:hint="eastAsia"/>
          <w:b/>
          <w:kern w:val="44"/>
          <w:sz w:val="32"/>
          <w:szCs w:val="32"/>
        </w:rPr>
      </w:pPr>
      <w:r>
        <w:rPr>
          <w:rFonts w:ascii="宋体" w:hAnsi="宋体" w:hint="eastAsia"/>
          <w:b/>
          <w:kern w:val="44"/>
          <w:sz w:val="32"/>
          <w:szCs w:val="32"/>
        </w:rPr>
        <w:t>超声眼科乳化治疗仪技术规格及参数修改版</w:t>
      </w:r>
    </w:p>
    <w:p w14:paraId="0C5405E3" w14:textId="77777777" w:rsidR="005E2935" w:rsidRDefault="005E2935" w:rsidP="005E2935">
      <w:pPr>
        <w:adjustRightInd w:val="0"/>
        <w:snapToGrid w:val="0"/>
        <w:rPr>
          <w:rFonts w:ascii="宋体" w:hAnsi="宋体" w:hint="eastAsia"/>
          <w:szCs w:val="21"/>
        </w:rPr>
      </w:pPr>
      <w:r>
        <w:rPr>
          <w:rFonts w:ascii="宋体" w:hAnsi="宋体" w:hint="eastAsia"/>
          <w:szCs w:val="21"/>
        </w:rPr>
        <w:t>一、</w:t>
      </w:r>
      <w:r>
        <w:rPr>
          <w:rFonts w:ascii="宋体" w:hAnsi="宋体" w:hint="eastAsia"/>
          <w:szCs w:val="21"/>
        </w:rPr>
        <w:tab/>
      </w:r>
      <w:r>
        <w:rPr>
          <w:rFonts w:ascii="宋体" w:hAnsi="宋体" w:hint="eastAsia"/>
          <w:szCs w:val="21"/>
        </w:rPr>
        <w:t>设备使用单位：</w:t>
      </w:r>
      <w:r>
        <w:rPr>
          <w:rFonts w:ascii="宋体" w:hAnsi="宋体" w:hint="eastAsia"/>
          <w:szCs w:val="21"/>
        </w:rPr>
        <w:t xml:space="preserve">  </w:t>
      </w:r>
      <w:r>
        <w:rPr>
          <w:rFonts w:ascii="宋体" w:hAnsi="宋体" w:hint="eastAsia"/>
          <w:szCs w:val="21"/>
        </w:rPr>
        <w:t>复旦大学附属中山医院青浦分院（上海市青浦区中心医院）</w:t>
      </w:r>
    </w:p>
    <w:p w14:paraId="0E729AED" w14:textId="77777777" w:rsidR="005E2935" w:rsidRDefault="005E2935" w:rsidP="005E2935">
      <w:pPr>
        <w:adjustRightInd w:val="0"/>
        <w:snapToGrid w:val="0"/>
        <w:rPr>
          <w:rFonts w:ascii="宋体" w:eastAsia="宋体" w:hAnsi="宋体" w:hint="eastAsia"/>
          <w:szCs w:val="21"/>
        </w:rPr>
      </w:pPr>
      <w:r>
        <w:rPr>
          <w:rFonts w:ascii="宋体" w:hAnsi="宋体" w:hint="eastAsia"/>
          <w:szCs w:val="21"/>
        </w:rPr>
        <w:t>二、</w:t>
      </w:r>
      <w:r>
        <w:rPr>
          <w:rFonts w:ascii="宋体" w:hAnsi="宋体" w:hint="eastAsia"/>
          <w:szCs w:val="21"/>
        </w:rPr>
        <w:tab/>
      </w:r>
      <w:r>
        <w:rPr>
          <w:rFonts w:ascii="宋体" w:hAnsi="宋体" w:hint="eastAsia"/>
          <w:szCs w:val="21"/>
        </w:rPr>
        <w:t>设备名称：</w:t>
      </w:r>
      <w:r>
        <w:rPr>
          <w:rFonts w:ascii="宋体" w:hAnsi="宋体" w:hint="eastAsia"/>
          <w:szCs w:val="21"/>
        </w:rPr>
        <w:t xml:space="preserve">   </w:t>
      </w:r>
      <w:r>
        <w:rPr>
          <w:rFonts w:ascii="宋体" w:hAnsi="宋体" w:hint="eastAsia"/>
          <w:szCs w:val="21"/>
        </w:rPr>
        <w:t>超声眼科乳化治疗仪</w:t>
      </w:r>
    </w:p>
    <w:p w14:paraId="5DAE382F" w14:textId="77777777" w:rsidR="005E2935" w:rsidRDefault="005E2935" w:rsidP="005E2935">
      <w:pPr>
        <w:adjustRightInd w:val="0"/>
        <w:snapToGrid w:val="0"/>
        <w:rPr>
          <w:rFonts w:ascii="宋体" w:hAnsi="宋体" w:hint="eastAsia"/>
          <w:szCs w:val="21"/>
        </w:rPr>
      </w:pPr>
      <w:r>
        <w:rPr>
          <w:rFonts w:ascii="宋体" w:hAnsi="宋体" w:hint="eastAsia"/>
          <w:szCs w:val="21"/>
        </w:rPr>
        <w:t>三、</w:t>
      </w:r>
      <w:r>
        <w:rPr>
          <w:rFonts w:ascii="宋体" w:hAnsi="宋体" w:hint="eastAsia"/>
          <w:szCs w:val="21"/>
        </w:rPr>
        <w:tab/>
      </w:r>
      <w:r>
        <w:rPr>
          <w:rFonts w:ascii="宋体" w:hAnsi="宋体" w:hint="eastAsia"/>
          <w:szCs w:val="21"/>
        </w:rPr>
        <w:t>数量：</w:t>
      </w:r>
      <w:r>
        <w:rPr>
          <w:rFonts w:ascii="宋体" w:hAnsi="宋体" w:hint="eastAsia"/>
          <w:szCs w:val="21"/>
        </w:rPr>
        <w:t>1</w:t>
      </w:r>
      <w:r>
        <w:rPr>
          <w:rFonts w:ascii="宋体" w:hAnsi="宋体" w:hint="eastAsia"/>
          <w:szCs w:val="21"/>
        </w:rPr>
        <w:t>套</w:t>
      </w:r>
    </w:p>
    <w:p w14:paraId="7FAE44DA" w14:textId="77777777" w:rsidR="005E2935" w:rsidRDefault="005E2935" w:rsidP="005E2935">
      <w:pPr>
        <w:adjustRightInd w:val="0"/>
        <w:snapToGrid w:val="0"/>
        <w:rPr>
          <w:rFonts w:ascii="宋体" w:eastAsia="宋体" w:hAnsi="宋体" w:hint="eastAsia"/>
          <w:szCs w:val="21"/>
        </w:rPr>
      </w:pPr>
      <w:r>
        <w:rPr>
          <w:rFonts w:ascii="宋体" w:hAnsi="宋体" w:hint="eastAsia"/>
          <w:szCs w:val="21"/>
        </w:rPr>
        <w:t>四、</w:t>
      </w:r>
      <w:r>
        <w:rPr>
          <w:rFonts w:ascii="宋体" w:hAnsi="宋体" w:hint="eastAsia"/>
          <w:szCs w:val="21"/>
        </w:rPr>
        <w:tab/>
      </w:r>
      <w:r>
        <w:rPr>
          <w:rFonts w:ascii="宋体" w:hAnsi="宋体" w:hint="eastAsia"/>
          <w:szCs w:val="21"/>
        </w:rPr>
        <w:t>所属医疗设备类别：三类</w:t>
      </w:r>
    </w:p>
    <w:p w14:paraId="5B9460F8" w14:textId="77777777" w:rsidR="005E2935" w:rsidRDefault="005E2935" w:rsidP="005E2935">
      <w:pPr>
        <w:adjustRightInd w:val="0"/>
        <w:snapToGrid w:val="0"/>
        <w:rPr>
          <w:rFonts w:ascii="宋体" w:eastAsia="宋体" w:hAnsi="宋体" w:hint="eastAsia"/>
          <w:szCs w:val="21"/>
        </w:rPr>
      </w:pPr>
      <w:r>
        <w:rPr>
          <w:rFonts w:ascii="宋体" w:hAnsi="宋体" w:hint="eastAsia"/>
          <w:szCs w:val="21"/>
        </w:rPr>
        <w:t>五、</w:t>
      </w:r>
      <w:r>
        <w:rPr>
          <w:rFonts w:ascii="宋体" w:hAnsi="宋体" w:hint="eastAsia"/>
          <w:szCs w:val="21"/>
        </w:rPr>
        <w:tab/>
      </w:r>
      <w:r>
        <w:rPr>
          <w:rFonts w:ascii="宋体" w:hAnsi="宋体" w:hint="eastAsia"/>
          <w:szCs w:val="21"/>
        </w:rPr>
        <w:t>是否可以采购进口产品：是</w:t>
      </w:r>
    </w:p>
    <w:p w14:paraId="6658FB02" w14:textId="77777777" w:rsidR="005E2935" w:rsidRDefault="005E2935" w:rsidP="005E2935">
      <w:pPr>
        <w:adjustRightInd w:val="0"/>
        <w:snapToGrid w:val="0"/>
        <w:rPr>
          <w:rFonts w:ascii="宋体" w:hAnsi="宋体" w:hint="eastAsia"/>
          <w:szCs w:val="21"/>
        </w:rPr>
      </w:pPr>
      <w:r>
        <w:rPr>
          <w:rFonts w:ascii="宋体" w:hAnsi="宋体" w:hint="eastAsia"/>
          <w:szCs w:val="21"/>
        </w:rPr>
        <w:t>六、</w:t>
      </w:r>
      <w:r>
        <w:rPr>
          <w:rFonts w:ascii="宋体" w:hAnsi="宋体" w:hint="eastAsia"/>
          <w:szCs w:val="21"/>
        </w:rPr>
        <w:tab/>
      </w:r>
      <w:r>
        <w:rPr>
          <w:rFonts w:ascii="宋体" w:hAnsi="宋体" w:hint="eastAsia"/>
          <w:szCs w:val="21"/>
        </w:rPr>
        <w:t>总体要求：</w:t>
      </w:r>
    </w:p>
    <w:p w14:paraId="7EA271A9" w14:textId="77777777" w:rsidR="005E2935" w:rsidRDefault="005E2935" w:rsidP="005E2935">
      <w:pPr>
        <w:adjustRightInd w:val="0"/>
        <w:snapToGrid w:val="0"/>
        <w:rPr>
          <w:rFonts w:ascii="宋体" w:hAnsi="宋体" w:hint="eastAsia"/>
          <w:szCs w:val="21"/>
        </w:rPr>
      </w:pPr>
      <w:r>
        <w:rPr>
          <w:rFonts w:ascii="宋体" w:hAnsi="宋体" w:hint="eastAsia"/>
          <w:szCs w:val="21"/>
        </w:rPr>
        <w:t>1</w:t>
      </w:r>
      <w:r>
        <w:rPr>
          <w:rFonts w:ascii="宋体" w:hAnsi="宋体" w:hint="eastAsia"/>
          <w:szCs w:val="21"/>
        </w:rPr>
        <w:t>、</w:t>
      </w:r>
      <w:r>
        <w:rPr>
          <w:rFonts w:ascii="宋体" w:hAnsi="宋体" w:hint="eastAsia"/>
          <w:szCs w:val="21"/>
        </w:rPr>
        <w:tab/>
      </w:r>
      <w:r>
        <w:rPr>
          <w:rFonts w:ascii="宋体" w:hAnsi="宋体" w:hint="eastAsia"/>
          <w:szCs w:val="21"/>
        </w:rPr>
        <w:t>制造商在上海有相应的维修机构。设有正规的维修点，拥有良好的售后服务信誉。保修时间≥</w:t>
      </w:r>
      <w:r>
        <w:rPr>
          <w:rFonts w:ascii="宋体" w:hAnsi="宋体" w:hint="eastAsia"/>
          <w:szCs w:val="21"/>
        </w:rPr>
        <w:t>2</w:t>
      </w:r>
      <w:r>
        <w:rPr>
          <w:rFonts w:ascii="宋体" w:hAnsi="宋体" w:hint="eastAsia"/>
          <w:szCs w:val="21"/>
        </w:rPr>
        <w:t>年。维修接到通知</w:t>
      </w:r>
      <w:r>
        <w:rPr>
          <w:rFonts w:ascii="宋体" w:hAnsi="宋体" w:hint="eastAsia"/>
          <w:szCs w:val="21"/>
        </w:rPr>
        <w:t>4</w:t>
      </w:r>
      <w:r>
        <w:rPr>
          <w:rFonts w:ascii="宋体" w:hAnsi="宋体" w:hint="eastAsia"/>
          <w:szCs w:val="21"/>
        </w:rPr>
        <w:t>小时内到场，</w:t>
      </w:r>
      <w:r>
        <w:rPr>
          <w:rFonts w:ascii="宋体" w:hAnsi="宋体" w:hint="eastAsia"/>
          <w:szCs w:val="21"/>
        </w:rPr>
        <w:t>24</w:t>
      </w:r>
      <w:r>
        <w:rPr>
          <w:rFonts w:ascii="宋体" w:hAnsi="宋体" w:hint="eastAsia"/>
          <w:szCs w:val="21"/>
        </w:rPr>
        <w:t>小时内修复，</w:t>
      </w:r>
      <w:r>
        <w:rPr>
          <w:rFonts w:ascii="宋体" w:hAnsi="宋体" w:hint="eastAsia"/>
          <w:szCs w:val="21"/>
        </w:rPr>
        <w:t>48</w:t>
      </w:r>
      <w:r>
        <w:rPr>
          <w:rFonts w:ascii="宋体" w:hAnsi="宋体" w:hint="eastAsia"/>
          <w:szCs w:val="21"/>
        </w:rPr>
        <w:t>小时内无法修复，能提供备用机的需要提供备用机。终身维修，必须注明整机保修范围。必须提供维修费用及零配件价格。</w:t>
      </w:r>
    </w:p>
    <w:p w14:paraId="38EF5CDA" w14:textId="77777777" w:rsidR="005E2935" w:rsidRDefault="005E2935" w:rsidP="005E2935">
      <w:pPr>
        <w:adjustRightInd w:val="0"/>
        <w:snapToGrid w:val="0"/>
        <w:rPr>
          <w:rFonts w:ascii="宋体" w:hAnsi="宋体" w:hint="eastAsia"/>
          <w:szCs w:val="21"/>
        </w:rPr>
      </w:pPr>
      <w:r>
        <w:rPr>
          <w:rFonts w:ascii="宋体" w:hAnsi="宋体" w:hint="eastAsia"/>
          <w:szCs w:val="21"/>
        </w:rPr>
        <w:t>2</w:t>
      </w:r>
      <w:r>
        <w:rPr>
          <w:rFonts w:ascii="宋体" w:hAnsi="宋体" w:hint="eastAsia"/>
          <w:szCs w:val="21"/>
        </w:rPr>
        <w:t>、</w:t>
      </w:r>
      <w:r>
        <w:rPr>
          <w:rFonts w:ascii="宋体" w:hAnsi="宋体" w:hint="eastAsia"/>
          <w:szCs w:val="21"/>
        </w:rPr>
        <w:tab/>
      </w:r>
      <w:r>
        <w:rPr>
          <w:rFonts w:ascii="宋体" w:hAnsi="宋体" w:hint="eastAsia"/>
          <w:szCs w:val="21"/>
        </w:rPr>
        <w:t>如需商检必须完成商检，计量设备首次检定费用由供方负责。免费提供完善的仪器使用人员的操作培训及设备维修培训。免费与医院现有科室软件系统及医院</w:t>
      </w:r>
      <w:r>
        <w:rPr>
          <w:rFonts w:ascii="宋体" w:hAnsi="宋体" w:hint="eastAsia"/>
          <w:szCs w:val="21"/>
        </w:rPr>
        <w:t>PACS</w:t>
      </w:r>
      <w:r>
        <w:rPr>
          <w:rFonts w:ascii="宋体" w:hAnsi="宋体" w:hint="eastAsia"/>
          <w:szCs w:val="21"/>
        </w:rPr>
        <w:t>系统连接。</w:t>
      </w:r>
    </w:p>
    <w:p w14:paraId="51C9E5CB" w14:textId="77777777" w:rsidR="005E2935" w:rsidRDefault="005E2935" w:rsidP="005E2935">
      <w:pPr>
        <w:adjustRightInd w:val="0"/>
        <w:snapToGrid w:val="0"/>
        <w:rPr>
          <w:rFonts w:ascii="宋体" w:hAnsi="宋体" w:hint="eastAsia"/>
          <w:szCs w:val="21"/>
        </w:rPr>
      </w:pPr>
      <w:r>
        <w:rPr>
          <w:rFonts w:ascii="宋体" w:hAnsi="宋体" w:hint="eastAsia"/>
          <w:szCs w:val="21"/>
        </w:rPr>
        <w:t>七、技术规格、参数以及要求</w:t>
      </w:r>
    </w:p>
    <w:p w14:paraId="49818B57"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w:t>
      </w:r>
      <w:r>
        <w:rPr>
          <w:rFonts w:ascii="宋体" w:hAnsi="宋体" w:hint="eastAsia"/>
          <w:sz w:val="21"/>
          <w:szCs w:val="21"/>
        </w:rPr>
        <w:t>1</w:t>
      </w:r>
      <w:r>
        <w:rPr>
          <w:rFonts w:ascii="宋体" w:hAnsi="宋体" w:hint="eastAsia"/>
          <w:sz w:val="21"/>
          <w:szCs w:val="21"/>
        </w:rPr>
        <w:t>、系统控制重力液流控制系统或其他液流控制系统，泵系统为蠕动泵系统，具备超声乳化、灌注、抽吸等功能</w:t>
      </w:r>
    </w:p>
    <w:p w14:paraId="09CB6658"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w:t>
      </w:r>
      <w:r>
        <w:rPr>
          <w:rFonts w:ascii="宋体" w:hAnsi="宋体" w:hint="eastAsia"/>
          <w:sz w:val="21"/>
          <w:szCs w:val="21"/>
        </w:rPr>
        <w:t>、泵系统：具备≥</w:t>
      </w:r>
      <w:r>
        <w:rPr>
          <w:rFonts w:ascii="宋体" w:hAnsi="宋体" w:hint="eastAsia"/>
          <w:sz w:val="21"/>
          <w:szCs w:val="21"/>
        </w:rPr>
        <w:t>7</w:t>
      </w:r>
      <w:r>
        <w:rPr>
          <w:rFonts w:ascii="宋体" w:hAnsi="宋体" w:hint="eastAsia"/>
          <w:sz w:val="21"/>
          <w:szCs w:val="21"/>
        </w:rPr>
        <w:t>转子蠕动泵，采用全封闭、非顺应性液流管理系统，兼具非侵入性负压感应器及灌注压力感应器，文丘里式液流装置性能模拟</w:t>
      </w:r>
    </w:p>
    <w:p w14:paraId="5B21FA5C"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3</w:t>
      </w:r>
      <w:r>
        <w:rPr>
          <w:rFonts w:ascii="宋体" w:hAnsi="宋体" w:hint="eastAsia"/>
          <w:sz w:val="21"/>
          <w:szCs w:val="21"/>
        </w:rPr>
        <w:t>、负压设定范围：</w:t>
      </w:r>
      <w:r>
        <w:rPr>
          <w:rFonts w:ascii="宋体" w:hAnsi="宋体" w:hint="eastAsia"/>
          <w:sz w:val="21"/>
          <w:szCs w:val="21"/>
        </w:rPr>
        <w:t>0-650mmHg</w:t>
      </w:r>
    </w:p>
    <w:p w14:paraId="418E84B2"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4</w:t>
      </w:r>
      <w:r>
        <w:rPr>
          <w:rFonts w:ascii="宋体" w:hAnsi="宋体" w:hint="eastAsia"/>
          <w:sz w:val="21"/>
          <w:szCs w:val="21"/>
        </w:rPr>
        <w:t>、抽吸速率范围：</w:t>
      </w:r>
      <w:r>
        <w:rPr>
          <w:rFonts w:ascii="宋体" w:hAnsi="宋体" w:hint="eastAsia"/>
          <w:sz w:val="21"/>
          <w:szCs w:val="21"/>
        </w:rPr>
        <w:t>0-60cc/min</w:t>
      </w:r>
      <w:r>
        <w:rPr>
          <w:rFonts w:ascii="宋体" w:hAnsi="宋体" w:hint="eastAsia"/>
          <w:sz w:val="21"/>
          <w:szCs w:val="21"/>
        </w:rPr>
        <w:t>，可调，每次</w:t>
      </w:r>
      <w:r>
        <w:rPr>
          <w:rFonts w:ascii="宋体" w:hAnsi="宋体" w:hint="eastAsia"/>
          <w:sz w:val="21"/>
          <w:szCs w:val="21"/>
        </w:rPr>
        <w:t>1cc</w:t>
      </w:r>
      <w:r>
        <w:rPr>
          <w:rFonts w:ascii="宋体" w:hAnsi="宋体" w:hint="eastAsia"/>
          <w:sz w:val="21"/>
          <w:szCs w:val="21"/>
        </w:rPr>
        <w:t>的调节速率</w:t>
      </w:r>
    </w:p>
    <w:p w14:paraId="13858260"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5</w:t>
      </w:r>
      <w:r>
        <w:rPr>
          <w:rFonts w:ascii="宋体" w:hAnsi="宋体" w:hint="eastAsia"/>
          <w:sz w:val="21"/>
          <w:szCs w:val="21"/>
        </w:rPr>
        <w:t>、扭动超声乳化模式：具备有扭动超声乳化模式，超声振动方向为左右侧向，振动频率≥</w:t>
      </w:r>
      <w:r>
        <w:rPr>
          <w:rFonts w:ascii="宋体" w:hAnsi="宋体" w:hint="eastAsia"/>
          <w:sz w:val="21"/>
          <w:szCs w:val="21"/>
        </w:rPr>
        <w:t>32kHz</w:t>
      </w:r>
      <w:r>
        <w:rPr>
          <w:rFonts w:ascii="宋体" w:hAnsi="宋体" w:hint="eastAsia"/>
          <w:sz w:val="21"/>
          <w:szCs w:val="21"/>
        </w:rPr>
        <w:t>，针头冲程≥</w:t>
      </w:r>
      <w:r>
        <w:rPr>
          <w:rFonts w:ascii="宋体" w:hAnsi="宋体" w:hint="eastAsia"/>
          <w:sz w:val="21"/>
          <w:szCs w:val="21"/>
        </w:rPr>
        <w:t>200</w:t>
      </w:r>
      <w:r>
        <w:rPr>
          <w:rFonts w:ascii="宋体" w:hAnsi="宋体" w:hint="eastAsia"/>
          <w:sz w:val="21"/>
          <w:szCs w:val="21"/>
        </w:rPr>
        <w:t>±</w:t>
      </w:r>
      <w:r>
        <w:rPr>
          <w:rFonts w:ascii="宋体" w:hAnsi="宋体" w:hint="eastAsia"/>
          <w:sz w:val="21"/>
          <w:szCs w:val="21"/>
        </w:rPr>
        <w:t>128µm</w:t>
      </w:r>
      <w:r>
        <w:rPr>
          <w:rFonts w:ascii="宋体" w:hAnsi="宋体" w:hint="eastAsia"/>
          <w:sz w:val="21"/>
          <w:szCs w:val="21"/>
        </w:rPr>
        <w:t>，超声能量输出模式至少包含：线性</w:t>
      </w:r>
      <w:r>
        <w:rPr>
          <w:rFonts w:ascii="宋体" w:hAnsi="宋体" w:hint="eastAsia"/>
          <w:sz w:val="21"/>
          <w:szCs w:val="21"/>
        </w:rPr>
        <w:t>/</w:t>
      </w:r>
      <w:r>
        <w:rPr>
          <w:rFonts w:ascii="宋体" w:hAnsi="宋体" w:hint="eastAsia"/>
          <w:sz w:val="21"/>
          <w:szCs w:val="21"/>
        </w:rPr>
        <w:t>固定</w:t>
      </w:r>
      <w:r>
        <w:rPr>
          <w:rFonts w:ascii="宋体" w:hAnsi="宋体" w:hint="eastAsia"/>
          <w:sz w:val="21"/>
          <w:szCs w:val="21"/>
        </w:rPr>
        <w:t>/</w:t>
      </w:r>
      <w:r>
        <w:rPr>
          <w:rFonts w:ascii="宋体" w:hAnsi="宋体" w:hint="eastAsia"/>
          <w:sz w:val="21"/>
          <w:szCs w:val="21"/>
        </w:rPr>
        <w:t>连续</w:t>
      </w:r>
      <w:r>
        <w:rPr>
          <w:rFonts w:ascii="宋体" w:hAnsi="宋体" w:hint="eastAsia"/>
          <w:sz w:val="21"/>
          <w:szCs w:val="21"/>
        </w:rPr>
        <w:t>/</w:t>
      </w:r>
      <w:r>
        <w:rPr>
          <w:rFonts w:ascii="宋体" w:hAnsi="宋体" w:hint="eastAsia"/>
          <w:sz w:val="21"/>
          <w:szCs w:val="21"/>
        </w:rPr>
        <w:t>个性化</w:t>
      </w:r>
    </w:p>
    <w:p w14:paraId="03E74AF6"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lastRenderedPageBreak/>
        <w:t>▲</w:t>
      </w:r>
      <w:r>
        <w:rPr>
          <w:rFonts w:ascii="宋体" w:hAnsi="宋体" w:hint="eastAsia"/>
          <w:sz w:val="21"/>
          <w:szCs w:val="21"/>
        </w:rPr>
        <w:t>6</w:t>
      </w:r>
      <w:r>
        <w:rPr>
          <w:rFonts w:ascii="宋体" w:hAnsi="宋体" w:hint="eastAsia"/>
          <w:sz w:val="21"/>
          <w:szCs w:val="21"/>
        </w:rPr>
        <w:t>、纵向超声乳化模式：具备有纵向超声乳化模式，超声振动方向为纵向，振动频率≥</w:t>
      </w:r>
      <w:r>
        <w:rPr>
          <w:rFonts w:ascii="宋体" w:hAnsi="宋体" w:hint="eastAsia"/>
          <w:sz w:val="21"/>
          <w:szCs w:val="21"/>
        </w:rPr>
        <w:t>40kHz</w:t>
      </w:r>
      <w:r>
        <w:rPr>
          <w:rFonts w:ascii="宋体" w:hAnsi="宋体" w:hint="eastAsia"/>
          <w:sz w:val="21"/>
          <w:szCs w:val="21"/>
        </w:rPr>
        <w:t>，针头冲程≥</w:t>
      </w:r>
      <w:r>
        <w:rPr>
          <w:rFonts w:ascii="宋体" w:hAnsi="宋体" w:hint="eastAsia"/>
          <w:sz w:val="21"/>
          <w:szCs w:val="21"/>
        </w:rPr>
        <w:t>110</w:t>
      </w:r>
      <w:r>
        <w:rPr>
          <w:rFonts w:ascii="宋体" w:hAnsi="宋体" w:hint="eastAsia"/>
          <w:sz w:val="21"/>
          <w:szCs w:val="21"/>
        </w:rPr>
        <w:t>±</w:t>
      </w:r>
      <w:r>
        <w:rPr>
          <w:rFonts w:ascii="宋体" w:hAnsi="宋体" w:hint="eastAsia"/>
          <w:sz w:val="21"/>
          <w:szCs w:val="21"/>
        </w:rPr>
        <w:t>36µm</w:t>
      </w:r>
      <w:r>
        <w:rPr>
          <w:rFonts w:ascii="宋体" w:hAnsi="宋体" w:hint="eastAsia"/>
          <w:sz w:val="21"/>
          <w:szCs w:val="21"/>
        </w:rPr>
        <w:t>，超声能量输出模式至少包含：线性</w:t>
      </w:r>
      <w:r>
        <w:rPr>
          <w:rFonts w:ascii="宋体" w:hAnsi="宋体" w:hint="eastAsia"/>
          <w:sz w:val="21"/>
          <w:szCs w:val="21"/>
        </w:rPr>
        <w:t>/</w:t>
      </w:r>
      <w:r>
        <w:rPr>
          <w:rFonts w:ascii="宋体" w:hAnsi="宋体" w:hint="eastAsia"/>
          <w:sz w:val="21"/>
          <w:szCs w:val="21"/>
        </w:rPr>
        <w:t>固定</w:t>
      </w:r>
      <w:r>
        <w:rPr>
          <w:rFonts w:ascii="宋体" w:hAnsi="宋体" w:hint="eastAsia"/>
          <w:sz w:val="21"/>
          <w:szCs w:val="21"/>
        </w:rPr>
        <w:t>/</w:t>
      </w:r>
      <w:r>
        <w:rPr>
          <w:rFonts w:ascii="宋体" w:hAnsi="宋体" w:hint="eastAsia"/>
          <w:sz w:val="21"/>
          <w:szCs w:val="21"/>
        </w:rPr>
        <w:t>连续</w:t>
      </w:r>
      <w:r>
        <w:rPr>
          <w:rFonts w:ascii="宋体" w:hAnsi="宋体" w:hint="eastAsia"/>
          <w:sz w:val="21"/>
          <w:szCs w:val="21"/>
        </w:rPr>
        <w:t>/</w:t>
      </w:r>
      <w:r>
        <w:rPr>
          <w:rFonts w:ascii="宋体" w:hAnsi="宋体" w:hint="eastAsia"/>
          <w:sz w:val="21"/>
          <w:szCs w:val="21"/>
        </w:rPr>
        <w:t>个性化</w:t>
      </w:r>
    </w:p>
    <w:p w14:paraId="5B3367AD"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w:t>
      </w:r>
      <w:r>
        <w:rPr>
          <w:rFonts w:ascii="宋体" w:hAnsi="宋体" w:hint="eastAsia"/>
          <w:sz w:val="21"/>
          <w:szCs w:val="21"/>
        </w:rPr>
        <w:t>7</w:t>
      </w:r>
      <w:r>
        <w:rPr>
          <w:rFonts w:ascii="宋体" w:hAnsi="宋体" w:hint="eastAsia"/>
          <w:sz w:val="21"/>
          <w:szCs w:val="21"/>
        </w:rPr>
        <w:t>、智能白内障超声乳化模式：纵向脉冲持续时间范围：</w:t>
      </w:r>
      <w:r>
        <w:rPr>
          <w:rFonts w:ascii="宋体" w:hAnsi="宋体" w:hint="eastAsia"/>
          <w:sz w:val="21"/>
          <w:szCs w:val="21"/>
        </w:rPr>
        <w:t>0-20</w:t>
      </w:r>
      <w:r>
        <w:rPr>
          <w:rFonts w:ascii="宋体" w:hAnsi="宋体" w:hint="eastAsia"/>
          <w:sz w:val="21"/>
          <w:szCs w:val="21"/>
        </w:rPr>
        <w:t>脉冲</w:t>
      </w:r>
      <w:r>
        <w:rPr>
          <w:rFonts w:ascii="宋体" w:hAnsi="宋体" w:hint="eastAsia"/>
          <w:sz w:val="21"/>
          <w:szCs w:val="21"/>
        </w:rPr>
        <w:t>/</w:t>
      </w:r>
      <w:r>
        <w:rPr>
          <w:rFonts w:ascii="宋体" w:hAnsi="宋体" w:hint="eastAsia"/>
          <w:sz w:val="21"/>
          <w:szCs w:val="21"/>
        </w:rPr>
        <w:t>毫秒，负压阈值范围介于负压限值的</w:t>
      </w:r>
      <w:r>
        <w:rPr>
          <w:rFonts w:ascii="宋体" w:hAnsi="宋体" w:hint="eastAsia"/>
          <w:sz w:val="21"/>
          <w:szCs w:val="21"/>
        </w:rPr>
        <w:t>90%</w:t>
      </w:r>
      <w:r>
        <w:rPr>
          <w:rFonts w:ascii="宋体" w:hAnsi="宋体" w:hint="eastAsia"/>
          <w:sz w:val="21"/>
          <w:szCs w:val="21"/>
        </w:rPr>
        <w:t>至</w:t>
      </w:r>
      <w:r>
        <w:rPr>
          <w:rFonts w:ascii="宋体" w:hAnsi="宋体" w:hint="eastAsia"/>
          <w:sz w:val="21"/>
          <w:szCs w:val="21"/>
        </w:rPr>
        <w:t>100%</w:t>
      </w:r>
      <w:r>
        <w:rPr>
          <w:rFonts w:ascii="宋体" w:hAnsi="宋体" w:hint="eastAsia"/>
          <w:sz w:val="21"/>
          <w:szCs w:val="21"/>
        </w:rPr>
        <w:t>之间，纵向</w:t>
      </w:r>
      <w:r>
        <w:rPr>
          <w:rFonts w:ascii="宋体" w:hAnsi="宋体" w:hint="eastAsia"/>
          <w:sz w:val="21"/>
          <w:szCs w:val="21"/>
        </w:rPr>
        <w:t>/</w:t>
      </w:r>
      <w:r>
        <w:rPr>
          <w:rFonts w:ascii="宋体" w:hAnsi="宋体" w:hint="eastAsia"/>
          <w:sz w:val="21"/>
          <w:szCs w:val="21"/>
        </w:rPr>
        <w:t>扭转比例范围介于</w:t>
      </w:r>
      <w:r>
        <w:rPr>
          <w:rFonts w:ascii="宋体" w:hAnsi="宋体" w:hint="eastAsia"/>
          <w:sz w:val="21"/>
          <w:szCs w:val="21"/>
        </w:rPr>
        <w:t>0.5</w:t>
      </w:r>
      <w:r>
        <w:rPr>
          <w:rFonts w:ascii="宋体" w:hAnsi="宋体" w:hint="eastAsia"/>
          <w:sz w:val="21"/>
          <w:szCs w:val="21"/>
        </w:rPr>
        <w:t>至</w:t>
      </w:r>
      <w:r>
        <w:rPr>
          <w:rFonts w:ascii="宋体" w:hAnsi="宋体" w:hint="eastAsia"/>
          <w:sz w:val="21"/>
          <w:szCs w:val="21"/>
        </w:rPr>
        <w:t>1.0</w:t>
      </w:r>
      <w:r>
        <w:rPr>
          <w:rFonts w:ascii="宋体" w:hAnsi="宋体" w:hint="eastAsia"/>
          <w:sz w:val="21"/>
          <w:szCs w:val="21"/>
        </w:rPr>
        <w:t>之间</w:t>
      </w:r>
    </w:p>
    <w:p w14:paraId="5E1D4D69"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8</w:t>
      </w:r>
      <w:r>
        <w:rPr>
          <w:rFonts w:ascii="宋体" w:hAnsi="宋体" w:hint="eastAsia"/>
          <w:sz w:val="21"/>
          <w:szCs w:val="21"/>
        </w:rPr>
        <w:t>、脉冲模式：脉冲频率范围：</w:t>
      </w:r>
      <w:r>
        <w:rPr>
          <w:rFonts w:ascii="宋体" w:hAnsi="宋体" w:hint="eastAsia"/>
          <w:sz w:val="21"/>
          <w:szCs w:val="21"/>
        </w:rPr>
        <w:t>1-250pps</w:t>
      </w:r>
      <w:r>
        <w:rPr>
          <w:rFonts w:ascii="宋体" w:hAnsi="宋体" w:hint="eastAsia"/>
          <w:sz w:val="21"/>
          <w:szCs w:val="21"/>
        </w:rPr>
        <w:t>，工作时间比例</w:t>
      </w:r>
      <w:r>
        <w:rPr>
          <w:rFonts w:ascii="宋体" w:hAnsi="宋体" w:hint="eastAsia"/>
          <w:sz w:val="21"/>
          <w:szCs w:val="21"/>
        </w:rPr>
        <w:t>0-100%</w:t>
      </w:r>
      <w:r>
        <w:rPr>
          <w:rFonts w:ascii="宋体" w:hAnsi="宋体" w:hint="eastAsia"/>
          <w:sz w:val="21"/>
          <w:szCs w:val="21"/>
        </w:rPr>
        <w:t>连续可调</w:t>
      </w:r>
    </w:p>
    <w:p w14:paraId="252F8EC3"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w:t>
      </w:r>
      <w:r>
        <w:rPr>
          <w:rFonts w:ascii="宋体" w:hAnsi="宋体" w:hint="eastAsia"/>
          <w:sz w:val="21"/>
          <w:szCs w:val="21"/>
        </w:rPr>
        <w:t>9</w:t>
      </w:r>
      <w:r>
        <w:rPr>
          <w:rFonts w:ascii="宋体" w:hAnsi="宋体" w:hint="eastAsia"/>
          <w:sz w:val="21"/>
          <w:szCs w:val="21"/>
        </w:rPr>
        <w:t>、爆破模式：爆破脉宽范围：</w:t>
      </w:r>
      <w:r>
        <w:rPr>
          <w:rFonts w:ascii="宋体" w:hAnsi="宋体" w:hint="eastAsia"/>
          <w:sz w:val="21"/>
          <w:szCs w:val="21"/>
        </w:rPr>
        <w:t>2-500ms</w:t>
      </w:r>
      <w:r>
        <w:rPr>
          <w:rFonts w:ascii="宋体" w:hAnsi="宋体" w:hint="eastAsia"/>
          <w:sz w:val="21"/>
          <w:szCs w:val="21"/>
        </w:rPr>
        <w:t>，爆破间歇范围：</w:t>
      </w:r>
      <w:r>
        <w:rPr>
          <w:rFonts w:ascii="宋体" w:hAnsi="宋体" w:hint="eastAsia"/>
          <w:sz w:val="21"/>
          <w:szCs w:val="21"/>
        </w:rPr>
        <w:t>2500-0ms</w:t>
      </w:r>
    </w:p>
    <w:p w14:paraId="2C848B9C"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10</w:t>
      </w:r>
      <w:r>
        <w:rPr>
          <w:rFonts w:ascii="宋体" w:hAnsi="宋体" w:hint="eastAsia"/>
          <w:sz w:val="21"/>
          <w:szCs w:val="21"/>
        </w:rPr>
        <w:t>、系统控制：具备线性脚踏控制超声能量的输出、抽吸速率和负压；同时线性控制超声能量输出、抽吸速率及负压；具备设置连续灌注，通过面板、脚踏或遥控器控制</w:t>
      </w:r>
      <w:r>
        <w:rPr>
          <w:rFonts w:ascii="宋体" w:hAnsi="宋体" w:hint="eastAsia"/>
          <w:sz w:val="21"/>
          <w:szCs w:val="21"/>
        </w:rPr>
        <w:t>IV</w:t>
      </w:r>
      <w:r>
        <w:rPr>
          <w:rFonts w:ascii="宋体" w:hAnsi="宋体" w:hint="eastAsia"/>
          <w:sz w:val="21"/>
          <w:szCs w:val="21"/>
        </w:rPr>
        <w:t>杆的自动升降及手术步骤</w:t>
      </w:r>
    </w:p>
    <w:p w14:paraId="73EC9F0F"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11</w:t>
      </w:r>
      <w:r>
        <w:rPr>
          <w:rFonts w:ascii="宋体" w:hAnsi="宋体" w:hint="eastAsia"/>
          <w:sz w:val="21"/>
          <w:szCs w:val="21"/>
        </w:rPr>
        <w:t>、灌注模式：至少具备普通</w:t>
      </w:r>
      <w:r>
        <w:rPr>
          <w:rFonts w:ascii="宋体" w:hAnsi="宋体" w:hint="eastAsia"/>
          <w:sz w:val="21"/>
          <w:szCs w:val="21"/>
        </w:rPr>
        <w:t>/</w:t>
      </w:r>
      <w:r>
        <w:rPr>
          <w:rFonts w:ascii="宋体" w:hAnsi="宋体" w:hint="eastAsia"/>
          <w:sz w:val="21"/>
          <w:szCs w:val="21"/>
        </w:rPr>
        <w:t>连续灌注模式</w:t>
      </w:r>
    </w:p>
    <w:p w14:paraId="579EF5EA"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12</w:t>
      </w:r>
      <w:r>
        <w:rPr>
          <w:rFonts w:ascii="宋体" w:hAnsi="宋体" w:hint="eastAsia"/>
          <w:sz w:val="21"/>
          <w:szCs w:val="21"/>
        </w:rPr>
        <w:t>、重力液流控制系统：控制范围：</w:t>
      </w:r>
      <w:r>
        <w:rPr>
          <w:rFonts w:ascii="宋体" w:hAnsi="宋体" w:hint="eastAsia"/>
          <w:sz w:val="21"/>
          <w:szCs w:val="21"/>
        </w:rPr>
        <w:t>20-110cmH2O</w:t>
      </w:r>
      <w:r>
        <w:rPr>
          <w:rFonts w:ascii="宋体" w:hAnsi="宋体" w:hint="eastAsia"/>
          <w:sz w:val="21"/>
          <w:szCs w:val="21"/>
        </w:rPr>
        <w:t>，抽吸流速范围：</w:t>
      </w:r>
      <w:r>
        <w:rPr>
          <w:rFonts w:ascii="宋体" w:hAnsi="宋体" w:hint="eastAsia"/>
          <w:sz w:val="21"/>
          <w:szCs w:val="21"/>
        </w:rPr>
        <w:t>0-60cc/min</w:t>
      </w:r>
    </w:p>
    <w:p w14:paraId="084CE867"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13</w:t>
      </w:r>
      <w:r>
        <w:rPr>
          <w:rFonts w:ascii="宋体" w:hAnsi="宋体" w:hint="eastAsia"/>
          <w:sz w:val="21"/>
          <w:szCs w:val="21"/>
        </w:rPr>
        <w:t>、主控液流控制系统：控制范围：</w:t>
      </w:r>
      <w:r>
        <w:rPr>
          <w:rFonts w:ascii="宋体" w:hAnsi="宋体" w:hint="eastAsia"/>
          <w:sz w:val="21"/>
          <w:szCs w:val="21"/>
        </w:rPr>
        <w:t>26-110mmHg</w:t>
      </w:r>
      <w:r>
        <w:rPr>
          <w:rFonts w:ascii="宋体" w:hAnsi="宋体" w:hint="eastAsia"/>
          <w:sz w:val="21"/>
          <w:szCs w:val="21"/>
        </w:rPr>
        <w:t>（</w:t>
      </w:r>
      <w:r>
        <w:rPr>
          <w:rFonts w:ascii="宋体" w:hAnsi="宋体" w:hint="eastAsia"/>
          <w:sz w:val="21"/>
          <w:szCs w:val="21"/>
        </w:rPr>
        <w:t>35-150cmH2O</w:t>
      </w:r>
      <w:r>
        <w:rPr>
          <w:rFonts w:ascii="宋体" w:hAnsi="宋体" w:hint="eastAsia"/>
          <w:sz w:val="21"/>
          <w:szCs w:val="21"/>
        </w:rPr>
        <w:t>），准确度≤±</w:t>
      </w:r>
      <w:r>
        <w:rPr>
          <w:rFonts w:ascii="宋体" w:hAnsi="宋体" w:hint="eastAsia"/>
          <w:sz w:val="21"/>
          <w:szCs w:val="21"/>
        </w:rPr>
        <w:t>20%</w:t>
      </w:r>
      <w:r>
        <w:rPr>
          <w:rFonts w:ascii="宋体" w:hAnsi="宋体" w:hint="eastAsia"/>
          <w:sz w:val="21"/>
          <w:szCs w:val="21"/>
        </w:rPr>
        <w:t>或±</w:t>
      </w:r>
      <w:r>
        <w:rPr>
          <w:rFonts w:ascii="宋体" w:hAnsi="宋体" w:hint="eastAsia"/>
          <w:sz w:val="21"/>
          <w:szCs w:val="21"/>
        </w:rPr>
        <w:t>15mmHg</w:t>
      </w:r>
      <w:r>
        <w:rPr>
          <w:rFonts w:ascii="宋体" w:hAnsi="宋体" w:hint="eastAsia"/>
          <w:sz w:val="21"/>
          <w:szCs w:val="21"/>
        </w:rPr>
        <w:t>，抽吸流速范围：</w:t>
      </w:r>
      <w:r>
        <w:rPr>
          <w:rFonts w:ascii="宋体" w:hAnsi="宋体" w:hint="eastAsia"/>
          <w:sz w:val="21"/>
          <w:szCs w:val="21"/>
        </w:rPr>
        <w:t>0-60cc/min</w:t>
      </w:r>
    </w:p>
    <w:p w14:paraId="097C7B75"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w:t>
      </w:r>
      <w:r>
        <w:rPr>
          <w:rFonts w:ascii="宋体" w:hAnsi="宋体" w:hint="eastAsia"/>
          <w:sz w:val="21"/>
          <w:szCs w:val="21"/>
        </w:rPr>
        <w:t>14</w:t>
      </w:r>
      <w:r>
        <w:rPr>
          <w:rFonts w:ascii="宋体" w:hAnsi="宋体" w:hint="eastAsia"/>
          <w:sz w:val="21"/>
          <w:szCs w:val="21"/>
        </w:rPr>
        <w:t>、前节玻切模式：至少包含：前节玻璃体切除、虹膜周切、皮质去除、粘弹剂抽吸</w:t>
      </w:r>
    </w:p>
    <w:p w14:paraId="0798E849"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w:t>
      </w:r>
      <w:r>
        <w:rPr>
          <w:rFonts w:ascii="宋体" w:hAnsi="宋体" w:hint="eastAsia"/>
          <w:sz w:val="21"/>
          <w:szCs w:val="21"/>
        </w:rPr>
        <w:t>15</w:t>
      </w:r>
      <w:r>
        <w:rPr>
          <w:rFonts w:ascii="宋体" w:hAnsi="宋体" w:hint="eastAsia"/>
          <w:sz w:val="21"/>
          <w:szCs w:val="21"/>
        </w:rPr>
        <w:t>、前节玻切切速：≥</w:t>
      </w:r>
      <w:r>
        <w:rPr>
          <w:rFonts w:ascii="宋体" w:hAnsi="宋体" w:hint="eastAsia"/>
          <w:sz w:val="21"/>
          <w:szCs w:val="21"/>
        </w:rPr>
        <w:t>2400</w:t>
      </w:r>
      <w:r>
        <w:rPr>
          <w:rFonts w:ascii="宋体" w:hAnsi="宋体" w:hint="eastAsia"/>
          <w:sz w:val="21"/>
          <w:szCs w:val="21"/>
        </w:rPr>
        <w:t>次</w:t>
      </w:r>
      <w:r>
        <w:rPr>
          <w:rFonts w:ascii="宋体" w:hAnsi="宋体" w:hint="eastAsia"/>
          <w:sz w:val="21"/>
          <w:szCs w:val="21"/>
        </w:rPr>
        <w:t>/</w:t>
      </w:r>
      <w:r>
        <w:rPr>
          <w:rFonts w:ascii="宋体" w:hAnsi="宋体" w:hint="eastAsia"/>
          <w:sz w:val="21"/>
          <w:szCs w:val="21"/>
        </w:rPr>
        <w:t>分钟，可接</w:t>
      </w:r>
      <w:r>
        <w:rPr>
          <w:rFonts w:ascii="宋体" w:hAnsi="宋体" w:hint="eastAsia"/>
          <w:sz w:val="21"/>
          <w:szCs w:val="21"/>
        </w:rPr>
        <w:t>23G</w:t>
      </w:r>
      <w:r>
        <w:rPr>
          <w:rFonts w:ascii="宋体" w:hAnsi="宋体" w:hint="eastAsia"/>
          <w:sz w:val="21"/>
          <w:szCs w:val="21"/>
        </w:rPr>
        <w:t>玻切头</w:t>
      </w:r>
    </w:p>
    <w:p w14:paraId="1013F584"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16</w:t>
      </w:r>
      <w:r>
        <w:rPr>
          <w:rFonts w:ascii="宋体" w:hAnsi="宋体" w:hint="eastAsia"/>
          <w:sz w:val="21"/>
          <w:szCs w:val="21"/>
        </w:rPr>
        <w:t>、人工晶体植入：具备通过轻质、可高温高压消毒的电动推注器手柄实现辅助人工晶体植入</w:t>
      </w:r>
    </w:p>
    <w:p w14:paraId="68BE76E2"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17</w:t>
      </w:r>
      <w:r>
        <w:rPr>
          <w:rFonts w:ascii="宋体" w:hAnsi="宋体" w:hint="eastAsia"/>
          <w:sz w:val="21"/>
          <w:szCs w:val="21"/>
        </w:rPr>
        <w:t>、人机互动：彩色</w:t>
      </w:r>
      <w:r>
        <w:rPr>
          <w:rFonts w:ascii="宋体" w:hAnsi="宋体" w:hint="eastAsia"/>
          <w:sz w:val="21"/>
          <w:szCs w:val="21"/>
        </w:rPr>
        <w:t>LED</w:t>
      </w:r>
      <w:r>
        <w:rPr>
          <w:rFonts w:ascii="宋体" w:hAnsi="宋体" w:hint="eastAsia"/>
          <w:sz w:val="21"/>
          <w:szCs w:val="21"/>
        </w:rPr>
        <w:t>触摸屏，屏幕大小≥</w:t>
      </w:r>
      <w:r>
        <w:rPr>
          <w:rFonts w:ascii="宋体" w:hAnsi="宋体" w:hint="eastAsia"/>
          <w:sz w:val="21"/>
          <w:szCs w:val="21"/>
        </w:rPr>
        <w:t>10</w:t>
      </w:r>
      <w:r>
        <w:rPr>
          <w:rFonts w:ascii="宋体" w:hAnsi="宋体" w:hint="eastAsia"/>
          <w:sz w:val="21"/>
          <w:szCs w:val="21"/>
        </w:rPr>
        <w:t>英寸，屏幕具备同一界面内多种选择与控制，按手术步骤操作命令设定；形象化、图形化界面，动画、语音提示和确认</w:t>
      </w:r>
    </w:p>
    <w:p w14:paraId="6DE3A333"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18</w:t>
      </w:r>
      <w:r>
        <w:rPr>
          <w:rFonts w:ascii="宋体" w:hAnsi="宋体" w:hint="eastAsia"/>
          <w:sz w:val="21"/>
          <w:szCs w:val="21"/>
        </w:rPr>
        <w:t>、智能系统集成：具备搭载同平台其他设备及系统</w:t>
      </w:r>
    </w:p>
    <w:p w14:paraId="50F8D955"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19</w:t>
      </w:r>
      <w:r>
        <w:rPr>
          <w:rFonts w:ascii="宋体" w:hAnsi="宋体" w:hint="eastAsia"/>
          <w:sz w:val="21"/>
          <w:szCs w:val="21"/>
        </w:rPr>
        <w:t>、遥控器</w:t>
      </w:r>
      <w:r>
        <w:rPr>
          <w:rFonts w:ascii="宋体" w:hAnsi="宋体" w:hint="eastAsia"/>
          <w:sz w:val="21"/>
          <w:szCs w:val="21"/>
        </w:rPr>
        <w:t>:</w:t>
      </w:r>
      <w:r>
        <w:rPr>
          <w:rFonts w:ascii="宋体" w:hAnsi="宋体" w:hint="eastAsia"/>
          <w:sz w:val="21"/>
          <w:szCs w:val="21"/>
        </w:rPr>
        <w:t>提供无线遥控器，实现无接触手术控</w:t>
      </w:r>
    </w:p>
    <w:p w14:paraId="75B66AD1"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20</w:t>
      </w:r>
      <w:r>
        <w:rPr>
          <w:rFonts w:ascii="宋体" w:hAnsi="宋体" w:hint="eastAsia"/>
          <w:sz w:val="21"/>
          <w:szCs w:val="21"/>
        </w:rPr>
        <w:t>、双极电凝</w:t>
      </w:r>
      <w:r>
        <w:rPr>
          <w:rFonts w:ascii="宋体" w:hAnsi="宋体" w:hint="eastAsia"/>
          <w:sz w:val="21"/>
          <w:szCs w:val="21"/>
        </w:rPr>
        <w:t>:</w:t>
      </w:r>
      <w:r>
        <w:rPr>
          <w:rFonts w:ascii="宋体" w:hAnsi="宋体" w:hint="eastAsia"/>
          <w:sz w:val="21"/>
          <w:szCs w:val="21"/>
        </w:rPr>
        <w:t>功率范围：</w:t>
      </w:r>
      <w:r>
        <w:rPr>
          <w:rFonts w:ascii="宋体" w:hAnsi="宋体" w:hint="eastAsia"/>
          <w:sz w:val="21"/>
          <w:szCs w:val="21"/>
        </w:rPr>
        <w:t>0-10 W</w:t>
      </w:r>
      <w:r>
        <w:rPr>
          <w:rFonts w:ascii="宋体" w:hAnsi="宋体" w:hint="eastAsia"/>
          <w:sz w:val="21"/>
          <w:szCs w:val="21"/>
        </w:rPr>
        <w:t>（</w:t>
      </w:r>
      <w:r>
        <w:rPr>
          <w:rFonts w:ascii="宋体" w:hAnsi="宋体" w:hint="eastAsia"/>
          <w:sz w:val="21"/>
          <w:szCs w:val="21"/>
        </w:rPr>
        <w:t>75</w:t>
      </w:r>
      <w:r>
        <w:rPr>
          <w:rFonts w:ascii="宋体" w:hAnsi="宋体" w:hint="eastAsia"/>
          <w:sz w:val="21"/>
          <w:szCs w:val="21"/>
        </w:rPr>
        <w:t>Ω</w:t>
      </w:r>
      <w:r>
        <w:rPr>
          <w:rFonts w:ascii="宋体" w:hAnsi="宋体" w:hint="eastAsia"/>
          <w:sz w:val="21"/>
          <w:szCs w:val="21"/>
        </w:rPr>
        <w:t>)</w:t>
      </w:r>
    </w:p>
    <w:p w14:paraId="722CC511"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w:t>
      </w:r>
      <w:r>
        <w:rPr>
          <w:rFonts w:ascii="宋体" w:hAnsi="宋体" w:hint="eastAsia"/>
          <w:sz w:val="21"/>
          <w:szCs w:val="21"/>
        </w:rPr>
        <w:t>21</w:t>
      </w:r>
      <w:r>
        <w:rPr>
          <w:rFonts w:ascii="宋体" w:hAnsi="宋体" w:hint="eastAsia"/>
          <w:sz w:val="21"/>
          <w:szCs w:val="21"/>
        </w:rPr>
        <w:t>、电凝功能输出功率≥</w:t>
      </w:r>
      <w:r>
        <w:rPr>
          <w:rFonts w:ascii="宋体" w:hAnsi="宋体" w:hint="eastAsia"/>
          <w:sz w:val="21"/>
          <w:szCs w:val="21"/>
        </w:rPr>
        <w:t>8.5W</w:t>
      </w:r>
    </w:p>
    <w:p w14:paraId="3A9101CE"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22</w:t>
      </w:r>
      <w:r>
        <w:rPr>
          <w:rFonts w:ascii="宋体" w:hAnsi="宋体" w:hint="eastAsia"/>
          <w:sz w:val="21"/>
          <w:szCs w:val="21"/>
        </w:rPr>
        <w:t>、手术切口</w:t>
      </w:r>
      <w:r>
        <w:rPr>
          <w:rFonts w:ascii="宋体" w:hAnsi="宋体" w:hint="eastAsia"/>
          <w:sz w:val="21"/>
          <w:szCs w:val="21"/>
        </w:rPr>
        <w:t>:</w:t>
      </w:r>
      <w:r>
        <w:rPr>
          <w:rFonts w:ascii="宋体" w:hAnsi="宋体" w:hint="eastAsia"/>
          <w:sz w:val="21"/>
          <w:szCs w:val="21"/>
        </w:rPr>
        <w:t>具备满足同轴微切口（</w:t>
      </w:r>
      <w:r>
        <w:rPr>
          <w:rFonts w:ascii="宋体" w:hAnsi="宋体" w:hint="eastAsia"/>
          <w:sz w:val="21"/>
          <w:szCs w:val="21"/>
        </w:rPr>
        <w:t>1.8mm/2.2mm/2.4mm</w:t>
      </w:r>
      <w:r>
        <w:rPr>
          <w:rFonts w:ascii="宋体" w:hAnsi="宋体" w:hint="eastAsia"/>
          <w:sz w:val="21"/>
          <w:szCs w:val="21"/>
        </w:rPr>
        <w:t>）手术的需要</w:t>
      </w:r>
    </w:p>
    <w:p w14:paraId="67FF1393"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23</w:t>
      </w:r>
      <w:r>
        <w:rPr>
          <w:rFonts w:ascii="宋体" w:hAnsi="宋体" w:hint="eastAsia"/>
          <w:sz w:val="21"/>
          <w:szCs w:val="21"/>
        </w:rPr>
        <w:t>、超乳针头</w:t>
      </w:r>
      <w:r>
        <w:rPr>
          <w:rFonts w:ascii="宋体" w:hAnsi="宋体" w:hint="eastAsia"/>
          <w:sz w:val="21"/>
          <w:szCs w:val="21"/>
        </w:rPr>
        <w:t xml:space="preserve">: </w:t>
      </w:r>
      <w:r>
        <w:rPr>
          <w:rFonts w:ascii="宋体" w:hAnsi="宋体" w:hint="eastAsia"/>
          <w:sz w:val="21"/>
          <w:szCs w:val="21"/>
        </w:rPr>
        <w:t>配备≥</w:t>
      </w:r>
      <w:r>
        <w:rPr>
          <w:rFonts w:ascii="宋体" w:hAnsi="宋体" w:hint="eastAsia"/>
          <w:sz w:val="21"/>
          <w:szCs w:val="21"/>
        </w:rPr>
        <w:t>4</w:t>
      </w:r>
      <w:r>
        <w:rPr>
          <w:rFonts w:ascii="宋体" w:hAnsi="宋体" w:hint="eastAsia"/>
          <w:sz w:val="21"/>
          <w:szCs w:val="21"/>
        </w:rPr>
        <w:t>种针头可供选择</w:t>
      </w:r>
    </w:p>
    <w:p w14:paraId="3F9EE324"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24</w:t>
      </w:r>
      <w:r>
        <w:rPr>
          <w:rFonts w:ascii="宋体" w:hAnsi="宋体" w:hint="eastAsia"/>
          <w:sz w:val="21"/>
          <w:szCs w:val="21"/>
        </w:rPr>
        <w:t>、乳手柄插口：具有≥</w:t>
      </w:r>
      <w:r>
        <w:rPr>
          <w:rFonts w:ascii="宋体" w:hAnsi="宋体" w:hint="eastAsia"/>
          <w:sz w:val="21"/>
          <w:szCs w:val="21"/>
        </w:rPr>
        <w:t>3</w:t>
      </w:r>
      <w:r>
        <w:rPr>
          <w:rFonts w:ascii="宋体" w:hAnsi="宋体" w:hint="eastAsia"/>
          <w:sz w:val="21"/>
          <w:szCs w:val="21"/>
        </w:rPr>
        <w:t>个超乳手柄插口</w:t>
      </w:r>
    </w:p>
    <w:p w14:paraId="4D7CB5C4"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25</w:t>
      </w:r>
      <w:r>
        <w:rPr>
          <w:rFonts w:ascii="宋体" w:hAnsi="宋体" w:hint="eastAsia"/>
          <w:sz w:val="21"/>
          <w:szCs w:val="21"/>
        </w:rPr>
        <w:t>、患者眼位可调：具有患者眼位设置功能</w:t>
      </w:r>
    </w:p>
    <w:p w14:paraId="44560A4D"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26</w:t>
      </w:r>
      <w:r>
        <w:rPr>
          <w:rFonts w:ascii="宋体" w:hAnsi="宋体" w:hint="eastAsia"/>
          <w:sz w:val="21"/>
          <w:szCs w:val="21"/>
        </w:rPr>
        <w:t>、换液提示：具有前节灌注自动提示更换功能</w:t>
      </w:r>
    </w:p>
    <w:p w14:paraId="33D60D9B"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27</w:t>
      </w:r>
      <w:r>
        <w:rPr>
          <w:rFonts w:ascii="宋体" w:hAnsi="宋体" w:hint="eastAsia"/>
          <w:sz w:val="21"/>
          <w:szCs w:val="21"/>
        </w:rPr>
        <w:t>、脚踏功能：具备脚踏控制多项功能（至少包含：回吐、连续灌注、灌注液瓶升降、手术步骤改变、已存储手术参数的调用等）</w:t>
      </w:r>
    </w:p>
    <w:p w14:paraId="35D4C0C9" w14:textId="77777777" w:rsidR="005E2935" w:rsidRDefault="005E2935" w:rsidP="005E2935">
      <w:pPr>
        <w:adjustRightInd w:val="0"/>
        <w:snapToGrid w:val="0"/>
        <w:rPr>
          <w:rFonts w:ascii="宋体" w:eastAsia="宋体" w:hAnsi="宋体" w:hint="eastAsia"/>
          <w:sz w:val="21"/>
          <w:szCs w:val="21"/>
        </w:rPr>
      </w:pPr>
      <w:r>
        <w:rPr>
          <w:rFonts w:ascii="宋体" w:hAnsi="宋体" w:hint="eastAsia"/>
          <w:sz w:val="21"/>
          <w:szCs w:val="21"/>
        </w:rPr>
        <w:t>28</w:t>
      </w:r>
      <w:r>
        <w:rPr>
          <w:rFonts w:ascii="宋体" w:hAnsi="宋体" w:hint="eastAsia"/>
          <w:sz w:val="21"/>
          <w:szCs w:val="21"/>
        </w:rPr>
        <w:t>、配置要求：主机</w:t>
      </w:r>
      <w:r>
        <w:rPr>
          <w:rFonts w:ascii="宋体" w:hAnsi="宋体" w:hint="eastAsia"/>
          <w:sz w:val="21"/>
          <w:szCs w:val="21"/>
        </w:rPr>
        <w:t>1</w:t>
      </w:r>
      <w:r>
        <w:rPr>
          <w:rFonts w:ascii="宋体" w:hAnsi="宋体" w:hint="eastAsia"/>
          <w:sz w:val="21"/>
          <w:szCs w:val="21"/>
        </w:rPr>
        <w:t>台、脚踏板</w:t>
      </w:r>
      <w:r>
        <w:rPr>
          <w:rFonts w:ascii="宋体" w:hAnsi="宋体" w:hint="eastAsia"/>
          <w:sz w:val="21"/>
          <w:szCs w:val="21"/>
        </w:rPr>
        <w:t>1</w:t>
      </w:r>
      <w:r>
        <w:rPr>
          <w:rFonts w:ascii="宋体" w:hAnsi="宋体" w:hint="eastAsia"/>
          <w:sz w:val="21"/>
          <w:szCs w:val="21"/>
        </w:rPr>
        <w:t>个、遥控</w:t>
      </w:r>
      <w:r>
        <w:rPr>
          <w:rFonts w:ascii="宋体" w:hAnsi="宋体" w:hint="eastAsia"/>
          <w:sz w:val="21"/>
          <w:szCs w:val="21"/>
        </w:rPr>
        <w:t>1</w:t>
      </w:r>
      <w:r>
        <w:rPr>
          <w:rFonts w:ascii="宋体" w:hAnsi="宋体" w:hint="eastAsia"/>
          <w:sz w:val="21"/>
          <w:szCs w:val="21"/>
        </w:rPr>
        <w:t>个、挂架</w:t>
      </w:r>
      <w:r>
        <w:rPr>
          <w:rFonts w:ascii="宋体" w:hAnsi="宋体" w:hint="eastAsia"/>
          <w:sz w:val="21"/>
          <w:szCs w:val="21"/>
        </w:rPr>
        <w:t>1</w:t>
      </w:r>
      <w:r>
        <w:rPr>
          <w:rFonts w:ascii="宋体" w:hAnsi="宋体" w:hint="eastAsia"/>
          <w:sz w:val="21"/>
          <w:szCs w:val="21"/>
        </w:rPr>
        <w:t>个、防尘罩</w:t>
      </w:r>
      <w:r>
        <w:rPr>
          <w:rFonts w:ascii="宋体" w:hAnsi="宋体" w:hint="eastAsia"/>
          <w:sz w:val="21"/>
          <w:szCs w:val="21"/>
        </w:rPr>
        <w:t>1</w:t>
      </w:r>
      <w:r>
        <w:rPr>
          <w:rFonts w:ascii="宋体" w:hAnsi="宋体" w:hint="eastAsia"/>
          <w:sz w:val="21"/>
          <w:szCs w:val="21"/>
        </w:rPr>
        <w:t>套、托盘盖</w:t>
      </w:r>
      <w:r>
        <w:rPr>
          <w:rFonts w:ascii="宋体" w:hAnsi="宋体" w:hint="eastAsia"/>
          <w:sz w:val="21"/>
          <w:szCs w:val="21"/>
        </w:rPr>
        <w:t>1</w:t>
      </w:r>
      <w:r>
        <w:rPr>
          <w:rFonts w:ascii="宋体" w:hAnsi="宋体" w:hint="eastAsia"/>
          <w:sz w:val="21"/>
          <w:szCs w:val="21"/>
        </w:rPr>
        <w:lastRenderedPageBreak/>
        <w:t>个，</w:t>
      </w:r>
      <w:r>
        <w:rPr>
          <w:rFonts w:ascii="宋体" w:hAnsi="宋体" w:hint="eastAsia"/>
          <w:sz w:val="21"/>
          <w:szCs w:val="21"/>
        </w:rPr>
        <w:t>U</w:t>
      </w:r>
      <w:r>
        <w:rPr>
          <w:rFonts w:ascii="宋体" w:hAnsi="宋体" w:hint="eastAsia"/>
          <w:sz w:val="21"/>
          <w:szCs w:val="21"/>
        </w:rPr>
        <w:t>盘</w:t>
      </w:r>
      <w:r>
        <w:rPr>
          <w:rFonts w:ascii="宋体" w:hAnsi="宋体" w:hint="eastAsia"/>
          <w:sz w:val="21"/>
          <w:szCs w:val="21"/>
        </w:rPr>
        <w:t>1</w:t>
      </w:r>
      <w:r>
        <w:rPr>
          <w:rFonts w:ascii="宋体" w:hAnsi="宋体" w:hint="eastAsia"/>
          <w:sz w:val="21"/>
          <w:szCs w:val="21"/>
        </w:rPr>
        <w:t>个，超声手柄</w:t>
      </w:r>
      <w:r>
        <w:rPr>
          <w:rFonts w:ascii="宋体" w:hAnsi="宋体" w:hint="eastAsia"/>
          <w:sz w:val="21"/>
          <w:szCs w:val="21"/>
        </w:rPr>
        <w:t>3</w:t>
      </w:r>
      <w:r>
        <w:rPr>
          <w:rFonts w:ascii="宋体" w:hAnsi="宋体" w:hint="eastAsia"/>
          <w:sz w:val="21"/>
          <w:szCs w:val="21"/>
        </w:rPr>
        <w:t>个、</w:t>
      </w:r>
      <w:r>
        <w:rPr>
          <w:rFonts w:ascii="宋体" w:hAnsi="宋体" w:hint="eastAsia"/>
          <w:sz w:val="21"/>
          <w:szCs w:val="21"/>
        </w:rPr>
        <w:t>45</w:t>
      </w:r>
      <w:r>
        <w:rPr>
          <w:rFonts w:ascii="宋体" w:hAnsi="宋体" w:hint="eastAsia"/>
          <w:sz w:val="21"/>
          <w:szCs w:val="21"/>
        </w:rPr>
        <w:t>°</w:t>
      </w:r>
      <w:r>
        <w:rPr>
          <w:rFonts w:ascii="宋体" w:hAnsi="宋体" w:hint="eastAsia"/>
          <w:sz w:val="21"/>
          <w:szCs w:val="21"/>
        </w:rPr>
        <w:t>0.9mm</w:t>
      </w:r>
      <w:r>
        <w:rPr>
          <w:rFonts w:ascii="宋体" w:hAnsi="宋体" w:hint="eastAsia"/>
          <w:sz w:val="21"/>
          <w:szCs w:val="21"/>
        </w:rPr>
        <w:t>小喇叭口小口径超乳针头</w:t>
      </w:r>
      <w:r>
        <w:rPr>
          <w:rFonts w:ascii="宋体" w:hAnsi="宋体" w:hint="eastAsia"/>
          <w:sz w:val="21"/>
          <w:szCs w:val="21"/>
        </w:rPr>
        <w:t>3</w:t>
      </w:r>
      <w:r>
        <w:rPr>
          <w:rFonts w:ascii="宋体" w:hAnsi="宋体" w:hint="eastAsia"/>
          <w:sz w:val="21"/>
          <w:szCs w:val="21"/>
        </w:rPr>
        <w:t>个、注吸手柄</w:t>
      </w:r>
      <w:r>
        <w:rPr>
          <w:rFonts w:ascii="宋体" w:hAnsi="宋体" w:hint="eastAsia"/>
          <w:sz w:val="21"/>
          <w:szCs w:val="21"/>
        </w:rPr>
        <w:t>3</w:t>
      </w:r>
      <w:r>
        <w:rPr>
          <w:rFonts w:ascii="宋体" w:hAnsi="宋体" w:hint="eastAsia"/>
          <w:sz w:val="21"/>
          <w:szCs w:val="21"/>
        </w:rPr>
        <w:t>个、弯注吸针头</w:t>
      </w:r>
      <w:r>
        <w:rPr>
          <w:rFonts w:ascii="宋体" w:hAnsi="宋体" w:hint="eastAsia"/>
          <w:sz w:val="21"/>
          <w:szCs w:val="21"/>
        </w:rPr>
        <w:t>3</w:t>
      </w:r>
      <w:r>
        <w:rPr>
          <w:rFonts w:ascii="宋体" w:hAnsi="宋体" w:hint="eastAsia"/>
          <w:sz w:val="21"/>
          <w:szCs w:val="21"/>
        </w:rPr>
        <w:t>个、针头扳手</w:t>
      </w:r>
      <w:r>
        <w:rPr>
          <w:rFonts w:ascii="宋体" w:hAnsi="宋体" w:hint="eastAsia"/>
          <w:sz w:val="21"/>
          <w:szCs w:val="21"/>
        </w:rPr>
        <w:t>1</w:t>
      </w:r>
      <w:r>
        <w:rPr>
          <w:rFonts w:ascii="宋体" w:hAnsi="宋体" w:hint="eastAsia"/>
          <w:sz w:val="21"/>
          <w:szCs w:val="21"/>
        </w:rPr>
        <w:t>个、前节玻切头</w:t>
      </w:r>
      <w:r>
        <w:rPr>
          <w:rFonts w:ascii="宋体" w:hAnsi="宋体" w:hint="eastAsia"/>
          <w:sz w:val="21"/>
          <w:szCs w:val="21"/>
        </w:rPr>
        <w:t>1</w:t>
      </w:r>
      <w:r>
        <w:rPr>
          <w:rFonts w:ascii="宋体" w:hAnsi="宋体" w:hint="eastAsia"/>
          <w:sz w:val="21"/>
          <w:szCs w:val="21"/>
        </w:rPr>
        <w:t>个、积液盒</w:t>
      </w:r>
      <w:r>
        <w:rPr>
          <w:rFonts w:ascii="宋体" w:hAnsi="宋体" w:hint="eastAsia"/>
          <w:sz w:val="21"/>
          <w:szCs w:val="21"/>
        </w:rPr>
        <w:t>55</w:t>
      </w:r>
      <w:r>
        <w:rPr>
          <w:rFonts w:ascii="宋体" w:hAnsi="宋体" w:hint="eastAsia"/>
          <w:sz w:val="21"/>
          <w:szCs w:val="21"/>
        </w:rPr>
        <w:t>个。</w:t>
      </w:r>
    </w:p>
    <w:p w14:paraId="3DF4B1D1" w14:textId="77777777" w:rsidR="005E2935" w:rsidRDefault="005E2935" w:rsidP="005E2935">
      <w:pPr>
        <w:adjustRightInd w:val="0"/>
        <w:snapToGrid w:val="0"/>
        <w:rPr>
          <w:rFonts w:ascii="宋体" w:hAnsi="宋体" w:hint="eastAsia"/>
          <w:sz w:val="21"/>
          <w:szCs w:val="21"/>
        </w:rPr>
      </w:pPr>
    </w:p>
    <w:p w14:paraId="6F566DBF" w14:textId="77777777" w:rsidR="005E2935" w:rsidRDefault="005E2935" w:rsidP="005E2935">
      <w:pPr>
        <w:adjustRightInd w:val="0"/>
        <w:snapToGrid w:val="0"/>
        <w:rPr>
          <w:rFonts w:ascii="宋体" w:hAnsi="宋体" w:hint="eastAsia"/>
          <w:sz w:val="21"/>
          <w:szCs w:val="21"/>
        </w:rPr>
      </w:pPr>
    </w:p>
    <w:p w14:paraId="61BD3BE2" w14:textId="77777777" w:rsidR="005E2935" w:rsidRDefault="005E2935" w:rsidP="005E2935">
      <w:pPr>
        <w:adjustRightInd w:val="0"/>
        <w:snapToGrid w:val="0"/>
        <w:rPr>
          <w:rFonts w:ascii="宋体" w:hAnsi="宋体" w:hint="eastAsia"/>
          <w:sz w:val="21"/>
          <w:szCs w:val="21"/>
        </w:rPr>
      </w:pPr>
    </w:p>
    <w:p w14:paraId="33AF44EA" w14:textId="77777777" w:rsidR="005E2935" w:rsidRDefault="005E2935" w:rsidP="005E2935">
      <w:pPr>
        <w:jc w:val="center"/>
        <w:rPr>
          <w:rFonts w:ascii="宋体" w:eastAsia="宋体" w:hAnsi="宋体" w:hint="eastAsia"/>
          <w:b/>
          <w:kern w:val="44"/>
          <w:sz w:val="32"/>
          <w:szCs w:val="32"/>
        </w:rPr>
      </w:pPr>
      <w:r>
        <w:rPr>
          <w:rFonts w:ascii="宋体" w:hAnsi="宋体" w:hint="eastAsia"/>
          <w:b/>
          <w:kern w:val="44"/>
          <w:sz w:val="32"/>
          <w:szCs w:val="32"/>
        </w:rPr>
        <w:t>全数字彩色超声诊断系统技术规格及参数修改版</w:t>
      </w:r>
    </w:p>
    <w:p w14:paraId="65F3897E" w14:textId="77777777" w:rsidR="005E2935" w:rsidRDefault="005E2935" w:rsidP="005E2935">
      <w:pPr>
        <w:adjustRightInd w:val="0"/>
        <w:snapToGrid w:val="0"/>
        <w:rPr>
          <w:rFonts w:ascii="宋体" w:hAnsi="宋体" w:hint="eastAsia"/>
          <w:szCs w:val="21"/>
        </w:rPr>
      </w:pPr>
      <w:r>
        <w:rPr>
          <w:rFonts w:ascii="宋体" w:hAnsi="宋体" w:hint="eastAsia"/>
          <w:szCs w:val="21"/>
        </w:rPr>
        <w:t>一、</w:t>
      </w:r>
      <w:r>
        <w:rPr>
          <w:rFonts w:ascii="宋体" w:hAnsi="宋体" w:hint="eastAsia"/>
          <w:szCs w:val="21"/>
        </w:rPr>
        <w:tab/>
      </w:r>
      <w:r>
        <w:rPr>
          <w:rFonts w:ascii="宋体" w:hAnsi="宋体" w:hint="eastAsia"/>
          <w:szCs w:val="21"/>
        </w:rPr>
        <w:t>设备使用单位：</w:t>
      </w:r>
      <w:r>
        <w:rPr>
          <w:rFonts w:ascii="宋体" w:hAnsi="宋体" w:hint="eastAsia"/>
          <w:szCs w:val="21"/>
        </w:rPr>
        <w:t xml:space="preserve">  </w:t>
      </w:r>
      <w:r>
        <w:rPr>
          <w:rFonts w:ascii="宋体" w:hAnsi="宋体" w:hint="eastAsia"/>
          <w:szCs w:val="21"/>
        </w:rPr>
        <w:t>复旦大学附属中山医院青浦分院（上海市青浦区中心医院）</w:t>
      </w:r>
    </w:p>
    <w:p w14:paraId="4AEE815D" w14:textId="77777777" w:rsidR="005E2935" w:rsidRDefault="005E2935" w:rsidP="005E2935">
      <w:pPr>
        <w:adjustRightInd w:val="0"/>
        <w:snapToGrid w:val="0"/>
        <w:rPr>
          <w:rFonts w:ascii="宋体" w:eastAsia="宋体" w:hAnsi="宋体" w:hint="eastAsia"/>
          <w:szCs w:val="21"/>
        </w:rPr>
      </w:pPr>
      <w:r>
        <w:rPr>
          <w:rFonts w:ascii="宋体" w:hAnsi="宋体" w:hint="eastAsia"/>
          <w:szCs w:val="21"/>
        </w:rPr>
        <w:t>二、</w:t>
      </w:r>
      <w:r>
        <w:rPr>
          <w:rFonts w:ascii="宋体" w:hAnsi="宋体" w:hint="eastAsia"/>
          <w:szCs w:val="21"/>
        </w:rPr>
        <w:tab/>
      </w:r>
      <w:r>
        <w:rPr>
          <w:rFonts w:ascii="宋体" w:hAnsi="宋体" w:hint="eastAsia"/>
          <w:szCs w:val="21"/>
        </w:rPr>
        <w:t>设备名称：</w:t>
      </w:r>
      <w:r>
        <w:rPr>
          <w:rFonts w:ascii="宋体" w:hAnsi="宋体" w:hint="eastAsia"/>
          <w:szCs w:val="21"/>
        </w:rPr>
        <w:t xml:space="preserve">   </w:t>
      </w:r>
      <w:r>
        <w:rPr>
          <w:rFonts w:ascii="宋体" w:hAnsi="宋体" w:hint="eastAsia"/>
          <w:szCs w:val="21"/>
        </w:rPr>
        <w:t>全数字彩色超声诊断系统</w:t>
      </w:r>
    </w:p>
    <w:p w14:paraId="3AE5976A" w14:textId="77777777" w:rsidR="005E2935" w:rsidRDefault="005E2935" w:rsidP="005E2935">
      <w:pPr>
        <w:adjustRightInd w:val="0"/>
        <w:snapToGrid w:val="0"/>
        <w:rPr>
          <w:rFonts w:ascii="宋体" w:hAnsi="宋体" w:hint="eastAsia"/>
          <w:szCs w:val="21"/>
        </w:rPr>
      </w:pPr>
      <w:r>
        <w:rPr>
          <w:rFonts w:ascii="宋体" w:hAnsi="宋体" w:hint="eastAsia"/>
          <w:szCs w:val="21"/>
        </w:rPr>
        <w:t>三、</w:t>
      </w:r>
      <w:r>
        <w:rPr>
          <w:rFonts w:ascii="宋体" w:hAnsi="宋体" w:hint="eastAsia"/>
          <w:szCs w:val="21"/>
        </w:rPr>
        <w:tab/>
      </w:r>
      <w:r>
        <w:rPr>
          <w:rFonts w:ascii="宋体" w:hAnsi="宋体" w:hint="eastAsia"/>
          <w:szCs w:val="21"/>
        </w:rPr>
        <w:t>数量：</w:t>
      </w:r>
      <w:r>
        <w:rPr>
          <w:rFonts w:ascii="宋体" w:hAnsi="宋体" w:hint="eastAsia"/>
          <w:szCs w:val="21"/>
        </w:rPr>
        <w:t>1</w:t>
      </w:r>
      <w:r>
        <w:rPr>
          <w:rFonts w:ascii="宋体" w:hAnsi="宋体" w:hint="eastAsia"/>
          <w:szCs w:val="21"/>
        </w:rPr>
        <w:t>套</w:t>
      </w:r>
    </w:p>
    <w:p w14:paraId="14EE940E" w14:textId="77777777" w:rsidR="005E2935" w:rsidRDefault="005E2935" w:rsidP="005E2935">
      <w:pPr>
        <w:adjustRightInd w:val="0"/>
        <w:snapToGrid w:val="0"/>
        <w:rPr>
          <w:rFonts w:ascii="宋体" w:eastAsia="宋体" w:hAnsi="宋体" w:hint="eastAsia"/>
          <w:szCs w:val="21"/>
          <w:highlight w:val="yellow"/>
        </w:rPr>
      </w:pPr>
      <w:r>
        <w:rPr>
          <w:rFonts w:ascii="宋体" w:hAnsi="宋体" w:hint="eastAsia"/>
          <w:szCs w:val="21"/>
        </w:rPr>
        <w:t>四、</w:t>
      </w:r>
      <w:r>
        <w:rPr>
          <w:rFonts w:ascii="宋体" w:hAnsi="宋体" w:hint="eastAsia"/>
          <w:szCs w:val="21"/>
        </w:rPr>
        <w:tab/>
      </w:r>
      <w:r>
        <w:rPr>
          <w:rFonts w:ascii="宋体" w:hAnsi="宋体" w:hint="eastAsia"/>
          <w:szCs w:val="21"/>
        </w:rPr>
        <w:t>所属医疗设备类别：二类</w:t>
      </w:r>
    </w:p>
    <w:p w14:paraId="1FB288B2" w14:textId="77777777" w:rsidR="005E2935" w:rsidRDefault="005E2935" w:rsidP="005E2935">
      <w:pPr>
        <w:adjustRightInd w:val="0"/>
        <w:snapToGrid w:val="0"/>
        <w:rPr>
          <w:rFonts w:ascii="宋体" w:eastAsia="宋体" w:hAnsi="宋体" w:hint="eastAsia"/>
          <w:szCs w:val="21"/>
        </w:rPr>
      </w:pPr>
      <w:r>
        <w:rPr>
          <w:rFonts w:ascii="宋体" w:hAnsi="宋体" w:hint="eastAsia"/>
          <w:szCs w:val="21"/>
        </w:rPr>
        <w:t>五、</w:t>
      </w:r>
      <w:r>
        <w:rPr>
          <w:rFonts w:ascii="宋体" w:hAnsi="宋体" w:hint="eastAsia"/>
          <w:szCs w:val="21"/>
        </w:rPr>
        <w:tab/>
      </w:r>
      <w:r>
        <w:rPr>
          <w:rFonts w:ascii="宋体" w:hAnsi="宋体" w:hint="eastAsia"/>
          <w:szCs w:val="21"/>
        </w:rPr>
        <w:t>是否可以采购进口产品：否</w:t>
      </w:r>
    </w:p>
    <w:p w14:paraId="1F32E391" w14:textId="77777777" w:rsidR="005E2935" w:rsidRDefault="005E2935" w:rsidP="005E2935">
      <w:pPr>
        <w:adjustRightInd w:val="0"/>
        <w:snapToGrid w:val="0"/>
        <w:rPr>
          <w:rFonts w:ascii="宋体" w:hAnsi="宋体" w:hint="eastAsia"/>
          <w:szCs w:val="21"/>
        </w:rPr>
      </w:pPr>
      <w:r>
        <w:rPr>
          <w:rFonts w:ascii="宋体" w:hAnsi="宋体" w:hint="eastAsia"/>
          <w:szCs w:val="21"/>
        </w:rPr>
        <w:t>六、</w:t>
      </w:r>
      <w:r>
        <w:rPr>
          <w:rFonts w:ascii="宋体" w:hAnsi="宋体" w:hint="eastAsia"/>
          <w:szCs w:val="21"/>
        </w:rPr>
        <w:tab/>
      </w:r>
      <w:r>
        <w:rPr>
          <w:rFonts w:ascii="宋体" w:hAnsi="宋体" w:hint="eastAsia"/>
          <w:szCs w:val="21"/>
        </w:rPr>
        <w:t>总体要求：</w:t>
      </w:r>
    </w:p>
    <w:p w14:paraId="7E50EF6A" w14:textId="77777777" w:rsidR="005E2935" w:rsidRDefault="005E2935" w:rsidP="005E2935">
      <w:pPr>
        <w:adjustRightInd w:val="0"/>
        <w:snapToGrid w:val="0"/>
        <w:rPr>
          <w:rFonts w:ascii="宋体" w:hAnsi="宋体" w:hint="eastAsia"/>
          <w:szCs w:val="21"/>
        </w:rPr>
      </w:pPr>
      <w:r>
        <w:rPr>
          <w:rFonts w:ascii="宋体" w:hAnsi="宋体" w:hint="eastAsia"/>
          <w:szCs w:val="21"/>
        </w:rPr>
        <w:t>1</w:t>
      </w:r>
      <w:r>
        <w:rPr>
          <w:rFonts w:ascii="宋体" w:hAnsi="宋体" w:hint="eastAsia"/>
          <w:szCs w:val="21"/>
        </w:rPr>
        <w:t>、</w:t>
      </w:r>
      <w:r>
        <w:rPr>
          <w:rFonts w:ascii="宋体" w:hAnsi="宋体" w:hint="eastAsia"/>
          <w:szCs w:val="21"/>
        </w:rPr>
        <w:tab/>
      </w:r>
      <w:r>
        <w:rPr>
          <w:rFonts w:ascii="宋体" w:hAnsi="宋体" w:hint="eastAsia"/>
          <w:szCs w:val="21"/>
        </w:rPr>
        <w:t>制造商在上海有相应的维修机构。设有正规的维修点，拥有良好的售后服务信誉。保修时间≥</w:t>
      </w:r>
      <w:r>
        <w:rPr>
          <w:rFonts w:ascii="宋体" w:hAnsi="宋体" w:hint="eastAsia"/>
          <w:szCs w:val="21"/>
        </w:rPr>
        <w:t>3</w:t>
      </w:r>
      <w:r>
        <w:rPr>
          <w:rFonts w:ascii="宋体" w:hAnsi="宋体" w:hint="eastAsia"/>
          <w:szCs w:val="21"/>
        </w:rPr>
        <w:t>年（全包）。维修接到通知</w:t>
      </w:r>
      <w:r>
        <w:rPr>
          <w:rFonts w:ascii="宋体" w:hAnsi="宋体" w:hint="eastAsia"/>
          <w:szCs w:val="21"/>
        </w:rPr>
        <w:t>4</w:t>
      </w:r>
      <w:r>
        <w:rPr>
          <w:rFonts w:ascii="宋体" w:hAnsi="宋体" w:hint="eastAsia"/>
          <w:szCs w:val="21"/>
        </w:rPr>
        <w:t>小时内到场，</w:t>
      </w:r>
      <w:r>
        <w:rPr>
          <w:rFonts w:ascii="宋体" w:hAnsi="宋体" w:hint="eastAsia"/>
          <w:szCs w:val="21"/>
        </w:rPr>
        <w:t>24</w:t>
      </w:r>
      <w:r>
        <w:rPr>
          <w:rFonts w:ascii="宋体" w:hAnsi="宋体" w:hint="eastAsia"/>
          <w:szCs w:val="21"/>
        </w:rPr>
        <w:t>小时内修复，</w:t>
      </w:r>
      <w:r>
        <w:rPr>
          <w:rFonts w:ascii="宋体" w:hAnsi="宋体" w:hint="eastAsia"/>
          <w:szCs w:val="21"/>
        </w:rPr>
        <w:t>48</w:t>
      </w:r>
      <w:r>
        <w:rPr>
          <w:rFonts w:ascii="宋体" w:hAnsi="宋体" w:hint="eastAsia"/>
          <w:szCs w:val="21"/>
        </w:rPr>
        <w:t>小时内无法修复，能提供备用机的需要提供备用机。终身维修，必须注明整机保修范围。必须提供维修费用及零配件价格。</w:t>
      </w:r>
    </w:p>
    <w:p w14:paraId="01FDA920" w14:textId="77777777" w:rsidR="005E2935" w:rsidRDefault="005E2935" w:rsidP="005E2935">
      <w:pPr>
        <w:adjustRightInd w:val="0"/>
        <w:snapToGrid w:val="0"/>
        <w:rPr>
          <w:rFonts w:ascii="宋体" w:hAnsi="宋体" w:hint="eastAsia"/>
          <w:szCs w:val="21"/>
        </w:rPr>
      </w:pPr>
      <w:r>
        <w:rPr>
          <w:rFonts w:ascii="宋体" w:hAnsi="宋体" w:hint="eastAsia"/>
          <w:szCs w:val="21"/>
        </w:rPr>
        <w:t>2</w:t>
      </w:r>
      <w:r>
        <w:rPr>
          <w:rFonts w:ascii="宋体" w:hAnsi="宋体" w:hint="eastAsia"/>
          <w:szCs w:val="21"/>
        </w:rPr>
        <w:t>、</w:t>
      </w:r>
      <w:r>
        <w:rPr>
          <w:rFonts w:ascii="宋体" w:hAnsi="宋体" w:hint="eastAsia"/>
          <w:szCs w:val="21"/>
        </w:rPr>
        <w:tab/>
      </w:r>
      <w:r>
        <w:rPr>
          <w:rFonts w:ascii="宋体" w:hAnsi="宋体" w:hint="eastAsia"/>
          <w:szCs w:val="21"/>
        </w:rPr>
        <w:t>计量设备首次检定费用由供方负责。免费提供完善的仪器使用人员的操作培训及设备维修培训。免费与医院现有科室软件系统及医院</w:t>
      </w:r>
      <w:r>
        <w:rPr>
          <w:rFonts w:ascii="宋体" w:hAnsi="宋体" w:hint="eastAsia"/>
          <w:szCs w:val="21"/>
        </w:rPr>
        <w:t>PACS</w:t>
      </w:r>
      <w:r>
        <w:rPr>
          <w:rFonts w:ascii="宋体" w:hAnsi="宋体" w:hint="eastAsia"/>
          <w:szCs w:val="21"/>
        </w:rPr>
        <w:t>系统连接。</w:t>
      </w:r>
    </w:p>
    <w:p w14:paraId="7B4DEE96" w14:textId="77777777" w:rsidR="005E2935" w:rsidRDefault="005E2935" w:rsidP="005E2935">
      <w:pPr>
        <w:adjustRightInd w:val="0"/>
        <w:snapToGrid w:val="0"/>
        <w:rPr>
          <w:rFonts w:ascii="宋体" w:hAnsi="宋体" w:hint="eastAsia"/>
          <w:szCs w:val="21"/>
        </w:rPr>
      </w:pPr>
      <w:r>
        <w:rPr>
          <w:rFonts w:ascii="宋体" w:hAnsi="宋体" w:hint="eastAsia"/>
          <w:szCs w:val="21"/>
        </w:rPr>
        <w:t>七、技术规格、参数以及要求</w:t>
      </w:r>
    </w:p>
    <w:p w14:paraId="77C6F903" w14:textId="77777777" w:rsidR="005E2935" w:rsidRDefault="005E2935" w:rsidP="005E2935">
      <w:pPr>
        <w:adjustRightInd w:val="0"/>
        <w:snapToGrid w:val="0"/>
        <w:rPr>
          <w:rFonts w:ascii="宋体" w:hAnsi="宋体" w:hint="eastAsia"/>
          <w:szCs w:val="21"/>
        </w:rPr>
      </w:pPr>
      <w:r>
        <w:rPr>
          <w:rFonts w:ascii="宋体" w:hAnsi="宋体" w:hint="eastAsia"/>
          <w:szCs w:val="21"/>
        </w:rPr>
        <w:t>1.</w:t>
      </w:r>
      <w:r>
        <w:rPr>
          <w:rFonts w:ascii="宋体" w:hAnsi="宋体" w:hint="eastAsia"/>
          <w:szCs w:val="21"/>
        </w:rPr>
        <w:t>主机与显示器一体化</w:t>
      </w:r>
    </w:p>
    <w:p w14:paraId="274BD70F" w14:textId="77777777" w:rsidR="005E2935" w:rsidRDefault="005E2935" w:rsidP="005E2935">
      <w:pPr>
        <w:adjustRightInd w:val="0"/>
        <w:snapToGrid w:val="0"/>
        <w:rPr>
          <w:rFonts w:ascii="宋体" w:hAnsi="宋体" w:hint="eastAsia"/>
          <w:szCs w:val="21"/>
        </w:rPr>
      </w:pPr>
      <w:r>
        <w:rPr>
          <w:rFonts w:ascii="宋体" w:hAnsi="宋体" w:hint="eastAsia"/>
          <w:szCs w:val="21"/>
        </w:rPr>
        <w:t>2.</w:t>
      </w:r>
      <w:r>
        <w:rPr>
          <w:rFonts w:ascii="宋体" w:hAnsi="宋体" w:hint="eastAsia"/>
          <w:szCs w:val="21"/>
        </w:rPr>
        <w:t>≥</w:t>
      </w:r>
      <w:r>
        <w:rPr>
          <w:rFonts w:ascii="宋体" w:hAnsi="宋体" w:hint="eastAsia"/>
          <w:szCs w:val="21"/>
        </w:rPr>
        <w:t>10.4</w:t>
      </w:r>
      <w:r>
        <w:rPr>
          <w:rFonts w:ascii="宋体" w:hAnsi="宋体" w:hint="eastAsia"/>
          <w:szCs w:val="21"/>
        </w:rPr>
        <w:t>″</w:t>
      </w:r>
      <w:r>
        <w:rPr>
          <w:rFonts w:ascii="宋体" w:hAnsi="宋体" w:hint="eastAsia"/>
          <w:szCs w:val="21"/>
        </w:rPr>
        <w:t>LED</w:t>
      </w:r>
      <w:r>
        <w:rPr>
          <w:rFonts w:ascii="宋体" w:hAnsi="宋体" w:hint="eastAsia"/>
          <w:szCs w:val="21"/>
        </w:rPr>
        <w:t>高清显示器屏幕</w:t>
      </w:r>
    </w:p>
    <w:p w14:paraId="238634BD" w14:textId="77777777" w:rsidR="005E2935" w:rsidRDefault="005E2935" w:rsidP="005E2935">
      <w:pPr>
        <w:adjustRightInd w:val="0"/>
        <w:snapToGrid w:val="0"/>
        <w:rPr>
          <w:rFonts w:ascii="宋体" w:hAnsi="宋体" w:hint="eastAsia"/>
          <w:szCs w:val="21"/>
        </w:rPr>
      </w:pPr>
      <w:r>
        <w:rPr>
          <w:rFonts w:ascii="宋体" w:hAnsi="宋体" w:hint="eastAsia"/>
          <w:szCs w:val="21"/>
        </w:rPr>
        <w:t>3.</w:t>
      </w:r>
      <w:r>
        <w:rPr>
          <w:rFonts w:ascii="宋体" w:hAnsi="宋体" w:hint="eastAsia"/>
          <w:szCs w:val="21"/>
        </w:rPr>
        <w:t>全触摸操作，无需键盘操作</w:t>
      </w:r>
    </w:p>
    <w:p w14:paraId="6EA20BC7" w14:textId="77777777" w:rsidR="005E2935" w:rsidRDefault="005E2935" w:rsidP="005E2935">
      <w:pPr>
        <w:adjustRightInd w:val="0"/>
        <w:snapToGrid w:val="0"/>
        <w:rPr>
          <w:rFonts w:ascii="宋体" w:hAnsi="宋体" w:hint="eastAsia"/>
          <w:szCs w:val="21"/>
        </w:rPr>
      </w:pPr>
      <w:r>
        <w:rPr>
          <w:rFonts w:ascii="宋体" w:hAnsi="宋体" w:hint="eastAsia"/>
          <w:szCs w:val="21"/>
        </w:rPr>
        <w:t>4.6-11MHz</w:t>
      </w:r>
      <w:r>
        <w:rPr>
          <w:rFonts w:ascii="宋体" w:hAnsi="宋体" w:hint="eastAsia"/>
          <w:szCs w:val="21"/>
        </w:rPr>
        <w:t>高频宽频线阵探头</w:t>
      </w:r>
    </w:p>
    <w:p w14:paraId="59AAB851" w14:textId="77777777" w:rsidR="005E2935" w:rsidRDefault="005E2935" w:rsidP="005E2935">
      <w:pPr>
        <w:adjustRightInd w:val="0"/>
        <w:snapToGrid w:val="0"/>
        <w:rPr>
          <w:rFonts w:ascii="宋体" w:hAnsi="宋体" w:hint="eastAsia"/>
          <w:szCs w:val="21"/>
        </w:rPr>
      </w:pPr>
      <w:r>
        <w:rPr>
          <w:rFonts w:ascii="宋体" w:hAnsi="宋体" w:hint="eastAsia"/>
          <w:szCs w:val="21"/>
        </w:rPr>
        <w:t>5.</w:t>
      </w:r>
      <w:r>
        <w:rPr>
          <w:rFonts w:ascii="宋体" w:hAnsi="宋体" w:hint="eastAsia"/>
          <w:szCs w:val="21"/>
        </w:rPr>
        <w:t>线阵探头可配合导针架使用，保证最佳穿刺角度，提高穿刺成功率</w:t>
      </w:r>
    </w:p>
    <w:p w14:paraId="056DF257" w14:textId="77777777" w:rsidR="005E2935" w:rsidRDefault="005E2935" w:rsidP="005E2935">
      <w:pPr>
        <w:adjustRightInd w:val="0"/>
        <w:snapToGrid w:val="0"/>
        <w:rPr>
          <w:rFonts w:ascii="宋体" w:hAnsi="宋体" w:hint="eastAsia"/>
          <w:szCs w:val="21"/>
        </w:rPr>
      </w:pPr>
      <w:r>
        <w:rPr>
          <w:rFonts w:ascii="宋体" w:hAnsi="宋体" w:hint="eastAsia"/>
          <w:szCs w:val="21"/>
        </w:rPr>
        <w:t>▲</w:t>
      </w:r>
      <w:r>
        <w:rPr>
          <w:rFonts w:ascii="宋体" w:hAnsi="宋体" w:hint="eastAsia"/>
          <w:szCs w:val="21"/>
        </w:rPr>
        <w:t>6.</w:t>
      </w:r>
      <w:r>
        <w:rPr>
          <w:rFonts w:ascii="宋体" w:hAnsi="宋体" w:hint="eastAsia"/>
          <w:szCs w:val="21"/>
        </w:rPr>
        <w:t>线阵探头支持按钮快捷键功能</w:t>
      </w:r>
      <w:r>
        <w:rPr>
          <w:rFonts w:ascii="宋体" w:hAnsi="宋体" w:hint="eastAsia"/>
          <w:szCs w:val="21"/>
        </w:rPr>
        <w:t>(</w:t>
      </w:r>
      <w:r>
        <w:rPr>
          <w:rFonts w:ascii="宋体" w:hAnsi="宋体" w:hint="eastAsia"/>
          <w:szCs w:val="21"/>
        </w:rPr>
        <w:t>冻结</w:t>
      </w:r>
      <w:r>
        <w:rPr>
          <w:rFonts w:ascii="宋体" w:hAnsi="宋体" w:hint="eastAsia"/>
          <w:szCs w:val="21"/>
        </w:rPr>
        <w:t>/</w:t>
      </w:r>
      <w:r>
        <w:rPr>
          <w:rFonts w:ascii="宋体" w:hAnsi="宋体" w:hint="eastAsia"/>
          <w:szCs w:val="21"/>
        </w:rPr>
        <w:t>解冻</w:t>
      </w:r>
      <w:r>
        <w:rPr>
          <w:rFonts w:ascii="宋体" w:hAnsi="宋体" w:hint="eastAsia"/>
          <w:szCs w:val="21"/>
        </w:rPr>
        <w:t>,</w:t>
      </w:r>
      <w:r>
        <w:rPr>
          <w:rFonts w:ascii="宋体" w:hAnsi="宋体" w:hint="eastAsia"/>
          <w:szCs w:val="21"/>
        </w:rPr>
        <w:t>网格线</w:t>
      </w:r>
      <w:r>
        <w:rPr>
          <w:rFonts w:ascii="宋体" w:hAnsi="宋体" w:hint="eastAsia"/>
          <w:szCs w:val="21"/>
        </w:rPr>
        <w:t>/</w:t>
      </w:r>
      <w:r>
        <w:rPr>
          <w:rFonts w:ascii="宋体" w:hAnsi="宋体" w:hint="eastAsia"/>
          <w:szCs w:val="21"/>
        </w:rPr>
        <w:t>中心线，深度调节</w:t>
      </w:r>
      <w:r>
        <w:rPr>
          <w:rFonts w:ascii="宋体" w:hAnsi="宋体" w:hint="eastAsia"/>
          <w:szCs w:val="21"/>
        </w:rPr>
        <w:t>)</w:t>
      </w:r>
    </w:p>
    <w:p w14:paraId="65F6B132" w14:textId="77777777" w:rsidR="005E2935" w:rsidRDefault="005E2935" w:rsidP="005E2935">
      <w:pPr>
        <w:adjustRightInd w:val="0"/>
        <w:snapToGrid w:val="0"/>
        <w:rPr>
          <w:rFonts w:ascii="宋体" w:hAnsi="宋体" w:hint="eastAsia"/>
          <w:szCs w:val="21"/>
        </w:rPr>
      </w:pPr>
      <w:r>
        <w:rPr>
          <w:rFonts w:ascii="宋体" w:hAnsi="宋体" w:hint="eastAsia"/>
          <w:sz w:val="21"/>
          <w:szCs w:val="21"/>
        </w:rPr>
        <w:t>▲</w:t>
      </w:r>
      <w:r>
        <w:rPr>
          <w:rFonts w:ascii="宋体" w:hAnsi="宋体" w:hint="eastAsia"/>
          <w:szCs w:val="21"/>
        </w:rPr>
        <w:t>7.</w:t>
      </w:r>
      <w:r>
        <w:rPr>
          <w:rFonts w:ascii="宋体" w:hAnsi="宋体" w:hint="eastAsia"/>
          <w:szCs w:val="21"/>
        </w:rPr>
        <w:t>线阵探头快捷键功能支持自定义，便于个性化设置</w:t>
      </w:r>
    </w:p>
    <w:p w14:paraId="43F8B0D8" w14:textId="77777777" w:rsidR="005E2935" w:rsidRDefault="005E2935" w:rsidP="005E2935">
      <w:pPr>
        <w:adjustRightInd w:val="0"/>
        <w:snapToGrid w:val="0"/>
        <w:rPr>
          <w:rFonts w:ascii="宋体" w:hAnsi="宋体" w:hint="eastAsia"/>
          <w:szCs w:val="21"/>
        </w:rPr>
      </w:pPr>
      <w:r>
        <w:rPr>
          <w:rFonts w:ascii="宋体" w:hAnsi="宋体" w:hint="eastAsia"/>
          <w:szCs w:val="21"/>
        </w:rPr>
        <w:t>8.</w:t>
      </w:r>
      <w:r>
        <w:rPr>
          <w:rFonts w:ascii="宋体" w:hAnsi="宋体" w:hint="eastAsia"/>
          <w:szCs w:val="21"/>
        </w:rPr>
        <w:t>线阵扫描方式</w:t>
      </w:r>
    </w:p>
    <w:p w14:paraId="36A5149A" w14:textId="77777777" w:rsidR="005E2935" w:rsidRDefault="005E2935" w:rsidP="005E2935">
      <w:pPr>
        <w:adjustRightInd w:val="0"/>
        <w:snapToGrid w:val="0"/>
        <w:rPr>
          <w:rFonts w:ascii="宋体" w:hAnsi="宋体" w:hint="eastAsia"/>
          <w:szCs w:val="21"/>
        </w:rPr>
      </w:pPr>
      <w:r>
        <w:rPr>
          <w:rFonts w:ascii="宋体" w:hAnsi="宋体" w:hint="eastAsia"/>
          <w:szCs w:val="21"/>
        </w:rPr>
        <w:t>9.</w:t>
      </w:r>
      <w:r>
        <w:rPr>
          <w:rFonts w:ascii="宋体" w:hAnsi="宋体" w:hint="eastAsia"/>
          <w:szCs w:val="21"/>
        </w:rPr>
        <w:t>凸阵扫描方式</w:t>
      </w:r>
    </w:p>
    <w:p w14:paraId="76143261" w14:textId="77777777" w:rsidR="005E2935" w:rsidRDefault="005E2935" w:rsidP="005E2935">
      <w:pPr>
        <w:adjustRightInd w:val="0"/>
        <w:snapToGrid w:val="0"/>
        <w:rPr>
          <w:rFonts w:ascii="宋体" w:hAnsi="宋体" w:hint="eastAsia"/>
          <w:szCs w:val="21"/>
        </w:rPr>
      </w:pPr>
      <w:r>
        <w:rPr>
          <w:rFonts w:ascii="宋体" w:hAnsi="宋体" w:hint="eastAsia"/>
          <w:szCs w:val="21"/>
        </w:rPr>
        <w:lastRenderedPageBreak/>
        <w:t>10.</w:t>
      </w:r>
      <w:r>
        <w:rPr>
          <w:rFonts w:ascii="宋体" w:hAnsi="宋体" w:hint="eastAsia"/>
          <w:szCs w:val="21"/>
        </w:rPr>
        <w:t>血管专用预设值选择界面，针对不同的血管部位预设超声参数，让无超声经验的护士快速找到相应的血管</w:t>
      </w:r>
    </w:p>
    <w:p w14:paraId="7FDDBCA7" w14:textId="77777777" w:rsidR="005E2935" w:rsidRDefault="005E2935" w:rsidP="005E2935">
      <w:pPr>
        <w:adjustRightInd w:val="0"/>
        <w:snapToGrid w:val="0"/>
        <w:rPr>
          <w:rFonts w:ascii="宋体" w:hAnsi="宋体" w:hint="eastAsia"/>
          <w:szCs w:val="21"/>
        </w:rPr>
      </w:pPr>
      <w:r>
        <w:rPr>
          <w:rFonts w:ascii="宋体" w:hAnsi="宋体" w:hint="eastAsia"/>
          <w:szCs w:val="21"/>
        </w:rPr>
        <w:t>11.</w:t>
      </w:r>
      <w:r>
        <w:rPr>
          <w:rFonts w:ascii="宋体" w:hAnsi="宋体" w:hint="eastAsia"/>
          <w:szCs w:val="21"/>
        </w:rPr>
        <w:t>重量≤</w:t>
      </w:r>
      <w:r>
        <w:rPr>
          <w:rFonts w:ascii="宋体" w:hAnsi="宋体" w:hint="eastAsia"/>
          <w:szCs w:val="21"/>
        </w:rPr>
        <w:t>5kg(</w:t>
      </w:r>
      <w:r>
        <w:rPr>
          <w:rFonts w:ascii="宋体" w:hAnsi="宋体" w:hint="eastAsia"/>
          <w:szCs w:val="21"/>
        </w:rPr>
        <w:t>含电池</w:t>
      </w:r>
      <w:r>
        <w:rPr>
          <w:rFonts w:ascii="宋体" w:hAnsi="宋体" w:hint="eastAsia"/>
          <w:szCs w:val="21"/>
        </w:rPr>
        <w:t>)</w:t>
      </w:r>
      <w:r>
        <w:rPr>
          <w:rFonts w:ascii="宋体" w:hAnsi="宋体" w:hint="eastAsia"/>
          <w:szCs w:val="21"/>
        </w:rPr>
        <w:t>，便于携带</w:t>
      </w:r>
    </w:p>
    <w:p w14:paraId="789B57F6" w14:textId="77777777" w:rsidR="005E2935" w:rsidRDefault="005E2935" w:rsidP="005E2935">
      <w:pPr>
        <w:adjustRightInd w:val="0"/>
        <w:snapToGrid w:val="0"/>
        <w:rPr>
          <w:rFonts w:ascii="宋体" w:hAnsi="宋体" w:hint="eastAsia"/>
          <w:szCs w:val="21"/>
        </w:rPr>
      </w:pPr>
      <w:r>
        <w:rPr>
          <w:rFonts w:ascii="宋体" w:hAnsi="宋体" w:hint="eastAsia"/>
          <w:szCs w:val="21"/>
        </w:rPr>
        <w:t>▲</w:t>
      </w:r>
      <w:r>
        <w:rPr>
          <w:rFonts w:ascii="宋体" w:hAnsi="宋体" w:hint="eastAsia"/>
          <w:szCs w:val="21"/>
        </w:rPr>
        <w:t>12.</w:t>
      </w:r>
      <w:r>
        <w:rPr>
          <w:rFonts w:ascii="宋体" w:hAnsi="宋体" w:hint="eastAsia"/>
          <w:szCs w:val="21"/>
        </w:rPr>
        <w:t>≥</w:t>
      </w:r>
      <w:r>
        <w:rPr>
          <w:rFonts w:ascii="宋体" w:hAnsi="宋体" w:hint="eastAsia"/>
          <w:szCs w:val="21"/>
        </w:rPr>
        <w:t>2.5</w:t>
      </w:r>
      <w:r>
        <w:rPr>
          <w:rFonts w:ascii="宋体" w:hAnsi="宋体" w:hint="eastAsia"/>
          <w:szCs w:val="21"/>
        </w:rPr>
        <w:t>小时的内置电池（工作状态），保障紧急时候使用</w:t>
      </w:r>
    </w:p>
    <w:p w14:paraId="7A8A7DF6" w14:textId="77777777" w:rsidR="005E2935" w:rsidRDefault="005E2935" w:rsidP="005E2935">
      <w:pPr>
        <w:adjustRightInd w:val="0"/>
        <w:snapToGrid w:val="0"/>
        <w:rPr>
          <w:rFonts w:ascii="宋体" w:hAnsi="宋体" w:hint="eastAsia"/>
          <w:szCs w:val="21"/>
        </w:rPr>
      </w:pPr>
      <w:r>
        <w:rPr>
          <w:rFonts w:ascii="宋体" w:hAnsi="宋体" w:hint="eastAsia"/>
          <w:szCs w:val="21"/>
        </w:rPr>
        <w:t>13.</w:t>
      </w:r>
      <w:r>
        <w:rPr>
          <w:rFonts w:ascii="宋体" w:hAnsi="宋体" w:hint="eastAsia"/>
          <w:szCs w:val="21"/>
        </w:rPr>
        <w:t>可旋转把手设计，显示器屏幕可以调节任意角度，便于操作者不同的操作姿态</w:t>
      </w:r>
    </w:p>
    <w:p w14:paraId="2E0F417A" w14:textId="77777777" w:rsidR="005E2935" w:rsidRDefault="005E2935" w:rsidP="005E2935">
      <w:pPr>
        <w:adjustRightInd w:val="0"/>
        <w:snapToGrid w:val="0"/>
        <w:rPr>
          <w:rFonts w:ascii="宋体" w:hAnsi="宋体" w:hint="eastAsia"/>
          <w:szCs w:val="21"/>
        </w:rPr>
      </w:pPr>
      <w:r>
        <w:rPr>
          <w:rFonts w:ascii="宋体" w:hAnsi="宋体" w:hint="eastAsia"/>
          <w:szCs w:val="21"/>
        </w:rPr>
        <w:t>14.</w:t>
      </w:r>
      <w:r>
        <w:rPr>
          <w:rFonts w:ascii="宋体" w:hAnsi="宋体" w:hint="eastAsia"/>
          <w:szCs w:val="21"/>
        </w:rPr>
        <w:t>组织谐波成像</w:t>
      </w:r>
    </w:p>
    <w:p w14:paraId="1A4FA995" w14:textId="77777777" w:rsidR="005E2935" w:rsidRDefault="005E2935" w:rsidP="005E2935">
      <w:pPr>
        <w:adjustRightInd w:val="0"/>
        <w:snapToGrid w:val="0"/>
        <w:rPr>
          <w:rFonts w:ascii="宋体" w:eastAsia="宋体" w:hAnsi="宋体" w:hint="eastAsia"/>
          <w:szCs w:val="21"/>
        </w:rPr>
      </w:pPr>
      <w:r>
        <w:rPr>
          <w:rFonts w:ascii="宋体" w:hAnsi="宋体" w:hint="eastAsia"/>
          <w:szCs w:val="21"/>
        </w:rPr>
        <w:t>15.</w:t>
      </w:r>
      <w:r>
        <w:rPr>
          <w:rFonts w:ascii="宋体" w:hAnsi="宋体" w:hint="eastAsia"/>
          <w:szCs w:val="21"/>
        </w:rPr>
        <w:t>空间复合成像技术</w:t>
      </w:r>
    </w:p>
    <w:p w14:paraId="7D297ECF" w14:textId="77777777" w:rsidR="005E2935" w:rsidRDefault="005E2935" w:rsidP="005E2935">
      <w:pPr>
        <w:adjustRightInd w:val="0"/>
        <w:snapToGrid w:val="0"/>
        <w:rPr>
          <w:rFonts w:ascii="宋体" w:hAnsi="宋体" w:hint="eastAsia"/>
          <w:szCs w:val="21"/>
        </w:rPr>
      </w:pPr>
      <w:r>
        <w:rPr>
          <w:rFonts w:ascii="宋体" w:hAnsi="宋体" w:hint="eastAsia"/>
          <w:szCs w:val="21"/>
        </w:rPr>
        <w:t>16.</w:t>
      </w:r>
      <w:r>
        <w:rPr>
          <w:rFonts w:ascii="宋体" w:hAnsi="宋体" w:hint="eastAsia"/>
          <w:szCs w:val="21"/>
        </w:rPr>
        <w:t>去斑点成像</w:t>
      </w:r>
    </w:p>
    <w:p w14:paraId="3BF2C88E" w14:textId="77777777" w:rsidR="005E2935" w:rsidRDefault="005E2935" w:rsidP="005E2935">
      <w:pPr>
        <w:adjustRightInd w:val="0"/>
        <w:snapToGrid w:val="0"/>
        <w:rPr>
          <w:rFonts w:ascii="宋体" w:hAnsi="宋体" w:hint="eastAsia"/>
          <w:szCs w:val="21"/>
        </w:rPr>
      </w:pPr>
      <w:r>
        <w:rPr>
          <w:rFonts w:ascii="宋体" w:hAnsi="宋体" w:hint="eastAsia"/>
          <w:szCs w:val="21"/>
        </w:rPr>
        <w:t>17.</w:t>
      </w:r>
      <w:r>
        <w:rPr>
          <w:rFonts w:ascii="宋体" w:hAnsi="宋体" w:hint="eastAsia"/>
          <w:szCs w:val="21"/>
        </w:rPr>
        <w:t>智能图像优化技术</w:t>
      </w:r>
    </w:p>
    <w:p w14:paraId="6C04C514" w14:textId="77777777" w:rsidR="005E2935" w:rsidRDefault="005E2935" w:rsidP="005E2935">
      <w:pPr>
        <w:adjustRightInd w:val="0"/>
        <w:snapToGrid w:val="0"/>
        <w:rPr>
          <w:rFonts w:ascii="宋体" w:hAnsi="宋体" w:hint="eastAsia"/>
          <w:szCs w:val="21"/>
        </w:rPr>
      </w:pPr>
      <w:r>
        <w:rPr>
          <w:rFonts w:ascii="宋体" w:hAnsi="宋体" w:hint="eastAsia"/>
          <w:szCs w:val="21"/>
        </w:rPr>
        <w:t>18.</w:t>
      </w:r>
      <w:r>
        <w:rPr>
          <w:rFonts w:ascii="宋体" w:hAnsi="宋体" w:hint="eastAsia"/>
          <w:szCs w:val="21"/>
        </w:rPr>
        <w:t>专业外周血管测量分析软件</w:t>
      </w:r>
    </w:p>
    <w:p w14:paraId="0E0973C6" w14:textId="77777777" w:rsidR="005E2935" w:rsidRDefault="005E2935" w:rsidP="005E2935">
      <w:pPr>
        <w:adjustRightInd w:val="0"/>
        <w:snapToGrid w:val="0"/>
        <w:rPr>
          <w:rFonts w:ascii="宋体" w:hAnsi="宋体" w:hint="eastAsia"/>
          <w:szCs w:val="21"/>
        </w:rPr>
      </w:pPr>
      <w:r>
        <w:rPr>
          <w:rFonts w:ascii="宋体" w:hAnsi="宋体" w:hint="eastAsia"/>
          <w:szCs w:val="21"/>
        </w:rPr>
        <w:t>19.</w:t>
      </w:r>
      <w:r>
        <w:rPr>
          <w:rFonts w:ascii="宋体" w:hAnsi="宋体" w:hint="eastAsia"/>
          <w:szCs w:val="21"/>
        </w:rPr>
        <w:t>支持二维，彩色，</w:t>
      </w:r>
      <w:r>
        <w:rPr>
          <w:rFonts w:ascii="宋体" w:hAnsi="宋体" w:hint="eastAsia"/>
          <w:szCs w:val="21"/>
        </w:rPr>
        <w:t>PW</w:t>
      </w:r>
      <w:r>
        <w:rPr>
          <w:rFonts w:ascii="宋体" w:hAnsi="宋体" w:hint="eastAsia"/>
          <w:szCs w:val="21"/>
        </w:rPr>
        <w:t>频谱模式</w:t>
      </w:r>
    </w:p>
    <w:p w14:paraId="1BAB2ECD" w14:textId="77777777" w:rsidR="005E2935" w:rsidRDefault="005E2935" w:rsidP="005E2935">
      <w:pPr>
        <w:adjustRightInd w:val="0"/>
        <w:snapToGrid w:val="0"/>
        <w:rPr>
          <w:rFonts w:ascii="宋体" w:hAnsi="宋体" w:hint="eastAsia"/>
          <w:szCs w:val="21"/>
        </w:rPr>
      </w:pPr>
      <w:r>
        <w:rPr>
          <w:rFonts w:ascii="宋体" w:hAnsi="宋体" w:hint="eastAsia"/>
          <w:szCs w:val="21"/>
        </w:rPr>
        <w:t xml:space="preserve">20.PW </w:t>
      </w:r>
      <w:r>
        <w:rPr>
          <w:rFonts w:ascii="宋体" w:hAnsi="宋体" w:hint="eastAsia"/>
          <w:szCs w:val="21"/>
        </w:rPr>
        <w:t>频谱一键包络功能</w:t>
      </w:r>
    </w:p>
    <w:p w14:paraId="112F26F9" w14:textId="77777777" w:rsidR="005E2935" w:rsidRDefault="005E2935" w:rsidP="005E2935">
      <w:pPr>
        <w:adjustRightInd w:val="0"/>
        <w:snapToGrid w:val="0"/>
        <w:rPr>
          <w:rFonts w:ascii="宋体" w:hAnsi="宋体" w:hint="eastAsia"/>
          <w:szCs w:val="21"/>
        </w:rPr>
      </w:pPr>
      <w:r>
        <w:rPr>
          <w:rFonts w:ascii="宋体" w:hAnsi="宋体" w:hint="eastAsia"/>
          <w:szCs w:val="21"/>
        </w:rPr>
        <w:t>21.</w:t>
      </w:r>
      <w:r>
        <w:rPr>
          <w:rFonts w:ascii="宋体" w:hAnsi="宋体" w:hint="eastAsia"/>
          <w:szCs w:val="21"/>
        </w:rPr>
        <w:t>超声图像回放：手动及自动播放</w:t>
      </w:r>
    </w:p>
    <w:p w14:paraId="58F6D048" w14:textId="77777777" w:rsidR="005E2935" w:rsidRDefault="005E2935" w:rsidP="005E2935">
      <w:pPr>
        <w:adjustRightInd w:val="0"/>
        <w:snapToGrid w:val="0"/>
        <w:rPr>
          <w:rFonts w:ascii="宋体" w:hAnsi="宋体" w:hint="eastAsia"/>
          <w:szCs w:val="21"/>
        </w:rPr>
      </w:pPr>
      <w:r>
        <w:rPr>
          <w:rFonts w:ascii="宋体" w:hAnsi="宋体" w:hint="eastAsia"/>
          <w:szCs w:val="21"/>
        </w:rPr>
        <w:t>22.</w:t>
      </w:r>
      <w:r>
        <w:rPr>
          <w:rFonts w:ascii="宋体" w:hAnsi="宋体" w:hint="eastAsia"/>
          <w:szCs w:val="21"/>
        </w:rPr>
        <w:t>大容量存储≥</w:t>
      </w:r>
      <w:r>
        <w:rPr>
          <w:rFonts w:ascii="宋体" w:hAnsi="宋体" w:hint="eastAsia"/>
          <w:szCs w:val="21"/>
        </w:rPr>
        <w:t>32GB</w:t>
      </w:r>
    </w:p>
    <w:p w14:paraId="0FA15258" w14:textId="77777777" w:rsidR="005E2935" w:rsidRDefault="005E2935" w:rsidP="005E2935">
      <w:pPr>
        <w:adjustRightInd w:val="0"/>
        <w:snapToGrid w:val="0"/>
        <w:rPr>
          <w:rFonts w:ascii="宋体" w:hAnsi="宋体" w:hint="eastAsia"/>
          <w:szCs w:val="21"/>
        </w:rPr>
      </w:pPr>
      <w:r>
        <w:rPr>
          <w:rFonts w:ascii="宋体" w:hAnsi="宋体" w:hint="eastAsia"/>
          <w:szCs w:val="21"/>
        </w:rPr>
        <w:t>23.</w:t>
      </w:r>
      <w:r>
        <w:rPr>
          <w:rFonts w:ascii="宋体" w:hAnsi="宋体" w:hint="eastAsia"/>
          <w:szCs w:val="21"/>
        </w:rPr>
        <w:t>可显示浅表</w:t>
      </w:r>
      <w:r>
        <w:rPr>
          <w:rFonts w:ascii="宋体" w:hAnsi="宋体" w:hint="eastAsia"/>
          <w:szCs w:val="21"/>
        </w:rPr>
        <w:t>1.5cm</w:t>
      </w:r>
      <w:r>
        <w:rPr>
          <w:rFonts w:ascii="宋体" w:hAnsi="宋体" w:hint="eastAsia"/>
          <w:szCs w:val="21"/>
        </w:rPr>
        <w:t>至深达</w:t>
      </w:r>
      <w:r>
        <w:rPr>
          <w:rFonts w:ascii="宋体" w:hAnsi="宋体" w:hint="eastAsia"/>
          <w:szCs w:val="21"/>
        </w:rPr>
        <w:t>6.0cm</w:t>
      </w:r>
      <w:r>
        <w:rPr>
          <w:rFonts w:ascii="宋体" w:hAnsi="宋体" w:hint="eastAsia"/>
          <w:szCs w:val="21"/>
        </w:rPr>
        <w:t>的血管影像</w:t>
      </w:r>
    </w:p>
    <w:p w14:paraId="3AE0BAEF" w14:textId="77777777" w:rsidR="005E2935" w:rsidRDefault="005E2935" w:rsidP="005E2935">
      <w:pPr>
        <w:adjustRightInd w:val="0"/>
        <w:snapToGrid w:val="0"/>
        <w:rPr>
          <w:rFonts w:ascii="宋体" w:hAnsi="宋体" w:hint="eastAsia"/>
          <w:szCs w:val="21"/>
        </w:rPr>
      </w:pPr>
      <w:r>
        <w:rPr>
          <w:rFonts w:ascii="宋体" w:hAnsi="宋体" w:hint="eastAsia"/>
          <w:szCs w:val="21"/>
        </w:rPr>
        <w:t>24.</w:t>
      </w:r>
      <w:r>
        <w:rPr>
          <w:rFonts w:ascii="宋体" w:hAnsi="宋体" w:hint="eastAsia"/>
          <w:szCs w:val="21"/>
        </w:rPr>
        <w:t>有≥</w:t>
      </w:r>
      <w:r>
        <w:rPr>
          <w:rFonts w:ascii="宋体" w:hAnsi="宋体" w:hint="eastAsia"/>
          <w:szCs w:val="21"/>
        </w:rPr>
        <w:t>4</w:t>
      </w:r>
      <w:r>
        <w:rPr>
          <w:rFonts w:ascii="宋体" w:hAnsi="宋体" w:hint="eastAsia"/>
          <w:szCs w:val="21"/>
        </w:rPr>
        <w:t>个扫描深度（</w:t>
      </w:r>
      <w:r>
        <w:rPr>
          <w:rFonts w:ascii="宋体" w:hAnsi="宋体" w:hint="eastAsia"/>
          <w:szCs w:val="21"/>
        </w:rPr>
        <w:t>1.5cm</w:t>
      </w:r>
      <w:r>
        <w:rPr>
          <w:rFonts w:ascii="宋体" w:hAnsi="宋体" w:hint="eastAsia"/>
          <w:szCs w:val="21"/>
        </w:rPr>
        <w:t>、</w:t>
      </w:r>
      <w:r>
        <w:rPr>
          <w:rFonts w:ascii="宋体" w:hAnsi="宋体" w:hint="eastAsia"/>
          <w:szCs w:val="21"/>
        </w:rPr>
        <w:t>3cm</w:t>
      </w:r>
      <w:r>
        <w:rPr>
          <w:rFonts w:ascii="宋体" w:hAnsi="宋体" w:hint="eastAsia"/>
          <w:szCs w:val="21"/>
        </w:rPr>
        <w:t>、</w:t>
      </w:r>
      <w:r>
        <w:rPr>
          <w:rFonts w:ascii="宋体" w:hAnsi="宋体" w:hint="eastAsia"/>
          <w:szCs w:val="21"/>
        </w:rPr>
        <w:t>4.5cm</w:t>
      </w:r>
      <w:r>
        <w:rPr>
          <w:rFonts w:ascii="宋体" w:hAnsi="宋体" w:hint="eastAsia"/>
          <w:szCs w:val="21"/>
        </w:rPr>
        <w:t>、</w:t>
      </w:r>
      <w:r>
        <w:rPr>
          <w:rFonts w:ascii="宋体" w:hAnsi="宋体" w:hint="eastAsia"/>
          <w:szCs w:val="21"/>
        </w:rPr>
        <w:t>6cm</w:t>
      </w:r>
      <w:r>
        <w:rPr>
          <w:rFonts w:ascii="宋体" w:hAnsi="宋体" w:hint="eastAsia"/>
          <w:szCs w:val="21"/>
        </w:rPr>
        <w:t>），获得最佳放大的血管影像</w:t>
      </w:r>
    </w:p>
    <w:p w14:paraId="5A7028CE" w14:textId="77777777" w:rsidR="005E2935" w:rsidRDefault="005E2935" w:rsidP="005E2935">
      <w:pPr>
        <w:adjustRightInd w:val="0"/>
        <w:snapToGrid w:val="0"/>
        <w:rPr>
          <w:rFonts w:ascii="宋体" w:hAnsi="宋体" w:hint="eastAsia"/>
          <w:szCs w:val="21"/>
        </w:rPr>
      </w:pPr>
      <w:r>
        <w:rPr>
          <w:rFonts w:ascii="宋体" w:hAnsi="宋体" w:hint="eastAsia"/>
          <w:szCs w:val="21"/>
        </w:rPr>
        <w:t>25.</w:t>
      </w:r>
      <w:r>
        <w:rPr>
          <w:rFonts w:ascii="宋体" w:hAnsi="宋体" w:hint="eastAsia"/>
          <w:szCs w:val="21"/>
        </w:rPr>
        <w:t>有血管深度和直径的直接表达，便于准确选择穿刺导针器</w:t>
      </w:r>
    </w:p>
    <w:p w14:paraId="1BDA59B4" w14:textId="77777777" w:rsidR="005E2935" w:rsidRDefault="005E2935" w:rsidP="005E2935">
      <w:pPr>
        <w:adjustRightInd w:val="0"/>
        <w:snapToGrid w:val="0"/>
        <w:rPr>
          <w:rFonts w:ascii="宋体" w:hAnsi="宋体" w:hint="eastAsia"/>
          <w:szCs w:val="21"/>
        </w:rPr>
      </w:pPr>
      <w:r>
        <w:rPr>
          <w:rFonts w:ascii="宋体" w:hAnsi="宋体" w:hint="eastAsia"/>
          <w:sz w:val="21"/>
          <w:szCs w:val="21"/>
        </w:rPr>
        <w:t>▲</w:t>
      </w:r>
      <w:r>
        <w:rPr>
          <w:rFonts w:ascii="宋体" w:hAnsi="宋体" w:hint="eastAsia"/>
          <w:szCs w:val="21"/>
        </w:rPr>
        <w:t>26.</w:t>
      </w:r>
      <w:r>
        <w:rPr>
          <w:rFonts w:ascii="宋体" w:hAnsi="宋体" w:hint="eastAsia"/>
          <w:szCs w:val="21"/>
        </w:rPr>
        <w:t>有导管外径的直接表示，便于科学直观地选择置入的导管规格</w:t>
      </w:r>
    </w:p>
    <w:p w14:paraId="22B01354" w14:textId="77777777" w:rsidR="005E2935" w:rsidRDefault="005E2935" w:rsidP="005E2935">
      <w:pPr>
        <w:adjustRightInd w:val="0"/>
        <w:snapToGrid w:val="0"/>
        <w:rPr>
          <w:rFonts w:ascii="宋体" w:hAnsi="宋体" w:hint="eastAsia"/>
          <w:szCs w:val="21"/>
        </w:rPr>
      </w:pPr>
      <w:r>
        <w:rPr>
          <w:rFonts w:ascii="宋体" w:hAnsi="宋体" w:hint="eastAsia"/>
          <w:szCs w:val="21"/>
        </w:rPr>
        <w:t>▲</w:t>
      </w:r>
      <w:r>
        <w:rPr>
          <w:rFonts w:ascii="宋体" w:hAnsi="宋体" w:hint="eastAsia"/>
          <w:szCs w:val="21"/>
        </w:rPr>
        <w:t>27.</w:t>
      </w:r>
      <w:r>
        <w:rPr>
          <w:rFonts w:ascii="宋体" w:hAnsi="宋体" w:hint="eastAsia"/>
          <w:szCs w:val="21"/>
        </w:rPr>
        <w:t>提供≥</w:t>
      </w:r>
      <w:r>
        <w:rPr>
          <w:rFonts w:ascii="宋体" w:hAnsi="宋体" w:hint="eastAsia"/>
          <w:szCs w:val="21"/>
        </w:rPr>
        <w:t>2</w:t>
      </w:r>
      <w:r>
        <w:rPr>
          <w:rFonts w:ascii="宋体" w:hAnsi="宋体" w:hint="eastAsia"/>
          <w:szCs w:val="21"/>
        </w:rPr>
        <w:t>种显示定位标尺方式</w:t>
      </w:r>
      <w:r>
        <w:rPr>
          <w:rFonts w:ascii="宋体" w:hAnsi="宋体" w:hint="eastAsia"/>
          <w:szCs w:val="21"/>
        </w:rPr>
        <w:t>(</w:t>
      </w:r>
      <w:r>
        <w:rPr>
          <w:rFonts w:ascii="宋体" w:hAnsi="宋体" w:hint="eastAsia"/>
          <w:szCs w:val="21"/>
        </w:rPr>
        <w:t>网格</w:t>
      </w:r>
      <w:r>
        <w:rPr>
          <w:rFonts w:ascii="宋体" w:hAnsi="宋体" w:hint="eastAsia"/>
          <w:szCs w:val="21"/>
        </w:rPr>
        <w:t>/</w:t>
      </w:r>
      <w:r>
        <w:rPr>
          <w:rFonts w:ascii="宋体" w:hAnsi="宋体" w:hint="eastAsia"/>
          <w:szCs w:val="21"/>
        </w:rPr>
        <w:t>中轴线</w:t>
      </w:r>
      <w:r>
        <w:rPr>
          <w:rFonts w:ascii="宋体" w:hAnsi="宋体" w:hint="eastAsia"/>
          <w:szCs w:val="21"/>
        </w:rPr>
        <w:t>)</w:t>
      </w:r>
    </w:p>
    <w:p w14:paraId="57E23530" w14:textId="77777777" w:rsidR="005E2935" w:rsidRDefault="005E2935" w:rsidP="005E2935">
      <w:pPr>
        <w:adjustRightInd w:val="0"/>
        <w:snapToGrid w:val="0"/>
        <w:rPr>
          <w:rFonts w:ascii="宋体" w:hAnsi="宋体" w:hint="eastAsia"/>
          <w:szCs w:val="21"/>
        </w:rPr>
      </w:pPr>
      <w:r>
        <w:rPr>
          <w:rFonts w:ascii="宋体" w:hAnsi="宋体" w:hint="eastAsia"/>
          <w:szCs w:val="21"/>
        </w:rPr>
        <w:t>28.</w:t>
      </w:r>
      <w:r>
        <w:rPr>
          <w:rFonts w:ascii="宋体" w:hAnsi="宋体" w:hint="eastAsia"/>
          <w:szCs w:val="21"/>
        </w:rPr>
        <w:t>操作时可根据工作需要对显示图像进行冻结、存储、打印</w:t>
      </w:r>
    </w:p>
    <w:p w14:paraId="1C1F4AB5" w14:textId="77777777" w:rsidR="005E2935" w:rsidRDefault="005E2935" w:rsidP="005E2935">
      <w:pPr>
        <w:adjustRightInd w:val="0"/>
        <w:snapToGrid w:val="0"/>
        <w:rPr>
          <w:rFonts w:ascii="宋体" w:hAnsi="宋体" w:hint="eastAsia"/>
          <w:sz w:val="21"/>
          <w:szCs w:val="21"/>
        </w:rPr>
      </w:pPr>
      <w:r>
        <w:rPr>
          <w:rFonts w:ascii="宋体" w:hAnsi="宋体" w:hint="eastAsia"/>
          <w:szCs w:val="21"/>
        </w:rPr>
        <w:t>29.</w:t>
      </w:r>
      <w:r>
        <w:rPr>
          <w:rFonts w:ascii="宋体" w:hAnsi="宋体" w:hint="eastAsia"/>
          <w:szCs w:val="21"/>
        </w:rPr>
        <w:t>配置要求：主机</w:t>
      </w:r>
      <w:r>
        <w:rPr>
          <w:rFonts w:ascii="宋体" w:hAnsi="宋体" w:hint="eastAsia"/>
          <w:szCs w:val="21"/>
        </w:rPr>
        <w:t xml:space="preserve"> 1</w:t>
      </w:r>
      <w:r>
        <w:rPr>
          <w:rFonts w:ascii="宋体" w:hAnsi="宋体" w:hint="eastAsia"/>
          <w:szCs w:val="21"/>
        </w:rPr>
        <w:t>台、显示器</w:t>
      </w:r>
      <w:r>
        <w:rPr>
          <w:rFonts w:ascii="宋体" w:hAnsi="宋体" w:hint="eastAsia"/>
          <w:szCs w:val="21"/>
        </w:rPr>
        <w:t xml:space="preserve"> 1</w:t>
      </w:r>
      <w:r>
        <w:rPr>
          <w:rFonts w:ascii="宋体" w:hAnsi="宋体" w:hint="eastAsia"/>
          <w:szCs w:val="21"/>
        </w:rPr>
        <w:t>台、线阵探头</w:t>
      </w:r>
      <w:r>
        <w:rPr>
          <w:rFonts w:ascii="宋体" w:hAnsi="宋体" w:hint="eastAsia"/>
          <w:szCs w:val="21"/>
        </w:rPr>
        <w:t xml:space="preserve"> 1</w:t>
      </w:r>
      <w:r>
        <w:rPr>
          <w:rFonts w:ascii="宋体" w:hAnsi="宋体" w:hint="eastAsia"/>
          <w:szCs w:val="21"/>
        </w:rPr>
        <w:t>个、电源适配器</w:t>
      </w:r>
      <w:r>
        <w:rPr>
          <w:rFonts w:ascii="宋体" w:hAnsi="宋体" w:hint="eastAsia"/>
          <w:szCs w:val="21"/>
        </w:rPr>
        <w:t xml:space="preserve"> 1</w:t>
      </w:r>
      <w:r>
        <w:rPr>
          <w:rFonts w:ascii="宋体" w:hAnsi="宋体" w:hint="eastAsia"/>
          <w:szCs w:val="21"/>
        </w:rPr>
        <w:t>个、内置锂电池</w:t>
      </w:r>
      <w:r>
        <w:rPr>
          <w:rFonts w:ascii="宋体" w:hAnsi="宋体" w:hint="eastAsia"/>
          <w:szCs w:val="21"/>
        </w:rPr>
        <w:t xml:space="preserve"> 1</w:t>
      </w:r>
      <w:r>
        <w:rPr>
          <w:rFonts w:ascii="宋体" w:hAnsi="宋体" w:hint="eastAsia"/>
          <w:szCs w:val="21"/>
        </w:rPr>
        <w:t>个、探头插座</w:t>
      </w:r>
      <w:r>
        <w:rPr>
          <w:rFonts w:ascii="宋体" w:hAnsi="宋体" w:hint="eastAsia"/>
          <w:szCs w:val="21"/>
        </w:rPr>
        <w:t xml:space="preserve"> 1</w:t>
      </w:r>
      <w:r>
        <w:rPr>
          <w:rFonts w:ascii="宋体" w:hAnsi="宋体" w:hint="eastAsia"/>
          <w:szCs w:val="21"/>
        </w:rPr>
        <w:t>个、台车</w:t>
      </w:r>
      <w:r>
        <w:rPr>
          <w:rFonts w:ascii="宋体" w:hAnsi="宋体" w:hint="eastAsia"/>
          <w:szCs w:val="21"/>
        </w:rPr>
        <w:t>1</w:t>
      </w:r>
      <w:r>
        <w:rPr>
          <w:rFonts w:ascii="宋体" w:hAnsi="宋体" w:hint="eastAsia"/>
          <w:szCs w:val="21"/>
        </w:rPr>
        <w:t>个。</w:t>
      </w:r>
    </w:p>
    <w:p w14:paraId="7781B42D" w14:textId="77777777" w:rsidR="005E2935" w:rsidRDefault="005E2935" w:rsidP="005E2935">
      <w:pPr>
        <w:adjustRightInd w:val="0"/>
        <w:snapToGrid w:val="0"/>
        <w:rPr>
          <w:rFonts w:ascii="宋体" w:hAnsi="宋体" w:hint="eastAsia"/>
          <w:sz w:val="21"/>
          <w:szCs w:val="21"/>
        </w:rPr>
      </w:pPr>
    </w:p>
    <w:p w14:paraId="45EA2BEA" w14:textId="77777777" w:rsidR="005E2935" w:rsidRDefault="005E2935" w:rsidP="005E2935">
      <w:pPr>
        <w:adjustRightInd w:val="0"/>
        <w:snapToGrid w:val="0"/>
        <w:rPr>
          <w:rFonts w:ascii="宋体" w:hAnsi="宋体" w:hint="eastAsia"/>
          <w:sz w:val="21"/>
          <w:szCs w:val="21"/>
        </w:rPr>
      </w:pPr>
    </w:p>
    <w:p w14:paraId="43A39CBB" w14:textId="77777777" w:rsidR="005E2935" w:rsidRDefault="005E2935" w:rsidP="005E2935">
      <w:pPr>
        <w:adjustRightInd w:val="0"/>
        <w:snapToGrid w:val="0"/>
        <w:rPr>
          <w:rFonts w:ascii="宋体" w:hAnsi="宋体" w:hint="eastAsia"/>
          <w:sz w:val="21"/>
          <w:szCs w:val="21"/>
        </w:rPr>
      </w:pPr>
    </w:p>
    <w:p w14:paraId="76C07AE9" w14:textId="77777777" w:rsidR="005E2935" w:rsidRDefault="005E2935" w:rsidP="005E2935">
      <w:pPr>
        <w:adjustRightInd w:val="0"/>
        <w:snapToGrid w:val="0"/>
        <w:rPr>
          <w:rFonts w:ascii="宋体" w:hAnsi="宋体" w:hint="eastAsia"/>
          <w:sz w:val="21"/>
          <w:szCs w:val="21"/>
        </w:rPr>
      </w:pPr>
    </w:p>
    <w:p w14:paraId="513839B3" w14:textId="77777777" w:rsidR="005E2935" w:rsidRDefault="005E2935" w:rsidP="005E2935">
      <w:pPr>
        <w:jc w:val="center"/>
        <w:rPr>
          <w:rFonts w:ascii="宋体" w:eastAsia="宋体" w:hAnsi="宋体" w:hint="eastAsia"/>
          <w:b/>
          <w:kern w:val="44"/>
          <w:sz w:val="32"/>
          <w:szCs w:val="32"/>
        </w:rPr>
      </w:pPr>
      <w:r>
        <w:rPr>
          <w:rFonts w:ascii="宋体" w:hAnsi="宋体" w:hint="eastAsia"/>
          <w:b/>
          <w:kern w:val="44"/>
          <w:sz w:val="32"/>
          <w:szCs w:val="32"/>
        </w:rPr>
        <w:t>便携式超声诊断仪技术规格及参数修改版</w:t>
      </w:r>
    </w:p>
    <w:p w14:paraId="750A6802" w14:textId="77777777" w:rsidR="005E2935" w:rsidRDefault="005E2935" w:rsidP="005E2935">
      <w:pPr>
        <w:adjustRightInd w:val="0"/>
        <w:snapToGrid w:val="0"/>
        <w:rPr>
          <w:rFonts w:ascii="宋体" w:hAnsi="宋体" w:hint="eastAsia"/>
          <w:szCs w:val="21"/>
        </w:rPr>
      </w:pPr>
      <w:r>
        <w:rPr>
          <w:rFonts w:ascii="宋体" w:hAnsi="宋体" w:hint="eastAsia"/>
          <w:szCs w:val="21"/>
        </w:rPr>
        <w:lastRenderedPageBreak/>
        <w:t>一、</w:t>
      </w:r>
      <w:r>
        <w:rPr>
          <w:rFonts w:ascii="宋体" w:hAnsi="宋体" w:hint="eastAsia"/>
          <w:szCs w:val="21"/>
        </w:rPr>
        <w:tab/>
      </w:r>
      <w:r>
        <w:rPr>
          <w:rFonts w:ascii="宋体" w:hAnsi="宋体" w:hint="eastAsia"/>
          <w:szCs w:val="21"/>
        </w:rPr>
        <w:t>设备使用单位：</w:t>
      </w:r>
      <w:r>
        <w:rPr>
          <w:rFonts w:ascii="宋体" w:hAnsi="宋体" w:hint="eastAsia"/>
          <w:szCs w:val="21"/>
        </w:rPr>
        <w:t xml:space="preserve">  </w:t>
      </w:r>
      <w:r>
        <w:rPr>
          <w:rFonts w:ascii="宋体" w:hAnsi="宋体" w:hint="eastAsia"/>
          <w:szCs w:val="21"/>
        </w:rPr>
        <w:t>复旦大学附属中山医院青浦分院（上海市青浦区中心医院）</w:t>
      </w:r>
    </w:p>
    <w:p w14:paraId="2B4508B8" w14:textId="77777777" w:rsidR="005E2935" w:rsidRDefault="005E2935" w:rsidP="005E2935">
      <w:pPr>
        <w:adjustRightInd w:val="0"/>
        <w:snapToGrid w:val="0"/>
        <w:rPr>
          <w:rFonts w:ascii="宋体" w:eastAsia="宋体" w:hAnsi="宋体" w:hint="eastAsia"/>
          <w:szCs w:val="21"/>
        </w:rPr>
      </w:pPr>
      <w:r>
        <w:rPr>
          <w:rFonts w:ascii="宋体" w:hAnsi="宋体" w:hint="eastAsia"/>
          <w:szCs w:val="21"/>
        </w:rPr>
        <w:t>二、</w:t>
      </w:r>
      <w:r>
        <w:rPr>
          <w:rFonts w:ascii="宋体" w:hAnsi="宋体" w:hint="eastAsia"/>
          <w:szCs w:val="21"/>
        </w:rPr>
        <w:tab/>
      </w:r>
      <w:r>
        <w:rPr>
          <w:rFonts w:ascii="宋体" w:hAnsi="宋体" w:hint="eastAsia"/>
          <w:szCs w:val="21"/>
        </w:rPr>
        <w:t>设备名称：</w:t>
      </w:r>
      <w:r>
        <w:rPr>
          <w:rFonts w:ascii="宋体" w:hAnsi="宋体" w:hint="eastAsia"/>
          <w:szCs w:val="21"/>
        </w:rPr>
        <w:t xml:space="preserve">   </w:t>
      </w:r>
      <w:r>
        <w:rPr>
          <w:rFonts w:ascii="宋体" w:hAnsi="宋体" w:hint="eastAsia"/>
          <w:szCs w:val="21"/>
        </w:rPr>
        <w:t>便携式超声诊断仪</w:t>
      </w:r>
    </w:p>
    <w:p w14:paraId="126C3537" w14:textId="77777777" w:rsidR="005E2935" w:rsidRDefault="005E2935" w:rsidP="005E2935">
      <w:pPr>
        <w:adjustRightInd w:val="0"/>
        <w:snapToGrid w:val="0"/>
        <w:rPr>
          <w:rFonts w:ascii="宋体" w:hAnsi="宋体" w:hint="eastAsia"/>
          <w:szCs w:val="21"/>
        </w:rPr>
      </w:pPr>
      <w:r>
        <w:rPr>
          <w:rFonts w:ascii="宋体" w:hAnsi="宋体" w:hint="eastAsia"/>
          <w:szCs w:val="21"/>
        </w:rPr>
        <w:t>三、</w:t>
      </w:r>
      <w:r>
        <w:rPr>
          <w:rFonts w:ascii="宋体" w:hAnsi="宋体" w:hint="eastAsia"/>
          <w:szCs w:val="21"/>
        </w:rPr>
        <w:tab/>
      </w:r>
      <w:r>
        <w:rPr>
          <w:rFonts w:ascii="宋体" w:hAnsi="宋体" w:hint="eastAsia"/>
          <w:szCs w:val="21"/>
        </w:rPr>
        <w:t>数量：</w:t>
      </w:r>
      <w:r>
        <w:rPr>
          <w:rFonts w:ascii="宋体" w:hAnsi="宋体" w:hint="eastAsia"/>
          <w:szCs w:val="21"/>
        </w:rPr>
        <w:t>1</w:t>
      </w:r>
      <w:r>
        <w:rPr>
          <w:rFonts w:ascii="宋体" w:hAnsi="宋体" w:hint="eastAsia"/>
          <w:szCs w:val="21"/>
        </w:rPr>
        <w:t>套</w:t>
      </w:r>
    </w:p>
    <w:p w14:paraId="5C424590" w14:textId="77777777" w:rsidR="005E2935" w:rsidRDefault="005E2935" w:rsidP="005E2935">
      <w:pPr>
        <w:adjustRightInd w:val="0"/>
        <w:snapToGrid w:val="0"/>
        <w:rPr>
          <w:rFonts w:ascii="宋体" w:eastAsia="宋体" w:hAnsi="宋体" w:hint="eastAsia"/>
          <w:szCs w:val="21"/>
          <w:highlight w:val="yellow"/>
        </w:rPr>
      </w:pPr>
      <w:r>
        <w:rPr>
          <w:rFonts w:ascii="宋体" w:hAnsi="宋体" w:hint="eastAsia"/>
          <w:szCs w:val="21"/>
        </w:rPr>
        <w:t>四、</w:t>
      </w:r>
      <w:r>
        <w:rPr>
          <w:rFonts w:ascii="宋体" w:hAnsi="宋体" w:hint="eastAsia"/>
          <w:szCs w:val="21"/>
        </w:rPr>
        <w:tab/>
      </w:r>
      <w:r>
        <w:rPr>
          <w:rFonts w:ascii="宋体" w:hAnsi="宋体" w:hint="eastAsia"/>
          <w:szCs w:val="21"/>
        </w:rPr>
        <w:t>所属医疗设备类别：二类</w:t>
      </w:r>
    </w:p>
    <w:p w14:paraId="75738332" w14:textId="77777777" w:rsidR="005E2935" w:rsidRDefault="005E2935" w:rsidP="005E2935">
      <w:pPr>
        <w:adjustRightInd w:val="0"/>
        <w:snapToGrid w:val="0"/>
        <w:rPr>
          <w:rFonts w:ascii="宋体" w:eastAsia="宋体" w:hAnsi="宋体" w:hint="eastAsia"/>
          <w:szCs w:val="21"/>
        </w:rPr>
      </w:pPr>
      <w:r>
        <w:rPr>
          <w:rFonts w:ascii="宋体" w:hAnsi="宋体" w:hint="eastAsia"/>
          <w:szCs w:val="21"/>
        </w:rPr>
        <w:t>五、</w:t>
      </w:r>
      <w:r>
        <w:rPr>
          <w:rFonts w:ascii="宋体" w:hAnsi="宋体" w:hint="eastAsia"/>
          <w:szCs w:val="21"/>
        </w:rPr>
        <w:tab/>
      </w:r>
      <w:r>
        <w:rPr>
          <w:rFonts w:ascii="宋体" w:hAnsi="宋体" w:hint="eastAsia"/>
          <w:szCs w:val="21"/>
        </w:rPr>
        <w:t>是否可以采购进口产品：否</w:t>
      </w:r>
    </w:p>
    <w:p w14:paraId="6B7D05DB" w14:textId="77777777" w:rsidR="005E2935" w:rsidRDefault="005E2935" w:rsidP="005E2935">
      <w:pPr>
        <w:adjustRightInd w:val="0"/>
        <w:snapToGrid w:val="0"/>
        <w:rPr>
          <w:rFonts w:ascii="宋体" w:hAnsi="宋体" w:hint="eastAsia"/>
          <w:szCs w:val="21"/>
        </w:rPr>
      </w:pPr>
      <w:r>
        <w:rPr>
          <w:rFonts w:ascii="宋体" w:hAnsi="宋体" w:hint="eastAsia"/>
          <w:szCs w:val="21"/>
        </w:rPr>
        <w:t>六、</w:t>
      </w:r>
      <w:r>
        <w:rPr>
          <w:rFonts w:ascii="宋体" w:hAnsi="宋体" w:hint="eastAsia"/>
          <w:szCs w:val="21"/>
        </w:rPr>
        <w:tab/>
      </w:r>
      <w:r>
        <w:rPr>
          <w:rFonts w:ascii="宋体" w:hAnsi="宋体" w:hint="eastAsia"/>
          <w:szCs w:val="21"/>
        </w:rPr>
        <w:t>总体要求：</w:t>
      </w:r>
    </w:p>
    <w:p w14:paraId="36568397" w14:textId="77777777" w:rsidR="005E2935" w:rsidRDefault="005E2935" w:rsidP="005E2935">
      <w:pPr>
        <w:adjustRightInd w:val="0"/>
        <w:snapToGrid w:val="0"/>
        <w:rPr>
          <w:rFonts w:ascii="宋体" w:hAnsi="宋体" w:hint="eastAsia"/>
          <w:szCs w:val="21"/>
        </w:rPr>
      </w:pPr>
      <w:r>
        <w:rPr>
          <w:rFonts w:ascii="宋体" w:hAnsi="宋体" w:hint="eastAsia"/>
          <w:szCs w:val="21"/>
        </w:rPr>
        <w:t>1</w:t>
      </w:r>
      <w:r>
        <w:rPr>
          <w:rFonts w:ascii="宋体" w:hAnsi="宋体" w:hint="eastAsia"/>
          <w:szCs w:val="21"/>
        </w:rPr>
        <w:t>、</w:t>
      </w:r>
      <w:r>
        <w:rPr>
          <w:rFonts w:ascii="宋体" w:hAnsi="宋体" w:hint="eastAsia"/>
          <w:szCs w:val="21"/>
        </w:rPr>
        <w:tab/>
      </w:r>
      <w:r>
        <w:rPr>
          <w:rFonts w:ascii="宋体" w:hAnsi="宋体" w:hint="eastAsia"/>
          <w:szCs w:val="21"/>
        </w:rPr>
        <w:t>制造商在上海有相应的维修机构。设有正规的维修点，拥有良好的售后服务信誉。保修时间≥</w:t>
      </w:r>
      <w:r>
        <w:rPr>
          <w:rFonts w:ascii="宋体" w:hAnsi="宋体" w:hint="eastAsia"/>
          <w:szCs w:val="21"/>
        </w:rPr>
        <w:t>3</w:t>
      </w:r>
      <w:r>
        <w:rPr>
          <w:rFonts w:ascii="宋体" w:hAnsi="宋体" w:hint="eastAsia"/>
          <w:szCs w:val="21"/>
        </w:rPr>
        <w:t>年（全包）。维修接到通知</w:t>
      </w:r>
      <w:r>
        <w:rPr>
          <w:rFonts w:ascii="宋体" w:hAnsi="宋体" w:hint="eastAsia"/>
          <w:szCs w:val="21"/>
        </w:rPr>
        <w:t>4</w:t>
      </w:r>
      <w:r>
        <w:rPr>
          <w:rFonts w:ascii="宋体" w:hAnsi="宋体" w:hint="eastAsia"/>
          <w:szCs w:val="21"/>
        </w:rPr>
        <w:t>小时内到场，</w:t>
      </w:r>
      <w:r>
        <w:rPr>
          <w:rFonts w:ascii="宋体" w:hAnsi="宋体" w:hint="eastAsia"/>
          <w:szCs w:val="21"/>
        </w:rPr>
        <w:t>24</w:t>
      </w:r>
      <w:r>
        <w:rPr>
          <w:rFonts w:ascii="宋体" w:hAnsi="宋体" w:hint="eastAsia"/>
          <w:szCs w:val="21"/>
        </w:rPr>
        <w:t>小时内修复，</w:t>
      </w:r>
      <w:r>
        <w:rPr>
          <w:rFonts w:ascii="宋体" w:hAnsi="宋体" w:hint="eastAsia"/>
          <w:szCs w:val="21"/>
        </w:rPr>
        <w:t>48</w:t>
      </w:r>
      <w:r>
        <w:rPr>
          <w:rFonts w:ascii="宋体" w:hAnsi="宋体" w:hint="eastAsia"/>
          <w:szCs w:val="21"/>
        </w:rPr>
        <w:t>小时内无法修复，能提供备用机的需要提供备用机。终身维修，必须注明整机保修范围。必须提供维修费用及零配件价格。</w:t>
      </w:r>
    </w:p>
    <w:p w14:paraId="30031A63" w14:textId="77777777" w:rsidR="005E2935" w:rsidRDefault="005E2935" w:rsidP="005E2935">
      <w:pPr>
        <w:adjustRightInd w:val="0"/>
        <w:snapToGrid w:val="0"/>
        <w:rPr>
          <w:rFonts w:ascii="宋体" w:hAnsi="宋体" w:hint="eastAsia"/>
          <w:szCs w:val="21"/>
        </w:rPr>
      </w:pPr>
      <w:r>
        <w:rPr>
          <w:rFonts w:ascii="宋体" w:hAnsi="宋体" w:hint="eastAsia"/>
          <w:szCs w:val="21"/>
        </w:rPr>
        <w:t>2</w:t>
      </w:r>
      <w:r>
        <w:rPr>
          <w:rFonts w:ascii="宋体" w:hAnsi="宋体" w:hint="eastAsia"/>
          <w:szCs w:val="21"/>
        </w:rPr>
        <w:t>、计量设备首次检定费用由供方负责。免费提供完善的仪器使用人员的操作培训及设备维修培训。免费与医院现有科室软件系统及医院</w:t>
      </w:r>
      <w:r>
        <w:rPr>
          <w:rFonts w:ascii="宋体" w:hAnsi="宋体" w:hint="eastAsia"/>
          <w:szCs w:val="21"/>
        </w:rPr>
        <w:t>PACS</w:t>
      </w:r>
      <w:r>
        <w:rPr>
          <w:rFonts w:ascii="宋体" w:hAnsi="宋体" w:hint="eastAsia"/>
          <w:szCs w:val="21"/>
        </w:rPr>
        <w:t>系统连接。</w:t>
      </w:r>
    </w:p>
    <w:p w14:paraId="02181C57" w14:textId="77777777" w:rsidR="005E2935" w:rsidRDefault="005E2935" w:rsidP="005E2935">
      <w:pPr>
        <w:adjustRightInd w:val="0"/>
        <w:snapToGrid w:val="0"/>
        <w:rPr>
          <w:rFonts w:ascii="宋体" w:hAnsi="宋体" w:hint="eastAsia"/>
          <w:szCs w:val="21"/>
        </w:rPr>
      </w:pPr>
      <w:r>
        <w:rPr>
          <w:rFonts w:ascii="宋体" w:hAnsi="宋体" w:hint="eastAsia"/>
          <w:szCs w:val="21"/>
        </w:rPr>
        <w:t>七、技术规格、参数以及要求</w:t>
      </w:r>
    </w:p>
    <w:p w14:paraId="7203D6F2"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1</w:t>
      </w:r>
      <w:r>
        <w:rPr>
          <w:rFonts w:ascii="宋体" w:hAnsi="宋体" w:hint="eastAsia"/>
          <w:sz w:val="21"/>
          <w:szCs w:val="21"/>
        </w:rPr>
        <w:t>、设备用途说明：腹部、心脏、妇产科、泌尿科、肌骨、新生儿、</w:t>
      </w:r>
      <w:r>
        <w:rPr>
          <w:rFonts w:ascii="宋体" w:hAnsi="宋体" w:hint="eastAsia"/>
          <w:sz w:val="21"/>
          <w:szCs w:val="21"/>
        </w:rPr>
        <w:t xml:space="preserve"> </w:t>
      </w:r>
      <w:r>
        <w:rPr>
          <w:rFonts w:ascii="宋体" w:hAnsi="宋体" w:hint="eastAsia"/>
          <w:sz w:val="21"/>
          <w:szCs w:val="21"/>
        </w:rPr>
        <w:t>术中、介入、血管、浅表组织与小器官。所配软件为该机型的最新版本。</w:t>
      </w:r>
    </w:p>
    <w:p w14:paraId="1859FB9A"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w:t>
      </w:r>
      <w:r>
        <w:rPr>
          <w:rFonts w:ascii="宋体" w:hAnsi="宋体" w:hint="eastAsia"/>
          <w:sz w:val="21"/>
          <w:szCs w:val="21"/>
        </w:rPr>
        <w:t>、主要规格功能及系统概述笔记本式彩色多普勒超声波诊断仪包括：</w:t>
      </w:r>
    </w:p>
    <w:p w14:paraId="4F160CE6"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2.1</w:t>
      </w:r>
      <w:r>
        <w:rPr>
          <w:rFonts w:ascii="宋体" w:hAnsi="宋体" w:hint="eastAsia"/>
          <w:sz w:val="21"/>
          <w:szCs w:val="21"/>
        </w:rPr>
        <w:t>、≥</w:t>
      </w:r>
      <w:r>
        <w:rPr>
          <w:rFonts w:ascii="宋体" w:hAnsi="宋体" w:hint="eastAsia"/>
          <w:sz w:val="21"/>
          <w:szCs w:val="21"/>
        </w:rPr>
        <w:t>15</w:t>
      </w:r>
      <w:r>
        <w:rPr>
          <w:rFonts w:ascii="宋体" w:hAnsi="宋体" w:hint="eastAsia"/>
          <w:sz w:val="21"/>
          <w:szCs w:val="21"/>
        </w:rPr>
        <w:t>英寸高清晰度彩色液晶显示器</w:t>
      </w:r>
    </w:p>
    <w:p w14:paraId="1BF9B81C"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2.2</w:t>
      </w:r>
      <w:r>
        <w:rPr>
          <w:rFonts w:ascii="宋体" w:hAnsi="宋体" w:hint="eastAsia"/>
          <w:sz w:val="21"/>
          <w:szCs w:val="21"/>
        </w:rPr>
        <w:t>、二维、彩色、能量、频谱成像单元</w:t>
      </w:r>
    </w:p>
    <w:p w14:paraId="5618DADE"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2.3</w:t>
      </w:r>
      <w:r>
        <w:rPr>
          <w:rFonts w:ascii="宋体" w:hAnsi="宋体" w:hint="eastAsia"/>
          <w:sz w:val="21"/>
          <w:szCs w:val="21"/>
        </w:rPr>
        <w:t>、多角度空间复合成像技术</w:t>
      </w:r>
    </w:p>
    <w:p w14:paraId="1291688B"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2.4</w:t>
      </w:r>
      <w:r>
        <w:rPr>
          <w:rFonts w:ascii="宋体" w:hAnsi="宋体" w:hint="eastAsia"/>
          <w:sz w:val="21"/>
          <w:szCs w:val="21"/>
        </w:rPr>
        <w:t>、智能化斑点噪声抑制技术</w:t>
      </w:r>
    </w:p>
    <w:p w14:paraId="6F645391"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2.5</w:t>
      </w:r>
      <w:r>
        <w:rPr>
          <w:rFonts w:ascii="宋体" w:hAnsi="宋体" w:hint="eastAsia"/>
          <w:sz w:val="21"/>
          <w:szCs w:val="21"/>
        </w:rPr>
        <w:t>、自动优化功能</w:t>
      </w:r>
    </w:p>
    <w:p w14:paraId="76E6CEEB"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w:t>
      </w:r>
      <w:r>
        <w:rPr>
          <w:rFonts w:ascii="宋体" w:hAnsi="宋体" w:hint="eastAsia"/>
          <w:sz w:val="21"/>
          <w:szCs w:val="21"/>
        </w:rPr>
        <w:t>2.6</w:t>
      </w:r>
      <w:r>
        <w:rPr>
          <w:rFonts w:ascii="宋体" w:hAnsi="宋体" w:hint="eastAsia"/>
          <w:sz w:val="21"/>
          <w:szCs w:val="21"/>
        </w:rPr>
        <w:t>、实时宽景成像技术</w:t>
      </w:r>
    </w:p>
    <w:p w14:paraId="0F9D0748"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2.7</w:t>
      </w:r>
      <w:r>
        <w:rPr>
          <w:rFonts w:ascii="宋体" w:hAnsi="宋体" w:hint="eastAsia"/>
          <w:sz w:val="21"/>
          <w:szCs w:val="21"/>
        </w:rPr>
        <w:t>、实时同屏教学软件</w:t>
      </w:r>
    </w:p>
    <w:p w14:paraId="162D1D04"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w:t>
      </w:r>
      <w:r>
        <w:rPr>
          <w:rFonts w:ascii="宋体" w:hAnsi="宋体" w:hint="eastAsia"/>
          <w:sz w:val="21"/>
          <w:szCs w:val="21"/>
        </w:rPr>
        <w:t>2.8</w:t>
      </w:r>
      <w:r>
        <w:rPr>
          <w:rFonts w:ascii="宋体" w:hAnsi="宋体" w:hint="eastAsia"/>
          <w:sz w:val="21"/>
          <w:szCs w:val="21"/>
        </w:rPr>
        <w:t>、智能追踪技术（实时扫查快速重现存储图像全部扫描参数）</w:t>
      </w:r>
    </w:p>
    <w:p w14:paraId="5BBEDD58"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w:t>
      </w:r>
      <w:r>
        <w:rPr>
          <w:rFonts w:ascii="宋体" w:hAnsi="宋体" w:hint="eastAsia"/>
          <w:sz w:val="21"/>
          <w:szCs w:val="21"/>
        </w:rPr>
        <w:t>2.9</w:t>
      </w:r>
      <w:r>
        <w:rPr>
          <w:rFonts w:ascii="宋体" w:hAnsi="宋体" w:hint="eastAsia"/>
          <w:sz w:val="21"/>
          <w:szCs w:val="21"/>
        </w:rPr>
        <w:t>、血流量化评估技术（血流信号充盈比率曲线分析图表）</w:t>
      </w:r>
    </w:p>
    <w:p w14:paraId="443E7054"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w:t>
      </w:r>
      <w:r>
        <w:rPr>
          <w:rFonts w:ascii="宋体" w:hAnsi="宋体" w:hint="eastAsia"/>
          <w:sz w:val="21"/>
          <w:szCs w:val="21"/>
        </w:rPr>
        <w:t>2.10</w:t>
      </w:r>
      <w:r>
        <w:rPr>
          <w:rFonts w:ascii="宋体" w:hAnsi="宋体" w:hint="eastAsia"/>
          <w:sz w:val="21"/>
          <w:szCs w:val="21"/>
        </w:rPr>
        <w:t>、高灵敏度能量多普勒（慢速及细微血流能量多普勒成像模式）</w:t>
      </w:r>
    </w:p>
    <w:p w14:paraId="2A682DEB"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2.11</w:t>
      </w:r>
      <w:r>
        <w:rPr>
          <w:rFonts w:ascii="宋体" w:hAnsi="宋体" w:hint="eastAsia"/>
          <w:sz w:val="21"/>
          <w:szCs w:val="21"/>
        </w:rPr>
        <w:t>、自适应彩色增强技术</w:t>
      </w:r>
      <w:r>
        <w:rPr>
          <w:rFonts w:ascii="宋体" w:hAnsi="宋体" w:hint="eastAsia"/>
          <w:sz w:val="21"/>
          <w:szCs w:val="21"/>
        </w:rPr>
        <w:t>(</w:t>
      </w:r>
      <w:r>
        <w:rPr>
          <w:rFonts w:ascii="宋体" w:hAnsi="宋体" w:hint="eastAsia"/>
          <w:sz w:val="21"/>
          <w:szCs w:val="21"/>
        </w:rPr>
        <w:t>可自动滤除运动伪影</w:t>
      </w:r>
      <w:r>
        <w:rPr>
          <w:rFonts w:ascii="宋体" w:hAnsi="宋体" w:hint="eastAsia"/>
          <w:sz w:val="21"/>
          <w:szCs w:val="21"/>
        </w:rPr>
        <w:t>)</w:t>
      </w:r>
    </w:p>
    <w:p w14:paraId="79B65D52"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2.12</w:t>
      </w:r>
      <w:r>
        <w:rPr>
          <w:rFonts w:ascii="宋体" w:hAnsi="宋体" w:hint="eastAsia"/>
          <w:sz w:val="21"/>
          <w:szCs w:val="21"/>
        </w:rPr>
        <w:t>、编码脉冲反相二次谐波成像（可用于所有探头）</w:t>
      </w:r>
    </w:p>
    <w:p w14:paraId="64270188"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2.13</w:t>
      </w:r>
      <w:r>
        <w:rPr>
          <w:rFonts w:ascii="宋体" w:hAnsi="宋体" w:hint="eastAsia"/>
          <w:sz w:val="21"/>
          <w:szCs w:val="21"/>
        </w:rPr>
        <w:t>、原始数据处理能力（可对已存储的图像进行增益、动态范围、多普勒基线、多普勒</w:t>
      </w:r>
      <w:r>
        <w:rPr>
          <w:rFonts w:ascii="宋体" w:hAnsi="宋体" w:hint="eastAsia"/>
          <w:sz w:val="21"/>
          <w:szCs w:val="21"/>
        </w:rPr>
        <w:lastRenderedPageBreak/>
        <w:t>角度、扫描速度、</w:t>
      </w:r>
    </w:p>
    <w:p w14:paraId="4772AA3A"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自动优化等调节以及测量和分析）</w:t>
      </w:r>
    </w:p>
    <w:p w14:paraId="14F95B86"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2.14</w:t>
      </w:r>
      <w:r>
        <w:rPr>
          <w:rFonts w:ascii="宋体" w:hAnsi="宋体" w:hint="eastAsia"/>
          <w:sz w:val="21"/>
          <w:szCs w:val="21"/>
        </w:rPr>
        <w:t>、整机重量≤</w:t>
      </w:r>
      <w:r>
        <w:rPr>
          <w:rFonts w:ascii="宋体" w:hAnsi="宋体" w:hint="eastAsia"/>
          <w:sz w:val="21"/>
          <w:szCs w:val="21"/>
        </w:rPr>
        <w:t>5.2</w:t>
      </w:r>
      <w:r>
        <w:rPr>
          <w:rFonts w:ascii="宋体" w:hAnsi="宋体" w:hint="eastAsia"/>
          <w:sz w:val="21"/>
          <w:szCs w:val="21"/>
        </w:rPr>
        <w:t>公斤</w:t>
      </w:r>
    </w:p>
    <w:p w14:paraId="3D38DF19"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2.15</w:t>
      </w:r>
      <w:r>
        <w:rPr>
          <w:rFonts w:ascii="宋体" w:hAnsi="宋体" w:hint="eastAsia"/>
          <w:sz w:val="21"/>
          <w:szCs w:val="21"/>
        </w:rPr>
        <w:t>、数字化通道≥</w:t>
      </w:r>
      <w:r>
        <w:rPr>
          <w:rFonts w:ascii="宋体" w:hAnsi="宋体" w:hint="eastAsia"/>
          <w:sz w:val="21"/>
          <w:szCs w:val="21"/>
        </w:rPr>
        <w:t>1024</w:t>
      </w:r>
      <w:r>
        <w:rPr>
          <w:rFonts w:ascii="宋体" w:hAnsi="宋体" w:hint="eastAsia"/>
          <w:sz w:val="21"/>
          <w:szCs w:val="21"/>
        </w:rPr>
        <w:t>通道</w:t>
      </w:r>
    </w:p>
    <w:p w14:paraId="49D39D7F"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2.16</w:t>
      </w:r>
      <w:r>
        <w:rPr>
          <w:rFonts w:ascii="宋体" w:hAnsi="宋体" w:hint="eastAsia"/>
          <w:sz w:val="21"/>
          <w:szCs w:val="21"/>
        </w:rPr>
        <w:t>、可视可调系统动态范围≥</w:t>
      </w:r>
      <w:r>
        <w:rPr>
          <w:rFonts w:ascii="宋体" w:hAnsi="宋体" w:hint="eastAsia"/>
          <w:sz w:val="21"/>
          <w:szCs w:val="21"/>
        </w:rPr>
        <w:t>96db</w:t>
      </w:r>
    </w:p>
    <w:p w14:paraId="564DDBB0"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2.17</w:t>
      </w:r>
      <w:r>
        <w:rPr>
          <w:rFonts w:ascii="宋体" w:hAnsi="宋体" w:hint="eastAsia"/>
          <w:sz w:val="21"/>
          <w:szCs w:val="21"/>
        </w:rPr>
        <w:t>、超声系统最大探查深度≥</w:t>
      </w:r>
      <w:r>
        <w:rPr>
          <w:rFonts w:ascii="宋体" w:hAnsi="宋体" w:hint="eastAsia"/>
          <w:sz w:val="21"/>
          <w:szCs w:val="21"/>
        </w:rPr>
        <w:t>33CM</w:t>
      </w:r>
    </w:p>
    <w:p w14:paraId="03F1E4E1"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2.18</w:t>
      </w:r>
      <w:r>
        <w:rPr>
          <w:rFonts w:ascii="宋体" w:hAnsi="宋体" w:hint="eastAsia"/>
          <w:sz w:val="21"/>
          <w:szCs w:val="21"/>
        </w:rPr>
        <w:t>、实时三同步成像</w:t>
      </w:r>
    </w:p>
    <w:p w14:paraId="71E63B77"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2.19</w:t>
      </w:r>
      <w:r>
        <w:rPr>
          <w:rFonts w:ascii="宋体" w:hAnsi="宋体" w:hint="eastAsia"/>
          <w:sz w:val="21"/>
          <w:szCs w:val="21"/>
        </w:rPr>
        <w:t>、方向性能量图（</w:t>
      </w:r>
      <w:r>
        <w:rPr>
          <w:rFonts w:ascii="宋体" w:hAnsi="宋体" w:hint="eastAsia"/>
          <w:sz w:val="21"/>
          <w:szCs w:val="21"/>
        </w:rPr>
        <w:t>DCA</w:t>
      </w:r>
      <w:r>
        <w:rPr>
          <w:rFonts w:ascii="宋体" w:hAnsi="宋体" w:hint="eastAsia"/>
          <w:sz w:val="21"/>
          <w:szCs w:val="21"/>
        </w:rPr>
        <w:t>）</w:t>
      </w:r>
      <w:r>
        <w:rPr>
          <w:rFonts w:ascii="宋体" w:hAnsi="宋体" w:hint="eastAsia"/>
          <w:sz w:val="21"/>
          <w:szCs w:val="21"/>
        </w:rPr>
        <w:t xml:space="preserve"> </w:t>
      </w:r>
    </w:p>
    <w:p w14:paraId="2884391F"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2.20</w:t>
      </w:r>
      <w:r>
        <w:rPr>
          <w:rFonts w:ascii="宋体" w:hAnsi="宋体" w:hint="eastAsia"/>
          <w:sz w:val="21"/>
          <w:szCs w:val="21"/>
        </w:rPr>
        <w:t>、线阵探头凸型扩展技术</w:t>
      </w:r>
    </w:p>
    <w:p w14:paraId="73901B85"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2.21</w:t>
      </w:r>
      <w:r>
        <w:rPr>
          <w:rFonts w:ascii="宋体" w:hAnsi="宋体" w:hint="eastAsia"/>
          <w:sz w:val="21"/>
          <w:szCs w:val="21"/>
        </w:rPr>
        <w:t>、负荷超声</w:t>
      </w:r>
    </w:p>
    <w:p w14:paraId="7A7CC588"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w:t>
      </w:r>
      <w:r>
        <w:rPr>
          <w:rFonts w:ascii="宋体" w:hAnsi="宋体" w:hint="eastAsia"/>
          <w:sz w:val="21"/>
          <w:szCs w:val="21"/>
        </w:rPr>
        <w:t>2.22</w:t>
      </w:r>
      <w:r>
        <w:rPr>
          <w:rFonts w:ascii="宋体" w:hAnsi="宋体" w:hint="eastAsia"/>
          <w:sz w:val="21"/>
          <w:szCs w:val="21"/>
        </w:rPr>
        <w:t>、穿刺针增强显影技术，穿刺针增益可实时单独调节</w:t>
      </w:r>
    </w:p>
    <w:p w14:paraId="1FB2FB4D"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2.23</w:t>
      </w:r>
      <w:r>
        <w:rPr>
          <w:rFonts w:ascii="宋体" w:hAnsi="宋体" w:hint="eastAsia"/>
          <w:sz w:val="21"/>
          <w:szCs w:val="21"/>
        </w:rPr>
        <w:t>、</w:t>
      </w:r>
      <w:r>
        <w:rPr>
          <w:rFonts w:ascii="宋体" w:hAnsi="宋体" w:hint="eastAsia"/>
          <w:sz w:val="21"/>
          <w:szCs w:val="21"/>
        </w:rPr>
        <w:t>AUTO IMT</w:t>
      </w:r>
      <w:r>
        <w:rPr>
          <w:rFonts w:ascii="宋体" w:hAnsi="宋体" w:hint="eastAsia"/>
          <w:sz w:val="21"/>
          <w:szCs w:val="21"/>
        </w:rPr>
        <w:t>颈动脉中内膜测量技术</w:t>
      </w:r>
    </w:p>
    <w:p w14:paraId="305F8D6B"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2.24</w:t>
      </w:r>
      <w:r>
        <w:rPr>
          <w:rFonts w:ascii="宋体" w:hAnsi="宋体" w:hint="eastAsia"/>
          <w:sz w:val="21"/>
          <w:szCs w:val="21"/>
        </w:rPr>
        <w:t>、轨迹球操作</w:t>
      </w:r>
    </w:p>
    <w:p w14:paraId="5CC1108B"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2.25</w:t>
      </w:r>
      <w:r>
        <w:rPr>
          <w:rFonts w:ascii="宋体" w:hAnsi="宋体" w:hint="eastAsia"/>
          <w:sz w:val="21"/>
          <w:szCs w:val="21"/>
        </w:rPr>
        <w:t>、中文操作界面</w:t>
      </w:r>
      <w:r>
        <w:rPr>
          <w:rFonts w:ascii="宋体" w:hAnsi="宋体" w:hint="eastAsia"/>
          <w:sz w:val="21"/>
          <w:szCs w:val="21"/>
        </w:rPr>
        <w:t xml:space="preserve">, </w:t>
      </w:r>
      <w:r>
        <w:rPr>
          <w:rFonts w:ascii="宋体" w:hAnsi="宋体" w:hint="eastAsia"/>
          <w:sz w:val="21"/>
          <w:szCs w:val="21"/>
        </w:rPr>
        <w:t>中文输入（包括报告、注释等）</w:t>
      </w:r>
    </w:p>
    <w:p w14:paraId="75A49A0E"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2.26</w:t>
      </w:r>
      <w:r>
        <w:rPr>
          <w:rFonts w:ascii="宋体" w:hAnsi="宋体" w:hint="eastAsia"/>
          <w:sz w:val="21"/>
          <w:szCs w:val="21"/>
        </w:rPr>
        <w:t>、内置锂电池操作</w:t>
      </w:r>
    </w:p>
    <w:p w14:paraId="46B70B10"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2.27</w:t>
      </w:r>
      <w:r>
        <w:rPr>
          <w:rFonts w:ascii="宋体" w:hAnsi="宋体" w:hint="eastAsia"/>
          <w:sz w:val="21"/>
          <w:szCs w:val="21"/>
        </w:rPr>
        <w:t>、配备大台车，≥</w:t>
      </w:r>
      <w:r>
        <w:rPr>
          <w:rFonts w:ascii="宋体" w:hAnsi="宋体" w:hint="eastAsia"/>
          <w:sz w:val="21"/>
          <w:szCs w:val="21"/>
        </w:rPr>
        <w:t>3</w:t>
      </w:r>
      <w:r>
        <w:rPr>
          <w:rFonts w:ascii="宋体" w:hAnsi="宋体" w:hint="eastAsia"/>
          <w:sz w:val="21"/>
          <w:szCs w:val="21"/>
        </w:rPr>
        <w:t>探头扩展口</w:t>
      </w:r>
    </w:p>
    <w:p w14:paraId="773047F1"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w:t>
      </w:r>
      <w:r>
        <w:rPr>
          <w:rFonts w:ascii="宋体" w:hAnsi="宋体" w:hint="eastAsia"/>
          <w:sz w:val="21"/>
          <w:szCs w:val="21"/>
        </w:rPr>
        <w:t>2.28</w:t>
      </w:r>
      <w:r>
        <w:rPr>
          <w:rFonts w:ascii="宋体" w:hAnsi="宋体" w:hint="eastAsia"/>
          <w:sz w:val="21"/>
          <w:szCs w:val="21"/>
        </w:rPr>
        <w:t>、支持造影成像技术：支持腹部造影成像</w:t>
      </w:r>
    </w:p>
    <w:p w14:paraId="1244CE4E"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w:t>
      </w:r>
      <w:r>
        <w:rPr>
          <w:rFonts w:ascii="宋体" w:hAnsi="宋体" w:hint="eastAsia"/>
          <w:sz w:val="21"/>
          <w:szCs w:val="21"/>
        </w:rPr>
        <w:t>2.29</w:t>
      </w:r>
      <w:r>
        <w:rPr>
          <w:rFonts w:ascii="宋体" w:hAnsi="宋体" w:hint="eastAsia"/>
          <w:sz w:val="21"/>
          <w:szCs w:val="21"/>
        </w:rPr>
        <w:t>、支持弹性成像技术：支持线阵应变式弹性成像</w:t>
      </w:r>
    </w:p>
    <w:p w14:paraId="74AB5396"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2.30</w:t>
      </w:r>
      <w:r>
        <w:rPr>
          <w:rFonts w:ascii="宋体" w:hAnsi="宋体" w:hint="eastAsia"/>
          <w:sz w:val="21"/>
          <w:szCs w:val="21"/>
        </w:rPr>
        <w:t>、测量和分析：</w:t>
      </w:r>
      <w:r>
        <w:rPr>
          <w:rFonts w:ascii="宋体" w:hAnsi="宋体" w:hint="eastAsia"/>
          <w:sz w:val="21"/>
          <w:szCs w:val="21"/>
        </w:rPr>
        <w:t>(B</w:t>
      </w:r>
      <w:r>
        <w:rPr>
          <w:rFonts w:ascii="宋体" w:hAnsi="宋体" w:hint="eastAsia"/>
          <w:sz w:val="21"/>
          <w:szCs w:val="21"/>
        </w:rPr>
        <w:t>型、</w:t>
      </w:r>
      <w:r>
        <w:rPr>
          <w:rFonts w:ascii="宋体" w:hAnsi="宋体" w:hint="eastAsia"/>
          <w:sz w:val="21"/>
          <w:szCs w:val="21"/>
        </w:rPr>
        <w:t>M</w:t>
      </w:r>
      <w:r>
        <w:rPr>
          <w:rFonts w:ascii="宋体" w:hAnsi="宋体" w:hint="eastAsia"/>
          <w:sz w:val="21"/>
          <w:szCs w:val="21"/>
        </w:rPr>
        <w:t>型、彩色</w:t>
      </w:r>
      <w:r>
        <w:rPr>
          <w:rFonts w:ascii="宋体" w:hAnsi="宋体" w:hint="eastAsia"/>
          <w:sz w:val="21"/>
          <w:szCs w:val="21"/>
        </w:rPr>
        <w:t>M</w:t>
      </w:r>
      <w:r>
        <w:rPr>
          <w:rFonts w:ascii="宋体" w:hAnsi="宋体" w:hint="eastAsia"/>
          <w:sz w:val="21"/>
          <w:szCs w:val="21"/>
        </w:rPr>
        <w:t>型、频谱多普勒、彩色模式</w:t>
      </w:r>
      <w:r>
        <w:rPr>
          <w:rFonts w:ascii="宋体" w:hAnsi="宋体" w:hint="eastAsia"/>
          <w:sz w:val="21"/>
          <w:szCs w:val="21"/>
        </w:rPr>
        <w:t>)</w:t>
      </w:r>
    </w:p>
    <w:p w14:paraId="6BB285BE"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3</w:t>
      </w:r>
      <w:r>
        <w:rPr>
          <w:rFonts w:ascii="宋体" w:hAnsi="宋体" w:hint="eastAsia"/>
          <w:sz w:val="21"/>
          <w:szCs w:val="21"/>
        </w:rPr>
        <w:t>、一般测量</w:t>
      </w:r>
    </w:p>
    <w:p w14:paraId="3AC1CBBA"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3.1</w:t>
      </w:r>
      <w:r>
        <w:rPr>
          <w:rFonts w:ascii="宋体" w:hAnsi="宋体" w:hint="eastAsia"/>
          <w:sz w:val="21"/>
          <w:szCs w:val="21"/>
        </w:rPr>
        <w:t>、多普勒血流测量与分析</w:t>
      </w:r>
    </w:p>
    <w:p w14:paraId="37B1623B"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3.2</w:t>
      </w:r>
      <w:r>
        <w:rPr>
          <w:rFonts w:ascii="宋体" w:hAnsi="宋体" w:hint="eastAsia"/>
          <w:sz w:val="21"/>
          <w:szCs w:val="21"/>
        </w:rPr>
        <w:t>、实时多普勒自动包络、测量和计算</w:t>
      </w:r>
      <w:r>
        <w:rPr>
          <w:rFonts w:ascii="宋体" w:hAnsi="宋体" w:hint="eastAsia"/>
          <w:sz w:val="21"/>
          <w:szCs w:val="21"/>
        </w:rPr>
        <w:t xml:space="preserve"> </w:t>
      </w:r>
    </w:p>
    <w:p w14:paraId="2B124C19"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3.3</w:t>
      </w:r>
      <w:r>
        <w:rPr>
          <w:rFonts w:ascii="宋体" w:hAnsi="宋体" w:hint="eastAsia"/>
          <w:sz w:val="21"/>
          <w:szCs w:val="21"/>
        </w:rPr>
        <w:t>、外周血管测量与分析</w:t>
      </w:r>
    </w:p>
    <w:p w14:paraId="77FE2CAD"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3.4</w:t>
      </w:r>
      <w:r>
        <w:rPr>
          <w:rFonts w:ascii="宋体" w:hAnsi="宋体" w:hint="eastAsia"/>
          <w:sz w:val="21"/>
          <w:szCs w:val="21"/>
        </w:rPr>
        <w:t>、一体化图像存储与</w:t>
      </w:r>
      <w:r>
        <w:rPr>
          <w:rFonts w:ascii="宋体" w:hAnsi="宋体" w:hint="eastAsia"/>
          <w:sz w:val="21"/>
          <w:szCs w:val="21"/>
        </w:rPr>
        <w:t>(</w:t>
      </w:r>
      <w:r>
        <w:rPr>
          <w:rFonts w:ascii="宋体" w:hAnsi="宋体" w:hint="eastAsia"/>
          <w:sz w:val="21"/>
          <w:szCs w:val="21"/>
        </w:rPr>
        <w:t>电影</w:t>
      </w:r>
      <w:r>
        <w:rPr>
          <w:rFonts w:ascii="宋体" w:hAnsi="宋体" w:hint="eastAsia"/>
          <w:sz w:val="21"/>
          <w:szCs w:val="21"/>
        </w:rPr>
        <w:t>)</w:t>
      </w:r>
      <w:r>
        <w:rPr>
          <w:rFonts w:ascii="宋体" w:hAnsi="宋体" w:hint="eastAsia"/>
          <w:sz w:val="21"/>
          <w:szCs w:val="21"/>
        </w:rPr>
        <w:t>回放重现及病案管理单元</w:t>
      </w:r>
    </w:p>
    <w:p w14:paraId="6D04E1A1"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3.5</w:t>
      </w:r>
      <w:r>
        <w:rPr>
          <w:rFonts w:ascii="宋体" w:hAnsi="宋体" w:hint="eastAsia"/>
          <w:sz w:val="21"/>
          <w:szCs w:val="21"/>
        </w:rPr>
        <w:t>、超声图像静态、动态存储原始数据回放重现</w:t>
      </w:r>
    </w:p>
    <w:p w14:paraId="6F50D632"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3.6</w:t>
      </w:r>
      <w:r>
        <w:rPr>
          <w:rFonts w:ascii="宋体" w:hAnsi="宋体" w:hint="eastAsia"/>
          <w:sz w:val="21"/>
          <w:szCs w:val="21"/>
        </w:rPr>
        <w:t>、原始数据储存，可对回放的图像进行≥</w:t>
      </w:r>
      <w:r>
        <w:rPr>
          <w:rFonts w:ascii="宋体" w:hAnsi="宋体" w:hint="eastAsia"/>
          <w:sz w:val="21"/>
          <w:szCs w:val="21"/>
        </w:rPr>
        <w:t>35</w:t>
      </w:r>
      <w:r>
        <w:rPr>
          <w:rFonts w:ascii="宋体" w:hAnsi="宋体" w:hint="eastAsia"/>
          <w:sz w:val="21"/>
          <w:szCs w:val="21"/>
        </w:rPr>
        <w:t>种参数调节，</w:t>
      </w:r>
      <w:r>
        <w:rPr>
          <w:rFonts w:ascii="宋体" w:hAnsi="宋体" w:hint="eastAsia"/>
          <w:sz w:val="21"/>
          <w:szCs w:val="21"/>
        </w:rPr>
        <w:t>2B</w:t>
      </w:r>
      <w:r>
        <w:rPr>
          <w:rFonts w:ascii="宋体" w:hAnsi="宋体" w:hint="eastAsia"/>
          <w:sz w:val="21"/>
          <w:szCs w:val="21"/>
        </w:rPr>
        <w:t>及</w:t>
      </w:r>
      <w:r>
        <w:rPr>
          <w:rFonts w:ascii="宋体" w:hAnsi="宋体" w:hint="eastAsia"/>
          <w:sz w:val="21"/>
          <w:szCs w:val="21"/>
        </w:rPr>
        <w:t>M</w:t>
      </w:r>
      <w:r>
        <w:rPr>
          <w:rFonts w:ascii="宋体" w:hAnsi="宋体" w:hint="eastAsia"/>
          <w:sz w:val="21"/>
          <w:szCs w:val="21"/>
        </w:rPr>
        <w:t>型模式≥</w:t>
      </w:r>
      <w:r>
        <w:rPr>
          <w:rFonts w:ascii="宋体" w:hAnsi="宋体" w:hint="eastAsia"/>
          <w:sz w:val="21"/>
          <w:szCs w:val="21"/>
        </w:rPr>
        <w:t>10</w:t>
      </w:r>
      <w:r>
        <w:rPr>
          <w:rFonts w:ascii="宋体" w:hAnsi="宋体" w:hint="eastAsia"/>
          <w:sz w:val="21"/>
          <w:szCs w:val="21"/>
        </w:rPr>
        <w:t>个参数，</w:t>
      </w:r>
      <w:r>
        <w:rPr>
          <w:rFonts w:ascii="宋体" w:hAnsi="宋体" w:hint="eastAsia"/>
          <w:sz w:val="21"/>
          <w:szCs w:val="21"/>
        </w:rPr>
        <w:t>CFM</w:t>
      </w:r>
      <w:r>
        <w:rPr>
          <w:rFonts w:ascii="宋体" w:hAnsi="宋体" w:hint="eastAsia"/>
          <w:sz w:val="21"/>
          <w:szCs w:val="21"/>
        </w:rPr>
        <w:t>模式≥</w:t>
      </w:r>
      <w:r>
        <w:rPr>
          <w:rFonts w:ascii="宋体" w:hAnsi="宋体" w:hint="eastAsia"/>
          <w:sz w:val="21"/>
          <w:szCs w:val="21"/>
        </w:rPr>
        <w:t>7</w:t>
      </w:r>
      <w:r>
        <w:rPr>
          <w:rFonts w:ascii="宋体" w:hAnsi="宋体" w:hint="eastAsia"/>
          <w:sz w:val="21"/>
          <w:szCs w:val="21"/>
        </w:rPr>
        <w:t>个参数，</w:t>
      </w:r>
      <w:r>
        <w:rPr>
          <w:rFonts w:ascii="宋体" w:hAnsi="宋体" w:hint="eastAsia"/>
          <w:sz w:val="21"/>
          <w:szCs w:val="21"/>
        </w:rPr>
        <w:t>PW</w:t>
      </w:r>
      <w:r>
        <w:rPr>
          <w:rFonts w:ascii="宋体" w:hAnsi="宋体" w:hint="eastAsia"/>
          <w:sz w:val="21"/>
          <w:szCs w:val="21"/>
        </w:rPr>
        <w:t>模式≥</w:t>
      </w:r>
      <w:r>
        <w:rPr>
          <w:rFonts w:ascii="宋体" w:hAnsi="宋体" w:hint="eastAsia"/>
          <w:sz w:val="21"/>
          <w:szCs w:val="21"/>
        </w:rPr>
        <w:t>18</w:t>
      </w:r>
      <w:r>
        <w:rPr>
          <w:rFonts w:ascii="宋体" w:hAnsi="宋体" w:hint="eastAsia"/>
          <w:sz w:val="21"/>
          <w:szCs w:val="21"/>
        </w:rPr>
        <w:t>个参数</w:t>
      </w:r>
    </w:p>
    <w:p w14:paraId="0B362DFC"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3.7</w:t>
      </w:r>
      <w:r>
        <w:rPr>
          <w:rFonts w:ascii="宋体" w:hAnsi="宋体" w:hint="eastAsia"/>
          <w:sz w:val="21"/>
          <w:szCs w:val="21"/>
        </w:rPr>
        <w:t>、一体化病案管理单元包括病人资料、报告、图像等的存储、修改、检索和打印等</w:t>
      </w:r>
    </w:p>
    <w:p w14:paraId="388ECCBA"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lastRenderedPageBreak/>
        <w:t>3.8</w:t>
      </w:r>
      <w:r>
        <w:rPr>
          <w:rFonts w:ascii="宋体" w:hAnsi="宋体" w:hint="eastAsia"/>
          <w:sz w:val="21"/>
          <w:szCs w:val="21"/>
        </w:rPr>
        <w:t>、</w:t>
      </w:r>
      <w:r>
        <w:rPr>
          <w:rFonts w:ascii="宋体" w:hAnsi="宋体" w:hint="eastAsia"/>
          <w:sz w:val="21"/>
          <w:szCs w:val="21"/>
        </w:rPr>
        <w:t>USB</w:t>
      </w:r>
      <w:r>
        <w:rPr>
          <w:rFonts w:ascii="宋体" w:hAnsi="宋体" w:hint="eastAsia"/>
          <w:sz w:val="21"/>
          <w:szCs w:val="21"/>
        </w:rPr>
        <w:t>接口支持快速闪存卡，快速存储屏幕上的图像</w:t>
      </w:r>
    </w:p>
    <w:p w14:paraId="5950CD8A"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4</w:t>
      </w:r>
      <w:r>
        <w:rPr>
          <w:rFonts w:ascii="宋体" w:hAnsi="宋体" w:hint="eastAsia"/>
          <w:sz w:val="21"/>
          <w:szCs w:val="21"/>
        </w:rPr>
        <w:t>、图像管理与记录装置：</w:t>
      </w:r>
    </w:p>
    <w:p w14:paraId="0BEA1C66"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4.1</w:t>
      </w:r>
      <w:r>
        <w:rPr>
          <w:rFonts w:ascii="宋体" w:hAnsi="宋体" w:hint="eastAsia"/>
          <w:sz w:val="21"/>
          <w:szCs w:val="21"/>
        </w:rPr>
        <w:t>、超声图像存档与病案管理系统</w:t>
      </w:r>
    </w:p>
    <w:p w14:paraId="2F5032CC"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4.2</w:t>
      </w:r>
      <w:r>
        <w:rPr>
          <w:rFonts w:ascii="宋体" w:hAnsi="宋体" w:hint="eastAsia"/>
          <w:sz w:val="21"/>
          <w:szCs w:val="21"/>
        </w:rPr>
        <w:t>、动态图像、静态图像以</w:t>
      </w:r>
      <w:r>
        <w:rPr>
          <w:rFonts w:ascii="宋体" w:hAnsi="宋体" w:hint="eastAsia"/>
          <w:sz w:val="21"/>
          <w:szCs w:val="21"/>
        </w:rPr>
        <w:t>PC</w:t>
      </w:r>
      <w:r>
        <w:rPr>
          <w:rFonts w:ascii="宋体" w:hAnsi="宋体" w:hint="eastAsia"/>
          <w:sz w:val="21"/>
          <w:szCs w:val="21"/>
        </w:rPr>
        <w:t>通用格式直接存储，无需特殊软件即能在普通</w:t>
      </w:r>
      <w:r>
        <w:rPr>
          <w:rFonts w:ascii="宋体" w:hAnsi="宋体" w:hint="eastAsia"/>
          <w:sz w:val="21"/>
          <w:szCs w:val="21"/>
        </w:rPr>
        <w:t xml:space="preserve">PC </w:t>
      </w:r>
      <w:r>
        <w:rPr>
          <w:rFonts w:ascii="宋体" w:hAnsi="宋体" w:hint="eastAsia"/>
          <w:sz w:val="21"/>
          <w:szCs w:val="21"/>
        </w:rPr>
        <w:t>机上直接观看图像</w:t>
      </w:r>
    </w:p>
    <w:p w14:paraId="32B9895D"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4.3</w:t>
      </w:r>
      <w:r>
        <w:rPr>
          <w:rFonts w:ascii="宋体" w:hAnsi="宋体" w:hint="eastAsia"/>
          <w:sz w:val="21"/>
          <w:szCs w:val="21"/>
        </w:rPr>
        <w:t>、剪贴板</w:t>
      </w:r>
      <w:r>
        <w:rPr>
          <w:rFonts w:ascii="宋体" w:hAnsi="宋体" w:hint="eastAsia"/>
          <w:sz w:val="21"/>
          <w:szCs w:val="21"/>
        </w:rPr>
        <w:t>(</w:t>
      </w:r>
      <w:r>
        <w:rPr>
          <w:rFonts w:ascii="宋体" w:hAnsi="宋体" w:hint="eastAsia"/>
          <w:sz w:val="21"/>
          <w:szCs w:val="21"/>
        </w:rPr>
        <w:t>在屏幕上</w:t>
      </w:r>
      <w:r>
        <w:rPr>
          <w:rFonts w:ascii="宋体" w:hAnsi="宋体" w:hint="eastAsia"/>
          <w:sz w:val="21"/>
          <w:szCs w:val="21"/>
        </w:rPr>
        <w:t>)</w:t>
      </w:r>
      <w:r>
        <w:rPr>
          <w:rFonts w:ascii="宋体" w:hAnsi="宋体" w:hint="eastAsia"/>
          <w:sz w:val="21"/>
          <w:szCs w:val="21"/>
        </w:rPr>
        <w:t>可以存储和回放动态及静态图像</w:t>
      </w:r>
    </w:p>
    <w:p w14:paraId="12D772AE"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4.4</w:t>
      </w:r>
      <w:r>
        <w:rPr>
          <w:rFonts w:ascii="宋体" w:hAnsi="宋体" w:hint="eastAsia"/>
          <w:sz w:val="21"/>
          <w:szCs w:val="21"/>
        </w:rPr>
        <w:t>、内置固态硬盘≥</w:t>
      </w:r>
      <w:r>
        <w:rPr>
          <w:rFonts w:ascii="宋体" w:hAnsi="宋体" w:hint="eastAsia"/>
          <w:sz w:val="21"/>
          <w:szCs w:val="21"/>
        </w:rPr>
        <w:t>128GB</w:t>
      </w:r>
    </w:p>
    <w:p w14:paraId="6E573208"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5</w:t>
      </w:r>
      <w:r>
        <w:rPr>
          <w:rFonts w:ascii="宋体" w:hAnsi="宋体" w:hint="eastAsia"/>
          <w:sz w:val="21"/>
          <w:szCs w:val="21"/>
        </w:rPr>
        <w:t>、探头配置</w:t>
      </w:r>
    </w:p>
    <w:p w14:paraId="22275F49"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5.1</w:t>
      </w:r>
      <w:r>
        <w:rPr>
          <w:rFonts w:ascii="宋体" w:hAnsi="宋体" w:hint="eastAsia"/>
          <w:sz w:val="21"/>
          <w:szCs w:val="21"/>
        </w:rPr>
        <w:t>、</w:t>
      </w:r>
      <w:r>
        <w:rPr>
          <w:rFonts w:ascii="宋体" w:hAnsi="宋体" w:hint="eastAsia"/>
          <w:sz w:val="21"/>
          <w:szCs w:val="21"/>
        </w:rPr>
        <w:t>1</w:t>
      </w:r>
      <w:r>
        <w:rPr>
          <w:rFonts w:ascii="宋体" w:hAnsi="宋体" w:hint="eastAsia"/>
          <w:sz w:val="21"/>
          <w:szCs w:val="21"/>
        </w:rPr>
        <w:t>把电子凸阵：超声频率至少包含</w:t>
      </w:r>
      <w:r>
        <w:rPr>
          <w:rFonts w:ascii="宋体" w:hAnsi="宋体" w:hint="eastAsia"/>
          <w:sz w:val="21"/>
          <w:szCs w:val="21"/>
        </w:rPr>
        <w:t>2.0-5.0MHz</w:t>
      </w:r>
    </w:p>
    <w:p w14:paraId="5B7F2918"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w:t>
      </w:r>
      <w:r>
        <w:rPr>
          <w:rFonts w:ascii="宋体" w:hAnsi="宋体" w:hint="eastAsia"/>
          <w:sz w:val="21"/>
          <w:szCs w:val="21"/>
        </w:rPr>
        <w:t>5.2</w:t>
      </w:r>
      <w:r>
        <w:rPr>
          <w:rFonts w:ascii="宋体" w:hAnsi="宋体" w:hint="eastAsia"/>
          <w:sz w:val="21"/>
          <w:szCs w:val="21"/>
        </w:rPr>
        <w:t>、</w:t>
      </w:r>
      <w:r>
        <w:rPr>
          <w:rFonts w:ascii="宋体" w:hAnsi="宋体" w:hint="eastAsia"/>
          <w:sz w:val="21"/>
          <w:szCs w:val="21"/>
        </w:rPr>
        <w:t>1</w:t>
      </w:r>
      <w:r>
        <w:rPr>
          <w:rFonts w:ascii="宋体" w:hAnsi="宋体" w:hint="eastAsia"/>
          <w:sz w:val="21"/>
          <w:szCs w:val="21"/>
        </w:rPr>
        <w:t>把电子线阵：超声频率至少包含</w:t>
      </w:r>
      <w:r>
        <w:rPr>
          <w:rFonts w:ascii="宋体" w:hAnsi="宋体" w:hint="eastAsia"/>
          <w:sz w:val="21"/>
          <w:szCs w:val="21"/>
        </w:rPr>
        <w:t>6-12MHz</w:t>
      </w:r>
      <w:r>
        <w:rPr>
          <w:rFonts w:ascii="宋体" w:hAnsi="宋体" w:hint="eastAsia"/>
          <w:sz w:val="21"/>
          <w:szCs w:val="21"/>
        </w:rPr>
        <w:t>，具备可自定义按键，按键数量≥</w:t>
      </w:r>
      <w:r>
        <w:rPr>
          <w:rFonts w:ascii="宋体" w:hAnsi="宋体" w:hint="eastAsia"/>
          <w:sz w:val="21"/>
          <w:szCs w:val="21"/>
        </w:rPr>
        <w:t>4</w:t>
      </w:r>
    </w:p>
    <w:p w14:paraId="385852B0" w14:textId="77777777" w:rsidR="005E2935" w:rsidRDefault="005E2935" w:rsidP="005E2935">
      <w:pPr>
        <w:adjustRightInd w:val="0"/>
        <w:snapToGrid w:val="0"/>
        <w:rPr>
          <w:rFonts w:ascii="宋体" w:hAnsi="宋体" w:hint="eastAsia"/>
          <w:sz w:val="21"/>
          <w:szCs w:val="21"/>
        </w:rPr>
      </w:pPr>
      <w:r>
        <w:rPr>
          <w:rFonts w:ascii="宋体" w:hAnsi="宋体" w:hint="eastAsia"/>
          <w:sz w:val="21"/>
          <w:szCs w:val="21"/>
        </w:rPr>
        <w:t>6</w:t>
      </w:r>
      <w:r>
        <w:rPr>
          <w:rFonts w:ascii="宋体" w:hAnsi="宋体" w:hint="eastAsia"/>
          <w:sz w:val="21"/>
          <w:szCs w:val="21"/>
        </w:rPr>
        <w:t>、配置要求：主机</w:t>
      </w:r>
      <w:r>
        <w:rPr>
          <w:rFonts w:ascii="宋体" w:hAnsi="宋体" w:hint="eastAsia"/>
          <w:sz w:val="21"/>
          <w:szCs w:val="21"/>
        </w:rPr>
        <w:t>1</w:t>
      </w:r>
      <w:r>
        <w:rPr>
          <w:rFonts w:ascii="宋体" w:hAnsi="宋体" w:hint="eastAsia"/>
          <w:sz w:val="21"/>
          <w:szCs w:val="21"/>
        </w:rPr>
        <w:t>套、凸阵探头</w:t>
      </w:r>
      <w:r>
        <w:rPr>
          <w:rFonts w:ascii="宋体" w:hAnsi="宋体" w:hint="eastAsia"/>
          <w:sz w:val="21"/>
          <w:szCs w:val="21"/>
        </w:rPr>
        <w:t>1</w:t>
      </w:r>
      <w:r>
        <w:rPr>
          <w:rFonts w:ascii="宋体" w:hAnsi="宋体" w:hint="eastAsia"/>
          <w:sz w:val="21"/>
          <w:szCs w:val="21"/>
        </w:rPr>
        <w:t>个、线阵探头</w:t>
      </w:r>
      <w:r>
        <w:rPr>
          <w:rFonts w:ascii="宋体" w:hAnsi="宋体" w:hint="eastAsia"/>
          <w:sz w:val="21"/>
          <w:szCs w:val="21"/>
        </w:rPr>
        <w:t>1</w:t>
      </w:r>
      <w:r>
        <w:rPr>
          <w:rFonts w:ascii="宋体" w:hAnsi="宋体" w:hint="eastAsia"/>
          <w:sz w:val="21"/>
          <w:szCs w:val="21"/>
        </w:rPr>
        <w:t>个、台车</w:t>
      </w:r>
      <w:r>
        <w:rPr>
          <w:rFonts w:ascii="宋体" w:hAnsi="宋体" w:hint="eastAsia"/>
          <w:sz w:val="21"/>
          <w:szCs w:val="21"/>
        </w:rPr>
        <w:t>1</w:t>
      </w:r>
      <w:r>
        <w:rPr>
          <w:rFonts w:ascii="宋体" w:hAnsi="宋体" w:hint="eastAsia"/>
          <w:sz w:val="21"/>
          <w:szCs w:val="21"/>
        </w:rPr>
        <w:t>个</w:t>
      </w:r>
    </w:p>
    <w:p w14:paraId="2F690307" w14:textId="77777777" w:rsidR="005E2935" w:rsidRDefault="005E2935" w:rsidP="005E2935">
      <w:pPr>
        <w:adjustRightInd w:val="0"/>
        <w:snapToGrid w:val="0"/>
        <w:rPr>
          <w:rFonts w:ascii="宋体" w:hAnsi="宋体" w:hint="eastAsia"/>
          <w:sz w:val="21"/>
          <w:szCs w:val="21"/>
        </w:rPr>
      </w:pPr>
    </w:p>
    <w:p w14:paraId="6AA5FC41" w14:textId="77777777" w:rsidR="005E2935" w:rsidRPr="000E79A4" w:rsidRDefault="005E2935" w:rsidP="005E2935">
      <w:pPr>
        <w:rPr>
          <w:rFonts w:hint="eastAsia"/>
        </w:rPr>
      </w:pPr>
    </w:p>
    <w:p w14:paraId="1E37A476" w14:textId="77777777" w:rsidR="005E2935" w:rsidRDefault="005E2935">
      <w:pPr>
        <w:widowControl/>
        <w:rPr>
          <w:rFonts w:hint="eastAsia"/>
        </w:rPr>
      </w:pPr>
      <w:r>
        <w:rPr>
          <w:rFonts w:hint="eastAsia"/>
        </w:rPr>
        <w:br w:type="page"/>
      </w:r>
    </w:p>
    <w:p w14:paraId="479E9D8D" w14:textId="7CCB4C36" w:rsidR="00D5759D" w:rsidRDefault="000E79A4">
      <w:pPr>
        <w:rPr>
          <w:rFonts w:hint="eastAsia"/>
        </w:rPr>
      </w:pPr>
      <w:r>
        <w:rPr>
          <w:rFonts w:hint="eastAsia"/>
        </w:rPr>
        <w:lastRenderedPageBreak/>
        <w:t>包</w:t>
      </w:r>
      <w:r w:rsidR="005E2935">
        <w:rPr>
          <w:rFonts w:hint="eastAsia"/>
        </w:rPr>
        <w:t>2</w:t>
      </w:r>
      <w:r>
        <w:rPr>
          <w:rFonts w:hint="eastAsia"/>
        </w:rPr>
        <w:t>：</w:t>
      </w:r>
    </w:p>
    <w:tbl>
      <w:tblPr>
        <w:tblW w:w="8130" w:type="dxa"/>
        <w:tblInd w:w="93" w:type="dxa"/>
        <w:tblBorders>
          <w:top w:val="single" w:sz="8" w:space="0" w:color="000000"/>
          <w:left w:val="single" w:sz="8" w:space="0" w:color="000000"/>
          <w:bottom w:val="single" w:sz="8" w:space="0" w:color="000000"/>
          <w:right w:val="single" w:sz="4" w:space="0" w:color="000000"/>
          <w:insideH w:val="single" w:sz="8" w:space="0" w:color="000000"/>
          <w:insideV w:val="single" w:sz="4" w:space="0" w:color="000000"/>
        </w:tblBorders>
        <w:tblLayout w:type="fixed"/>
        <w:tblLook w:val="0000" w:firstRow="0" w:lastRow="0" w:firstColumn="0" w:lastColumn="0" w:noHBand="0" w:noVBand="0"/>
      </w:tblPr>
      <w:tblGrid>
        <w:gridCol w:w="680"/>
        <w:gridCol w:w="1588"/>
        <w:gridCol w:w="575"/>
        <w:gridCol w:w="1587"/>
        <w:gridCol w:w="1225"/>
        <w:gridCol w:w="1075"/>
        <w:gridCol w:w="1400"/>
      </w:tblGrid>
      <w:tr w:rsidR="000E79A4" w14:paraId="38458848" w14:textId="77777777" w:rsidTr="005048B6">
        <w:trPr>
          <w:trHeight w:val="1340"/>
        </w:trPr>
        <w:tc>
          <w:tcPr>
            <w:tcW w:w="680" w:type="dxa"/>
            <w:tcBorders>
              <w:tl2br w:val="nil"/>
              <w:tr2bl w:val="nil"/>
            </w:tcBorders>
            <w:vAlign w:val="center"/>
          </w:tcPr>
          <w:p w14:paraId="268496B2" w14:textId="77777777" w:rsidR="000E79A4" w:rsidRDefault="000E79A4" w:rsidP="005048B6">
            <w:pPr>
              <w:widowControl/>
              <w:jc w:val="center"/>
              <w:textAlignment w:val="center"/>
              <w:rPr>
                <w:rFonts w:ascii="宋体" w:eastAsia="宋体" w:hAnsi="宋体" w:cs="宋体" w:hint="eastAsia"/>
                <w:b/>
                <w:bCs/>
                <w:color w:val="000000"/>
                <w:szCs w:val="22"/>
              </w:rPr>
            </w:pPr>
            <w:r>
              <w:rPr>
                <w:rFonts w:ascii="宋体" w:eastAsia="宋体" w:hAnsi="宋体" w:cs="宋体" w:hint="eastAsia"/>
                <w:b/>
                <w:bCs/>
                <w:color w:val="000000"/>
                <w:kern w:val="0"/>
                <w:szCs w:val="22"/>
                <w:lang w:bidi="ar"/>
              </w:rPr>
              <w:t>序号</w:t>
            </w:r>
          </w:p>
        </w:tc>
        <w:tc>
          <w:tcPr>
            <w:tcW w:w="1588" w:type="dxa"/>
            <w:tcBorders>
              <w:tl2br w:val="nil"/>
              <w:tr2bl w:val="nil"/>
            </w:tcBorders>
            <w:vAlign w:val="center"/>
          </w:tcPr>
          <w:p w14:paraId="4795E52F" w14:textId="77777777" w:rsidR="000E79A4" w:rsidRDefault="000E79A4" w:rsidP="005048B6">
            <w:pPr>
              <w:widowControl/>
              <w:jc w:val="center"/>
              <w:textAlignment w:val="center"/>
              <w:rPr>
                <w:rFonts w:ascii="宋体" w:eastAsia="宋体" w:hAnsi="宋体" w:cs="宋体" w:hint="eastAsia"/>
                <w:b/>
                <w:bCs/>
                <w:color w:val="000000"/>
                <w:szCs w:val="22"/>
              </w:rPr>
            </w:pPr>
            <w:r>
              <w:rPr>
                <w:rFonts w:ascii="宋体" w:eastAsia="宋体" w:hAnsi="宋体" w:cs="宋体" w:hint="eastAsia"/>
                <w:b/>
                <w:bCs/>
                <w:color w:val="000000"/>
                <w:kern w:val="0"/>
                <w:szCs w:val="22"/>
                <w:lang w:bidi="ar"/>
              </w:rPr>
              <w:t>设备名称</w:t>
            </w:r>
          </w:p>
        </w:tc>
        <w:tc>
          <w:tcPr>
            <w:tcW w:w="575" w:type="dxa"/>
            <w:tcBorders>
              <w:tl2br w:val="nil"/>
              <w:tr2bl w:val="nil"/>
            </w:tcBorders>
            <w:vAlign w:val="center"/>
          </w:tcPr>
          <w:p w14:paraId="5C861098" w14:textId="77777777" w:rsidR="000E79A4" w:rsidRDefault="000E79A4" w:rsidP="005048B6">
            <w:pPr>
              <w:widowControl/>
              <w:jc w:val="center"/>
              <w:textAlignment w:val="center"/>
              <w:rPr>
                <w:rFonts w:ascii="宋体" w:eastAsia="宋体" w:hAnsi="宋体" w:cs="宋体" w:hint="eastAsia"/>
                <w:b/>
                <w:bCs/>
                <w:color w:val="000000"/>
                <w:szCs w:val="22"/>
              </w:rPr>
            </w:pPr>
            <w:r>
              <w:rPr>
                <w:rFonts w:ascii="宋体" w:eastAsia="宋体" w:hAnsi="宋体" w:cs="宋体" w:hint="eastAsia"/>
                <w:b/>
                <w:bCs/>
                <w:color w:val="000000"/>
                <w:kern w:val="0"/>
                <w:szCs w:val="22"/>
                <w:lang w:bidi="ar"/>
              </w:rPr>
              <w:t>数量</w:t>
            </w:r>
          </w:p>
        </w:tc>
        <w:tc>
          <w:tcPr>
            <w:tcW w:w="1587" w:type="dxa"/>
            <w:tcBorders>
              <w:tl2br w:val="nil"/>
              <w:tr2bl w:val="nil"/>
            </w:tcBorders>
            <w:vAlign w:val="center"/>
          </w:tcPr>
          <w:p w14:paraId="1E376CDD" w14:textId="77777777" w:rsidR="000E79A4" w:rsidRDefault="000E79A4" w:rsidP="005048B6">
            <w:pPr>
              <w:widowControl/>
              <w:jc w:val="center"/>
              <w:textAlignment w:val="center"/>
              <w:rPr>
                <w:rFonts w:ascii="宋体" w:eastAsia="宋体" w:hAnsi="宋体" w:cs="宋体" w:hint="eastAsia"/>
                <w:b/>
                <w:bCs/>
                <w:color w:val="000000"/>
                <w:szCs w:val="22"/>
              </w:rPr>
            </w:pPr>
            <w:r>
              <w:rPr>
                <w:rFonts w:ascii="宋体" w:eastAsia="宋体" w:hAnsi="宋体" w:cs="宋体" w:hint="eastAsia"/>
                <w:b/>
                <w:bCs/>
                <w:color w:val="000000"/>
                <w:kern w:val="0"/>
                <w:szCs w:val="22"/>
                <w:lang w:bidi="ar"/>
              </w:rPr>
              <w:t>单价预算金额     （万元）</w:t>
            </w:r>
          </w:p>
        </w:tc>
        <w:tc>
          <w:tcPr>
            <w:tcW w:w="1225" w:type="dxa"/>
            <w:tcBorders>
              <w:tl2br w:val="nil"/>
              <w:tr2bl w:val="nil"/>
            </w:tcBorders>
            <w:vAlign w:val="center"/>
          </w:tcPr>
          <w:p w14:paraId="4F58255D" w14:textId="77777777" w:rsidR="000E79A4" w:rsidRDefault="000E79A4" w:rsidP="005048B6">
            <w:pPr>
              <w:widowControl/>
              <w:jc w:val="center"/>
              <w:textAlignment w:val="center"/>
              <w:rPr>
                <w:rFonts w:ascii="宋体" w:eastAsia="宋体" w:hAnsi="宋体" w:cs="宋体" w:hint="eastAsia"/>
                <w:b/>
                <w:bCs/>
                <w:color w:val="000000"/>
                <w:szCs w:val="22"/>
              </w:rPr>
            </w:pPr>
            <w:r>
              <w:rPr>
                <w:rFonts w:ascii="宋体" w:eastAsia="宋体" w:hAnsi="宋体" w:cs="宋体" w:hint="eastAsia"/>
                <w:b/>
                <w:bCs/>
                <w:color w:val="000000"/>
                <w:kern w:val="0"/>
                <w:szCs w:val="22"/>
                <w:lang w:bidi="ar"/>
              </w:rPr>
              <w:t>是否接受进口产品投标</w:t>
            </w:r>
          </w:p>
        </w:tc>
        <w:tc>
          <w:tcPr>
            <w:tcW w:w="1075" w:type="dxa"/>
            <w:tcBorders>
              <w:tl2br w:val="nil"/>
              <w:tr2bl w:val="nil"/>
            </w:tcBorders>
            <w:vAlign w:val="center"/>
          </w:tcPr>
          <w:p w14:paraId="039E3AC7" w14:textId="77777777" w:rsidR="000E79A4" w:rsidRDefault="000E79A4" w:rsidP="005048B6">
            <w:pPr>
              <w:widowControl/>
              <w:jc w:val="center"/>
              <w:textAlignment w:val="center"/>
              <w:rPr>
                <w:rFonts w:ascii="宋体" w:eastAsia="宋体" w:hAnsi="宋体" w:cs="宋体" w:hint="eastAsia"/>
                <w:b/>
                <w:bCs/>
                <w:color w:val="000000"/>
                <w:szCs w:val="22"/>
              </w:rPr>
            </w:pPr>
            <w:r>
              <w:rPr>
                <w:rFonts w:ascii="宋体" w:eastAsia="宋体" w:hAnsi="宋体" w:cs="宋体" w:hint="eastAsia"/>
                <w:b/>
                <w:bCs/>
                <w:color w:val="000000"/>
                <w:kern w:val="0"/>
                <w:szCs w:val="22"/>
                <w:lang w:bidi="ar"/>
              </w:rPr>
              <w:t>医疗设备类别</w:t>
            </w:r>
          </w:p>
        </w:tc>
        <w:tc>
          <w:tcPr>
            <w:tcW w:w="1400" w:type="dxa"/>
            <w:tcBorders>
              <w:tl2br w:val="nil"/>
              <w:tr2bl w:val="nil"/>
            </w:tcBorders>
            <w:vAlign w:val="center"/>
          </w:tcPr>
          <w:p w14:paraId="68419D89" w14:textId="77777777" w:rsidR="000E79A4" w:rsidRDefault="000E79A4" w:rsidP="005048B6">
            <w:pPr>
              <w:widowControl/>
              <w:jc w:val="center"/>
              <w:textAlignment w:val="center"/>
              <w:rPr>
                <w:rFonts w:ascii="宋体" w:eastAsia="宋体" w:hAnsi="宋体" w:cs="宋体" w:hint="eastAsia"/>
                <w:b/>
                <w:bCs/>
                <w:color w:val="000000"/>
                <w:szCs w:val="22"/>
              </w:rPr>
            </w:pPr>
            <w:r>
              <w:rPr>
                <w:rFonts w:ascii="宋体" w:eastAsia="宋体" w:hAnsi="宋体" w:cs="宋体" w:hint="eastAsia"/>
                <w:b/>
                <w:bCs/>
                <w:color w:val="000000"/>
                <w:kern w:val="0"/>
                <w:szCs w:val="22"/>
                <w:lang w:bidi="ar"/>
              </w:rPr>
              <w:t>交付日期</w:t>
            </w:r>
          </w:p>
        </w:tc>
      </w:tr>
      <w:tr w:rsidR="000E79A4" w14:paraId="0C9B60B6" w14:textId="77777777" w:rsidTr="005048B6">
        <w:trPr>
          <w:trHeight w:val="840"/>
        </w:trPr>
        <w:tc>
          <w:tcPr>
            <w:tcW w:w="680" w:type="dxa"/>
            <w:tcBorders>
              <w:tl2br w:val="nil"/>
              <w:tr2bl w:val="nil"/>
            </w:tcBorders>
            <w:vAlign w:val="center"/>
          </w:tcPr>
          <w:p w14:paraId="5E8A0121" w14:textId="77777777" w:rsidR="000E79A4" w:rsidRDefault="000E79A4" w:rsidP="005048B6">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588" w:type="dxa"/>
            <w:tcBorders>
              <w:tl2br w:val="nil"/>
              <w:tr2bl w:val="nil"/>
            </w:tcBorders>
            <w:vAlign w:val="center"/>
          </w:tcPr>
          <w:p w14:paraId="6F5A3A0F" w14:textId="77777777" w:rsidR="000E79A4" w:rsidRDefault="000E79A4" w:rsidP="005048B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乳房旋切式活检系统</w:t>
            </w:r>
          </w:p>
        </w:tc>
        <w:tc>
          <w:tcPr>
            <w:tcW w:w="575" w:type="dxa"/>
            <w:tcBorders>
              <w:tl2br w:val="nil"/>
              <w:tr2bl w:val="nil"/>
            </w:tcBorders>
            <w:vAlign w:val="center"/>
          </w:tcPr>
          <w:p w14:paraId="737240F1" w14:textId="77777777" w:rsidR="000E79A4" w:rsidRDefault="000E79A4" w:rsidP="005048B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1587" w:type="dxa"/>
            <w:tcBorders>
              <w:tl2br w:val="nil"/>
              <w:tr2bl w:val="nil"/>
            </w:tcBorders>
            <w:vAlign w:val="center"/>
          </w:tcPr>
          <w:p w14:paraId="0132422F" w14:textId="77777777" w:rsidR="000E79A4" w:rsidRDefault="000E79A4" w:rsidP="005048B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w:t>
            </w:r>
          </w:p>
        </w:tc>
        <w:tc>
          <w:tcPr>
            <w:tcW w:w="1225" w:type="dxa"/>
            <w:tcBorders>
              <w:tl2br w:val="nil"/>
              <w:tr2bl w:val="nil"/>
            </w:tcBorders>
            <w:vAlign w:val="center"/>
          </w:tcPr>
          <w:p w14:paraId="0021B675" w14:textId="77777777" w:rsidR="000E79A4" w:rsidRDefault="000E79A4" w:rsidP="005048B6">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否</w:t>
            </w:r>
          </w:p>
        </w:tc>
        <w:tc>
          <w:tcPr>
            <w:tcW w:w="1075" w:type="dxa"/>
            <w:tcBorders>
              <w:tl2br w:val="nil"/>
              <w:tr2bl w:val="nil"/>
            </w:tcBorders>
            <w:vAlign w:val="center"/>
          </w:tcPr>
          <w:p w14:paraId="28614E85" w14:textId="77777777" w:rsidR="000E79A4" w:rsidRDefault="000E79A4" w:rsidP="005048B6">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三类</w:t>
            </w:r>
          </w:p>
        </w:tc>
        <w:tc>
          <w:tcPr>
            <w:tcW w:w="1400" w:type="dxa"/>
            <w:vMerge w:val="restart"/>
            <w:tcBorders>
              <w:tl2br w:val="nil"/>
              <w:tr2bl w:val="nil"/>
            </w:tcBorders>
            <w:vAlign w:val="center"/>
          </w:tcPr>
          <w:p w14:paraId="380E0324" w14:textId="77777777" w:rsidR="000E79A4" w:rsidRDefault="000E79A4" w:rsidP="005048B6">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自合同签订生效之日30天内</w:t>
            </w:r>
          </w:p>
        </w:tc>
      </w:tr>
      <w:tr w:rsidR="000E79A4" w14:paraId="742E581A" w14:textId="77777777" w:rsidTr="005048B6">
        <w:trPr>
          <w:trHeight w:val="840"/>
        </w:trPr>
        <w:tc>
          <w:tcPr>
            <w:tcW w:w="680" w:type="dxa"/>
            <w:tcBorders>
              <w:tl2br w:val="nil"/>
              <w:tr2bl w:val="nil"/>
            </w:tcBorders>
            <w:vAlign w:val="center"/>
          </w:tcPr>
          <w:p w14:paraId="3FD9D76C" w14:textId="77777777" w:rsidR="000E79A4" w:rsidRDefault="000E79A4" w:rsidP="005048B6">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1588" w:type="dxa"/>
            <w:tcBorders>
              <w:tl2br w:val="nil"/>
              <w:tr2bl w:val="nil"/>
            </w:tcBorders>
            <w:vAlign w:val="center"/>
          </w:tcPr>
          <w:p w14:paraId="232A11A5" w14:textId="77777777" w:rsidR="000E79A4" w:rsidRDefault="000E79A4" w:rsidP="005048B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血液成份分离机</w:t>
            </w:r>
          </w:p>
        </w:tc>
        <w:tc>
          <w:tcPr>
            <w:tcW w:w="575" w:type="dxa"/>
            <w:tcBorders>
              <w:tl2br w:val="nil"/>
              <w:tr2bl w:val="nil"/>
            </w:tcBorders>
            <w:vAlign w:val="center"/>
          </w:tcPr>
          <w:p w14:paraId="1FF39E64" w14:textId="77777777" w:rsidR="000E79A4" w:rsidRDefault="000E79A4" w:rsidP="005048B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1587" w:type="dxa"/>
            <w:tcBorders>
              <w:tl2br w:val="nil"/>
              <w:tr2bl w:val="nil"/>
            </w:tcBorders>
            <w:vAlign w:val="center"/>
          </w:tcPr>
          <w:p w14:paraId="601025B0" w14:textId="77777777" w:rsidR="000E79A4" w:rsidRDefault="000E79A4" w:rsidP="005048B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w:t>
            </w:r>
          </w:p>
        </w:tc>
        <w:tc>
          <w:tcPr>
            <w:tcW w:w="1225" w:type="dxa"/>
            <w:tcBorders>
              <w:tl2br w:val="nil"/>
              <w:tr2bl w:val="nil"/>
            </w:tcBorders>
            <w:vAlign w:val="center"/>
          </w:tcPr>
          <w:p w14:paraId="6682B617" w14:textId="77777777" w:rsidR="000E79A4" w:rsidRDefault="000E79A4" w:rsidP="005048B6">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否</w:t>
            </w:r>
          </w:p>
        </w:tc>
        <w:tc>
          <w:tcPr>
            <w:tcW w:w="1075" w:type="dxa"/>
            <w:tcBorders>
              <w:tl2br w:val="nil"/>
              <w:tr2bl w:val="nil"/>
            </w:tcBorders>
            <w:vAlign w:val="center"/>
          </w:tcPr>
          <w:p w14:paraId="3F907270" w14:textId="77777777" w:rsidR="000E79A4" w:rsidRDefault="000E79A4" w:rsidP="005048B6">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三类</w:t>
            </w:r>
          </w:p>
        </w:tc>
        <w:tc>
          <w:tcPr>
            <w:tcW w:w="1400" w:type="dxa"/>
            <w:vMerge/>
            <w:tcBorders>
              <w:tl2br w:val="nil"/>
              <w:tr2bl w:val="nil"/>
            </w:tcBorders>
            <w:vAlign w:val="center"/>
          </w:tcPr>
          <w:p w14:paraId="2383039D" w14:textId="77777777" w:rsidR="000E79A4" w:rsidRDefault="000E79A4" w:rsidP="005048B6">
            <w:pPr>
              <w:jc w:val="center"/>
              <w:rPr>
                <w:rFonts w:ascii="宋体" w:eastAsia="宋体" w:hAnsi="宋体" w:cs="宋体" w:hint="eastAsia"/>
                <w:color w:val="000000"/>
                <w:sz w:val="20"/>
                <w:szCs w:val="20"/>
              </w:rPr>
            </w:pPr>
          </w:p>
        </w:tc>
      </w:tr>
      <w:tr w:rsidR="000E79A4" w14:paraId="1D960E55" w14:textId="77777777" w:rsidTr="005048B6">
        <w:trPr>
          <w:trHeight w:val="840"/>
        </w:trPr>
        <w:tc>
          <w:tcPr>
            <w:tcW w:w="680" w:type="dxa"/>
            <w:tcBorders>
              <w:tl2br w:val="nil"/>
              <w:tr2bl w:val="nil"/>
            </w:tcBorders>
            <w:vAlign w:val="center"/>
          </w:tcPr>
          <w:p w14:paraId="30F6D4E2" w14:textId="77777777" w:rsidR="000E79A4" w:rsidRDefault="000E79A4" w:rsidP="005048B6">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1588" w:type="dxa"/>
            <w:tcBorders>
              <w:tl2br w:val="nil"/>
              <w:tr2bl w:val="nil"/>
            </w:tcBorders>
            <w:vAlign w:val="center"/>
          </w:tcPr>
          <w:p w14:paraId="0851AA43" w14:textId="77777777" w:rsidR="000E79A4" w:rsidRDefault="000E79A4" w:rsidP="005048B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等离子手术系统</w:t>
            </w:r>
          </w:p>
        </w:tc>
        <w:tc>
          <w:tcPr>
            <w:tcW w:w="575" w:type="dxa"/>
            <w:tcBorders>
              <w:tl2br w:val="nil"/>
              <w:tr2bl w:val="nil"/>
            </w:tcBorders>
            <w:vAlign w:val="center"/>
          </w:tcPr>
          <w:p w14:paraId="3FFD7CBE" w14:textId="77777777" w:rsidR="000E79A4" w:rsidRDefault="000E79A4" w:rsidP="005048B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1587" w:type="dxa"/>
            <w:tcBorders>
              <w:tl2br w:val="nil"/>
              <w:tr2bl w:val="nil"/>
            </w:tcBorders>
            <w:vAlign w:val="center"/>
          </w:tcPr>
          <w:p w14:paraId="7AA76BE6" w14:textId="77777777" w:rsidR="000E79A4" w:rsidRDefault="000E79A4" w:rsidP="005048B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w:t>
            </w:r>
          </w:p>
        </w:tc>
        <w:tc>
          <w:tcPr>
            <w:tcW w:w="1225" w:type="dxa"/>
            <w:tcBorders>
              <w:tl2br w:val="nil"/>
              <w:tr2bl w:val="nil"/>
            </w:tcBorders>
            <w:vAlign w:val="center"/>
          </w:tcPr>
          <w:p w14:paraId="03E33F75" w14:textId="77777777" w:rsidR="000E79A4" w:rsidRDefault="000E79A4" w:rsidP="005048B6">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否</w:t>
            </w:r>
          </w:p>
        </w:tc>
        <w:tc>
          <w:tcPr>
            <w:tcW w:w="1075" w:type="dxa"/>
            <w:tcBorders>
              <w:tl2br w:val="nil"/>
              <w:tr2bl w:val="nil"/>
            </w:tcBorders>
            <w:vAlign w:val="center"/>
          </w:tcPr>
          <w:p w14:paraId="40062A5E" w14:textId="77777777" w:rsidR="000E79A4" w:rsidRDefault="000E79A4" w:rsidP="005048B6">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三类</w:t>
            </w:r>
          </w:p>
        </w:tc>
        <w:tc>
          <w:tcPr>
            <w:tcW w:w="1400" w:type="dxa"/>
            <w:vMerge/>
            <w:tcBorders>
              <w:tl2br w:val="nil"/>
              <w:tr2bl w:val="nil"/>
            </w:tcBorders>
            <w:vAlign w:val="center"/>
          </w:tcPr>
          <w:p w14:paraId="47944133" w14:textId="77777777" w:rsidR="000E79A4" w:rsidRDefault="000E79A4" w:rsidP="005048B6">
            <w:pPr>
              <w:jc w:val="center"/>
              <w:rPr>
                <w:rFonts w:ascii="宋体" w:eastAsia="宋体" w:hAnsi="宋体" w:cs="宋体" w:hint="eastAsia"/>
                <w:color w:val="000000"/>
                <w:sz w:val="20"/>
                <w:szCs w:val="20"/>
              </w:rPr>
            </w:pPr>
          </w:p>
        </w:tc>
      </w:tr>
      <w:tr w:rsidR="000E79A4" w14:paraId="071319DF" w14:textId="77777777" w:rsidTr="005048B6">
        <w:trPr>
          <w:trHeight w:val="840"/>
        </w:trPr>
        <w:tc>
          <w:tcPr>
            <w:tcW w:w="680" w:type="dxa"/>
            <w:tcBorders>
              <w:tl2br w:val="nil"/>
              <w:tr2bl w:val="nil"/>
            </w:tcBorders>
            <w:vAlign w:val="center"/>
          </w:tcPr>
          <w:p w14:paraId="20B08D53" w14:textId="77777777" w:rsidR="000E79A4" w:rsidRDefault="000E79A4" w:rsidP="005048B6">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w:t>
            </w:r>
          </w:p>
        </w:tc>
        <w:tc>
          <w:tcPr>
            <w:tcW w:w="1588" w:type="dxa"/>
            <w:tcBorders>
              <w:tl2br w:val="nil"/>
              <w:tr2bl w:val="nil"/>
            </w:tcBorders>
            <w:vAlign w:val="center"/>
          </w:tcPr>
          <w:p w14:paraId="302A76B4" w14:textId="77777777" w:rsidR="000E79A4" w:rsidRDefault="000E79A4" w:rsidP="005048B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等离子射频（双模式）主机</w:t>
            </w:r>
          </w:p>
        </w:tc>
        <w:tc>
          <w:tcPr>
            <w:tcW w:w="575" w:type="dxa"/>
            <w:tcBorders>
              <w:tl2br w:val="nil"/>
              <w:tr2bl w:val="nil"/>
            </w:tcBorders>
            <w:vAlign w:val="center"/>
          </w:tcPr>
          <w:p w14:paraId="6818B127" w14:textId="77777777" w:rsidR="000E79A4" w:rsidRDefault="000E79A4" w:rsidP="005048B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1587" w:type="dxa"/>
            <w:tcBorders>
              <w:tl2br w:val="nil"/>
              <w:tr2bl w:val="nil"/>
            </w:tcBorders>
            <w:vAlign w:val="center"/>
          </w:tcPr>
          <w:p w14:paraId="1651163D" w14:textId="77777777" w:rsidR="000E79A4" w:rsidRDefault="000E79A4" w:rsidP="005048B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w:t>
            </w:r>
          </w:p>
        </w:tc>
        <w:tc>
          <w:tcPr>
            <w:tcW w:w="1225" w:type="dxa"/>
            <w:tcBorders>
              <w:tl2br w:val="nil"/>
              <w:tr2bl w:val="nil"/>
            </w:tcBorders>
            <w:vAlign w:val="center"/>
          </w:tcPr>
          <w:p w14:paraId="3FCED94F" w14:textId="77777777" w:rsidR="000E79A4" w:rsidRDefault="000E79A4" w:rsidP="005048B6">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否</w:t>
            </w:r>
          </w:p>
        </w:tc>
        <w:tc>
          <w:tcPr>
            <w:tcW w:w="1075" w:type="dxa"/>
            <w:tcBorders>
              <w:tl2br w:val="nil"/>
              <w:tr2bl w:val="nil"/>
            </w:tcBorders>
            <w:vAlign w:val="center"/>
          </w:tcPr>
          <w:p w14:paraId="7D73798C" w14:textId="77777777" w:rsidR="000E79A4" w:rsidRDefault="000E79A4" w:rsidP="005048B6">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三类</w:t>
            </w:r>
          </w:p>
        </w:tc>
        <w:tc>
          <w:tcPr>
            <w:tcW w:w="1400" w:type="dxa"/>
            <w:vMerge/>
            <w:tcBorders>
              <w:tl2br w:val="nil"/>
              <w:tr2bl w:val="nil"/>
            </w:tcBorders>
            <w:vAlign w:val="center"/>
          </w:tcPr>
          <w:p w14:paraId="520AE57F" w14:textId="77777777" w:rsidR="000E79A4" w:rsidRDefault="000E79A4" w:rsidP="005048B6">
            <w:pPr>
              <w:jc w:val="center"/>
              <w:rPr>
                <w:rFonts w:ascii="宋体" w:eastAsia="宋体" w:hAnsi="宋体" w:cs="宋体" w:hint="eastAsia"/>
                <w:color w:val="000000"/>
                <w:sz w:val="20"/>
                <w:szCs w:val="20"/>
              </w:rPr>
            </w:pPr>
          </w:p>
        </w:tc>
      </w:tr>
      <w:tr w:rsidR="000E79A4" w14:paraId="12D41FBE" w14:textId="77777777" w:rsidTr="005048B6">
        <w:trPr>
          <w:trHeight w:val="840"/>
        </w:trPr>
        <w:tc>
          <w:tcPr>
            <w:tcW w:w="680" w:type="dxa"/>
            <w:tcBorders>
              <w:tl2br w:val="nil"/>
              <w:tr2bl w:val="nil"/>
            </w:tcBorders>
            <w:vAlign w:val="center"/>
          </w:tcPr>
          <w:p w14:paraId="02D44699" w14:textId="77777777" w:rsidR="000E79A4" w:rsidRDefault="000E79A4" w:rsidP="005048B6">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1588" w:type="dxa"/>
            <w:tcBorders>
              <w:tl2br w:val="nil"/>
              <w:tr2bl w:val="nil"/>
            </w:tcBorders>
            <w:vAlign w:val="center"/>
          </w:tcPr>
          <w:p w14:paraId="24A5131B" w14:textId="77777777" w:rsidR="000E79A4" w:rsidRDefault="000E79A4" w:rsidP="005048B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手术动力系统</w:t>
            </w:r>
          </w:p>
        </w:tc>
        <w:tc>
          <w:tcPr>
            <w:tcW w:w="575" w:type="dxa"/>
            <w:tcBorders>
              <w:tl2br w:val="nil"/>
              <w:tr2bl w:val="nil"/>
            </w:tcBorders>
            <w:vAlign w:val="center"/>
          </w:tcPr>
          <w:p w14:paraId="6BDABD23" w14:textId="77777777" w:rsidR="000E79A4" w:rsidRDefault="000E79A4" w:rsidP="005048B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1587" w:type="dxa"/>
            <w:tcBorders>
              <w:tl2br w:val="nil"/>
              <w:tr2bl w:val="nil"/>
            </w:tcBorders>
            <w:vAlign w:val="center"/>
          </w:tcPr>
          <w:p w14:paraId="4196DFC0" w14:textId="77777777" w:rsidR="000E79A4" w:rsidRDefault="000E79A4" w:rsidP="005048B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19.8</w:t>
            </w:r>
          </w:p>
        </w:tc>
        <w:tc>
          <w:tcPr>
            <w:tcW w:w="1225" w:type="dxa"/>
            <w:tcBorders>
              <w:tl2br w:val="nil"/>
              <w:tr2bl w:val="nil"/>
            </w:tcBorders>
            <w:vAlign w:val="center"/>
          </w:tcPr>
          <w:p w14:paraId="5412A24A" w14:textId="77777777" w:rsidR="000E79A4" w:rsidRDefault="000E79A4" w:rsidP="005048B6">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否</w:t>
            </w:r>
          </w:p>
        </w:tc>
        <w:tc>
          <w:tcPr>
            <w:tcW w:w="1075" w:type="dxa"/>
            <w:tcBorders>
              <w:tl2br w:val="nil"/>
              <w:tr2bl w:val="nil"/>
            </w:tcBorders>
            <w:vAlign w:val="center"/>
          </w:tcPr>
          <w:p w14:paraId="69E8CD0B" w14:textId="77777777" w:rsidR="000E79A4" w:rsidRDefault="000E79A4" w:rsidP="005048B6">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二类</w:t>
            </w:r>
          </w:p>
        </w:tc>
        <w:tc>
          <w:tcPr>
            <w:tcW w:w="1400" w:type="dxa"/>
            <w:vMerge/>
            <w:tcBorders>
              <w:tl2br w:val="nil"/>
              <w:tr2bl w:val="nil"/>
            </w:tcBorders>
            <w:vAlign w:val="center"/>
          </w:tcPr>
          <w:p w14:paraId="230F08DF" w14:textId="77777777" w:rsidR="000E79A4" w:rsidRDefault="000E79A4" w:rsidP="005048B6">
            <w:pPr>
              <w:jc w:val="center"/>
              <w:rPr>
                <w:rFonts w:ascii="宋体" w:eastAsia="宋体" w:hAnsi="宋体" w:cs="宋体" w:hint="eastAsia"/>
                <w:color w:val="000000"/>
                <w:sz w:val="20"/>
                <w:szCs w:val="20"/>
              </w:rPr>
            </w:pPr>
          </w:p>
        </w:tc>
      </w:tr>
    </w:tbl>
    <w:p w14:paraId="6ED26F7F" w14:textId="77777777" w:rsidR="000E79A4" w:rsidRDefault="000E79A4" w:rsidP="000E79A4">
      <w:pPr>
        <w:widowControl/>
        <w:textAlignment w:val="center"/>
        <w:rPr>
          <w:rFonts w:ascii="宋体" w:eastAsia="宋体" w:hAnsi="宋体" w:cs="宋体" w:hint="eastAsia"/>
          <w:color w:val="000000"/>
          <w:kern w:val="0"/>
          <w:sz w:val="18"/>
          <w:szCs w:val="18"/>
          <w:lang w:bidi="ar"/>
        </w:rPr>
      </w:pPr>
    </w:p>
    <w:p w14:paraId="1A0C532D" w14:textId="77777777" w:rsidR="000E79A4" w:rsidRDefault="000E79A4" w:rsidP="000E79A4">
      <w:pPr>
        <w:widowControl/>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乳房旋切式活检系统为核心产品。</w:t>
      </w:r>
    </w:p>
    <w:p w14:paraId="1F074552" w14:textId="77777777" w:rsidR="00C60407" w:rsidRDefault="00C60407" w:rsidP="00C60407">
      <w:pPr>
        <w:widowControl/>
        <w:spacing w:line="360" w:lineRule="auto"/>
        <w:rPr>
          <w:rFonts w:ascii="宋体" w:hAnsi="宋体" w:hint="eastAsia"/>
          <w:color w:val="000000"/>
          <w:szCs w:val="21"/>
        </w:rPr>
      </w:pPr>
      <w:r>
        <w:rPr>
          <w:rFonts w:ascii="宋体" w:hAnsi="宋体" w:hint="eastAsia"/>
          <w:color w:val="000000"/>
          <w:szCs w:val="21"/>
        </w:rPr>
        <w:t>注</w:t>
      </w:r>
      <w:r>
        <w:rPr>
          <w:rFonts w:ascii="宋体" w:hAnsi="宋体" w:hint="eastAsia"/>
          <w:color w:val="000000"/>
          <w:szCs w:val="21"/>
        </w:rPr>
        <w:t>:</w:t>
      </w:r>
      <w:r>
        <w:rPr>
          <w:rFonts w:ascii="宋体" w:hAnsi="宋体" w:hint="eastAsia"/>
          <w:color w:val="000000"/>
          <w:szCs w:val="21"/>
        </w:rPr>
        <w:t>★每台设备投标价不能超过单价预算金额。超过每台单价预算的投标报价不予接受。</w:t>
      </w:r>
    </w:p>
    <w:p w14:paraId="74FB13CE" w14:textId="77777777" w:rsidR="00C60407" w:rsidRDefault="00C60407" w:rsidP="00C60407">
      <w:pPr>
        <w:widowControl/>
        <w:spacing w:line="360" w:lineRule="auto"/>
        <w:rPr>
          <w:rFonts w:ascii="宋体" w:hAnsi="宋体" w:hint="eastAsia"/>
          <w:color w:val="000000"/>
          <w:szCs w:val="21"/>
        </w:rPr>
      </w:pPr>
      <w:r w:rsidRPr="00C60407">
        <w:rPr>
          <w:rFonts w:ascii="宋体" w:hAnsi="宋体" w:hint="eastAsia"/>
          <w:color w:val="000000"/>
          <w:szCs w:val="21"/>
        </w:rPr>
        <w:t>投标人应提供投标产品的《中华人民共和国医疗器械注册证》</w:t>
      </w:r>
    </w:p>
    <w:p w14:paraId="5F33CECE" w14:textId="340406D6" w:rsidR="00C60407" w:rsidRPr="00C60407" w:rsidRDefault="00C60407" w:rsidP="00C60407">
      <w:pPr>
        <w:spacing w:line="360" w:lineRule="auto"/>
        <w:rPr>
          <w:rFonts w:hint="eastAsia"/>
          <w:color w:val="000000"/>
        </w:rPr>
      </w:pPr>
      <w:r w:rsidRPr="00C60407">
        <w:rPr>
          <w:rFonts w:hint="eastAsia"/>
          <w:color w:val="000000"/>
        </w:rPr>
        <w:t>如果投标人是投标产品制造厂家，应提供《医疗器械生产许可证》。</w:t>
      </w:r>
    </w:p>
    <w:p w14:paraId="6191902C" w14:textId="198721FA" w:rsidR="00C60407" w:rsidRDefault="00C60407" w:rsidP="00C60407">
      <w:pPr>
        <w:spacing w:line="360" w:lineRule="auto"/>
        <w:rPr>
          <w:rFonts w:hint="eastAsia"/>
          <w:color w:val="000000"/>
        </w:rPr>
      </w:pPr>
      <w:r w:rsidRPr="00C60407">
        <w:rPr>
          <w:rFonts w:hint="eastAsia"/>
          <w:color w:val="000000"/>
        </w:rPr>
        <w:t>如果投标人是投标产品经营企业，应提供《医疗器械经营许可证》和《第二类医疗器械经营备案凭证》（若两证合一，则只需提供《医疗器械经营许可证》）。</w:t>
      </w:r>
    </w:p>
    <w:p w14:paraId="2854D1EF" w14:textId="77777777" w:rsidR="00C60407" w:rsidRDefault="00C60407" w:rsidP="00C60407">
      <w:pPr>
        <w:spacing w:line="360" w:lineRule="auto"/>
        <w:rPr>
          <w:rFonts w:ascii="宋体" w:hAnsi="宋体" w:cs="宋体" w:hint="eastAsia"/>
          <w:color w:val="000000"/>
          <w:szCs w:val="21"/>
        </w:rPr>
      </w:pPr>
      <w:r>
        <w:rPr>
          <w:rFonts w:ascii="宋体" w:hAnsi="宋体" w:cs="宋体" w:hint="eastAsia"/>
          <w:color w:val="000000"/>
          <w:szCs w:val="21"/>
        </w:rPr>
        <w:t>投标人的总体要求</w:t>
      </w:r>
      <w:r>
        <w:rPr>
          <w:rFonts w:ascii="宋体" w:hAnsi="宋体" w:cs="宋体" w:hint="eastAsia"/>
          <w:color w:val="000000"/>
          <w:szCs w:val="21"/>
        </w:rPr>
        <w:t>:</w:t>
      </w:r>
    </w:p>
    <w:p w14:paraId="59069185" w14:textId="77777777" w:rsidR="00C60407" w:rsidRDefault="00C60407" w:rsidP="00C60407">
      <w:pPr>
        <w:spacing w:line="276" w:lineRule="auto"/>
        <w:jc w:val="center"/>
        <w:rPr>
          <w:rFonts w:ascii="宋体" w:hAnsi="宋体" w:cs="宋体" w:hint="eastAsia"/>
          <w:color w:val="000000"/>
          <w:szCs w:val="21"/>
        </w:rPr>
      </w:pPr>
    </w:p>
    <w:p w14:paraId="6C097108" w14:textId="77777777" w:rsidR="00C60407" w:rsidRDefault="00C60407" w:rsidP="00C60407">
      <w:pPr>
        <w:spacing w:line="276" w:lineRule="auto"/>
        <w:rPr>
          <w:rFonts w:ascii="宋体" w:hAnsi="宋体" w:cs="宋体" w:hint="eastAsia"/>
          <w:color w:val="000000"/>
          <w:szCs w:val="21"/>
        </w:rPr>
      </w:pPr>
      <w:r>
        <w:rPr>
          <w:rFonts w:ascii="宋体" w:hAnsi="宋体" w:cs="宋体" w:hint="eastAsia"/>
          <w:color w:val="000000"/>
          <w:szCs w:val="21"/>
        </w:rPr>
        <w:t>售后服务要求：</w:t>
      </w:r>
      <w:r>
        <w:rPr>
          <w:rFonts w:ascii="宋体" w:hAnsi="宋体" w:cs="宋体" w:hint="eastAsia"/>
          <w:color w:val="000000"/>
          <w:szCs w:val="21"/>
        </w:rPr>
        <w:t>1</w:t>
      </w:r>
      <w:r>
        <w:rPr>
          <w:rFonts w:ascii="宋体" w:hAnsi="宋体" w:cs="宋体" w:hint="eastAsia"/>
          <w:color w:val="000000"/>
          <w:szCs w:val="21"/>
        </w:rPr>
        <w:t>、提供产品的相关技术文件；</w:t>
      </w:r>
      <w:r>
        <w:rPr>
          <w:rFonts w:ascii="宋体" w:hAnsi="宋体" w:cs="宋体" w:hint="eastAsia"/>
          <w:color w:val="000000"/>
          <w:szCs w:val="21"/>
        </w:rPr>
        <w:t>2.</w:t>
      </w:r>
      <w:r>
        <w:rPr>
          <w:rFonts w:ascii="宋体" w:hAnsi="宋体" w:cs="宋体" w:hint="eastAsia"/>
          <w:color w:val="000000"/>
          <w:szCs w:val="21"/>
        </w:rPr>
        <w:t>所投产品的详细配置清单及固定的售后服务机构；</w:t>
      </w:r>
      <w:r>
        <w:rPr>
          <w:rFonts w:ascii="宋体" w:hAnsi="宋体" w:cs="宋体" w:hint="eastAsia"/>
          <w:color w:val="000000"/>
          <w:szCs w:val="21"/>
        </w:rPr>
        <w:t>3.</w:t>
      </w:r>
      <w:r>
        <w:rPr>
          <w:rFonts w:ascii="宋体" w:hAnsi="宋体" w:cs="宋体" w:hint="eastAsia"/>
          <w:color w:val="000000"/>
          <w:szCs w:val="21"/>
        </w:rPr>
        <w:t>供应商对所投产品报修响应时间、到场时间及配套服务方案。</w:t>
      </w:r>
      <w:r>
        <w:rPr>
          <w:rFonts w:ascii="宋体" w:hAnsi="宋体" w:cs="宋体" w:hint="eastAsia"/>
          <w:color w:val="000000"/>
          <w:szCs w:val="21"/>
        </w:rPr>
        <w:t xml:space="preserve"> </w:t>
      </w:r>
    </w:p>
    <w:p w14:paraId="41423851" w14:textId="77777777" w:rsidR="00C60407" w:rsidRDefault="00C60407" w:rsidP="00C60407">
      <w:pPr>
        <w:spacing w:line="276" w:lineRule="auto"/>
        <w:rPr>
          <w:rFonts w:ascii="宋体" w:hAnsi="宋体" w:cs="宋体" w:hint="eastAsia"/>
          <w:color w:val="000000"/>
          <w:szCs w:val="21"/>
        </w:rPr>
      </w:pPr>
      <w:r>
        <w:rPr>
          <w:rFonts w:ascii="宋体" w:hAnsi="宋体" w:cs="宋体" w:hint="eastAsia"/>
          <w:color w:val="000000"/>
          <w:szCs w:val="21"/>
        </w:rPr>
        <w:t>质保期满后维保服务方案：</w:t>
      </w:r>
      <w:r>
        <w:rPr>
          <w:rFonts w:ascii="宋体" w:hAnsi="宋体" w:cs="宋体" w:hint="eastAsia"/>
          <w:color w:val="000000"/>
          <w:szCs w:val="21"/>
        </w:rPr>
        <w:t>1</w:t>
      </w:r>
      <w:r>
        <w:rPr>
          <w:rFonts w:ascii="宋体" w:hAnsi="宋体" w:cs="宋体" w:hint="eastAsia"/>
          <w:color w:val="000000"/>
          <w:szCs w:val="21"/>
        </w:rPr>
        <w:t>、质保期满后备品备件报价、质保期满后维保服务方案；</w:t>
      </w:r>
      <w:r>
        <w:rPr>
          <w:rFonts w:ascii="宋体" w:hAnsi="宋体" w:cs="宋体" w:hint="eastAsia"/>
          <w:color w:val="000000"/>
          <w:szCs w:val="21"/>
        </w:rPr>
        <w:t>2</w:t>
      </w:r>
      <w:r>
        <w:rPr>
          <w:rFonts w:ascii="宋体" w:hAnsi="宋体" w:cs="宋体" w:hint="eastAsia"/>
          <w:color w:val="000000"/>
          <w:szCs w:val="21"/>
        </w:rPr>
        <w:t>、质保期满后整机年保修周期维护保养计划内容与次数、质保期满后每次维修的工时的单价等维保相关服务承诺</w:t>
      </w:r>
    </w:p>
    <w:p w14:paraId="2477515F" w14:textId="77777777" w:rsidR="00C60407" w:rsidRDefault="00C60407" w:rsidP="00C60407">
      <w:pPr>
        <w:spacing w:line="276" w:lineRule="auto"/>
        <w:rPr>
          <w:rFonts w:ascii="宋体" w:hAnsi="宋体" w:cs="宋体" w:hint="eastAsia"/>
          <w:color w:val="000000"/>
          <w:szCs w:val="21"/>
        </w:rPr>
      </w:pPr>
      <w:r>
        <w:rPr>
          <w:rFonts w:ascii="宋体" w:hAnsi="宋体" w:cs="宋体" w:hint="eastAsia"/>
          <w:color w:val="000000"/>
          <w:szCs w:val="21"/>
        </w:rPr>
        <w:lastRenderedPageBreak/>
        <w:t>安装调试验收及培训：</w:t>
      </w:r>
      <w:r>
        <w:rPr>
          <w:rFonts w:ascii="宋体" w:hAnsi="宋体" w:cs="宋体" w:hint="eastAsia"/>
          <w:color w:val="000000"/>
          <w:szCs w:val="21"/>
        </w:rPr>
        <w:t>1</w:t>
      </w:r>
      <w:r>
        <w:rPr>
          <w:rFonts w:ascii="宋体" w:hAnsi="宋体" w:cs="宋体" w:hint="eastAsia"/>
          <w:color w:val="000000"/>
          <w:szCs w:val="21"/>
        </w:rPr>
        <w:t>、产品的现场搬运方案、提供产品安装和维修所需的专用工具和辅助材料。</w:t>
      </w:r>
      <w:r>
        <w:rPr>
          <w:rFonts w:ascii="宋体" w:hAnsi="宋体" w:cs="宋体" w:hint="eastAsia"/>
          <w:color w:val="000000"/>
          <w:szCs w:val="21"/>
        </w:rPr>
        <w:t>2</w:t>
      </w:r>
      <w:r>
        <w:rPr>
          <w:rFonts w:ascii="宋体" w:hAnsi="宋体" w:cs="宋体" w:hint="eastAsia"/>
          <w:color w:val="000000"/>
          <w:szCs w:val="21"/>
        </w:rPr>
        <w:t>、调试方法、程序及关键点。</w:t>
      </w:r>
      <w:r>
        <w:rPr>
          <w:rFonts w:ascii="宋体" w:hAnsi="宋体" w:cs="宋体" w:hint="eastAsia"/>
          <w:color w:val="000000"/>
          <w:szCs w:val="21"/>
        </w:rPr>
        <w:t>3</w:t>
      </w:r>
      <w:r>
        <w:rPr>
          <w:rFonts w:ascii="宋体" w:hAnsi="宋体" w:cs="宋体" w:hint="eastAsia"/>
          <w:color w:val="000000"/>
          <w:szCs w:val="21"/>
        </w:rPr>
        <w:t>、产品验收方案。</w:t>
      </w:r>
      <w:r>
        <w:rPr>
          <w:rFonts w:ascii="宋体" w:hAnsi="宋体" w:cs="宋体" w:hint="eastAsia"/>
          <w:color w:val="000000"/>
          <w:szCs w:val="21"/>
        </w:rPr>
        <w:t>4</w:t>
      </w:r>
      <w:r>
        <w:rPr>
          <w:rFonts w:ascii="宋体" w:hAnsi="宋体" w:cs="宋体" w:hint="eastAsia"/>
          <w:color w:val="000000"/>
          <w:szCs w:val="21"/>
        </w:rPr>
        <w:t>、对提供临床操作及维修人员培训及其培训次数、提供免费技术咨询服务及其期限长短。</w:t>
      </w:r>
    </w:p>
    <w:p w14:paraId="10796A1A" w14:textId="77777777" w:rsidR="00C60407" w:rsidRDefault="00C60407" w:rsidP="00C60407">
      <w:pPr>
        <w:spacing w:line="276" w:lineRule="auto"/>
        <w:rPr>
          <w:rFonts w:ascii="宋体" w:hAnsi="宋体" w:cs="仿宋_GB2312" w:hint="eastAsia"/>
          <w:color w:val="000000"/>
          <w:szCs w:val="21"/>
        </w:rPr>
      </w:pPr>
      <w:r>
        <w:rPr>
          <w:rFonts w:ascii="宋体" w:hAnsi="宋体" w:cs="宋体" w:hint="eastAsia"/>
          <w:color w:val="000000"/>
          <w:szCs w:val="21"/>
        </w:rPr>
        <w:t>综合实力：</w:t>
      </w:r>
      <w:r>
        <w:rPr>
          <w:rFonts w:ascii="宋体" w:hAnsi="宋体" w:cs="宋体" w:hint="eastAsia"/>
          <w:color w:val="000000"/>
          <w:szCs w:val="21"/>
        </w:rPr>
        <w:t>1</w:t>
      </w:r>
      <w:r>
        <w:rPr>
          <w:rFonts w:ascii="宋体" w:hAnsi="宋体" w:cs="宋体" w:hint="eastAsia"/>
          <w:color w:val="000000"/>
          <w:szCs w:val="21"/>
        </w:rPr>
        <w:t>、投标产品的运行稳定性、返修率以及投标产品的品牌的市场认可度。</w:t>
      </w:r>
      <w:r>
        <w:rPr>
          <w:rFonts w:ascii="宋体" w:hAnsi="宋体" w:cs="宋体" w:hint="eastAsia"/>
          <w:color w:val="000000"/>
          <w:szCs w:val="21"/>
        </w:rPr>
        <w:t>2</w:t>
      </w:r>
      <w:r>
        <w:rPr>
          <w:rFonts w:ascii="宋体" w:hAnsi="宋体" w:cs="宋体" w:hint="eastAsia"/>
          <w:color w:val="000000"/>
          <w:szCs w:val="21"/>
        </w:rPr>
        <w:t>、制造商的研发机构设置、产品研发流程及执行情况、设计分析能力。制造商的产品制造能力、供应链管理能力、制造产品配置。</w:t>
      </w:r>
    </w:p>
    <w:p w14:paraId="65DF9886" w14:textId="77777777" w:rsidR="000E79A4" w:rsidRPr="00C60407" w:rsidRDefault="000E79A4" w:rsidP="000E79A4">
      <w:pPr>
        <w:widowControl/>
        <w:textAlignment w:val="center"/>
        <w:rPr>
          <w:rFonts w:ascii="宋体" w:eastAsia="宋体" w:hAnsi="宋体" w:cs="宋体" w:hint="eastAsia"/>
          <w:color w:val="000000"/>
          <w:kern w:val="0"/>
          <w:sz w:val="18"/>
          <w:szCs w:val="18"/>
          <w:lang w:bidi="ar"/>
        </w:rPr>
      </w:pPr>
    </w:p>
    <w:p w14:paraId="4DEB28D7" w14:textId="77777777" w:rsidR="000E79A4" w:rsidRDefault="000E79A4" w:rsidP="000E79A4">
      <w:pPr>
        <w:jc w:val="center"/>
        <w:rPr>
          <w:rFonts w:ascii="宋体" w:eastAsia="宋体" w:hAnsi="宋体" w:hint="eastAsia"/>
          <w:b/>
          <w:kern w:val="44"/>
          <w:sz w:val="32"/>
          <w:szCs w:val="32"/>
        </w:rPr>
      </w:pPr>
      <w:r>
        <w:rPr>
          <w:rFonts w:ascii="宋体" w:hAnsi="宋体" w:hint="eastAsia"/>
          <w:b/>
          <w:kern w:val="44"/>
          <w:sz w:val="32"/>
          <w:szCs w:val="32"/>
        </w:rPr>
        <w:t>乳房旋切式活检系统技术规格及参数修改版</w:t>
      </w:r>
    </w:p>
    <w:p w14:paraId="518AA9FA" w14:textId="77777777" w:rsidR="000E79A4" w:rsidRDefault="000E79A4" w:rsidP="000E79A4">
      <w:pPr>
        <w:adjustRightInd w:val="0"/>
        <w:snapToGrid w:val="0"/>
        <w:rPr>
          <w:rFonts w:ascii="宋体" w:hAnsi="宋体" w:hint="eastAsia"/>
          <w:szCs w:val="21"/>
        </w:rPr>
      </w:pPr>
      <w:r>
        <w:rPr>
          <w:rFonts w:ascii="宋体" w:hAnsi="宋体" w:hint="eastAsia"/>
          <w:szCs w:val="21"/>
        </w:rPr>
        <w:t>一、</w:t>
      </w:r>
      <w:r>
        <w:rPr>
          <w:rFonts w:ascii="宋体" w:hAnsi="宋体" w:hint="eastAsia"/>
          <w:szCs w:val="21"/>
        </w:rPr>
        <w:tab/>
      </w:r>
      <w:r>
        <w:rPr>
          <w:rFonts w:ascii="宋体" w:hAnsi="宋体" w:hint="eastAsia"/>
          <w:szCs w:val="21"/>
        </w:rPr>
        <w:t>设备使用单位：</w:t>
      </w:r>
      <w:r>
        <w:rPr>
          <w:rFonts w:ascii="宋体" w:hAnsi="宋体" w:hint="eastAsia"/>
          <w:szCs w:val="21"/>
        </w:rPr>
        <w:t xml:space="preserve">  </w:t>
      </w:r>
      <w:r>
        <w:rPr>
          <w:rFonts w:ascii="宋体" w:hAnsi="宋体" w:hint="eastAsia"/>
          <w:szCs w:val="21"/>
        </w:rPr>
        <w:t>复旦大学附属中山医院青浦分院（上海市青浦区中心医院）</w:t>
      </w:r>
    </w:p>
    <w:p w14:paraId="4FA7CEE9" w14:textId="77777777" w:rsidR="000E79A4" w:rsidRDefault="000E79A4" w:rsidP="000E79A4">
      <w:pPr>
        <w:adjustRightInd w:val="0"/>
        <w:snapToGrid w:val="0"/>
        <w:rPr>
          <w:rFonts w:ascii="宋体" w:eastAsia="宋体" w:hAnsi="宋体" w:hint="eastAsia"/>
          <w:szCs w:val="21"/>
        </w:rPr>
      </w:pPr>
      <w:r>
        <w:rPr>
          <w:rFonts w:ascii="宋体" w:hAnsi="宋体" w:hint="eastAsia"/>
          <w:szCs w:val="21"/>
        </w:rPr>
        <w:t>二、</w:t>
      </w:r>
      <w:r>
        <w:rPr>
          <w:rFonts w:ascii="宋体" w:hAnsi="宋体" w:hint="eastAsia"/>
          <w:szCs w:val="21"/>
        </w:rPr>
        <w:tab/>
      </w:r>
      <w:r>
        <w:rPr>
          <w:rFonts w:ascii="宋体" w:hAnsi="宋体" w:hint="eastAsia"/>
          <w:szCs w:val="21"/>
        </w:rPr>
        <w:t>设备名称：</w:t>
      </w:r>
      <w:r>
        <w:rPr>
          <w:rFonts w:ascii="宋体" w:hAnsi="宋体" w:hint="eastAsia"/>
          <w:szCs w:val="21"/>
        </w:rPr>
        <w:t xml:space="preserve">   </w:t>
      </w:r>
      <w:r>
        <w:rPr>
          <w:rFonts w:ascii="宋体" w:hAnsi="宋体" w:hint="eastAsia"/>
          <w:szCs w:val="21"/>
        </w:rPr>
        <w:t>乳房旋切式活检系统</w:t>
      </w:r>
    </w:p>
    <w:p w14:paraId="73B99A7B" w14:textId="77777777" w:rsidR="000E79A4" w:rsidRDefault="000E79A4" w:rsidP="000E79A4">
      <w:pPr>
        <w:adjustRightInd w:val="0"/>
        <w:snapToGrid w:val="0"/>
        <w:rPr>
          <w:rFonts w:ascii="宋体" w:hAnsi="宋体" w:hint="eastAsia"/>
          <w:szCs w:val="21"/>
        </w:rPr>
      </w:pPr>
      <w:r>
        <w:rPr>
          <w:rFonts w:ascii="宋体" w:hAnsi="宋体" w:hint="eastAsia"/>
          <w:szCs w:val="21"/>
        </w:rPr>
        <w:t>三、</w:t>
      </w:r>
      <w:r>
        <w:rPr>
          <w:rFonts w:ascii="宋体" w:hAnsi="宋体" w:hint="eastAsia"/>
          <w:szCs w:val="21"/>
        </w:rPr>
        <w:tab/>
      </w:r>
      <w:r>
        <w:rPr>
          <w:rFonts w:ascii="宋体" w:hAnsi="宋体" w:hint="eastAsia"/>
          <w:szCs w:val="21"/>
        </w:rPr>
        <w:t>数量：</w:t>
      </w:r>
      <w:r>
        <w:rPr>
          <w:rFonts w:ascii="宋体" w:hAnsi="宋体" w:hint="eastAsia"/>
          <w:szCs w:val="21"/>
        </w:rPr>
        <w:t>1</w:t>
      </w:r>
      <w:r>
        <w:rPr>
          <w:rFonts w:ascii="宋体" w:hAnsi="宋体" w:hint="eastAsia"/>
          <w:szCs w:val="21"/>
        </w:rPr>
        <w:t>套</w:t>
      </w:r>
    </w:p>
    <w:p w14:paraId="326858B8" w14:textId="77777777" w:rsidR="000E79A4" w:rsidRDefault="000E79A4" w:rsidP="000E79A4">
      <w:pPr>
        <w:adjustRightInd w:val="0"/>
        <w:snapToGrid w:val="0"/>
        <w:rPr>
          <w:rFonts w:ascii="宋体" w:eastAsia="宋体" w:hAnsi="宋体" w:hint="eastAsia"/>
          <w:szCs w:val="21"/>
        </w:rPr>
      </w:pPr>
      <w:r>
        <w:rPr>
          <w:rFonts w:ascii="宋体" w:hAnsi="宋体" w:hint="eastAsia"/>
          <w:szCs w:val="21"/>
        </w:rPr>
        <w:t>四、</w:t>
      </w:r>
      <w:r>
        <w:rPr>
          <w:rFonts w:ascii="宋体" w:hAnsi="宋体" w:hint="eastAsia"/>
          <w:szCs w:val="21"/>
        </w:rPr>
        <w:tab/>
      </w:r>
      <w:r>
        <w:rPr>
          <w:rFonts w:ascii="宋体" w:hAnsi="宋体" w:hint="eastAsia"/>
          <w:szCs w:val="21"/>
        </w:rPr>
        <w:t>所属医疗设备类别：三类</w:t>
      </w:r>
    </w:p>
    <w:p w14:paraId="68206462" w14:textId="77777777" w:rsidR="000E79A4" w:rsidRDefault="000E79A4" w:rsidP="000E79A4">
      <w:pPr>
        <w:adjustRightInd w:val="0"/>
        <w:snapToGrid w:val="0"/>
        <w:rPr>
          <w:rFonts w:ascii="宋体" w:eastAsia="宋体" w:hAnsi="宋体" w:hint="eastAsia"/>
          <w:szCs w:val="21"/>
        </w:rPr>
      </w:pPr>
      <w:r>
        <w:rPr>
          <w:rFonts w:ascii="宋体" w:hAnsi="宋体" w:hint="eastAsia"/>
          <w:szCs w:val="21"/>
        </w:rPr>
        <w:t>五、</w:t>
      </w:r>
      <w:r>
        <w:rPr>
          <w:rFonts w:ascii="宋体" w:hAnsi="宋体" w:hint="eastAsia"/>
          <w:szCs w:val="21"/>
        </w:rPr>
        <w:tab/>
      </w:r>
      <w:r>
        <w:rPr>
          <w:rFonts w:ascii="宋体" w:hAnsi="宋体" w:hint="eastAsia"/>
          <w:szCs w:val="21"/>
        </w:rPr>
        <w:t>是否可以采购进口产品：否</w:t>
      </w:r>
    </w:p>
    <w:p w14:paraId="3DB7DFC4" w14:textId="77777777" w:rsidR="000E79A4" w:rsidRDefault="000E79A4" w:rsidP="000E79A4">
      <w:pPr>
        <w:adjustRightInd w:val="0"/>
        <w:snapToGrid w:val="0"/>
        <w:rPr>
          <w:rFonts w:ascii="宋体" w:hAnsi="宋体" w:hint="eastAsia"/>
          <w:szCs w:val="21"/>
        </w:rPr>
      </w:pPr>
      <w:r>
        <w:rPr>
          <w:rFonts w:ascii="宋体" w:hAnsi="宋体" w:hint="eastAsia"/>
          <w:szCs w:val="21"/>
        </w:rPr>
        <w:t>六、</w:t>
      </w:r>
      <w:r>
        <w:rPr>
          <w:rFonts w:ascii="宋体" w:hAnsi="宋体" w:hint="eastAsia"/>
          <w:szCs w:val="21"/>
        </w:rPr>
        <w:tab/>
      </w:r>
      <w:r>
        <w:rPr>
          <w:rFonts w:ascii="宋体" w:hAnsi="宋体" w:hint="eastAsia"/>
          <w:szCs w:val="21"/>
        </w:rPr>
        <w:t>总体要求：</w:t>
      </w:r>
    </w:p>
    <w:p w14:paraId="521025B6" w14:textId="77777777" w:rsidR="000E79A4" w:rsidRDefault="000E79A4" w:rsidP="000E79A4">
      <w:pPr>
        <w:adjustRightInd w:val="0"/>
        <w:snapToGrid w:val="0"/>
        <w:rPr>
          <w:rFonts w:ascii="宋体" w:hAnsi="宋体" w:hint="eastAsia"/>
          <w:szCs w:val="21"/>
        </w:rPr>
      </w:pPr>
      <w:r>
        <w:rPr>
          <w:rFonts w:ascii="宋体" w:hAnsi="宋体" w:hint="eastAsia"/>
          <w:szCs w:val="21"/>
        </w:rPr>
        <w:t>1</w:t>
      </w:r>
      <w:r>
        <w:rPr>
          <w:rFonts w:ascii="宋体" w:hAnsi="宋体" w:hint="eastAsia"/>
          <w:szCs w:val="21"/>
        </w:rPr>
        <w:t>、</w:t>
      </w:r>
      <w:r>
        <w:rPr>
          <w:rFonts w:ascii="宋体" w:hAnsi="宋体" w:hint="eastAsia"/>
          <w:szCs w:val="21"/>
        </w:rPr>
        <w:tab/>
      </w:r>
      <w:r>
        <w:rPr>
          <w:rFonts w:ascii="宋体" w:hAnsi="宋体" w:hint="eastAsia"/>
          <w:szCs w:val="21"/>
        </w:rPr>
        <w:t>制造商在上海有相应的维修机构。设有正规的维修点，拥有良好的售后服务信誉。保修时间≥</w:t>
      </w:r>
      <w:r>
        <w:rPr>
          <w:rFonts w:ascii="宋体" w:hAnsi="宋体" w:hint="eastAsia"/>
          <w:szCs w:val="21"/>
        </w:rPr>
        <w:t>3</w:t>
      </w:r>
      <w:r>
        <w:rPr>
          <w:rFonts w:ascii="宋体" w:hAnsi="宋体" w:hint="eastAsia"/>
          <w:szCs w:val="21"/>
        </w:rPr>
        <w:t>年（全包）。维修接到通知</w:t>
      </w:r>
      <w:r>
        <w:rPr>
          <w:rFonts w:ascii="宋体" w:hAnsi="宋体" w:hint="eastAsia"/>
          <w:szCs w:val="21"/>
        </w:rPr>
        <w:t>4</w:t>
      </w:r>
      <w:r>
        <w:rPr>
          <w:rFonts w:ascii="宋体" w:hAnsi="宋体" w:hint="eastAsia"/>
          <w:szCs w:val="21"/>
        </w:rPr>
        <w:t>小时内到场，</w:t>
      </w:r>
      <w:r>
        <w:rPr>
          <w:rFonts w:ascii="宋体" w:hAnsi="宋体" w:hint="eastAsia"/>
          <w:szCs w:val="21"/>
        </w:rPr>
        <w:t>24</w:t>
      </w:r>
      <w:r>
        <w:rPr>
          <w:rFonts w:ascii="宋体" w:hAnsi="宋体" w:hint="eastAsia"/>
          <w:szCs w:val="21"/>
        </w:rPr>
        <w:t>小时内修复，</w:t>
      </w:r>
      <w:r>
        <w:rPr>
          <w:rFonts w:ascii="宋体" w:hAnsi="宋体" w:hint="eastAsia"/>
          <w:szCs w:val="21"/>
        </w:rPr>
        <w:t>48</w:t>
      </w:r>
      <w:r>
        <w:rPr>
          <w:rFonts w:ascii="宋体" w:hAnsi="宋体" w:hint="eastAsia"/>
          <w:szCs w:val="21"/>
        </w:rPr>
        <w:t>小时内无法修复，能提供备用机的需要提供备用机。终身维修，必须注明整机保修范围。必须提供维修费用及零配件价格。</w:t>
      </w:r>
    </w:p>
    <w:p w14:paraId="5083AA35" w14:textId="77777777" w:rsidR="000E79A4" w:rsidRDefault="000E79A4" w:rsidP="000E79A4">
      <w:pPr>
        <w:adjustRightInd w:val="0"/>
        <w:snapToGrid w:val="0"/>
        <w:rPr>
          <w:rFonts w:ascii="宋体" w:hAnsi="宋体" w:hint="eastAsia"/>
          <w:szCs w:val="21"/>
        </w:rPr>
      </w:pPr>
      <w:r>
        <w:rPr>
          <w:rFonts w:ascii="宋体" w:hAnsi="宋体" w:hint="eastAsia"/>
          <w:szCs w:val="21"/>
        </w:rPr>
        <w:t>2</w:t>
      </w:r>
      <w:r>
        <w:rPr>
          <w:rFonts w:ascii="宋体" w:hAnsi="宋体" w:hint="eastAsia"/>
          <w:szCs w:val="21"/>
        </w:rPr>
        <w:t>、</w:t>
      </w:r>
      <w:r>
        <w:rPr>
          <w:rFonts w:ascii="宋体" w:hAnsi="宋体" w:hint="eastAsia"/>
          <w:szCs w:val="21"/>
        </w:rPr>
        <w:tab/>
      </w:r>
      <w:r>
        <w:rPr>
          <w:rFonts w:ascii="宋体" w:hAnsi="宋体" w:hint="eastAsia"/>
          <w:szCs w:val="21"/>
        </w:rPr>
        <w:t>计量设备首次检定费用由供方负责。免费提供完善的仪器使用人员的操作培训及设备维修培训。免费与医院现有科室软件系统及医院</w:t>
      </w:r>
      <w:r>
        <w:rPr>
          <w:rFonts w:ascii="宋体" w:hAnsi="宋体" w:hint="eastAsia"/>
          <w:szCs w:val="21"/>
        </w:rPr>
        <w:t>PACS</w:t>
      </w:r>
      <w:r>
        <w:rPr>
          <w:rFonts w:ascii="宋体" w:hAnsi="宋体" w:hint="eastAsia"/>
          <w:szCs w:val="21"/>
        </w:rPr>
        <w:t>系统连接。</w:t>
      </w:r>
    </w:p>
    <w:p w14:paraId="66258D17" w14:textId="77777777" w:rsidR="000E79A4" w:rsidRDefault="000E79A4" w:rsidP="000E79A4">
      <w:pPr>
        <w:adjustRightInd w:val="0"/>
        <w:snapToGrid w:val="0"/>
        <w:rPr>
          <w:rFonts w:ascii="宋体" w:hAnsi="宋体" w:hint="eastAsia"/>
          <w:szCs w:val="21"/>
        </w:rPr>
      </w:pPr>
      <w:r>
        <w:rPr>
          <w:rFonts w:ascii="宋体" w:hAnsi="宋体" w:hint="eastAsia"/>
          <w:szCs w:val="21"/>
        </w:rPr>
        <w:t>七、技术规格、参数以及要求</w:t>
      </w:r>
    </w:p>
    <w:p w14:paraId="49A2A364" w14:textId="77777777" w:rsidR="000E79A4" w:rsidRDefault="000E79A4" w:rsidP="000E79A4">
      <w:pPr>
        <w:adjustRightInd w:val="0"/>
        <w:snapToGrid w:val="0"/>
        <w:rPr>
          <w:rFonts w:ascii="宋体" w:hAnsi="宋体" w:hint="eastAsia"/>
          <w:szCs w:val="21"/>
        </w:rPr>
      </w:pPr>
      <w:r>
        <w:rPr>
          <w:rFonts w:ascii="宋体" w:hAnsi="宋体" w:hint="eastAsia"/>
          <w:szCs w:val="21"/>
        </w:rPr>
        <w:t>1.</w:t>
      </w:r>
      <w:r>
        <w:rPr>
          <w:rFonts w:ascii="宋体" w:hAnsi="宋体" w:hint="eastAsia"/>
          <w:szCs w:val="21"/>
        </w:rPr>
        <w:t>整机</w:t>
      </w:r>
    </w:p>
    <w:p w14:paraId="7F630CB7" w14:textId="77777777" w:rsidR="000E79A4" w:rsidRDefault="000E79A4" w:rsidP="000E79A4">
      <w:pPr>
        <w:adjustRightInd w:val="0"/>
        <w:snapToGrid w:val="0"/>
        <w:rPr>
          <w:rFonts w:ascii="宋体" w:hAnsi="宋体" w:hint="eastAsia"/>
          <w:szCs w:val="21"/>
        </w:rPr>
      </w:pPr>
      <w:r>
        <w:rPr>
          <w:rFonts w:ascii="宋体" w:hAnsi="宋体" w:hint="eastAsia"/>
          <w:szCs w:val="21"/>
        </w:rPr>
        <w:t>1.1</w:t>
      </w:r>
      <w:r>
        <w:rPr>
          <w:rFonts w:ascii="宋体" w:hAnsi="宋体" w:hint="eastAsia"/>
          <w:szCs w:val="21"/>
        </w:rPr>
        <w:t>电源：交流电</w:t>
      </w:r>
      <w:r>
        <w:rPr>
          <w:rFonts w:ascii="宋体" w:hAnsi="宋体" w:hint="eastAsia"/>
          <w:szCs w:val="21"/>
        </w:rPr>
        <w:t>220V, 50Hz</w:t>
      </w:r>
    </w:p>
    <w:p w14:paraId="15EBBD12" w14:textId="77777777" w:rsidR="000E79A4" w:rsidRDefault="000E79A4" w:rsidP="000E79A4">
      <w:pPr>
        <w:adjustRightInd w:val="0"/>
        <w:snapToGrid w:val="0"/>
        <w:rPr>
          <w:rFonts w:ascii="宋体" w:hAnsi="宋体" w:hint="eastAsia"/>
          <w:szCs w:val="21"/>
        </w:rPr>
      </w:pPr>
      <w:r>
        <w:rPr>
          <w:rFonts w:ascii="宋体" w:hAnsi="宋体" w:hint="eastAsia"/>
          <w:b/>
          <w:bCs/>
          <w:sz w:val="28"/>
          <w:szCs w:val="28"/>
        </w:rPr>
        <w:t>#</w:t>
      </w:r>
      <w:r>
        <w:rPr>
          <w:rFonts w:ascii="宋体" w:hAnsi="宋体" w:hint="eastAsia"/>
          <w:szCs w:val="21"/>
        </w:rPr>
        <w:t>1.2</w:t>
      </w:r>
      <w:r>
        <w:rPr>
          <w:rFonts w:ascii="宋体" w:hAnsi="宋体" w:hint="eastAsia"/>
          <w:szCs w:val="21"/>
        </w:rPr>
        <w:t>功率：≥</w:t>
      </w:r>
      <w:r>
        <w:rPr>
          <w:rFonts w:ascii="宋体" w:hAnsi="宋体" w:hint="eastAsia"/>
          <w:szCs w:val="21"/>
        </w:rPr>
        <w:t>250W</w:t>
      </w:r>
    </w:p>
    <w:p w14:paraId="0FC1274B" w14:textId="77777777" w:rsidR="000E79A4" w:rsidRDefault="000E79A4" w:rsidP="000E79A4">
      <w:pPr>
        <w:adjustRightInd w:val="0"/>
        <w:snapToGrid w:val="0"/>
        <w:rPr>
          <w:rFonts w:ascii="宋体" w:hAnsi="宋体" w:hint="eastAsia"/>
          <w:szCs w:val="21"/>
        </w:rPr>
      </w:pPr>
      <w:r>
        <w:rPr>
          <w:rFonts w:ascii="宋体" w:hAnsi="宋体" w:hint="eastAsia"/>
          <w:szCs w:val="21"/>
        </w:rPr>
        <w:t>1.3</w:t>
      </w:r>
      <w:r>
        <w:rPr>
          <w:rFonts w:ascii="宋体" w:hAnsi="宋体" w:hint="eastAsia"/>
          <w:szCs w:val="21"/>
        </w:rPr>
        <w:t>运行模式：短时加载连续运行</w:t>
      </w:r>
    </w:p>
    <w:p w14:paraId="000D343A" w14:textId="77777777" w:rsidR="000E79A4" w:rsidRDefault="000E79A4" w:rsidP="000E79A4">
      <w:pPr>
        <w:adjustRightInd w:val="0"/>
        <w:snapToGrid w:val="0"/>
        <w:rPr>
          <w:rFonts w:ascii="宋体" w:hAnsi="宋体" w:hint="eastAsia"/>
          <w:szCs w:val="21"/>
        </w:rPr>
      </w:pPr>
      <w:r>
        <w:rPr>
          <w:rFonts w:ascii="宋体" w:hAnsi="宋体" w:hint="eastAsia"/>
          <w:szCs w:val="21"/>
        </w:rPr>
        <w:t>1.4</w:t>
      </w:r>
      <w:r>
        <w:rPr>
          <w:rFonts w:ascii="宋体" w:hAnsi="宋体" w:hint="eastAsia"/>
          <w:szCs w:val="21"/>
        </w:rPr>
        <w:t>吸引方式：间歇吸引</w:t>
      </w:r>
    </w:p>
    <w:p w14:paraId="15994F98" w14:textId="77777777" w:rsidR="000E79A4" w:rsidRDefault="000E79A4" w:rsidP="000E79A4">
      <w:pPr>
        <w:adjustRightInd w:val="0"/>
        <w:snapToGrid w:val="0"/>
        <w:rPr>
          <w:rFonts w:ascii="宋体" w:hAnsi="宋体" w:hint="eastAsia"/>
          <w:szCs w:val="21"/>
        </w:rPr>
      </w:pPr>
      <w:r>
        <w:rPr>
          <w:rFonts w:ascii="宋体" w:eastAsia="宋体" w:hAnsi="宋体" w:cs="Times New Roman" w:hint="eastAsia"/>
          <w:b/>
          <w:bCs/>
          <w:sz w:val="28"/>
          <w:szCs w:val="28"/>
        </w:rPr>
        <w:t>#</w:t>
      </w:r>
      <w:r>
        <w:rPr>
          <w:rFonts w:ascii="宋体" w:hAnsi="宋体" w:hint="eastAsia"/>
          <w:szCs w:val="21"/>
        </w:rPr>
        <w:t>1.5</w:t>
      </w:r>
      <w:r>
        <w:rPr>
          <w:rFonts w:ascii="宋体" w:hAnsi="宋体" w:hint="eastAsia"/>
          <w:szCs w:val="21"/>
        </w:rPr>
        <w:t>真空负压：</w:t>
      </w:r>
      <w:r>
        <w:rPr>
          <w:rFonts w:ascii="宋体" w:hAnsi="宋体" w:hint="eastAsia"/>
          <w:szCs w:val="21"/>
        </w:rPr>
        <w:t>-85kPa</w:t>
      </w:r>
      <w:r>
        <w:rPr>
          <w:rFonts w:ascii="宋体" w:hAnsi="宋体" w:hint="eastAsia"/>
          <w:szCs w:val="21"/>
        </w:rPr>
        <w:t>±</w:t>
      </w:r>
      <w:r>
        <w:rPr>
          <w:rFonts w:ascii="宋体" w:hAnsi="宋体" w:hint="eastAsia"/>
          <w:szCs w:val="21"/>
        </w:rPr>
        <w:t>5kPa</w:t>
      </w:r>
      <w:r>
        <w:rPr>
          <w:rFonts w:ascii="宋体" w:hAnsi="宋体" w:hint="eastAsia"/>
          <w:szCs w:val="21"/>
        </w:rPr>
        <w:t>（</w:t>
      </w:r>
      <w:r>
        <w:rPr>
          <w:rFonts w:ascii="宋体" w:hAnsi="宋体" w:hint="eastAsia"/>
          <w:szCs w:val="21"/>
        </w:rPr>
        <w:t>23</w:t>
      </w:r>
      <w:r>
        <w:rPr>
          <w:rFonts w:ascii="宋体" w:hAnsi="宋体" w:hint="eastAsia"/>
          <w:szCs w:val="21"/>
        </w:rPr>
        <w:t>～</w:t>
      </w:r>
      <w:r>
        <w:rPr>
          <w:rFonts w:ascii="宋体" w:hAnsi="宋体" w:hint="eastAsia"/>
          <w:szCs w:val="21"/>
        </w:rPr>
        <w:t>27inHg</w:t>
      </w:r>
      <w:r>
        <w:rPr>
          <w:rFonts w:ascii="宋体" w:hAnsi="宋体" w:hint="eastAsia"/>
          <w:szCs w:val="21"/>
        </w:rPr>
        <w:t>）</w:t>
      </w:r>
    </w:p>
    <w:p w14:paraId="358F2860" w14:textId="77777777" w:rsidR="000E79A4" w:rsidRDefault="000E79A4" w:rsidP="000E79A4">
      <w:pPr>
        <w:adjustRightInd w:val="0"/>
        <w:snapToGrid w:val="0"/>
        <w:rPr>
          <w:rFonts w:ascii="宋体" w:hAnsi="宋体" w:hint="eastAsia"/>
          <w:szCs w:val="21"/>
        </w:rPr>
      </w:pPr>
      <w:r>
        <w:rPr>
          <w:rFonts w:ascii="宋体" w:hAnsi="宋体" w:hint="eastAsia"/>
          <w:szCs w:val="21"/>
        </w:rPr>
        <w:t>1.6</w:t>
      </w:r>
      <w:r>
        <w:rPr>
          <w:rFonts w:ascii="宋体" w:hAnsi="宋体" w:hint="eastAsia"/>
          <w:szCs w:val="21"/>
        </w:rPr>
        <w:t>抽气速率：</w:t>
      </w:r>
      <w:r>
        <w:rPr>
          <w:rFonts w:ascii="宋体" w:hAnsi="宋体" w:hint="eastAsia"/>
          <w:szCs w:val="21"/>
        </w:rPr>
        <w:t>20L/min</w:t>
      </w:r>
      <w:r>
        <w:rPr>
          <w:rFonts w:ascii="宋体" w:hAnsi="宋体" w:hint="eastAsia"/>
          <w:szCs w:val="21"/>
        </w:rPr>
        <w:t>～</w:t>
      </w:r>
      <w:r>
        <w:rPr>
          <w:rFonts w:ascii="宋体" w:hAnsi="宋体" w:hint="eastAsia"/>
          <w:szCs w:val="21"/>
        </w:rPr>
        <w:t>30L/min</w:t>
      </w:r>
    </w:p>
    <w:p w14:paraId="500CCE2C" w14:textId="77777777" w:rsidR="000E79A4" w:rsidRDefault="000E79A4" w:rsidP="000E79A4">
      <w:pPr>
        <w:adjustRightInd w:val="0"/>
        <w:snapToGrid w:val="0"/>
        <w:rPr>
          <w:rFonts w:ascii="宋体" w:hAnsi="宋体" w:hint="eastAsia"/>
          <w:szCs w:val="21"/>
        </w:rPr>
      </w:pPr>
      <w:r>
        <w:rPr>
          <w:rFonts w:ascii="宋体" w:hAnsi="宋体" w:hint="eastAsia"/>
          <w:szCs w:val="21"/>
        </w:rPr>
        <w:lastRenderedPageBreak/>
        <w:t>2.</w:t>
      </w:r>
      <w:r>
        <w:rPr>
          <w:rFonts w:ascii="宋体" w:hAnsi="宋体" w:hint="eastAsia"/>
          <w:szCs w:val="21"/>
        </w:rPr>
        <w:t>主机</w:t>
      </w:r>
    </w:p>
    <w:p w14:paraId="164E59CF" w14:textId="77777777" w:rsidR="000E79A4" w:rsidRDefault="000E79A4" w:rsidP="000E79A4">
      <w:pPr>
        <w:adjustRightInd w:val="0"/>
        <w:snapToGrid w:val="0"/>
        <w:rPr>
          <w:rFonts w:ascii="宋体" w:hAnsi="宋体" w:hint="eastAsia"/>
          <w:szCs w:val="21"/>
        </w:rPr>
      </w:pPr>
      <w:r>
        <w:rPr>
          <w:rFonts w:ascii="宋体" w:hAnsi="宋体" w:hint="eastAsia"/>
          <w:szCs w:val="21"/>
        </w:rPr>
        <w:t>2.1</w:t>
      </w:r>
      <w:r>
        <w:rPr>
          <w:rFonts w:ascii="宋体" w:hAnsi="宋体" w:hint="eastAsia"/>
          <w:szCs w:val="21"/>
        </w:rPr>
        <w:t>工作状态实时显示（旋切针状态、负压、废液量、切割次数）；</w:t>
      </w:r>
    </w:p>
    <w:p w14:paraId="56D81C49" w14:textId="77777777" w:rsidR="000E79A4" w:rsidRDefault="000E79A4" w:rsidP="000E79A4">
      <w:pPr>
        <w:adjustRightInd w:val="0"/>
        <w:snapToGrid w:val="0"/>
        <w:rPr>
          <w:rFonts w:ascii="宋体" w:hAnsi="宋体" w:hint="eastAsia"/>
          <w:szCs w:val="21"/>
        </w:rPr>
      </w:pPr>
      <w:r>
        <w:rPr>
          <w:rFonts w:ascii="宋体" w:hAnsi="宋体" w:hint="eastAsia"/>
          <w:szCs w:val="21"/>
        </w:rPr>
        <w:t>▲</w:t>
      </w:r>
      <w:r>
        <w:rPr>
          <w:rFonts w:ascii="宋体" w:hAnsi="宋体" w:hint="eastAsia"/>
          <w:szCs w:val="21"/>
        </w:rPr>
        <w:t xml:space="preserve">2.2  </w:t>
      </w:r>
      <w:r>
        <w:rPr>
          <w:rFonts w:ascii="宋体" w:hAnsi="宋体" w:hint="eastAsia"/>
          <w:szCs w:val="21"/>
        </w:rPr>
        <w:t>≥</w:t>
      </w:r>
      <w:r>
        <w:rPr>
          <w:rFonts w:ascii="宋体" w:hAnsi="宋体" w:hint="eastAsia"/>
          <w:szCs w:val="21"/>
        </w:rPr>
        <w:t xml:space="preserve">15 </w:t>
      </w:r>
      <w:r>
        <w:rPr>
          <w:rFonts w:ascii="宋体" w:hAnsi="宋体" w:hint="eastAsia"/>
          <w:szCs w:val="21"/>
        </w:rPr>
        <w:t>英寸全彩触摸屏，操作灵活，显示清晰、简洁；</w:t>
      </w:r>
    </w:p>
    <w:p w14:paraId="3BC1FE4D" w14:textId="77777777" w:rsidR="000E79A4" w:rsidRDefault="000E79A4" w:rsidP="000E79A4">
      <w:pPr>
        <w:adjustRightInd w:val="0"/>
        <w:snapToGrid w:val="0"/>
        <w:rPr>
          <w:rFonts w:ascii="宋体" w:hAnsi="宋体" w:hint="eastAsia"/>
          <w:szCs w:val="21"/>
        </w:rPr>
      </w:pPr>
      <w:r>
        <w:rPr>
          <w:rFonts w:ascii="宋体" w:eastAsia="宋体" w:hAnsi="宋体" w:cs="Times New Roman" w:hint="eastAsia"/>
          <w:b/>
          <w:bCs/>
          <w:sz w:val="28"/>
          <w:szCs w:val="28"/>
        </w:rPr>
        <w:t>#</w:t>
      </w:r>
      <w:r>
        <w:rPr>
          <w:rFonts w:ascii="宋体" w:hAnsi="宋体" w:hint="eastAsia"/>
          <w:szCs w:val="21"/>
        </w:rPr>
        <w:t>2.3</w:t>
      </w:r>
      <w:r>
        <w:rPr>
          <w:rFonts w:ascii="宋体" w:hAnsi="宋体" w:hint="eastAsia"/>
          <w:szCs w:val="21"/>
        </w:rPr>
        <w:t>具有常规模式</w:t>
      </w:r>
      <w:r>
        <w:rPr>
          <w:rFonts w:ascii="宋体" w:hAnsi="宋体" w:hint="eastAsia"/>
          <w:szCs w:val="21"/>
        </w:rPr>
        <w:t>/</w:t>
      </w:r>
      <w:r>
        <w:rPr>
          <w:rFonts w:ascii="宋体" w:hAnsi="宋体" w:hint="eastAsia"/>
          <w:szCs w:val="21"/>
        </w:rPr>
        <w:t>致密模式，可切割不同密度的组织</w:t>
      </w:r>
    </w:p>
    <w:p w14:paraId="1C45AB63" w14:textId="77777777" w:rsidR="000E79A4" w:rsidRDefault="000E79A4" w:rsidP="000E79A4">
      <w:pPr>
        <w:adjustRightInd w:val="0"/>
        <w:snapToGrid w:val="0"/>
        <w:rPr>
          <w:rFonts w:ascii="宋体" w:hAnsi="宋体" w:hint="eastAsia"/>
          <w:szCs w:val="21"/>
        </w:rPr>
      </w:pPr>
      <w:r>
        <w:rPr>
          <w:rFonts w:ascii="宋体" w:hAnsi="宋体" w:hint="eastAsia"/>
          <w:szCs w:val="21"/>
        </w:rPr>
        <w:t>2.4</w:t>
      </w:r>
      <w:r>
        <w:rPr>
          <w:rFonts w:ascii="宋体" w:hAnsi="宋体" w:hint="eastAsia"/>
          <w:szCs w:val="21"/>
        </w:rPr>
        <w:t>具有常规抽吸</w:t>
      </w:r>
      <w:r>
        <w:rPr>
          <w:rFonts w:ascii="宋体" w:hAnsi="宋体" w:hint="eastAsia"/>
          <w:szCs w:val="21"/>
        </w:rPr>
        <w:t>/</w:t>
      </w:r>
      <w:r>
        <w:rPr>
          <w:rFonts w:ascii="宋体" w:hAnsi="宋体" w:hint="eastAsia"/>
          <w:szCs w:val="21"/>
        </w:rPr>
        <w:t>强力抽吸，强力抽吸可连续真空吸取组织液和血液</w:t>
      </w:r>
    </w:p>
    <w:p w14:paraId="37CCBF85" w14:textId="77777777" w:rsidR="000E79A4" w:rsidRDefault="000E79A4" w:rsidP="000E79A4">
      <w:pPr>
        <w:adjustRightInd w:val="0"/>
        <w:snapToGrid w:val="0"/>
        <w:rPr>
          <w:rFonts w:ascii="宋体" w:hAnsi="宋体" w:hint="eastAsia"/>
          <w:szCs w:val="21"/>
        </w:rPr>
      </w:pPr>
      <w:r>
        <w:rPr>
          <w:rFonts w:ascii="宋体" w:hAnsi="宋体" w:hint="eastAsia"/>
          <w:szCs w:val="21"/>
        </w:rPr>
        <w:t>▲</w:t>
      </w:r>
      <w:r>
        <w:rPr>
          <w:rFonts w:ascii="宋体" w:hAnsi="宋体" w:hint="eastAsia"/>
          <w:szCs w:val="21"/>
        </w:rPr>
        <w:t>2.5</w:t>
      </w:r>
      <w:r>
        <w:rPr>
          <w:rFonts w:ascii="宋体" w:hAnsi="宋体" w:hint="eastAsia"/>
          <w:szCs w:val="21"/>
        </w:rPr>
        <w:t>实时显示废液量，具有废液满溢提示功能</w:t>
      </w:r>
    </w:p>
    <w:p w14:paraId="44DC20E4" w14:textId="77777777" w:rsidR="000E79A4" w:rsidRDefault="000E79A4" w:rsidP="000E79A4">
      <w:pPr>
        <w:adjustRightInd w:val="0"/>
        <w:snapToGrid w:val="0"/>
        <w:rPr>
          <w:rFonts w:ascii="宋体" w:hAnsi="宋体" w:hint="eastAsia"/>
          <w:szCs w:val="21"/>
        </w:rPr>
      </w:pPr>
      <w:r>
        <w:rPr>
          <w:rFonts w:ascii="宋体" w:hAnsi="宋体" w:hint="eastAsia"/>
          <w:szCs w:val="21"/>
        </w:rPr>
        <w:t>2.6</w:t>
      </w:r>
      <w:r>
        <w:rPr>
          <w:rFonts w:ascii="宋体" w:hAnsi="宋体" w:hint="eastAsia"/>
          <w:szCs w:val="21"/>
        </w:rPr>
        <w:t>具有故障自诊断功能。</w:t>
      </w:r>
    </w:p>
    <w:p w14:paraId="4BE6A0EC" w14:textId="77777777" w:rsidR="000E79A4" w:rsidRDefault="000E79A4" w:rsidP="000E79A4">
      <w:pPr>
        <w:adjustRightInd w:val="0"/>
        <w:snapToGrid w:val="0"/>
        <w:rPr>
          <w:rFonts w:ascii="宋体" w:hAnsi="宋体" w:hint="eastAsia"/>
          <w:szCs w:val="21"/>
        </w:rPr>
      </w:pPr>
      <w:r>
        <w:rPr>
          <w:rFonts w:ascii="宋体" w:hAnsi="宋体" w:hint="eastAsia"/>
          <w:szCs w:val="21"/>
        </w:rPr>
        <w:t>2.7</w:t>
      </w:r>
      <w:r>
        <w:rPr>
          <w:rFonts w:ascii="宋体" w:hAnsi="宋体" w:hint="eastAsia"/>
          <w:szCs w:val="21"/>
        </w:rPr>
        <w:t>采用微电脑控制系统，系统功能多、噪音低、工作稳定；</w:t>
      </w:r>
    </w:p>
    <w:p w14:paraId="69B84C42" w14:textId="77777777" w:rsidR="000E79A4" w:rsidRDefault="000E79A4" w:rsidP="000E79A4">
      <w:pPr>
        <w:adjustRightInd w:val="0"/>
        <w:snapToGrid w:val="0"/>
        <w:rPr>
          <w:rFonts w:ascii="宋体" w:hAnsi="宋体" w:hint="eastAsia"/>
          <w:szCs w:val="21"/>
        </w:rPr>
      </w:pPr>
      <w:r>
        <w:rPr>
          <w:rFonts w:ascii="宋体" w:hAnsi="宋体" w:hint="eastAsia"/>
          <w:szCs w:val="21"/>
        </w:rPr>
        <w:t>2.8</w:t>
      </w:r>
      <w:r>
        <w:rPr>
          <w:rFonts w:ascii="宋体" w:hAnsi="宋体" w:hint="eastAsia"/>
          <w:szCs w:val="21"/>
        </w:rPr>
        <w:t>具有活检针自动识别功能，安装后工作参数自动初始化；</w:t>
      </w:r>
    </w:p>
    <w:p w14:paraId="5E52679A" w14:textId="77777777" w:rsidR="000E79A4" w:rsidRDefault="000E79A4" w:rsidP="000E79A4">
      <w:pPr>
        <w:adjustRightInd w:val="0"/>
        <w:snapToGrid w:val="0"/>
        <w:rPr>
          <w:rFonts w:ascii="宋体" w:hAnsi="宋体" w:hint="eastAsia"/>
          <w:szCs w:val="21"/>
        </w:rPr>
      </w:pPr>
      <w:r>
        <w:rPr>
          <w:rFonts w:ascii="宋体" w:eastAsia="宋体" w:hAnsi="宋体" w:cs="Times New Roman" w:hint="eastAsia"/>
          <w:b/>
          <w:bCs/>
          <w:sz w:val="28"/>
          <w:szCs w:val="28"/>
        </w:rPr>
        <w:t>#</w:t>
      </w:r>
      <w:r>
        <w:rPr>
          <w:rFonts w:ascii="宋体" w:hAnsi="宋体" w:hint="eastAsia"/>
          <w:szCs w:val="21"/>
        </w:rPr>
        <w:t>2.9</w:t>
      </w:r>
      <w:r>
        <w:rPr>
          <w:rFonts w:ascii="宋体" w:hAnsi="宋体" w:hint="eastAsia"/>
          <w:szCs w:val="21"/>
        </w:rPr>
        <w:t>取样槽可在</w:t>
      </w:r>
      <w:r>
        <w:rPr>
          <w:rFonts w:ascii="宋体" w:hAnsi="宋体" w:hint="eastAsia"/>
          <w:szCs w:val="21"/>
        </w:rPr>
        <w:t xml:space="preserve">5mm-30mm </w:t>
      </w:r>
      <w:r>
        <w:rPr>
          <w:rFonts w:ascii="宋体" w:hAnsi="宋体" w:hint="eastAsia"/>
          <w:szCs w:val="21"/>
        </w:rPr>
        <w:t>范围内无级调节，能适用于不同大小病灶组织的精细切割；</w:t>
      </w:r>
    </w:p>
    <w:p w14:paraId="1A5D60CE" w14:textId="77777777" w:rsidR="000E79A4" w:rsidRDefault="000E79A4" w:rsidP="000E79A4">
      <w:pPr>
        <w:adjustRightInd w:val="0"/>
        <w:snapToGrid w:val="0"/>
        <w:rPr>
          <w:rFonts w:ascii="宋体" w:hAnsi="宋体" w:hint="eastAsia"/>
          <w:szCs w:val="21"/>
        </w:rPr>
      </w:pPr>
      <w:r>
        <w:rPr>
          <w:rFonts w:ascii="宋体" w:hAnsi="宋体" w:hint="eastAsia"/>
          <w:szCs w:val="21"/>
        </w:rPr>
        <w:t>2.10</w:t>
      </w:r>
      <w:r>
        <w:rPr>
          <w:rFonts w:ascii="宋体" w:hAnsi="宋体" w:hint="eastAsia"/>
          <w:szCs w:val="21"/>
        </w:rPr>
        <w:t>具有脚踏和手柄控制≥</w:t>
      </w:r>
      <w:r>
        <w:rPr>
          <w:rFonts w:ascii="宋体" w:hAnsi="宋体" w:hint="eastAsia"/>
          <w:szCs w:val="21"/>
        </w:rPr>
        <w:t>2</w:t>
      </w:r>
      <w:r>
        <w:rPr>
          <w:rFonts w:ascii="宋体" w:hAnsi="宋体" w:hint="eastAsia"/>
          <w:szCs w:val="21"/>
        </w:rPr>
        <w:t>种控制方式；</w:t>
      </w:r>
    </w:p>
    <w:p w14:paraId="0B577ADB" w14:textId="77777777" w:rsidR="000E79A4" w:rsidRDefault="000E79A4" w:rsidP="000E79A4">
      <w:pPr>
        <w:adjustRightInd w:val="0"/>
        <w:snapToGrid w:val="0"/>
        <w:rPr>
          <w:rFonts w:ascii="宋体" w:hAnsi="宋体" w:hint="eastAsia"/>
          <w:szCs w:val="21"/>
        </w:rPr>
      </w:pPr>
      <w:r>
        <w:rPr>
          <w:rFonts w:ascii="宋体" w:hAnsi="宋体" w:hint="eastAsia"/>
          <w:szCs w:val="21"/>
        </w:rPr>
        <w:t>▲</w:t>
      </w:r>
      <w:r>
        <w:rPr>
          <w:rFonts w:ascii="宋体" w:hAnsi="宋体" w:hint="eastAsia"/>
          <w:szCs w:val="21"/>
        </w:rPr>
        <w:t>2.11</w:t>
      </w:r>
      <w:r>
        <w:rPr>
          <w:rFonts w:ascii="宋体" w:hAnsi="宋体" w:hint="eastAsia"/>
          <w:szCs w:val="21"/>
        </w:rPr>
        <w:t>真空桶透明窗口设计，可直视液面水平；</w:t>
      </w:r>
    </w:p>
    <w:p w14:paraId="3610E9FE" w14:textId="77777777" w:rsidR="000E79A4" w:rsidRDefault="000E79A4" w:rsidP="000E79A4">
      <w:pPr>
        <w:adjustRightInd w:val="0"/>
        <w:snapToGrid w:val="0"/>
        <w:rPr>
          <w:rFonts w:ascii="宋体" w:hAnsi="宋体" w:hint="eastAsia"/>
          <w:szCs w:val="21"/>
        </w:rPr>
      </w:pPr>
      <w:r>
        <w:rPr>
          <w:rFonts w:ascii="宋体" w:hAnsi="宋体" w:hint="eastAsia"/>
          <w:szCs w:val="21"/>
        </w:rPr>
        <w:t>2.13 BF</w:t>
      </w:r>
      <w:r>
        <w:rPr>
          <w:rFonts w:ascii="宋体" w:hAnsi="宋体" w:hint="eastAsia"/>
          <w:szCs w:val="21"/>
        </w:rPr>
        <w:t>型电气安全设计。</w:t>
      </w:r>
    </w:p>
    <w:p w14:paraId="41ED8539" w14:textId="77777777" w:rsidR="000E79A4" w:rsidRDefault="000E79A4" w:rsidP="000E79A4">
      <w:pPr>
        <w:adjustRightInd w:val="0"/>
        <w:snapToGrid w:val="0"/>
        <w:rPr>
          <w:rFonts w:ascii="宋体" w:hAnsi="宋体" w:hint="eastAsia"/>
          <w:szCs w:val="21"/>
        </w:rPr>
      </w:pPr>
      <w:r>
        <w:rPr>
          <w:rFonts w:ascii="宋体" w:hAnsi="宋体" w:hint="eastAsia"/>
          <w:szCs w:val="21"/>
        </w:rPr>
        <w:t>3.</w:t>
      </w:r>
      <w:r>
        <w:rPr>
          <w:rFonts w:ascii="宋体" w:hAnsi="宋体" w:hint="eastAsia"/>
          <w:szCs w:val="21"/>
        </w:rPr>
        <w:t>脚踏</w:t>
      </w:r>
    </w:p>
    <w:p w14:paraId="501CAE47" w14:textId="77777777" w:rsidR="000E79A4" w:rsidRDefault="000E79A4" w:rsidP="000E79A4">
      <w:pPr>
        <w:adjustRightInd w:val="0"/>
        <w:snapToGrid w:val="0"/>
        <w:rPr>
          <w:rFonts w:ascii="宋体" w:hAnsi="宋体" w:hint="eastAsia"/>
          <w:szCs w:val="21"/>
        </w:rPr>
      </w:pPr>
      <w:r>
        <w:rPr>
          <w:rFonts w:ascii="宋体" w:hAnsi="宋体" w:hint="eastAsia"/>
          <w:szCs w:val="21"/>
        </w:rPr>
        <w:t>3.1</w:t>
      </w:r>
      <w:r>
        <w:rPr>
          <w:rFonts w:ascii="宋体" w:hAnsi="宋体" w:hint="eastAsia"/>
          <w:szCs w:val="21"/>
        </w:rPr>
        <w:t>线缆长≥</w:t>
      </w:r>
      <w:r>
        <w:rPr>
          <w:rFonts w:ascii="宋体" w:hAnsi="宋体" w:hint="eastAsia"/>
          <w:szCs w:val="21"/>
        </w:rPr>
        <w:t>3m</w:t>
      </w:r>
      <w:r>
        <w:rPr>
          <w:rFonts w:ascii="宋体" w:hAnsi="宋体" w:hint="eastAsia"/>
          <w:szCs w:val="21"/>
        </w:rPr>
        <w:t>；</w:t>
      </w:r>
    </w:p>
    <w:p w14:paraId="7756BA13" w14:textId="77777777" w:rsidR="000E79A4" w:rsidRDefault="000E79A4" w:rsidP="000E79A4">
      <w:pPr>
        <w:adjustRightInd w:val="0"/>
        <w:snapToGrid w:val="0"/>
        <w:rPr>
          <w:rFonts w:ascii="宋体" w:hAnsi="宋体" w:hint="eastAsia"/>
          <w:szCs w:val="21"/>
        </w:rPr>
      </w:pPr>
      <w:r>
        <w:rPr>
          <w:rFonts w:ascii="宋体" w:hAnsi="宋体" w:hint="eastAsia"/>
          <w:szCs w:val="21"/>
        </w:rPr>
        <w:t xml:space="preserve">3.2 IPX8 </w:t>
      </w:r>
      <w:r>
        <w:rPr>
          <w:rFonts w:ascii="宋体" w:hAnsi="宋体" w:hint="eastAsia"/>
          <w:szCs w:val="21"/>
        </w:rPr>
        <w:t>防水等级，防滑、防侧翻；</w:t>
      </w:r>
    </w:p>
    <w:p w14:paraId="552D5467" w14:textId="77777777" w:rsidR="000E79A4" w:rsidRDefault="000E79A4" w:rsidP="000E79A4">
      <w:pPr>
        <w:adjustRightInd w:val="0"/>
        <w:snapToGrid w:val="0"/>
        <w:rPr>
          <w:rFonts w:ascii="宋体" w:hAnsi="宋体" w:hint="eastAsia"/>
          <w:szCs w:val="21"/>
        </w:rPr>
      </w:pPr>
      <w:r>
        <w:rPr>
          <w:rFonts w:ascii="宋体" w:hAnsi="宋体" w:hint="eastAsia"/>
          <w:szCs w:val="21"/>
        </w:rPr>
        <w:t>3.3</w:t>
      </w:r>
      <w:r>
        <w:rPr>
          <w:rFonts w:ascii="宋体" w:hAnsi="宋体" w:hint="eastAsia"/>
          <w:szCs w:val="21"/>
        </w:rPr>
        <w:t>踏板高度≥</w:t>
      </w:r>
      <w:r>
        <w:rPr>
          <w:rFonts w:ascii="宋体" w:hAnsi="宋体" w:hint="eastAsia"/>
          <w:szCs w:val="21"/>
        </w:rPr>
        <w:t>48mm</w:t>
      </w:r>
      <w:r>
        <w:rPr>
          <w:rFonts w:ascii="宋体" w:hAnsi="宋体" w:hint="eastAsia"/>
          <w:szCs w:val="21"/>
        </w:rPr>
        <w:t>，减轻脚疲劳；</w:t>
      </w:r>
    </w:p>
    <w:p w14:paraId="470BC3AB" w14:textId="77777777" w:rsidR="000E79A4" w:rsidRDefault="000E79A4" w:rsidP="000E79A4">
      <w:pPr>
        <w:adjustRightInd w:val="0"/>
        <w:snapToGrid w:val="0"/>
        <w:rPr>
          <w:rFonts w:ascii="宋体" w:hAnsi="宋体" w:hint="eastAsia"/>
          <w:szCs w:val="21"/>
        </w:rPr>
      </w:pPr>
      <w:r>
        <w:rPr>
          <w:rFonts w:ascii="宋体" w:hAnsi="宋体" w:hint="eastAsia"/>
          <w:szCs w:val="21"/>
        </w:rPr>
        <w:t>3.4</w:t>
      </w:r>
      <w:r>
        <w:rPr>
          <w:rFonts w:ascii="宋体" w:hAnsi="宋体" w:hint="eastAsia"/>
          <w:szCs w:val="21"/>
        </w:rPr>
        <w:t>坚固结构设计，承载重量≥</w:t>
      </w:r>
      <w:r>
        <w:rPr>
          <w:rFonts w:ascii="宋体" w:hAnsi="宋体" w:hint="eastAsia"/>
          <w:szCs w:val="21"/>
        </w:rPr>
        <w:t>1350N</w:t>
      </w:r>
      <w:r>
        <w:rPr>
          <w:rFonts w:ascii="宋体" w:hAnsi="宋体" w:hint="eastAsia"/>
          <w:szCs w:val="21"/>
        </w:rPr>
        <w:t>（</w:t>
      </w:r>
      <w:r>
        <w:rPr>
          <w:rFonts w:ascii="宋体" w:hAnsi="宋体" w:hint="eastAsia"/>
          <w:szCs w:val="21"/>
        </w:rPr>
        <w:t>138kg)</w:t>
      </w:r>
      <w:r>
        <w:rPr>
          <w:rFonts w:ascii="宋体" w:hAnsi="宋体" w:hint="eastAsia"/>
          <w:szCs w:val="21"/>
        </w:rPr>
        <w:t>。</w:t>
      </w:r>
    </w:p>
    <w:p w14:paraId="295E3F34" w14:textId="77777777" w:rsidR="000E79A4" w:rsidRDefault="000E79A4" w:rsidP="000E79A4">
      <w:pPr>
        <w:adjustRightInd w:val="0"/>
        <w:snapToGrid w:val="0"/>
        <w:rPr>
          <w:rFonts w:ascii="宋体" w:hAnsi="宋体" w:hint="eastAsia"/>
          <w:szCs w:val="21"/>
        </w:rPr>
      </w:pPr>
      <w:r>
        <w:rPr>
          <w:rFonts w:ascii="宋体" w:hAnsi="宋体" w:hint="eastAsia"/>
          <w:szCs w:val="21"/>
        </w:rPr>
        <w:t>4.</w:t>
      </w:r>
      <w:r>
        <w:rPr>
          <w:rFonts w:ascii="宋体" w:hAnsi="宋体" w:hint="eastAsia"/>
          <w:szCs w:val="21"/>
        </w:rPr>
        <w:t>驱动手柄</w:t>
      </w:r>
    </w:p>
    <w:p w14:paraId="1FAB7DB1" w14:textId="77777777" w:rsidR="000E79A4" w:rsidRDefault="000E79A4" w:rsidP="000E79A4">
      <w:pPr>
        <w:adjustRightInd w:val="0"/>
        <w:snapToGrid w:val="0"/>
        <w:rPr>
          <w:rFonts w:ascii="宋体" w:hAnsi="宋体" w:hint="eastAsia"/>
          <w:szCs w:val="21"/>
        </w:rPr>
      </w:pPr>
      <w:r>
        <w:rPr>
          <w:rFonts w:ascii="宋体" w:hAnsi="宋体" w:hint="eastAsia"/>
          <w:szCs w:val="21"/>
        </w:rPr>
        <w:t>4.1</w:t>
      </w:r>
      <w:r>
        <w:rPr>
          <w:rFonts w:ascii="宋体" w:hAnsi="宋体" w:hint="eastAsia"/>
          <w:szCs w:val="21"/>
        </w:rPr>
        <w:t>单电机驱动方案，手柄轻巧，符合人体工学设计，方便操作；</w:t>
      </w:r>
    </w:p>
    <w:p w14:paraId="1101B3F0" w14:textId="77777777" w:rsidR="000E79A4" w:rsidRDefault="000E79A4" w:rsidP="000E79A4">
      <w:pPr>
        <w:adjustRightInd w:val="0"/>
        <w:snapToGrid w:val="0"/>
        <w:rPr>
          <w:rFonts w:ascii="宋体" w:hAnsi="宋体" w:hint="eastAsia"/>
          <w:szCs w:val="21"/>
        </w:rPr>
      </w:pPr>
      <w:r>
        <w:rPr>
          <w:rFonts w:ascii="宋体" w:hAnsi="宋体" w:hint="eastAsia"/>
          <w:szCs w:val="21"/>
        </w:rPr>
        <w:t>4.2</w:t>
      </w:r>
      <w:r>
        <w:rPr>
          <w:rFonts w:ascii="宋体" w:hAnsi="宋体" w:hint="eastAsia"/>
          <w:szCs w:val="21"/>
        </w:rPr>
        <w:t>工作时手柄前端的</w:t>
      </w:r>
      <w:r>
        <w:rPr>
          <w:rFonts w:ascii="宋体" w:hAnsi="宋体" w:hint="eastAsia"/>
          <w:szCs w:val="21"/>
        </w:rPr>
        <w:t xml:space="preserve">LED </w:t>
      </w:r>
      <w:r>
        <w:rPr>
          <w:rFonts w:ascii="宋体" w:hAnsi="宋体" w:hint="eastAsia"/>
          <w:szCs w:val="21"/>
        </w:rPr>
        <w:t>亮条能同步指示活检针有效取样槽的状态。</w:t>
      </w:r>
    </w:p>
    <w:p w14:paraId="0960C05A" w14:textId="77777777" w:rsidR="000E79A4" w:rsidRDefault="000E79A4" w:rsidP="000E79A4">
      <w:pPr>
        <w:adjustRightInd w:val="0"/>
        <w:snapToGrid w:val="0"/>
        <w:rPr>
          <w:rFonts w:ascii="宋体" w:hAnsi="宋体" w:hint="eastAsia"/>
          <w:szCs w:val="21"/>
        </w:rPr>
      </w:pPr>
      <w:r>
        <w:rPr>
          <w:rFonts w:ascii="宋体" w:hAnsi="宋体" w:hint="eastAsia"/>
          <w:szCs w:val="21"/>
        </w:rPr>
        <w:t>5.</w:t>
      </w:r>
      <w:r>
        <w:rPr>
          <w:rFonts w:ascii="宋体" w:hAnsi="宋体" w:hint="eastAsia"/>
          <w:szCs w:val="21"/>
        </w:rPr>
        <w:t>活检针</w:t>
      </w:r>
    </w:p>
    <w:p w14:paraId="5FBFFF15" w14:textId="77777777" w:rsidR="000E79A4" w:rsidRDefault="000E79A4" w:rsidP="000E79A4">
      <w:pPr>
        <w:adjustRightInd w:val="0"/>
        <w:snapToGrid w:val="0"/>
        <w:rPr>
          <w:rFonts w:ascii="宋体" w:hAnsi="宋体" w:hint="eastAsia"/>
          <w:szCs w:val="21"/>
        </w:rPr>
      </w:pPr>
      <w:r>
        <w:rPr>
          <w:rFonts w:ascii="宋体" w:hAnsi="宋体" w:hint="eastAsia"/>
          <w:szCs w:val="21"/>
        </w:rPr>
        <w:t>5.1</w:t>
      </w:r>
      <w:r>
        <w:rPr>
          <w:rFonts w:ascii="宋体" w:hAnsi="宋体" w:hint="eastAsia"/>
          <w:szCs w:val="21"/>
        </w:rPr>
        <w:t>三凹面刀尖设计，穿刺效率更高；</w:t>
      </w:r>
    </w:p>
    <w:p w14:paraId="63A99FEB" w14:textId="77777777" w:rsidR="000E79A4" w:rsidRDefault="000E79A4" w:rsidP="000E79A4">
      <w:pPr>
        <w:adjustRightInd w:val="0"/>
        <w:snapToGrid w:val="0"/>
        <w:rPr>
          <w:rFonts w:ascii="宋体" w:hAnsi="宋体" w:hint="eastAsia"/>
          <w:szCs w:val="21"/>
        </w:rPr>
      </w:pPr>
      <w:r>
        <w:rPr>
          <w:rFonts w:ascii="宋体" w:hAnsi="宋体" w:hint="eastAsia"/>
          <w:szCs w:val="21"/>
        </w:rPr>
        <w:t>5.2</w:t>
      </w:r>
      <w:r>
        <w:rPr>
          <w:rFonts w:ascii="宋体" w:hAnsi="宋体" w:hint="eastAsia"/>
          <w:szCs w:val="21"/>
        </w:rPr>
        <w:t>全通道设计，具有更好的组织通过性能；</w:t>
      </w:r>
    </w:p>
    <w:p w14:paraId="7D68EBA9" w14:textId="77777777" w:rsidR="000E79A4" w:rsidRDefault="000E79A4" w:rsidP="000E79A4">
      <w:pPr>
        <w:adjustRightInd w:val="0"/>
        <w:snapToGrid w:val="0"/>
        <w:rPr>
          <w:rFonts w:ascii="宋体" w:hAnsi="宋体" w:hint="eastAsia"/>
          <w:szCs w:val="21"/>
        </w:rPr>
      </w:pPr>
      <w:r>
        <w:rPr>
          <w:rFonts w:ascii="宋体" w:eastAsia="宋体" w:hAnsi="宋体" w:cs="Times New Roman" w:hint="eastAsia"/>
          <w:b/>
          <w:bCs/>
          <w:sz w:val="28"/>
          <w:szCs w:val="28"/>
        </w:rPr>
        <w:t>#</w:t>
      </w:r>
      <w:r>
        <w:rPr>
          <w:rFonts w:ascii="宋体" w:hAnsi="宋体" w:hint="eastAsia"/>
          <w:szCs w:val="21"/>
        </w:rPr>
        <w:t>5.3  360</w:t>
      </w:r>
      <w:r>
        <w:rPr>
          <w:rFonts w:ascii="宋体" w:hAnsi="宋体" w:hint="eastAsia"/>
          <w:szCs w:val="21"/>
        </w:rPr>
        <w:t>°单向旋转切割，切缘完整；</w:t>
      </w:r>
    </w:p>
    <w:p w14:paraId="3D25A4CF" w14:textId="77777777" w:rsidR="000E79A4" w:rsidRDefault="000E79A4" w:rsidP="000E79A4">
      <w:pPr>
        <w:adjustRightInd w:val="0"/>
        <w:snapToGrid w:val="0"/>
        <w:rPr>
          <w:rFonts w:ascii="宋体" w:hAnsi="宋体" w:hint="eastAsia"/>
          <w:szCs w:val="21"/>
        </w:rPr>
      </w:pPr>
      <w:r>
        <w:rPr>
          <w:rFonts w:ascii="宋体" w:hAnsi="宋体" w:hint="eastAsia"/>
          <w:szCs w:val="21"/>
        </w:rPr>
        <w:t>5.4</w:t>
      </w:r>
      <w:r>
        <w:rPr>
          <w:rFonts w:ascii="宋体" w:hAnsi="宋体" w:hint="eastAsia"/>
          <w:szCs w:val="21"/>
        </w:rPr>
        <w:t>封闭取样，提高取样效率；</w:t>
      </w:r>
    </w:p>
    <w:p w14:paraId="6830811F" w14:textId="77777777" w:rsidR="000E79A4" w:rsidRDefault="000E79A4" w:rsidP="000E79A4">
      <w:pPr>
        <w:adjustRightInd w:val="0"/>
        <w:snapToGrid w:val="0"/>
        <w:rPr>
          <w:rFonts w:ascii="宋体" w:hAnsi="宋体" w:hint="eastAsia"/>
          <w:szCs w:val="21"/>
        </w:rPr>
      </w:pPr>
      <w:r>
        <w:rPr>
          <w:rFonts w:ascii="宋体" w:hAnsi="宋体" w:hint="eastAsia"/>
          <w:szCs w:val="21"/>
        </w:rPr>
        <w:lastRenderedPageBreak/>
        <w:t>5.5</w:t>
      </w:r>
      <w:r>
        <w:rPr>
          <w:rFonts w:ascii="宋体" w:hAnsi="宋体" w:hint="eastAsia"/>
          <w:szCs w:val="21"/>
        </w:rPr>
        <w:t>≥</w:t>
      </w:r>
      <w:r>
        <w:rPr>
          <w:rFonts w:ascii="宋体" w:hAnsi="宋体" w:hint="eastAsia"/>
          <w:szCs w:val="21"/>
        </w:rPr>
        <w:t>6</w:t>
      </w:r>
      <w:r>
        <w:rPr>
          <w:rFonts w:ascii="宋体" w:hAnsi="宋体" w:hint="eastAsia"/>
          <w:szCs w:val="21"/>
        </w:rPr>
        <w:t>种规格：外刀管直径</w:t>
      </w:r>
      <w:r>
        <w:rPr>
          <w:rFonts w:ascii="宋体" w:hAnsi="宋体" w:hint="eastAsia"/>
          <w:szCs w:val="21"/>
        </w:rPr>
        <w:t>7G/10G/12G</w:t>
      </w:r>
      <w:r>
        <w:rPr>
          <w:rFonts w:ascii="宋体" w:hAnsi="宋体" w:hint="eastAsia"/>
          <w:szCs w:val="21"/>
        </w:rPr>
        <w:t>，有效长度</w:t>
      </w:r>
      <w:r>
        <w:rPr>
          <w:rFonts w:ascii="宋体" w:hAnsi="宋体" w:hint="eastAsia"/>
          <w:szCs w:val="21"/>
        </w:rPr>
        <w:t>110mm/150mm</w:t>
      </w:r>
      <w:r>
        <w:rPr>
          <w:rFonts w:ascii="宋体" w:hAnsi="宋体" w:hint="eastAsia"/>
          <w:szCs w:val="21"/>
        </w:rPr>
        <w:t>，适应不同临床场景；</w:t>
      </w:r>
    </w:p>
    <w:p w14:paraId="27D67FFE" w14:textId="77777777" w:rsidR="000E79A4" w:rsidRDefault="000E79A4" w:rsidP="000E79A4">
      <w:pPr>
        <w:adjustRightInd w:val="0"/>
        <w:snapToGrid w:val="0"/>
        <w:rPr>
          <w:rFonts w:ascii="宋体" w:hAnsi="宋体" w:hint="eastAsia"/>
          <w:szCs w:val="21"/>
        </w:rPr>
      </w:pPr>
      <w:r>
        <w:rPr>
          <w:rFonts w:ascii="宋体" w:hAnsi="宋体" w:hint="eastAsia"/>
          <w:szCs w:val="21"/>
        </w:rPr>
        <w:t>5.6</w:t>
      </w:r>
      <w:r>
        <w:rPr>
          <w:rFonts w:ascii="宋体" w:hAnsi="宋体" w:hint="eastAsia"/>
          <w:szCs w:val="21"/>
        </w:rPr>
        <w:t>取样槽周向位置调节灵活，可</w:t>
      </w:r>
      <w:r>
        <w:rPr>
          <w:rFonts w:ascii="宋体" w:hAnsi="宋体" w:hint="eastAsia"/>
          <w:szCs w:val="21"/>
        </w:rPr>
        <w:t>360</w:t>
      </w:r>
      <w:r>
        <w:rPr>
          <w:rFonts w:ascii="宋体" w:hAnsi="宋体" w:hint="eastAsia"/>
          <w:szCs w:val="21"/>
        </w:rPr>
        <w:t>°范围内任意选择取样槽开窗方向，外部具有开窗方向指示标识，轻松对准病灶；</w:t>
      </w:r>
    </w:p>
    <w:p w14:paraId="6AF9052B" w14:textId="77777777" w:rsidR="000E79A4" w:rsidRDefault="000E79A4" w:rsidP="000E79A4">
      <w:pPr>
        <w:adjustRightInd w:val="0"/>
        <w:snapToGrid w:val="0"/>
        <w:rPr>
          <w:rFonts w:ascii="宋体" w:hAnsi="宋体" w:hint="eastAsia"/>
          <w:szCs w:val="21"/>
        </w:rPr>
      </w:pPr>
      <w:r>
        <w:rPr>
          <w:rFonts w:ascii="宋体" w:hAnsi="宋体" w:hint="eastAsia"/>
          <w:szCs w:val="21"/>
        </w:rPr>
        <w:t>5.7</w:t>
      </w:r>
      <w:r>
        <w:rPr>
          <w:rFonts w:ascii="宋体" w:hAnsi="宋体" w:hint="eastAsia"/>
          <w:szCs w:val="21"/>
        </w:rPr>
        <w:t>外导管刻度清晰可见，方便用户控制穿刺深度；</w:t>
      </w:r>
    </w:p>
    <w:p w14:paraId="6E4830EA" w14:textId="77777777" w:rsidR="000E79A4" w:rsidRDefault="000E79A4" w:rsidP="000E79A4">
      <w:pPr>
        <w:adjustRightInd w:val="0"/>
        <w:snapToGrid w:val="0"/>
        <w:rPr>
          <w:rFonts w:ascii="宋体" w:hAnsi="宋体" w:hint="eastAsia"/>
          <w:szCs w:val="21"/>
        </w:rPr>
      </w:pPr>
      <w:r>
        <w:rPr>
          <w:rFonts w:ascii="宋体" w:hAnsi="宋体" w:hint="eastAsia"/>
          <w:szCs w:val="21"/>
        </w:rPr>
        <w:t>5.8</w:t>
      </w:r>
      <w:r>
        <w:rPr>
          <w:rFonts w:ascii="宋体" w:hAnsi="宋体" w:hint="eastAsia"/>
          <w:szCs w:val="21"/>
        </w:rPr>
        <w:t>一次性使用乳房病灶旋切式活检针无菌提供，消毒有效期≥</w:t>
      </w:r>
      <w:r>
        <w:rPr>
          <w:rFonts w:ascii="宋体" w:hAnsi="宋体" w:hint="eastAsia"/>
          <w:szCs w:val="21"/>
        </w:rPr>
        <w:t>2</w:t>
      </w:r>
      <w:r>
        <w:rPr>
          <w:rFonts w:ascii="宋体" w:hAnsi="宋体" w:hint="eastAsia"/>
          <w:szCs w:val="21"/>
        </w:rPr>
        <w:t>年。</w:t>
      </w:r>
    </w:p>
    <w:p w14:paraId="6289693B" w14:textId="77777777" w:rsidR="000E79A4" w:rsidRDefault="000E79A4" w:rsidP="000E79A4">
      <w:pPr>
        <w:adjustRightInd w:val="0"/>
        <w:snapToGrid w:val="0"/>
        <w:rPr>
          <w:rFonts w:ascii="宋体" w:hAnsi="宋体" w:hint="eastAsia"/>
          <w:szCs w:val="21"/>
        </w:rPr>
      </w:pPr>
      <w:r>
        <w:rPr>
          <w:rFonts w:ascii="宋体" w:hAnsi="宋体" w:hint="eastAsia"/>
          <w:szCs w:val="21"/>
        </w:rPr>
        <w:t>6.</w:t>
      </w:r>
      <w:r>
        <w:rPr>
          <w:rFonts w:ascii="宋体" w:hAnsi="宋体" w:hint="eastAsia"/>
          <w:szCs w:val="21"/>
        </w:rPr>
        <w:t>真空桶</w:t>
      </w:r>
    </w:p>
    <w:p w14:paraId="4C96EFBF" w14:textId="77777777" w:rsidR="000E79A4" w:rsidRDefault="000E79A4" w:rsidP="000E79A4">
      <w:pPr>
        <w:adjustRightInd w:val="0"/>
        <w:snapToGrid w:val="0"/>
        <w:rPr>
          <w:rFonts w:ascii="宋体" w:hAnsi="宋体" w:hint="eastAsia"/>
          <w:szCs w:val="21"/>
        </w:rPr>
      </w:pPr>
      <w:r>
        <w:rPr>
          <w:rFonts w:ascii="宋体" w:hAnsi="宋体" w:hint="eastAsia"/>
          <w:szCs w:val="21"/>
        </w:rPr>
        <w:t>6.1</w:t>
      </w:r>
      <w:r>
        <w:rPr>
          <w:rFonts w:ascii="宋体" w:hAnsi="宋体" w:hint="eastAsia"/>
          <w:szCs w:val="21"/>
        </w:rPr>
        <w:t>强度可靠，在使用过程中不出现开裂、破损、严重变形等；</w:t>
      </w:r>
    </w:p>
    <w:p w14:paraId="55786121" w14:textId="77777777" w:rsidR="000E79A4" w:rsidRDefault="000E79A4" w:rsidP="000E79A4">
      <w:pPr>
        <w:adjustRightInd w:val="0"/>
        <w:snapToGrid w:val="0"/>
        <w:rPr>
          <w:rFonts w:ascii="宋体" w:hAnsi="宋体" w:hint="eastAsia"/>
          <w:szCs w:val="21"/>
        </w:rPr>
      </w:pPr>
      <w:r>
        <w:rPr>
          <w:rFonts w:ascii="宋体" w:hAnsi="宋体" w:hint="eastAsia"/>
          <w:szCs w:val="21"/>
        </w:rPr>
        <w:t>6.2</w:t>
      </w:r>
      <w:r>
        <w:rPr>
          <w:rFonts w:ascii="宋体" w:hAnsi="宋体" w:hint="eastAsia"/>
          <w:szCs w:val="21"/>
        </w:rPr>
        <w:t>防溢流结构设计。</w:t>
      </w:r>
    </w:p>
    <w:p w14:paraId="06331AAA" w14:textId="77777777" w:rsidR="000E79A4" w:rsidRDefault="000E79A4" w:rsidP="000E79A4">
      <w:pPr>
        <w:adjustRightInd w:val="0"/>
        <w:snapToGrid w:val="0"/>
        <w:rPr>
          <w:rFonts w:ascii="宋体" w:hAnsi="宋体" w:hint="eastAsia"/>
          <w:szCs w:val="21"/>
        </w:rPr>
      </w:pPr>
      <w:r>
        <w:rPr>
          <w:rFonts w:ascii="宋体" w:hAnsi="宋体" w:hint="eastAsia"/>
          <w:szCs w:val="21"/>
        </w:rPr>
        <w:t>7.</w:t>
      </w:r>
      <w:r>
        <w:rPr>
          <w:rFonts w:ascii="宋体" w:hAnsi="宋体" w:hint="eastAsia"/>
          <w:szCs w:val="21"/>
        </w:rPr>
        <w:t>配置清单：主机</w:t>
      </w:r>
      <w:r>
        <w:rPr>
          <w:rFonts w:ascii="宋体" w:hAnsi="宋体" w:hint="eastAsia"/>
          <w:szCs w:val="21"/>
        </w:rPr>
        <w:t>1</w:t>
      </w:r>
      <w:r>
        <w:rPr>
          <w:rFonts w:ascii="宋体" w:hAnsi="宋体" w:hint="eastAsia"/>
          <w:szCs w:val="21"/>
        </w:rPr>
        <w:t>套，脚踏开关</w:t>
      </w:r>
      <w:r>
        <w:rPr>
          <w:rFonts w:ascii="宋体" w:hAnsi="宋体" w:hint="eastAsia"/>
          <w:szCs w:val="21"/>
        </w:rPr>
        <w:t>1</w:t>
      </w:r>
      <w:r>
        <w:rPr>
          <w:rFonts w:ascii="宋体" w:hAnsi="宋体" w:hint="eastAsia"/>
          <w:szCs w:val="21"/>
        </w:rPr>
        <w:t>套，活检手柄</w:t>
      </w:r>
      <w:r>
        <w:rPr>
          <w:rFonts w:ascii="宋体" w:hAnsi="宋体" w:hint="eastAsia"/>
          <w:szCs w:val="21"/>
        </w:rPr>
        <w:t>1</w:t>
      </w:r>
      <w:r>
        <w:rPr>
          <w:rFonts w:ascii="宋体" w:hAnsi="宋体" w:hint="eastAsia"/>
          <w:szCs w:val="21"/>
        </w:rPr>
        <w:t>套，一次性使用真空桶</w:t>
      </w:r>
      <w:r>
        <w:rPr>
          <w:rFonts w:ascii="宋体" w:hAnsi="宋体" w:hint="eastAsia"/>
          <w:szCs w:val="21"/>
        </w:rPr>
        <w:t>1</w:t>
      </w:r>
      <w:r>
        <w:rPr>
          <w:rFonts w:ascii="宋体" w:hAnsi="宋体" w:hint="eastAsia"/>
          <w:szCs w:val="21"/>
        </w:rPr>
        <w:t>个，一次性使用过滤器</w:t>
      </w:r>
      <w:r>
        <w:rPr>
          <w:rFonts w:ascii="宋体" w:hAnsi="宋体" w:hint="eastAsia"/>
          <w:szCs w:val="21"/>
        </w:rPr>
        <w:t>1</w:t>
      </w:r>
      <w:r>
        <w:rPr>
          <w:rFonts w:ascii="宋体" w:hAnsi="宋体" w:hint="eastAsia"/>
          <w:szCs w:val="21"/>
        </w:rPr>
        <w:t>个，一次性使用真空管</w:t>
      </w:r>
      <w:r>
        <w:rPr>
          <w:rFonts w:ascii="宋体" w:hAnsi="宋体" w:hint="eastAsia"/>
          <w:szCs w:val="21"/>
        </w:rPr>
        <w:t>1</w:t>
      </w:r>
      <w:r>
        <w:rPr>
          <w:rFonts w:ascii="宋体" w:hAnsi="宋体" w:hint="eastAsia"/>
          <w:szCs w:val="21"/>
        </w:rPr>
        <w:t>个，一次性使用乳房病灶旋切式活检针</w:t>
      </w:r>
      <w:r>
        <w:rPr>
          <w:rFonts w:ascii="宋体" w:hAnsi="宋体" w:hint="eastAsia"/>
          <w:szCs w:val="21"/>
        </w:rPr>
        <w:t>3</w:t>
      </w:r>
      <w:r>
        <w:rPr>
          <w:rFonts w:ascii="宋体" w:hAnsi="宋体" w:hint="eastAsia"/>
          <w:szCs w:val="21"/>
        </w:rPr>
        <w:t>套。</w:t>
      </w:r>
    </w:p>
    <w:p w14:paraId="71929FE8" w14:textId="77777777" w:rsidR="000E79A4" w:rsidRDefault="000E79A4" w:rsidP="000E79A4">
      <w:pPr>
        <w:adjustRightInd w:val="0"/>
        <w:snapToGrid w:val="0"/>
        <w:rPr>
          <w:rFonts w:ascii="宋体" w:hAnsi="宋体" w:hint="eastAsia"/>
          <w:sz w:val="21"/>
          <w:szCs w:val="21"/>
        </w:rPr>
      </w:pPr>
    </w:p>
    <w:p w14:paraId="210D714F" w14:textId="77777777" w:rsidR="000E79A4" w:rsidRDefault="000E79A4" w:rsidP="000E79A4">
      <w:pPr>
        <w:adjustRightInd w:val="0"/>
        <w:snapToGrid w:val="0"/>
        <w:rPr>
          <w:rFonts w:ascii="宋体" w:hAnsi="宋体" w:hint="eastAsia"/>
          <w:sz w:val="21"/>
          <w:szCs w:val="21"/>
        </w:rPr>
      </w:pPr>
    </w:p>
    <w:p w14:paraId="1BC09814" w14:textId="77777777" w:rsidR="000E79A4" w:rsidRDefault="000E79A4" w:rsidP="000E79A4">
      <w:pPr>
        <w:jc w:val="center"/>
        <w:rPr>
          <w:rFonts w:ascii="宋体" w:eastAsia="宋体" w:hAnsi="宋体" w:hint="eastAsia"/>
          <w:b/>
          <w:kern w:val="44"/>
          <w:sz w:val="32"/>
          <w:szCs w:val="32"/>
        </w:rPr>
      </w:pPr>
      <w:r>
        <w:rPr>
          <w:rFonts w:ascii="宋体" w:hAnsi="宋体" w:hint="eastAsia"/>
          <w:b/>
          <w:kern w:val="44"/>
          <w:sz w:val="32"/>
          <w:szCs w:val="32"/>
        </w:rPr>
        <w:t>血液成份分离机技术规格及参数修改版</w:t>
      </w:r>
    </w:p>
    <w:p w14:paraId="4696E978" w14:textId="77777777" w:rsidR="000E79A4" w:rsidRDefault="000E79A4" w:rsidP="000E79A4">
      <w:pPr>
        <w:adjustRightInd w:val="0"/>
        <w:snapToGrid w:val="0"/>
        <w:rPr>
          <w:rFonts w:ascii="宋体" w:hAnsi="宋体" w:hint="eastAsia"/>
          <w:szCs w:val="21"/>
        </w:rPr>
      </w:pPr>
      <w:r>
        <w:rPr>
          <w:rFonts w:ascii="宋体" w:hAnsi="宋体" w:hint="eastAsia"/>
          <w:szCs w:val="21"/>
        </w:rPr>
        <w:t>一、</w:t>
      </w:r>
      <w:r>
        <w:rPr>
          <w:rFonts w:ascii="宋体" w:hAnsi="宋体" w:hint="eastAsia"/>
          <w:szCs w:val="21"/>
        </w:rPr>
        <w:tab/>
      </w:r>
      <w:r>
        <w:rPr>
          <w:rFonts w:ascii="宋体" w:hAnsi="宋体" w:hint="eastAsia"/>
          <w:szCs w:val="21"/>
        </w:rPr>
        <w:t>设备使用单位：</w:t>
      </w:r>
      <w:r>
        <w:rPr>
          <w:rFonts w:ascii="宋体" w:hAnsi="宋体" w:hint="eastAsia"/>
          <w:szCs w:val="21"/>
        </w:rPr>
        <w:t xml:space="preserve">  </w:t>
      </w:r>
      <w:r>
        <w:rPr>
          <w:rFonts w:ascii="宋体" w:hAnsi="宋体" w:hint="eastAsia"/>
          <w:szCs w:val="21"/>
        </w:rPr>
        <w:t>复旦大学附属中山医院青浦分院（上海市青浦区中心医院）</w:t>
      </w:r>
    </w:p>
    <w:p w14:paraId="26876EE5" w14:textId="77777777" w:rsidR="000E79A4" w:rsidRDefault="000E79A4" w:rsidP="000E79A4">
      <w:pPr>
        <w:adjustRightInd w:val="0"/>
        <w:snapToGrid w:val="0"/>
        <w:rPr>
          <w:rFonts w:ascii="宋体" w:eastAsia="宋体" w:hAnsi="宋体" w:hint="eastAsia"/>
          <w:szCs w:val="21"/>
        </w:rPr>
      </w:pPr>
      <w:r>
        <w:rPr>
          <w:rFonts w:ascii="宋体" w:hAnsi="宋体" w:hint="eastAsia"/>
          <w:szCs w:val="21"/>
        </w:rPr>
        <w:t>二、</w:t>
      </w:r>
      <w:r>
        <w:rPr>
          <w:rFonts w:ascii="宋体" w:hAnsi="宋体" w:hint="eastAsia"/>
          <w:szCs w:val="21"/>
        </w:rPr>
        <w:tab/>
      </w:r>
      <w:r>
        <w:rPr>
          <w:rFonts w:ascii="宋体" w:hAnsi="宋体" w:hint="eastAsia"/>
          <w:szCs w:val="21"/>
        </w:rPr>
        <w:t>设备名称：</w:t>
      </w:r>
      <w:r>
        <w:rPr>
          <w:rFonts w:ascii="宋体" w:hAnsi="宋体" w:hint="eastAsia"/>
          <w:szCs w:val="21"/>
        </w:rPr>
        <w:t xml:space="preserve">   </w:t>
      </w:r>
      <w:r>
        <w:rPr>
          <w:rFonts w:ascii="宋体" w:hAnsi="宋体" w:hint="eastAsia"/>
          <w:szCs w:val="21"/>
        </w:rPr>
        <w:t>血液成份分离机</w:t>
      </w:r>
    </w:p>
    <w:p w14:paraId="34B619EA" w14:textId="77777777" w:rsidR="000E79A4" w:rsidRDefault="000E79A4" w:rsidP="000E79A4">
      <w:pPr>
        <w:adjustRightInd w:val="0"/>
        <w:snapToGrid w:val="0"/>
        <w:rPr>
          <w:rFonts w:ascii="宋体" w:hAnsi="宋体" w:hint="eastAsia"/>
          <w:szCs w:val="21"/>
        </w:rPr>
      </w:pPr>
      <w:r>
        <w:rPr>
          <w:rFonts w:ascii="宋体" w:hAnsi="宋体" w:hint="eastAsia"/>
          <w:szCs w:val="21"/>
        </w:rPr>
        <w:t>三、</w:t>
      </w:r>
      <w:r>
        <w:rPr>
          <w:rFonts w:ascii="宋体" w:hAnsi="宋体" w:hint="eastAsia"/>
          <w:szCs w:val="21"/>
        </w:rPr>
        <w:tab/>
      </w:r>
      <w:r>
        <w:rPr>
          <w:rFonts w:ascii="宋体" w:hAnsi="宋体" w:hint="eastAsia"/>
          <w:szCs w:val="21"/>
        </w:rPr>
        <w:t>数量：</w:t>
      </w:r>
      <w:r>
        <w:rPr>
          <w:rFonts w:ascii="宋体" w:hAnsi="宋体" w:hint="eastAsia"/>
          <w:szCs w:val="21"/>
        </w:rPr>
        <w:t>1</w:t>
      </w:r>
      <w:r>
        <w:rPr>
          <w:rFonts w:ascii="宋体" w:hAnsi="宋体" w:hint="eastAsia"/>
          <w:szCs w:val="21"/>
        </w:rPr>
        <w:t>套</w:t>
      </w:r>
    </w:p>
    <w:p w14:paraId="490CEDDD" w14:textId="77777777" w:rsidR="000E79A4" w:rsidRDefault="000E79A4" w:rsidP="000E79A4">
      <w:pPr>
        <w:adjustRightInd w:val="0"/>
        <w:snapToGrid w:val="0"/>
        <w:rPr>
          <w:rFonts w:ascii="宋体" w:eastAsia="宋体" w:hAnsi="宋体" w:hint="eastAsia"/>
          <w:szCs w:val="21"/>
        </w:rPr>
      </w:pPr>
      <w:r>
        <w:rPr>
          <w:rFonts w:ascii="宋体" w:hAnsi="宋体" w:hint="eastAsia"/>
          <w:szCs w:val="21"/>
        </w:rPr>
        <w:t>四、</w:t>
      </w:r>
      <w:r>
        <w:rPr>
          <w:rFonts w:ascii="宋体" w:hAnsi="宋体" w:hint="eastAsia"/>
          <w:szCs w:val="21"/>
        </w:rPr>
        <w:tab/>
      </w:r>
      <w:r>
        <w:rPr>
          <w:rFonts w:ascii="宋体" w:hAnsi="宋体" w:hint="eastAsia"/>
          <w:szCs w:val="21"/>
        </w:rPr>
        <w:t>所属医疗设备类别：三类</w:t>
      </w:r>
    </w:p>
    <w:p w14:paraId="100E188C" w14:textId="77777777" w:rsidR="000E79A4" w:rsidRDefault="000E79A4" w:rsidP="000E79A4">
      <w:pPr>
        <w:adjustRightInd w:val="0"/>
        <w:snapToGrid w:val="0"/>
        <w:rPr>
          <w:rFonts w:ascii="宋体" w:eastAsia="宋体" w:hAnsi="宋体" w:hint="eastAsia"/>
          <w:szCs w:val="21"/>
        </w:rPr>
      </w:pPr>
      <w:r>
        <w:rPr>
          <w:rFonts w:ascii="宋体" w:hAnsi="宋体" w:hint="eastAsia"/>
          <w:szCs w:val="21"/>
        </w:rPr>
        <w:t>五、</w:t>
      </w:r>
      <w:r>
        <w:rPr>
          <w:rFonts w:ascii="宋体" w:hAnsi="宋体" w:hint="eastAsia"/>
          <w:szCs w:val="21"/>
        </w:rPr>
        <w:tab/>
      </w:r>
      <w:r>
        <w:rPr>
          <w:rFonts w:ascii="宋体" w:hAnsi="宋体" w:hint="eastAsia"/>
          <w:szCs w:val="21"/>
        </w:rPr>
        <w:t>是否可以采购进口产品：否</w:t>
      </w:r>
    </w:p>
    <w:p w14:paraId="07D05D7F" w14:textId="77777777" w:rsidR="000E79A4" w:rsidRDefault="000E79A4" w:rsidP="000E79A4">
      <w:pPr>
        <w:adjustRightInd w:val="0"/>
        <w:snapToGrid w:val="0"/>
        <w:rPr>
          <w:rFonts w:ascii="宋体" w:hAnsi="宋体" w:hint="eastAsia"/>
          <w:szCs w:val="21"/>
        </w:rPr>
      </w:pPr>
      <w:r>
        <w:rPr>
          <w:rFonts w:ascii="宋体" w:hAnsi="宋体" w:hint="eastAsia"/>
          <w:szCs w:val="21"/>
        </w:rPr>
        <w:t>六、</w:t>
      </w:r>
      <w:r>
        <w:rPr>
          <w:rFonts w:ascii="宋体" w:hAnsi="宋体" w:hint="eastAsia"/>
          <w:szCs w:val="21"/>
        </w:rPr>
        <w:tab/>
      </w:r>
      <w:r>
        <w:rPr>
          <w:rFonts w:ascii="宋体" w:hAnsi="宋体" w:hint="eastAsia"/>
          <w:szCs w:val="21"/>
        </w:rPr>
        <w:t>总体要求：</w:t>
      </w:r>
    </w:p>
    <w:p w14:paraId="5F9F922C" w14:textId="77777777" w:rsidR="000E79A4" w:rsidRDefault="000E79A4" w:rsidP="000E79A4">
      <w:pPr>
        <w:adjustRightInd w:val="0"/>
        <w:snapToGrid w:val="0"/>
        <w:rPr>
          <w:rFonts w:ascii="宋体" w:hAnsi="宋体" w:hint="eastAsia"/>
          <w:szCs w:val="21"/>
        </w:rPr>
      </w:pPr>
      <w:r>
        <w:rPr>
          <w:rFonts w:ascii="宋体" w:hAnsi="宋体" w:hint="eastAsia"/>
          <w:szCs w:val="21"/>
        </w:rPr>
        <w:t>1</w:t>
      </w:r>
      <w:r>
        <w:rPr>
          <w:rFonts w:ascii="宋体" w:hAnsi="宋体" w:hint="eastAsia"/>
          <w:szCs w:val="21"/>
        </w:rPr>
        <w:t>、</w:t>
      </w:r>
      <w:r>
        <w:rPr>
          <w:rFonts w:ascii="宋体" w:hAnsi="宋体" w:hint="eastAsia"/>
          <w:szCs w:val="21"/>
        </w:rPr>
        <w:tab/>
      </w:r>
      <w:r>
        <w:rPr>
          <w:rFonts w:ascii="宋体" w:hAnsi="宋体" w:hint="eastAsia"/>
          <w:szCs w:val="21"/>
        </w:rPr>
        <w:t>制造商在上海有相应的维修机构。设有正规的维修点，拥有良好的售后服务信誉。保修时间≥</w:t>
      </w:r>
      <w:r>
        <w:rPr>
          <w:rFonts w:ascii="宋体" w:hAnsi="宋体" w:hint="eastAsia"/>
          <w:szCs w:val="21"/>
        </w:rPr>
        <w:t>3</w:t>
      </w:r>
      <w:r>
        <w:rPr>
          <w:rFonts w:ascii="宋体" w:hAnsi="宋体" w:hint="eastAsia"/>
          <w:szCs w:val="21"/>
        </w:rPr>
        <w:t>年。维修接到通知</w:t>
      </w:r>
      <w:r>
        <w:rPr>
          <w:rFonts w:ascii="宋体" w:hAnsi="宋体" w:hint="eastAsia"/>
          <w:szCs w:val="21"/>
        </w:rPr>
        <w:t>4</w:t>
      </w:r>
      <w:r>
        <w:rPr>
          <w:rFonts w:ascii="宋体" w:hAnsi="宋体" w:hint="eastAsia"/>
          <w:szCs w:val="21"/>
        </w:rPr>
        <w:t>小时内到场，</w:t>
      </w:r>
      <w:r>
        <w:rPr>
          <w:rFonts w:ascii="宋体" w:hAnsi="宋体" w:hint="eastAsia"/>
          <w:szCs w:val="21"/>
        </w:rPr>
        <w:t>24</w:t>
      </w:r>
      <w:r>
        <w:rPr>
          <w:rFonts w:ascii="宋体" w:hAnsi="宋体" w:hint="eastAsia"/>
          <w:szCs w:val="21"/>
        </w:rPr>
        <w:t>小时内修复，</w:t>
      </w:r>
      <w:r>
        <w:rPr>
          <w:rFonts w:ascii="宋体" w:hAnsi="宋体" w:hint="eastAsia"/>
          <w:szCs w:val="21"/>
        </w:rPr>
        <w:t>48</w:t>
      </w:r>
      <w:r>
        <w:rPr>
          <w:rFonts w:ascii="宋体" w:hAnsi="宋体" w:hint="eastAsia"/>
          <w:szCs w:val="21"/>
        </w:rPr>
        <w:t>小时内无法修复，能提供备用机的需要提供备用机。终身维修，必须注明整机保修范围。必须提供维修费用及零配件价格。</w:t>
      </w:r>
    </w:p>
    <w:p w14:paraId="07B7954E" w14:textId="77777777" w:rsidR="000E79A4" w:rsidRDefault="000E79A4" w:rsidP="000E79A4">
      <w:pPr>
        <w:adjustRightInd w:val="0"/>
        <w:snapToGrid w:val="0"/>
        <w:rPr>
          <w:rFonts w:ascii="宋体" w:hAnsi="宋体" w:hint="eastAsia"/>
          <w:szCs w:val="21"/>
        </w:rPr>
      </w:pPr>
      <w:r>
        <w:rPr>
          <w:rFonts w:ascii="宋体" w:hAnsi="宋体" w:hint="eastAsia"/>
          <w:szCs w:val="21"/>
        </w:rPr>
        <w:t>2</w:t>
      </w:r>
      <w:r>
        <w:rPr>
          <w:rFonts w:ascii="宋体" w:hAnsi="宋体" w:hint="eastAsia"/>
          <w:szCs w:val="21"/>
        </w:rPr>
        <w:t>、</w:t>
      </w:r>
      <w:r>
        <w:rPr>
          <w:rFonts w:ascii="宋体" w:hAnsi="宋体" w:hint="eastAsia"/>
          <w:szCs w:val="21"/>
        </w:rPr>
        <w:tab/>
      </w:r>
      <w:r>
        <w:rPr>
          <w:rFonts w:ascii="宋体" w:hAnsi="宋体" w:hint="eastAsia"/>
          <w:szCs w:val="21"/>
        </w:rPr>
        <w:t>计量设备首次检定费用由供方负责。免费提供完善的仪器使用人员的操作培训及设备维修培训。免费与医院现有科室软件系统及医院</w:t>
      </w:r>
      <w:r>
        <w:rPr>
          <w:rFonts w:ascii="宋体" w:hAnsi="宋体" w:hint="eastAsia"/>
          <w:szCs w:val="21"/>
        </w:rPr>
        <w:t>PACS</w:t>
      </w:r>
      <w:r>
        <w:rPr>
          <w:rFonts w:ascii="宋体" w:hAnsi="宋体" w:hint="eastAsia"/>
          <w:szCs w:val="21"/>
        </w:rPr>
        <w:t>系统连接。</w:t>
      </w:r>
    </w:p>
    <w:p w14:paraId="28E7735B" w14:textId="77777777" w:rsidR="000E79A4" w:rsidRDefault="000E79A4" w:rsidP="000E79A4">
      <w:pPr>
        <w:adjustRightInd w:val="0"/>
        <w:snapToGrid w:val="0"/>
        <w:rPr>
          <w:rFonts w:ascii="宋体" w:hAnsi="宋体" w:hint="eastAsia"/>
          <w:szCs w:val="21"/>
        </w:rPr>
      </w:pPr>
      <w:r>
        <w:rPr>
          <w:rFonts w:ascii="宋体" w:hAnsi="宋体" w:hint="eastAsia"/>
          <w:szCs w:val="21"/>
        </w:rPr>
        <w:t>七、技术规格、参数以及要求</w:t>
      </w:r>
    </w:p>
    <w:p w14:paraId="52412F5E" w14:textId="77777777" w:rsidR="000E79A4" w:rsidRDefault="000E79A4" w:rsidP="000E79A4">
      <w:pPr>
        <w:adjustRightInd w:val="0"/>
        <w:snapToGrid w:val="0"/>
        <w:rPr>
          <w:rFonts w:ascii="宋体" w:hAnsi="宋体" w:hint="eastAsia"/>
          <w:szCs w:val="21"/>
        </w:rPr>
      </w:pPr>
      <w:r>
        <w:rPr>
          <w:rFonts w:ascii="宋体" w:hAnsi="宋体" w:hint="eastAsia"/>
          <w:b/>
          <w:bCs/>
          <w:sz w:val="24"/>
        </w:rPr>
        <w:t>#</w:t>
      </w:r>
      <w:r>
        <w:rPr>
          <w:rFonts w:ascii="宋体" w:hAnsi="宋体" w:hint="eastAsia"/>
          <w:sz w:val="24"/>
        </w:rPr>
        <w:t>1</w:t>
      </w:r>
      <w:r>
        <w:rPr>
          <w:rFonts w:ascii="宋体" w:hAnsi="宋体" w:hint="eastAsia"/>
          <w:sz w:val="24"/>
        </w:rPr>
        <w:t>、</w:t>
      </w:r>
      <w:r>
        <w:rPr>
          <w:rFonts w:ascii="宋体" w:hAnsi="宋体" w:hint="eastAsia"/>
          <w:szCs w:val="21"/>
        </w:rPr>
        <w:t>采血速度范围</w:t>
      </w:r>
      <w:r>
        <w:rPr>
          <w:rFonts w:ascii="宋体" w:hAnsi="宋体" w:hint="eastAsia"/>
          <w:szCs w:val="21"/>
        </w:rPr>
        <w:t>20r/min</w:t>
      </w:r>
      <w:r>
        <w:rPr>
          <w:rFonts w:ascii="宋体" w:hAnsi="宋体" w:hint="eastAsia"/>
          <w:szCs w:val="21"/>
        </w:rPr>
        <w:t>～</w:t>
      </w:r>
      <w:r>
        <w:rPr>
          <w:rFonts w:ascii="宋体" w:hAnsi="宋体" w:hint="eastAsia"/>
          <w:szCs w:val="21"/>
        </w:rPr>
        <w:t>100r/min</w:t>
      </w:r>
    </w:p>
    <w:p w14:paraId="29C303AA" w14:textId="77777777" w:rsidR="000E79A4" w:rsidRDefault="000E79A4" w:rsidP="000E79A4">
      <w:pPr>
        <w:adjustRightInd w:val="0"/>
        <w:snapToGrid w:val="0"/>
        <w:rPr>
          <w:rFonts w:ascii="宋体" w:hAnsi="宋体" w:hint="eastAsia"/>
          <w:szCs w:val="21"/>
        </w:rPr>
      </w:pPr>
      <w:r>
        <w:rPr>
          <w:rFonts w:ascii="宋体" w:hAnsi="宋体" w:hint="eastAsia"/>
          <w:sz w:val="24"/>
        </w:rPr>
        <w:lastRenderedPageBreak/>
        <w:t>2</w:t>
      </w:r>
      <w:r>
        <w:rPr>
          <w:rFonts w:ascii="宋体" w:hAnsi="宋体" w:hint="eastAsia"/>
          <w:sz w:val="24"/>
        </w:rPr>
        <w:t>、</w:t>
      </w:r>
      <w:r>
        <w:rPr>
          <w:rFonts w:ascii="宋体" w:hAnsi="宋体" w:hint="eastAsia"/>
          <w:szCs w:val="21"/>
        </w:rPr>
        <w:t>回输速度范围</w:t>
      </w:r>
      <w:r>
        <w:rPr>
          <w:rFonts w:ascii="宋体" w:hAnsi="宋体" w:hint="eastAsia"/>
          <w:szCs w:val="21"/>
        </w:rPr>
        <w:t>20r/min</w:t>
      </w:r>
      <w:r>
        <w:rPr>
          <w:rFonts w:ascii="宋体" w:hAnsi="宋体" w:hint="eastAsia"/>
          <w:szCs w:val="21"/>
        </w:rPr>
        <w:t>～</w:t>
      </w:r>
      <w:r>
        <w:rPr>
          <w:rFonts w:ascii="宋体" w:hAnsi="宋体" w:hint="eastAsia"/>
          <w:szCs w:val="21"/>
        </w:rPr>
        <w:t>120r/min</w:t>
      </w:r>
    </w:p>
    <w:p w14:paraId="3970546B" w14:textId="77777777" w:rsidR="000E79A4" w:rsidRDefault="000E79A4" w:rsidP="000E79A4">
      <w:pPr>
        <w:adjustRightInd w:val="0"/>
        <w:snapToGrid w:val="0"/>
        <w:rPr>
          <w:rFonts w:ascii="宋体" w:hAnsi="宋体" w:hint="eastAsia"/>
          <w:szCs w:val="21"/>
        </w:rPr>
      </w:pPr>
      <w:r>
        <w:rPr>
          <w:rFonts w:ascii="宋体" w:hAnsi="宋体" w:hint="eastAsia"/>
          <w:szCs w:val="21"/>
        </w:rPr>
        <w:t>3</w:t>
      </w:r>
      <w:r>
        <w:rPr>
          <w:rFonts w:ascii="宋体" w:hAnsi="宋体" w:hint="eastAsia"/>
          <w:szCs w:val="21"/>
        </w:rPr>
        <w:t>、抗凝剂比例调节范围（可调节）：</w:t>
      </w:r>
      <w:r>
        <w:rPr>
          <w:rFonts w:ascii="宋体" w:hAnsi="宋体" w:hint="eastAsia"/>
          <w:szCs w:val="21"/>
        </w:rPr>
        <w:t>1:8</w:t>
      </w:r>
      <w:r>
        <w:rPr>
          <w:rFonts w:ascii="宋体" w:hAnsi="宋体" w:hint="eastAsia"/>
          <w:szCs w:val="21"/>
        </w:rPr>
        <w:t>～</w:t>
      </w:r>
      <w:r>
        <w:rPr>
          <w:rFonts w:ascii="宋体" w:hAnsi="宋体" w:hint="eastAsia"/>
          <w:szCs w:val="21"/>
        </w:rPr>
        <w:t>1:16</w:t>
      </w:r>
    </w:p>
    <w:p w14:paraId="25636789" w14:textId="77777777" w:rsidR="000E79A4" w:rsidRDefault="000E79A4" w:rsidP="000E79A4">
      <w:pPr>
        <w:adjustRightInd w:val="0"/>
        <w:snapToGrid w:val="0"/>
        <w:rPr>
          <w:rFonts w:ascii="宋体" w:eastAsia="宋体" w:hAnsi="宋体" w:cs="Times New Roman" w:hint="eastAsia"/>
          <w:szCs w:val="21"/>
        </w:rPr>
      </w:pPr>
      <w:r>
        <w:rPr>
          <w:rFonts w:ascii="宋体" w:eastAsia="宋体" w:hAnsi="宋体" w:cs="Times New Roman" w:hint="eastAsia"/>
          <w:szCs w:val="21"/>
        </w:rPr>
        <w:t>4、离心机转速:4500</w:t>
      </w:r>
      <w:r>
        <w:rPr>
          <w:rFonts w:ascii="宋体" w:hAnsi="宋体" w:hint="eastAsia"/>
          <w:szCs w:val="21"/>
        </w:rPr>
        <w:t>～</w:t>
      </w:r>
      <w:r>
        <w:rPr>
          <w:rFonts w:ascii="宋体" w:eastAsia="宋体" w:hAnsi="宋体" w:cs="Times New Roman" w:hint="eastAsia"/>
          <w:szCs w:val="21"/>
        </w:rPr>
        <w:t>6000r/min</w:t>
      </w:r>
    </w:p>
    <w:p w14:paraId="7187C45D" w14:textId="77777777" w:rsidR="000E79A4" w:rsidRDefault="000E79A4" w:rsidP="000E79A4">
      <w:pPr>
        <w:adjustRightInd w:val="0"/>
        <w:snapToGrid w:val="0"/>
        <w:rPr>
          <w:rFonts w:ascii="宋体" w:hAnsi="宋体" w:hint="eastAsia"/>
          <w:szCs w:val="21"/>
        </w:rPr>
      </w:pPr>
      <w:r>
        <w:rPr>
          <w:rFonts w:ascii="宋体" w:hAnsi="宋体" w:hint="eastAsia"/>
          <w:szCs w:val="21"/>
        </w:rPr>
        <w:t>5</w:t>
      </w:r>
      <w:r>
        <w:rPr>
          <w:rFonts w:ascii="宋体" w:hAnsi="宋体" w:hint="eastAsia"/>
          <w:szCs w:val="21"/>
        </w:rPr>
        <w:t>、采集分离方式：采用单针断续式杯式离心</w:t>
      </w:r>
    </w:p>
    <w:p w14:paraId="00851C93" w14:textId="77777777" w:rsidR="000E79A4" w:rsidRDefault="000E79A4" w:rsidP="000E79A4">
      <w:pPr>
        <w:adjustRightInd w:val="0"/>
        <w:snapToGrid w:val="0"/>
        <w:rPr>
          <w:rFonts w:ascii="宋体" w:hAnsi="宋体" w:hint="eastAsia"/>
          <w:szCs w:val="21"/>
        </w:rPr>
      </w:pPr>
      <w:r>
        <w:rPr>
          <w:rFonts w:ascii="宋体" w:hAnsi="宋体" w:hint="eastAsia"/>
          <w:szCs w:val="21"/>
        </w:rPr>
        <w:t>6</w:t>
      </w:r>
      <w:r>
        <w:rPr>
          <w:rFonts w:ascii="宋体" w:hAnsi="宋体" w:hint="eastAsia"/>
          <w:szCs w:val="21"/>
        </w:rPr>
        <w:t>、含推车和挂物架，体积小，重量轻：含推车总质量≤</w:t>
      </w:r>
      <w:r>
        <w:rPr>
          <w:rFonts w:ascii="宋体" w:hAnsi="宋体" w:hint="eastAsia"/>
          <w:szCs w:val="21"/>
        </w:rPr>
        <w:t>60kg</w:t>
      </w:r>
      <w:r>
        <w:rPr>
          <w:rFonts w:ascii="宋体" w:hAnsi="宋体" w:hint="eastAsia"/>
          <w:szCs w:val="21"/>
        </w:rPr>
        <w:t>，静音设计：工作噪音≤</w:t>
      </w:r>
      <w:r>
        <w:rPr>
          <w:rFonts w:ascii="宋体" w:hAnsi="宋体" w:hint="eastAsia"/>
          <w:szCs w:val="21"/>
        </w:rPr>
        <w:t>65dB</w:t>
      </w:r>
      <w:r>
        <w:rPr>
          <w:rFonts w:ascii="宋体" w:hAnsi="宋体" w:hint="eastAsia"/>
          <w:szCs w:val="21"/>
        </w:rPr>
        <w:t>，满足床旁治疗使用要求。</w:t>
      </w:r>
    </w:p>
    <w:p w14:paraId="0DA5DF63" w14:textId="77777777" w:rsidR="000E79A4" w:rsidRDefault="000E79A4" w:rsidP="000E79A4">
      <w:pPr>
        <w:adjustRightInd w:val="0"/>
        <w:snapToGrid w:val="0"/>
        <w:rPr>
          <w:rFonts w:ascii="宋体" w:hAnsi="宋体" w:hint="eastAsia"/>
          <w:szCs w:val="21"/>
        </w:rPr>
      </w:pPr>
      <w:r>
        <w:rPr>
          <w:rFonts w:ascii="宋体" w:hAnsi="宋体" w:hint="eastAsia"/>
          <w:szCs w:val="21"/>
        </w:rPr>
        <w:t>7</w:t>
      </w:r>
      <w:r>
        <w:rPr>
          <w:rFonts w:ascii="宋体" w:hAnsi="宋体" w:hint="eastAsia"/>
          <w:szCs w:val="21"/>
        </w:rPr>
        <w:t>、具备配套专用推车，方便移动至床旁使用。</w:t>
      </w:r>
    </w:p>
    <w:p w14:paraId="2F77A458" w14:textId="77777777" w:rsidR="000E79A4" w:rsidRDefault="000E79A4" w:rsidP="000E79A4">
      <w:pPr>
        <w:adjustRightInd w:val="0"/>
        <w:snapToGrid w:val="0"/>
        <w:rPr>
          <w:rFonts w:ascii="宋体" w:hAnsi="宋体" w:hint="eastAsia"/>
          <w:szCs w:val="21"/>
        </w:rPr>
      </w:pPr>
      <w:r>
        <w:rPr>
          <w:rFonts w:ascii="宋体" w:hAnsi="宋体" w:hint="eastAsia"/>
          <w:b/>
          <w:bCs/>
          <w:sz w:val="24"/>
        </w:rPr>
        <w:t>#</w:t>
      </w:r>
      <w:r>
        <w:rPr>
          <w:rFonts w:ascii="宋体" w:hAnsi="宋体" w:hint="eastAsia"/>
          <w:szCs w:val="21"/>
        </w:rPr>
        <w:t>8</w:t>
      </w:r>
      <w:r>
        <w:rPr>
          <w:rFonts w:ascii="宋体" w:hAnsi="宋体" w:hint="eastAsia"/>
          <w:szCs w:val="21"/>
        </w:rPr>
        <w:t>、提供不同的血液成份分离方案供用户选择，充分满足各种使用要求，≥</w:t>
      </w:r>
      <w:r>
        <w:rPr>
          <w:rFonts w:ascii="宋体" w:hAnsi="宋体" w:hint="eastAsia"/>
          <w:szCs w:val="21"/>
        </w:rPr>
        <w:t>5</w:t>
      </w:r>
      <w:r>
        <w:rPr>
          <w:rFonts w:ascii="宋体" w:hAnsi="宋体" w:hint="eastAsia"/>
          <w:szCs w:val="21"/>
        </w:rPr>
        <w:t>大功能，包括：</w:t>
      </w:r>
      <w:r>
        <w:rPr>
          <w:rFonts w:ascii="宋体" w:hAnsi="宋体" w:hint="eastAsia"/>
          <w:szCs w:val="21"/>
        </w:rPr>
        <w:t>PRP</w:t>
      </w:r>
      <w:r>
        <w:rPr>
          <w:rFonts w:ascii="宋体" w:hAnsi="宋体" w:hint="eastAsia"/>
          <w:szCs w:val="21"/>
        </w:rPr>
        <w:t>采集、血浆分离、血浆置换、红细胞分离、采集血小板。</w:t>
      </w:r>
    </w:p>
    <w:p w14:paraId="1BE89EF9" w14:textId="77777777" w:rsidR="000E79A4" w:rsidRDefault="000E79A4" w:rsidP="000E79A4">
      <w:pPr>
        <w:adjustRightInd w:val="0"/>
        <w:snapToGrid w:val="0"/>
        <w:rPr>
          <w:rFonts w:ascii="宋体" w:hAnsi="宋体" w:hint="eastAsia"/>
          <w:szCs w:val="21"/>
        </w:rPr>
      </w:pPr>
      <w:r>
        <w:rPr>
          <w:rFonts w:ascii="宋体" w:hAnsi="宋体" w:hint="eastAsia"/>
          <w:b/>
          <w:bCs/>
          <w:sz w:val="24"/>
        </w:rPr>
        <w:t>#</w:t>
      </w:r>
      <w:r>
        <w:rPr>
          <w:rFonts w:ascii="宋体" w:hAnsi="宋体" w:hint="eastAsia"/>
          <w:szCs w:val="21"/>
        </w:rPr>
        <w:t>9</w:t>
      </w:r>
      <w:r>
        <w:rPr>
          <w:rFonts w:ascii="宋体" w:hAnsi="宋体" w:hint="eastAsia"/>
          <w:szCs w:val="21"/>
        </w:rPr>
        <w:t>、配套</w:t>
      </w:r>
      <w:r>
        <w:rPr>
          <w:rFonts w:ascii="宋体" w:hAnsi="宋体" w:hint="eastAsia"/>
          <w:szCs w:val="21"/>
        </w:rPr>
        <w:t>PRP</w:t>
      </w:r>
      <w:r>
        <w:rPr>
          <w:rFonts w:ascii="宋体" w:hAnsi="宋体" w:hint="eastAsia"/>
          <w:szCs w:val="21"/>
        </w:rPr>
        <w:t>专用耗材，全封闭式多袋分装，≥</w:t>
      </w:r>
      <w:r>
        <w:rPr>
          <w:rFonts w:ascii="宋体" w:hAnsi="宋体" w:hint="eastAsia"/>
          <w:szCs w:val="21"/>
        </w:rPr>
        <w:t>3</w:t>
      </w:r>
      <w:r>
        <w:rPr>
          <w:rFonts w:ascii="宋体" w:hAnsi="宋体" w:hint="eastAsia"/>
          <w:szCs w:val="21"/>
        </w:rPr>
        <w:t>袋，满足一次采集多次治疗使用，无需额外无菌接驳，满足安全无污染要求。</w:t>
      </w:r>
    </w:p>
    <w:p w14:paraId="46276DDE" w14:textId="77777777" w:rsidR="000E79A4" w:rsidRDefault="000E79A4" w:rsidP="000E79A4">
      <w:pPr>
        <w:adjustRightInd w:val="0"/>
        <w:snapToGrid w:val="0"/>
        <w:rPr>
          <w:rFonts w:ascii="宋体" w:hAnsi="宋体" w:hint="eastAsia"/>
          <w:szCs w:val="21"/>
        </w:rPr>
      </w:pPr>
      <w:r>
        <w:rPr>
          <w:rFonts w:ascii="宋体" w:hAnsi="宋体" w:hint="eastAsia"/>
          <w:b/>
          <w:bCs/>
          <w:sz w:val="24"/>
        </w:rPr>
        <w:t>#</w:t>
      </w:r>
      <w:r>
        <w:rPr>
          <w:rFonts w:ascii="宋体" w:hAnsi="宋体" w:hint="eastAsia"/>
          <w:szCs w:val="21"/>
        </w:rPr>
        <w:t>10</w:t>
      </w:r>
      <w:r>
        <w:rPr>
          <w:rFonts w:ascii="宋体" w:hAnsi="宋体" w:hint="eastAsia"/>
          <w:szCs w:val="21"/>
        </w:rPr>
        <w:t>、操作软件中具有专用的</w:t>
      </w:r>
      <w:r>
        <w:rPr>
          <w:rFonts w:ascii="宋体" w:hAnsi="宋体" w:hint="eastAsia"/>
          <w:szCs w:val="21"/>
        </w:rPr>
        <w:t>PRP</w:t>
      </w:r>
      <w:r>
        <w:rPr>
          <w:rFonts w:ascii="宋体" w:hAnsi="宋体" w:hint="eastAsia"/>
          <w:szCs w:val="21"/>
        </w:rPr>
        <w:t>采集程序，可实现</w:t>
      </w:r>
      <w:r>
        <w:rPr>
          <w:rFonts w:ascii="宋体" w:hAnsi="宋体" w:hint="eastAsia"/>
          <w:szCs w:val="21"/>
        </w:rPr>
        <w:t>PRP</w:t>
      </w:r>
      <w:r>
        <w:rPr>
          <w:rFonts w:ascii="宋体" w:hAnsi="宋体" w:hint="eastAsia"/>
          <w:szCs w:val="21"/>
        </w:rPr>
        <w:t>定量采集，采集体积</w:t>
      </w:r>
      <w:r>
        <w:rPr>
          <w:rFonts w:ascii="宋体" w:hAnsi="宋体" w:hint="eastAsia"/>
          <w:szCs w:val="21"/>
        </w:rPr>
        <w:t>10-150ml</w:t>
      </w:r>
      <w:r>
        <w:rPr>
          <w:rFonts w:ascii="宋体" w:hAnsi="宋体" w:hint="eastAsia"/>
          <w:szCs w:val="21"/>
        </w:rPr>
        <w:t>任意可调。</w:t>
      </w:r>
    </w:p>
    <w:p w14:paraId="71AEB0B4" w14:textId="77777777" w:rsidR="000E79A4" w:rsidRDefault="000E79A4" w:rsidP="000E79A4">
      <w:pPr>
        <w:adjustRightInd w:val="0"/>
        <w:snapToGrid w:val="0"/>
        <w:rPr>
          <w:rFonts w:ascii="宋体" w:hAnsi="宋体" w:hint="eastAsia"/>
          <w:szCs w:val="21"/>
        </w:rPr>
      </w:pPr>
      <w:r>
        <w:rPr>
          <w:rFonts w:ascii="宋体" w:hAnsi="宋体" w:hint="eastAsia"/>
          <w:b/>
          <w:bCs/>
          <w:sz w:val="24"/>
        </w:rPr>
        <w:t>#</w:t>
      </w:r>
      <w:r>
        <w:rPr>
          <w:rFonts w:ascii="宋体" w:hAnsi="宋体" w:hint="eastAsia"/>
          <w:szCs w:val="21"/>
        </w:rPr>
        <w:t>11</w:t>
      </w:r>
      <w:r>
        <w:rPr>
          <w:rFonts w:ascii="宋体" w:hAnsi="宋体" w:hint="eastAsia"/>
          <w:szCs w:val="21"/>
        </w:rPr>
        <w:t>、开机准备快速，无需预热，即开即用；耗材安装简单，无需盐水冲洗。</w:t>
      </w:r>
    </w:p>
    <w:p w14:paraId="55BDE3D3" w14:textId="77777777" w:rsidR="000E79A4" w:rsidRDefault="000E79A4" w:rsidP="000E79A4">
      <w:pPr>
        <w:adjustRightInd w:val="0"/>
        <w:snapToGrid w:val="0"/>
        <w:rPr>
          <w:rFonts w:ascii="宋体" w:hAnsi="宋体" w:hint="eastAsia"/>
          <w:szCs w:val="21"/>
        </w:rPr>
      </w:pPr>
      <w:r>
        <w:rPr>
          <w:rFonts w:ascii="宋体" w:hAnsi="宋体" w:hint="eastAsia"/>
          <w:szCs w:val="21"/>
        </w:rPr>
        <w:t>12</w:t>
      </w:r>
      <w:r>
        <w:rPr>
          <w:rFonts w:ascii="宋体" w:hAnsi="宋体" w:hint="eastAsia"/>
          <w:szCs w:val="21"/>
        </w:rPr>
        <w:t>、设置有用户操作权限，对设备使用与维护进行授权管理，保障工作数据安全。</w:t>
      </w:r>
    </w:p>
    <w:p w14:paraId="70D9E7FF" w14:textId="77777777" w:rsidR="000E79A4" w:rsidRDefault="000E79A4" w:rsidP="000E79A4">
      <w:pPr>
        <w:adjustRightInd w:val="0"/>
        <w:snapToGrid w:val="0"/>
        <w:rPr>
          <w:rFonts w:ascii="宋体" w:hAnsi="宋体" w:hint="eastAsia"/>
          <w:szCs w:val="21"/>
        </w:rPr>
      </w:pPr>
      <w:r>
        <w:rPr>
          <w:rFonts w:ascii="宋体" w:hAnsi="宋体" w:hint="eastAsia"/>
          <w:szCs w:val="21"/>
        </w:rPr>
        <w:t>13</w:t>
      </w:r>
      <w:r>
        <w:rPr>
          <w:rFonts w:ascii="宋体" w:hAnsi="宋体" w:hint="eastAsia"/>
          <w:szCs w:val="21"/>
        </w:rPr>
        <w:t>、工作参数可根据采集过程中的状况进行个性化调整。</w:t>
      </w:r>
    </w:p>
    <w:p w14:paraId="72A61360" w14:textId="77777777" w:rsidR="000E79A4" w:rsidRDefault="000E79A4" w:rsidP="000E79A4">
      <w:pPr>
        <w:adjustRightInd w:val="0"/>
        <w:snapToGrid w:val="0"/>
        <w:rPr>
          <w:rFonts w:ascii="宋体" w:hAnsi="宋体" w:hint="eastAsia"/>
          <w:szCs w:val="21"/>
        </w:rPr>
      </w:pPr>
      <w:r>
        <w:rPr>
          <w:rFonts w:ascii="宋体" w:hAnsi="宋体" w:hint="eastAsia"/>
          <w:szCs w:val="21"/>
        </w:rPr>
        <w:t>▲</w:t>
      </w:r>
      <w:r>
        <w:rPr>
          <w:rFonts w:ascii="宋体" w:hAnsi="宋体" w:hint="eastAsia"/>
          <w:szCs w:val="21"/>
        </w:rPr>
        <w:t>14</w:t>
      </w:r>
      <w:r>
        <w:rPr>
          <w:rFonts w:ascii="宋体" w:hAnsi="宋体" w:hint="eastAsia"/>
          <w:szCs w:val="21"/>
        </w:rPr>
        <w:t>、安装耗材前，可对耗材信息自动识别，并自动录入，且对错误使用耗材进行报警提示，减少操作错误造成的耗材浪费。</w:t>
      </w:r>
    </w:p>
    <w:p w14:paraId="68423FE3" w14:textId="77777777" w:rsidR="000E79A4" w:rsidRDefault="000E79A4" w:rsidP="000E79A4">
      <w:pPr>
        <w:adjustRightInd w:val="0"/>
        <w:snapToGrid w:val="0"/>
        <w:rPr>
          <w:rFonts w:ascii="宋体" w:hAnsi="宋体" w:hint="eastAsia"/>
          <w:szCs w:val="21"/>
        </w:rPr>
      </w:pPr>
      <w:r>
        <w:rPr>
          <w:rFonts w:ascii="宋体" w:hAnsi="宋体" w:hint="eastAsia"/>
          <w:szCs w:val="21"/>
        </w:rPr>
        <w:t>▲</w:t>
      </w:r>
      <w:r>
        <w:rPr>
          <w:rFonts w:ascii="宋体" w:hAnsi="宋体" w:hint="eastAsia"/>
          <w:szCs w:val="21"/>
        </w:rPr>
        <w:t>15</w:t>
      </w:r>
      <w:r>
        <w:rPr>
          <w:rFonts w:ascii="宋体" w:hAnsi="宋体" w:hint="eastAsia"/>
          <w:szCs w:val="21"/>
        </w:rPr>
        <w:t>、智能检查耗材管路在管路探测器内的安装状态，发现安装不到位及时提示，保障工作过程顺利。</w:t>
      </w:r>
    </w:p>
    <w:p w14:paraId="5099C49A" w14:textId="77777777" w:rsidR="000E79A4" w:rsidRDefault="000E79A4" w:rsidP="000E79A4">
      <w:pPr>
        <w:adjustRightInd w:val="0"/>
        <w:snapToGrid w:val="0"/>
        <w:rPr>
          <w:rFonts w:ascii="宋体" w:hAnsi="宋体" w:hint="eastAsia"/>
          <w:szCs w:val="21"/>
        </w:rPr>
      </w:pPr>
      <w:r>
        <w:rPr>
          <w:rFonts w:ascii="宋体" w:hAnsi="宋体" w:hint="eastAsia"/>
          <w:b/>
          <w:bCs/>
          <w:sz w:val="24"/>
        </w:rPr>
        <w:t>#</w:t>
      </w:r>
      <w:r>
        <w:rPr>
          <w:rFonts w:ascii="宋体" w:hAnsi="宋体" w:hint="eastAsia"/>
          <w:szCs w:val="21"/>
        </w:rPr>
        <w:t>16</w:t>
      </w:r>
      <w:r>
        <w:rPr>
          <w:rFonts w:ascii="宋体" w:hAnsi="宋体" w:hint="eastAsia"/>
          <w:szCs w:val="21"/>
        </w:rPr>
        <w:t>、可储存≥</w:t>
      </w:r>
      <w:r>
        <w:rPr>
          <w:rFonts w:ascii="宋体" w:hAnsi="宋体" w:hint="eastAsia"/>
          <w:szCs w:val="21"/>
        </w:rPr>
        <w:t>8</w:t>
      </w:r>
      <w:r>
        <w:rPr>
          <w:rFonts w:ascii="宋体" w:hAnsi="宋体" w:hint="eastAsia"/>
          <w:szCs w:val="21"/>
        </w:rPr>
        <w:t>人次血液成分分离统计数据，供查询；并具备数据权限管理，保证设备内部数据安全。</w:t>
      </w:r>
    </w:p>
    <w:p w14:paraId="36181952" w14:textId="77777777" w:rsidR="000E79A4" w:rsidRDefault="000E79A4" w:rsidP="000E79A4">
      <w:pPr>
        <w:adjustRightInd w:val="0"/>
        <w:snapToGrid w:val="0"/>
        <w:rPr>
          <w:rFonts w:ascii="宋体" w:hAnsi="宋体" w:hint="eastAsia"/>
          <w:szCs w:val="21"/>
        </w:rPr>
      </w:pPr>
      <w:r>
        <w:rPr>
          <w:rFonts w:ascii="宋体" w:hAnsi="宋体" w:hint="eastAsia"/>
          <w:szCs w:val="21"/>
        </w:rPr>
        <w:t>17</w:t>
      </w:r>
      <w:r>
        <w:rPr>
          <w:rFonts w:ascii="宋体" w:hAnsi="宋体" w:hint="eastAsia"/>
          <w:szCs w:val="21"/>
        </w:rPr>
        <w:t>、具备数据输入输出功能，能够实现血液成分分离统计数据联网管理。</w:t>
      </w:r>
    </w:p>
    <w:p w14:paraId="55901C4E" w14:textId="77777777" w:rsidR="000E79A4" w:rsidRDefault="000E79A4" w:rsidP="000E79A4">
      <w:pPr>
        <w:adjustRightInd w:val="0"/>
        <w:snapToGrid w:val="0"/>
        <w:rPr>
          <w:rFonts w:ascii="宋体" w:hAnsi="宋体" w:hint="eastAsia"/>
          <w:szCs w:val="21"/>
        </w:rPr>
      </w:pPr>
      <w:r>
        <w:rPr>
          <w:rFonts w:ascii="宋体" w:hAnsi="宋体" w:hint="eastAsia"/>
          <w:szCs w:val="21"/>
        </w:rPr>
        <w:t>18</w:t>
      </w:r>
      <w:r>
        <w:rPr>
          <w:rFonts w:ascii="宋体" w:hAnsi="宋体" w:hint="eastAsia"/>
          <w:szCs w:val="21"/>
        </w:rPr>
        <w:t>、提供配套耗材</w:t>
      </w:r>
      <w:r>
        <w:rPr>
          <w:rFonts w:ascii="宋体" w:hAnsi="宋体" w:hint="eastAsia"/>
          <w:szCs w:val="21"/>
        </w:rPr>
        <w:t>5</w:t>
      </w:r>
      <w:r>
        <w:rPr>
          <w:rFonts w:ascii="宋体" w:hAnsi="宋体" w:hint="eastAsia"/>
          <w:szCs w:val="21"/>
        </w:rPr>
        <w:t>套。</w:t>
      </w:r>
    </w:p>
    <w:p w14:paraId="149ABB0C" w14:textId="77777777" w:rsidR="000E79A4" w:rsidRDefault="000E79A4" w:rsidP="000E79A4">
      <w:pPr>
        <w:adjustRightInd w:val="0"/>
        <w:snapToGrid w:val="0"/>
        <w:rPr>
          <w:rFonts w:ascii="宋体" w:hAnsi="宋体" w:hint="eastAsia"/>
          <w:szCs w:val="21"/>
        </w:rPr>
      </w:pPr>
      <w:r>
        <w:rPr>
          <w:rFonts w:ascii="宋体" w:hAnsi="宋体" w:hint="eastAsia"/>
          <w:szCs w:val="21"/>
        </w:rPr>
        <w:t xml:space="preserve">  </w:t>
      </w:r>
    </w:p>
    <w:p w14:paraId="0F06859E" w14:textId="77777777" w:rsidR="000E79A4" w:rsidRDefault="000E79A4" w:rsidP="000E79A4">
      <w:pPr>
        <w:adjustRightInd w:val="0"/>
        <w:snapToGrid w:val="0"/>
        <w:rPr>
          <w:rFonts w:ascii="宋体" w:hAnsi="宋体" w:hint="eastAsia"/>
          <w:sz w:val="21"/>
          <w:szCs w:val="21"/>
        </w:rPr>
      </w:pPr>
    </w:p>
    <w:p w14:paraId="0840B21A" w14:textId="77777777" w:rsidR="000E79A4" w:rsidRDefault="000E79A4" w:rsidP="000E79A4">
      <w:pPr>
        <w:adjustRightInd w:val="0"/>
        <w:snapToGrid w:val="0"/>
        <w:rPr>
          <w:rFonts w:ascii="宋体" w:hAnsi="宋体" w:hint="eastAsia"/>
          <w:sz w:val="21"/>
          <w:szCs w:val="21"/>
        </w:rPr>
      </w:pPr>
    </w:p>
    <w:p w14:paraId="34FD4FA9" w14:textId="77777777" w:rsidR="000E79A4" w:rsidRDefault="000E79A4" w:rsidP="000E79A4">
      <w:pPr>
        <w:jc w:val="center"/>
        <w:rPr>
          <w:rFonts w:ascii="宋体" w:eastAsia="宋体" w:hAnsi="宋体" w:hint="eastAsia"/>
          <w:b/>
          <w:kern w:val="44"/>
          <w:sz w:val="32"/>
          <w:szCs w:val="32"/>
        </w:rPr>
      </w:pPr>
      <w:r>
        <w:rPr>
          <w:rFonts w:ascii="宋体" w:hAnsi="宋体" w:hint="eastAsia"/>
          <w:b/>
          <w:kern w:val="44"/>
          <w:sz w:val="32"/>
          <w:szCs w:val="32"/>
        </w:rPr>
        <w:t>等离子手术系统技术规格及参数修改版</w:t>
      </w:r>
    </w:p>
    <w:p w14:paraId="74E5D36B" w14:textId="77777777" w:rsidR="000E79A4" w:rsidRDefault="000E79A4" w:rsidP="000E79A4">
      <w:pPr>
        <w:adjustRightInd w:val="0"/>
        <w:snapToGrid w:val="0"/>
        <w:rPr>
          <w:rFonts w:ascii="宋体" w:hAnsi="宋体" w:hint="eastAsia"/>
          <w:szCs w:val="21"/>
        </w:rPr>
      </w:pPr>
      <w:r>
        <w:rPr>
          <w:rFonts w:ascii="宋体" w:hAnsi="宋体" w:hint="eastAsia"/>
          <w:szCs w:val="21"/>
        </w:rPr>
        <w:t>一、</w:t>
      </w:r>
      <w:r>
        <w:rPr>
          <w:rFonts w:ascii="宋体" w:hAnsi="宋体" w:hint="eastAsia"/>
          <w:szCs w:val="21"/>
        </w:rPr>
        <w:tab/>
      </w:r>
      <w:r>
        <w:rPr>
          <w:rFonts w:ascii="宋体" w:hAnsi="宋体" w:hint="eastAsia"/>
          <w:szCs w:val="21"/>
        </w:rPr>
        <w:t>设备使用单位：</w:t>
      </w:r>
      <w:r>
        <w:rPr>
          <w:rFonts w:ascii="宋体" w:hAnsi="宋体" w:hint="eastAsia"/>
          <w:szCs w:val="21"/>
        </w:rPr>
        <w:t xml:space="preserve">  </w:t>
      </w:r>
      <w:r>
        <w:rPr>
          <w:rFonts w:ascii="宋体" w:hAnsi="宋体" w:hint="eastAsia"/>
          <w:szCs w:val="21"/>
        </w:rPr>
        <w:t>复旦大学附属中山医院青浦分院（上海市青浦区中心医</w:t>
      </w:r>
      <w:r>
        <w:rPr>
          <w:rFonts w:ascii="宋体" w:hAnsi="宋体" w:hint="eastAsia"/>
          <w:szCs w:val="21"/>
        </w:rPr>
        <w:lastRenderedPageBreak/>
        <w:t>院）</w:t>
      </w:r>
    </w:p>
    <w:p w14:paraId="2FECA596" w14:textId="77777777" w:rsidR="000E79A4" w:rsidRDefault="000E79A4" w:rsidP="000E79A4">
      <w:pPr>
        <w:adjustRightInd w:val="0"/>
        <w:snapToGrid w:val="0"/>
        <w:rPr>
          <w:rFonts w:ascii="宋体" w:eastAsia="宋体" w:hAnsi="宋体" w:hint="eastAsia"/>
          <w:szCs w:val="21"/>
        </w:rPr>
      </w:pPr>
      <w:r>
        <w:rPr>
          <w:rFonts w:ascii="宋体" w:hAnsi="宋体" w:hint="eastAsia"/>
          <w:szCs w:val="21"/>
        </w:rPr>
        <w:t>二、</w:t>
      </w:r>
      <w:r>
        <w:rPr>
          <w:rFonts w:ascii="宋体" w:hAnsi="宋体" w:hint="eastAsia"/>
          <w:szCs w:val="21"/>
        </w:rPr>
        <w:tab/>
      </w:r>
      <w:r>
        <w:rPr>
          <w:rFonts w:ascii="宋体" w:hAnsi="宋体" w:hint="eastAsia"/>
          <w:szCs w:val="21"/>
        </w:rPr>
        <w:t>设备名称：</w:t>
      </w:r>
      <w:r>
        <w:rPr>
          <w:rFonts w:ascii="宋体" w:hAnsi="宋体" w:hint="eastAsia"/>
          <w:szCs w:val="21"/>
        </w:rPr>
        <w:t xml:space="preserve">   </w:t>
      </w:r>
      <w:r>
        <w:rPr>
          <w:rFonts w:ascii="宋体" w:hAnsi="宋体" w:hint="eastAsia"/>
          <w:szCs w:val="21"/>
        </w:rPr>
        <w:t>等离子手术系统</w:t>
      </w:r>
    </w:p>
    <w:p w14:paraId="24992CC2" w14:textId="77777777" w:rsidR="000E79A4" w:rsidRDefault="000E79A4" w:rsidP="000E79A4">
      <w:pPr>
        <w:adjustRightInd w:val="0"/>
        <w:snapToGrid w:val="0"/>
        <w:rPr>
          <w:rFonts w:ascii="宋体" w:hAnsi="宋体" w:hint="eastAsia"/>
          <w:szCs w:val="21"/>
        </w:rPr>
      </w:pPr>
      <w:r>
        <w:rPr>
          <w:rFonts w:ascii="宋体" w:hAnsi="宋体" w:hint="eastAsia"/>
          <w:szCs w:val="21"/>
        </w:rPr>
        <w:t>三、</w:t>
      </w:r>
      <w:r>
        <w:rPr>
          <w:rFonts w:ascii="宋体" w:hAnsi="宋体" w:hint="eastAsia"/>
          <w:szCs w:val="21"/>
        </w:rPr>
        <w:tab/>
      </w:r>
      <w:r>
        <w:rPr>
          <w:rFonts w:ascii="宋体" w:hAnsi="宋体" w:hint="eastAsia"/>
          <w:szCs w:val="21"/>
        </w:rPr>
        <w:t>数量：</w:t>
      </w:r>
      <w:r>
        <w:rPr>
          <w:rFonts w:ascii="宋体" w:hAnsi="宋体" w:hint="eastAsia"/>
          <w:szCs w:val="21"/>
        </w:rPr>
        <w:t>1</w:t>
      </w:r>
      <w:r>
        <w:rPr>
          <w:rFonts w:ascii="宋体" w:hAnsi="宋体" w:hint="eastAsia"/>
          <w:szCs w:val="21"/>
        </w:rPr>
        <w:t>套</w:t>
      </w:r>
    </w:p>
    <w:p w14:paraId="2356C9F9" w14:textId="77777777" w:rsidR="000E79A4" w:rsidRDefault="000E79A4" w:rsidP="000E79A4">
      <w:pPr>
        <w:adjustRightInd w:val="0"/>
        <w:snapToGrid w:val="0"/>
        <w:rPr>
          <w:rFonts w:ascii="宋体" w:eastAsia="宋体" w:hAnsi="宋体" w:hint="eastAsia"/>
          <w:szCs w:val="21"/>
        </w:rPr>
      </w:pPr>
      <w:r>
        <w:rPr>
          <w:rFonts w:ascii="宋体" w:hAnsi="宋体" w:hint="eastAsia"/>
          <w:szCs w:val="21"/>
        </w:rPr>
        <w:t>四、</w:t>
      </w:r>
      <w:r>
        <w:rPr>
          <w:rFonts w:ascii="宋体" w:hAnsi="宋体" w:hint="eastAsia"/>
          <w:szCs w:val="21"/>
        </w:rPr>
        <w:tab/>
      </w:r>
      <w:r>
        <w:rPr>
          <w:rFonts w:ascii="宋体" w:hAnsi="宋体" w:hint="eastAsia"/>
          <w:szCs w:val="21"/>
        </w:rPr>
        <w:t>所属医疗设备类别：三类</w:t>
      </w:r>
    </w:p>
    <w:p w14:paraId="538F1179" w14:textId="77777777" w:rsidR="000E79A4" w:rsidRDefault="000E79A4" w:rsidP="000E79A4">
      <w:pPr>
        <w:adjustRightInd w:val="0"/>
        <w:snapToGrid w:val="0"/>
        <w:rPr>
          <w:rFonts w:ascii="宋体" w:eastAsia="宋体" w:hAnsi="宋体" w:hint="eastAsia"/>
          <w:szCs w:val="21"/>
        </w:rPr>
      </w:pPr>
      <w:r>
        <w:rPr>
          <w:rFonts w:ascii="宋体" w:hAnsi="宋体" w:hint="eastAsia"/>
          <w:szCs w:val="21"/>
        </w:rPr>
        <w:t>五、</w:t>
      </w:r>
      <w:r>
        <w:rPr>
          <w:rFonts w:ascii="宋体" w:hAnsi="宋体" w:hint="eastAsia"/>
          <w:szCs w:val="21"/>
        </w:rPr>
        <w:tab/>
      </w:r>
      <w:r>
        <w:rPr>
          <w:rFonts w:ascii="宋体" w:hAnsi="宋体" w:hint="eastAsia"/>
          <w:szCs w:val="21"/>
        </w:rPr>
        <w:t>是否可以采购进口产品：否</w:t>
      </w:r>
    </w:p>
    <w:p w14:paraId="329E3BC1" w14:textId="77777777" w:rsidR="000E79A4" w:rsidRDefault="000E79A4" w:rsidP="000E79A4">
      <w:pPr>
        <w:adjustRightInd w:val="0"/>
        <w:snapToGrid w:val="0"/>
        <w:rPr>
          <w:rFonts w:ascii="宋体" w:hAnsi="宋体" w:hint="eastAsia"/>
          <w:szCs w:val="21"/>
        </w:rPr>
      </w:pPr>
      <w:r>
        <w:rPr>
          <w:rFonts w:ascii="宋体" w:hAnsi="宋体" w:hint="eastAsia"/>
          <w:szCs w:val="21"/>
        </w:rPr>
        <w:t>六、</w:t>
      </w:r>
      <w:r>
        <w:rPr>
          <w:rFonts w:ascii="宋体" w:hAnsi="宋体" w:hint="eastAsia"/>
          <w:szCs w:val="21"/>
        </w:rPr>
        <w:tab/>
      </w:r>
      <w:r>
        <w:rPr>
          <w:rFonts w:ascii="宋体" w:hAnsi="宋体" w:hint="eastAsia"/>
          <w:szCs w:val="21"/>
        </w:rPr>
        <w:t>总体要求：</w:t>
      </w:r>
    </w:p>
    <w:p w14:paraId="7B672B0F" w14:textId="77777777" w:rsidR="000E79A4" w:rsidRDefault="000E79A4" w:rsidP="000E79A4">
      <w:pPr>
        <w:adjustRightInd w:val="0"/>
        <w:snapToGrid w:val="0"/>
        <w:rPr>
          <w:rFonts w:ascii="宋体" w:hAnsi="宋体" w:hint="eastAsia"/>
          <w:szCs w:val="21"/>
        </w:rPr>
      </w:pPr>
      <w:r>
        <w:rPr>
          <w:rFonts w:ascii="宋体" w:hAnsi="宋体" w:hint="eastAsia"/>
          <w:szCs w:val="21"/>
        </w:rPr>
        <w:t>1</w:t>
      </w:r>
      <w:r>
        <w:rPr>
          <w:rFonts w:ascii="宋体" w:hAnsi="宋体" w:hint="eastAsia"/>
          <w:szCs w:val="21"/>
        </w:rPr>
        <w:t>、</w:t>
      </w:r>
      <w:r>
        <w:rPr>
          <w:rFonts w:ascii="宋体" w:hAnsi="宋体" w:hint="eastAsia"/>
          <w:szCs w:val="21"/>
        </w:rPr>
        <w:tab/>
      </w:r>
      <w:r>
        <w:rPr>
          <w:rFonts w:ascii="宋体" w:hAnsi="宋体" w:hint="eastAsia"/>
          <w:szCs w:val="21"/>
        </w:rPr>
        <w:t>制造商在上海有相应的维修机构。设有正规的维修点，拥有良好的售后服务信誉。保修时间≥</w:t>
      </w:r>
      <w:r>
        <w:rPr>
          <w:rFonts w:ascii="宋体" w:hAnsi="宋体" w:hint="eastAsia"/>
          <w:szCs w:val="21"/>
        </w:rPr>
        <w:t>3</w:t>
      </w:r>
      <w:r>
        <w:rPr>
          <w:rFonts w:ascii="宋体" w:hAnsi="宋体" w:hint="eastAsia"/>
          <w:szCs w:val="21"/>
        </w:rPr>
        <w:t>年。维修接到通知</w:t>
      </w:r>
      <w:r>
        <w:rPr>
          <w:rFonts w:ascii="宋体" w:hAnsi="宋体" w:hint="eastAsia"/>
          <w:szCs w:val="21"/>
        </w:rPr>
        <w:t>4</w:t>
      </w:r>
      <w:r>
        <w:rPr>
          <w:rFonts w:ascii="宋体" w:hAnsi="宋体" w:hint="eastAsia"/>
          <w:szCs w:val="21"/>
        </w:rPr>
        <w:t>小时内到场，</w:t>
      </w:r>
      <w:r>
        <w:rPr>
          <w:rFonts w:ascii="宋体" w:hAnsi="宋体" w:hint="eastAsia"/>
          <w:szCs w:val="21"/>
        </w:rPr>
        <w:t>24</w:t>
      </w:r>
      <w:r>
        <w:rPr>
          <w:rFonts w:ascii="宋体" w:hAnsi="宋体" w:hint="eastAsia"/>
          <w:szCs w:val="21"/>
        </w:rPr>
        <w:t>小时内修复，</w:t>
      </w:r>
      <w:r>
        <w:rPr>
          <w:rFonts w:ascii="宋体" w:hAnsi="宋体" w:hint="eastAsia"/>
          <w:szCs w:val="21"/>
        </w:rPr>
        <w:t>48</w:t>
      </w:r>
      <w:r>
        <w:rPr>
          <w:rFonts w:ascii="宋体" w:hAnsi="宋体" w:hint="eastAsia"/>
          <w:szCs w:val="21"/>
        </w:rPr>
        <w:t>小时内无法修复，能提供备用机的需要提供备用机。终身维修，必须注明整机保修范围。必须提供维修费用及零配件价格。</w:t>
      </w:r>
    </w:p>
    <w:p w14:paraId="3FEBD762" w14:textId="77777777" w:rsidR="000E79A4" w:rsidRDefault="000E79A4" w:rsidP="000E79A4">
      <w:pPr>
        <w:adjustRightInd w:val="0"/>
        <w:snapToGrid w:val="0"/>
        <w:rPr>
          <w:rFonts w:ascii="宋体" w:hAnsi="宋体" w:hint="eastAsia"/>
          <w:szCs w:val="21"/>
        </w:rPr>
      </w:pPr>
      <w:r>
        <w:rPr>
          <w:rFonts w:ascii="宋体" w:hAnsi="宋体" w:hint="eastAsia"/>
          <w:szCs w:val="21"/>
        </w:rPr>
        <w:t>2</w:t>
      </w:r>
      <w:r>
        <w:rPr>
          <w:rFonts w:ascii="宋体" w:hAnsi="宋体" w:hint="eastAsia"/>
          <w:szCs w:val="21"/>
        </w:rPr>
        <w:t>、</w:t>
      </w:r>
      <w:r>
        <w:rPr>
          <w:rFonts w:ascii="宋体" w:hAnsi="宋体" w:hint="eastAsia"/>
          <w:szCs w:val="21"/>
        </w:rPr>
        <w:tab/>
      </w:r>
      <w:r>
        <w:rPr>
          <w:rFonts w:ascii="宋体" w:hAnsi="宋体" w:hint="eastAsia"/>
          <w:szCs w:val="21"/>
        </w:rPr>
        <w:t>计量设备首次检定费用由供方负责。免费提供完善的仪器使用人员的操作培训及设备维修培训。免费与医院现有科室软件系统及医院</w:t>
      </w:r>
      <w:r>
        <w:rPr>
          <w:rFonts w:ascii="宋体" w:hAnsi="宋体" w:hint="eastAsia"/>
          <w:szCs w:val="21"/>
        </w:rPr>
        <w:t>PACS</w:t>
      </w:r>
      <w:r>
        <w:rPr>
          <w:rFonts w:ascii="宋体" w:hAnsi="宋体" w:hint="eastAsia"/>
          <w:szCs w:val="21"/>
        </w:rPr>
        <w:t>系统连接。</w:t>
      </w:r>
    </w:p>
    <w:p w14:paraId="55B2AB09" w14:textId="77777777" w:rsidR="000E79A4" w:rsidRDefault="000E79A4" w:rsidP="000E79A4">
      <w:pPr>
        <w:adjustRightInd w:val="0"/>
        <w:snapToGrid w:val="0"/>
        <w:rPr>
          <w:rFonts w:ascii="宋体" w:hAnsi="宋体" w:hint="eastAsia"/>
          <w:szCs w:val="21"/>
        </w:rPr>
      </w:pPr>
      <w:r>
        <w:rPr>
          <w:rFonts w:ascii="宋体" w:hAnsi="宋体" w:hint="eastAsia"/>
          <w:szCs w:val="21"/>
        </w:rPr>
        <w:t>七、技术规格、参数以及要求</w:t>
      </w:r>
    </w:p>
    <w:p w14:paraId="42584958" w14:textId="77777777" w:rsidR="000E79A4" w:rsidRDefault="000E79A4" w:rsidP="000E79A4">
      <w:pPr>
        <w:adjustRightInd w:val="0"/>
        <w:snapToGrid w:val="0"/>
        <w:rPr>
          <w:rFonts w:ascii="宋体" w:hAnsi="宋体" w:hint="eastAsia"/>
          <w:sz w:val="21"/>
          <w:szCs w:val="21"/>
        </w:rPr>
      </w:pPr>
      <w:r>
        <w:rPr>
          <w:rFonts w:ascii="宋体" w:hAnsi="宋体" w:hint="eastAsia"/>
          <w:sz w:val="21"/>
          <w:szCs w:val="21"/>
        </w:rPr>
        <w:t>（一）临床用途：用于妇产科子宫肌瘤、息肉，粘膜下肌瘤、子宫纵膈、宫腔粘连等宫腔疾病。</w:t>
      </w:r>
    </w:p>
    <w:p w14:paraId="50027CF9" w14:textId="77777777" w:rsidR="000E79A4" w:rsidRDefault="000E79A4" w:rsidP="000E79A4">
      <w:pPr>
        <w:adjustRightInd w:val="0"/>
        <w:snapToGrid w:val="0"/>
        <w:rPr>
          <w:rFonts w:ascii="宋体" w:hAnsi="宋体" w:hint="eastAsia"/>
          <w:sz w:val="21"/>
          <w:szCs w:val="21"/>
        </w:rPr>
      </w:pPr>
      <w:r>
        <w:rPr>
          <w:rFonts w:ascii="宋体" w:hAnsi="宋体" w:hint="eastAsia"/>
          <w:sz w:val="21"/>
          <w:szCs w:val="21"/>
        </w:rPr>
        <w:t>（二）等离子主机</w:t>
      </w:r>
    </w:p>
    <w:p w14:paraId="0A814BA7" w14:textId="77777777" w:rsidR="000E79A4" w:rsidRDefault="000E79A4" w:rsidP="000E79A4">
      <w:pPr>
        <w:adjustRightInd w:val="0"/>
        <w:snapToGrid w:val="0"/>
        <w:rPr>
          <w:rFonts w:ascii="宋体" w:hAnsi="宋体" w:hint="eastAsia"/>
          <w:sz w:val="21"/>
          <w:szCs w:val="21"/>
        </w:rPr>
      </w:pPr>
      <w:r>
        <w:rPr>
          <w:rFonts w:ascii="宋体" w:hAnsi="宋体" w:hint="eastAsia"/>
          <w:sz w:val="21"/>
          <w:szCs w:val="21"/>
        </w:rPr>
        <w:t>1</w:t>
      </w:r>
      <w:r>
        <w:rPr>
          <w:rFonts w:ascii="宋体" w:hAnsi="宋体" w:hint="eastAsia"/>
          <w:sz w:val="21"/>
          <w:szCs w:val="21"/>
        </w:rPr>
        <w:t>、≥</w:t>
      </w:r>
      <w:r>
        <w:rPr>
          <w:rFonts w:ascii="宋体" w:hAnsi="宋体" w:hint="eastAsia"/>
          <w:sz w:val="21"/>
          <w:szCs w:val="21"/>
        </w:rPr>
        <w:t>2</w:t>
      </w:r>
      <w:r>
        <w:rPr>
          <w:rFonts w:ascii="宋体" w:hAnsi="宋体" w:hint="eastAsia"/>
          <w:sz w:val="21"/>
          <w:szCs w:val="21"/>
        </w:rPr>
        <w:t>种</w:t>
      </w:r>
      <w:r>
        <w:rPr>
          <w:rFonts w:ascii="宋体" w:hAnsi="宋体" w:hint="eastAsia"/>
          <w:sz w:val="21"/>
          <w:szCs w:val="21"/>
        </w:rPr>
        <w:t>ABLATION(</w:t>
      </w:r>
      <w:r>
        <w:rPr>
          <w:rFonts w:ascii="宋体" w:hAnsi="宋体" w:hint="eastAsia"/>
          <w:sz w:val="21"/>
          <w:szCs w:val="21"/>
        </w:rPr>
        <w:t>切割、凝血、消融</w:t>
      </w:r>
      <w:r>
        <w:rPr>
          <w:rFonts w:ascii="宋体" w:hAnsi="宋体" w:hint="eastAsia"/>
          <w:sz w:val="21"/>
          <w:szCs w:val="21"/>
        </w:rPr>
        <w:t>)</w:t>
      </w:r>
      <w:r>
        <w:rPr>
          <w:rFonts w:ascii="宋体" w:hAnsi="宋体" w:hint="eastAsia"/>
          <w:sz w:val="21"/>
          <w:szCs w:val="21"/>
        </w:rPr>
        <w:t>模式，≥</w:t>
      </w:r>
      <w:r>
        <w:rPr>
          <w:rFonts w:ascii="宋体" w:hAnsi="宋体" w:hint="eastAsia"/>
          <w:sz w:val="21"/>
          <w:szCs w:val="21"/>
        </w:rPr>
        <w:t>2</w:t>
      </w:r>
      <w:r>
        <w:rPr>
          <w:rFonts w:ascii="宋体" w:hAnsi="宋体" w:hint="eastAsia"/>
          <w:sz w:val="21"/>
          <w:szCs w:val="21"/>
        </w:rPr>
        <w:t>种</w:t>
      </w:r>
      <w:r>
        <w:rPr>
          <w:rFonts w:ascii="宋体" w:hAnsi="宋体" w:hint="eastAsia"/>
          <w:sz w:val="21"/>
          <w:szCs w:val="21"/>
        </w:rPr>
        <w:t>PLACOAG(</w:t>
      </w:r>
      <w:r>
        <w:rPr>
          <w:rFonts w:ascii="宋体" w:hAnsi="宋体" w:hint="eastAsia"/>
          <w:sz w:val="21"/>
          <w:szCs w:val="21"/>
        </w:rPr>
        <w:t>止血、凝固</w:t>
      </w:r>
      <w:r>
        <w:rPr>
          <w:rFonts w:ascii="宋体" w:hAnsi="宋体" w:hint="eastAsia"/>
          <w:sz w:val="21"/>
          <w:szCs w:val="21"/>
        </w:rPr>
        <w:t>)</w:t>
      </w:r>
      <w:r>
        <w:rPr>
          <w:rFonts w:ascii="宋体" w:hAnsi="宋体" w:hint="eastAsia"/>
          <w:sz w:val="21"/>
          <w:szCs w:val="21"/>
        </w:rPr>
        <w:t>；</w:t>
      </w:r>
    </w:p>
    <w:p w14:paraId="1D400E6D" w14:textId="77777777" w:rsidR="000E79A4" w:rsidRDefault="000E79A4" w:rsidP="000E79A4">
      <w:pPr>
        <w:adjustRightInd w:val="0"/>
        <w:snapToGrid w:val="0"/>
        <w:rPr>
          <w:rFonts w:ascii="宋体" w:hAnsi="宋体" w:hint="eastAsia"/>
          <w:sz w:val="21"/>
          <w:szCs w:val="21"/>
        </w:rPr>
      </w:pPr>
      <w:r>
        <w:rPr>
          <w:rFonts w:ascii="宋体" w:hAnsi="宋体" w:hint="eastAsia"/>
          <w:sz w:val="21"/>
          <w:szCs w:val="21"/>
        </w:rPr>
        <w:t>2</w:t>
      </w:r>
      <w:r>
        <w:rPr>
          <w:rFonts w:ascii="宋体" w:hAnsi="宋体" w:hint="eastAsia"/>
          <w:sz w:val="21"/>
          <w:szCs w:val="21"/>
        </w:rPr>
        <w:t>、一个治疗刀头（电极）能同时实现消融、凝血、切割功能。</w:t>
      </w:r>
    </w:p>
    <w:p w14:paraId="3D762D63" w14:textId="77777777" w:rsidR="000E79A4" w:rsidRDefault="000E79A4" w:rsidP="000E79A4">
      <w:pPr>
        <w:adjustRightInd w:val="0"/>
        <w:snapToGrid w:val="0"/>
        <w:rPr>
          <w:rFonts w:ascii="宋体" w:hAnsi="宋体" w:hint="eastAsia"/>
          <w:sz w:val="21"/>
          <w:szCs w:val="21"/>
        </w:rPr>
      </w:pPr>
      <w:r>
        <w:rPr>
          <w:rFonts w:ascii="宋体" w:hAnsi="宋体" w:hint="eastAsia"/>
          <w:sz w:val="21"/>
          <w:szCs w:val="21"/>
        </w:rPr>
        <w:t>3</w:t>
      </w:r>
      <w:r>
        <w:rPr>
          <w:rFonts w:ascii="宋体" w:hAnsi="宋体" w:hint="eastAsia"/>
          <w:sz w:val="21"/>
          <w:szCs w:val="21"/>
        </w:rPr>
        <w:t>、主机声音大小可调节，能区分</w:t>
      </w:r>
      <w:r>
        <w:rPr>
          <w:rFonts w:ascii="宋体" w:hAnsi="宋体" w:hint="eastAsia"/>
          <w:sz w:val="21"/>
          <w:szCs w:val="21"/>
        </w:rPr>
        <w:t>ABLATION</w:t>
      </w:r>
      <w:r>
        <w:rPr>
          <w:rFonts w:ascii="宋体" w:hAnsi="宋体" w:hint="eastAsia"/>
          <w:sz w:val="21"/>
          <w:szCs w:val="21"/>
        </w:rPr>
        <w:t>和</w:t>
      </w:r>
      <w:r>
        <w:rPr>
          <w:rFonts w:ascii="宋体" w:hAnsi="宋体" w:hint="eastAsia"/>
          <w:sz w:val="21"/>
          <w:szCs w:val="21"/>
        </w:rPr>
        <w:t>PLACOAG</w:t>
      </w:r>
      <w:r>
        <w:rPr>
          <w:rFonts w:ascii="宋体" w:hAnsi="宋体" w:hint="eastAsia"/>
          <w:sz w:val="21"/>
          <w:szCs w:val="21"/>
        </w:rPr>
        <w:t>的工作声音，避免踩错脚踏；</w:t>
      </w:r>
      <w:r>
        <w:rPr>
          <w:rFonts w:ascii="宋体" w:hAnsi="宋体" w:hint="eastAsia"/>
          <w:sz w:val="21"/>
          <w:szCs w:val="21"/>
        </w:rPr>
        <w:t xml:space="preserve">  </w:t>
      </w:r>
    </w:p>
    <w:p w14:paraId="79B7F4DF" w14:textId="77777777" w:rsidR="000E79A4" w:rsidRDefault="000E79A4" w:rsidP="000E79A4">
      <w:pPr>
        <w:adjustRightInd w:val="0"/>
        <w:snapToGrid w:val="0"/>
        <w:rPr>
          <w:rFonts w:ascii="宋体" w:hAnsi="宋体" w:hint="eastAsia"/>
          <w:sz w:val="21"/>
          <w:szCs w:val="21"/>
        </w:rPr>
      </w:pPr>
      <w:r>
        <w:rPr>
          <w:rFonts w:ascii="宋体" w:hAnsi="宋体" w:hint="eastAsia"/>
          <w:sz w:val="21"/>
          <w:szCs w:val="21"/>
        </w:rPr>
        <w:t>4</w:t>
      </w:r>
      <w:r>
        <w:rPr>
          <w:rFonts w:ascii="宋体" w:hAnsi="宋体" w:hint="eastAsia"/>
          <w:sz w:val="21"/>
          <w:szCs w:val="21"/>
        </w:rPr>
        <w:t>、治疗主机自动识别手柄、脚踏的连接状态。能在连接好脚踏和手柄后主机根据不同刀头自动设置默认功率大小；</w:t>
      </w:r>
    </w:p>
    <w:p w14:paraId="2139FAE9" w14:textId="77777777" w:rsidR="000E79A4" w:rsidRDefault="000E79A4" w:rsidP="000E79A4">
      <w:pPr>
        <w:adjustRightInd w:val="0"/>
        <w:snapToGrid w:val="0"/>
        <w:rPr>
          <w:rFonts w:ascii="宋体" w:hAnsi="宋体" w:hint="eastAsia"/>
          <w:sz w:val="21"/>
          <w:szCs w:val="21"/>
        </w:rPr>
      </w:pPr>
      <w:r>
        <w:rPr>
          <w:rFonts w:ascii="宋体" w:hAnsi="宋体" w:hint="eastAsia"/>
          <w:sz w:val="21"/>
          <w:szCs w:val="21"/>
        </w:rPr>
        <w:t>5</w:t>
      </w:r>
      <w:r>
        <w:rPr>
          <w:rFonts w:ascii="宋体" w:hAnsi="宋体" w:hint="eastAsia"/>
          <w:sz w:val="21"/>
          <w:szCs w:val="21"/>
        </w:rPr>
        <w:t>、能通过脚踏开关启动、切换</w:t>
      </w:r>
      <w:r>
        <w:rPr>
          <w:rFonts w:ascii="宋体" w:hAnsi="宋体" w:hint="eastAsia"/>
          <w:sz w:val="21"/>
          <w:szCs w:val="21"/>
        </w:rPr>
        <w:t>ABLATION</w:t>
      </w:r>
      <w:r>
        <w:rPr>
          <w:rFonts w:ascii="宋体" w:hAnsi="宋体" w:hint="eastAsia"/>
          <w:sz w:val="21"/>
          <w:szCs w:val="21"/>
        </w:rPr>
        <w:t>和</w:t>
      </w:r>
      <w:r>
        <w:rPr>
          <w:rFonts w:ascii="宋体" w:hAnsi="宋体" w:hint="eastAsia"/>
          <w:sz w:val="21"/>
          <w:szCs w:val="21"/>
        </w:rPr>
        <w:t>PLACOAG</w:t>
      </w:r>
      <w:r>
        <w:rPr>
          <w:rFonts w:ascii="宋体" w:hAnsi="宋体" w:hint="eastAsia"/>
          <w:sz w:val="21"/>
          <w:szCs w:val="21"/>
        </w:rPr>
        <w:t>模式；</w:t>
      </w:r>
    </w:p>
    <w:p w14:paraId="485B85B3" w14:textId="77777777" w:rsidR="000E79A4" w:rsidRDefault="000E79A4" w:rsidP="000E79A4">
      <w:pPr>
        <w:adjustRightInd w:val="0"/>
        <w:snapToGrid w:val="0"/>
        <w:rPr>
          <w:rFonts w:ascii="宋体" w:hAnsi="宋体" w:hint="eastAsia"/>
          <w:sz w:val="21"/>
          <w:szCs w:val="21"/>
        </w:rPr>
      </w:pPr>
      <w:r>
        <w:rPr>
          <w:rFonts w:ascii="宋体" w:hAnsi="宋体" w:hint="eastAsia"/>
          <w:sz w:val="21"/>
          <w:szCs w:val="21"/>
        </w:rPr>
        <w:t>6</w:t>
      </w:r>
      <w:r>
        <w:rPr>
          <w:rFonts w:ascii="宋体" w:hAnsi="宋体" w:hint="eastAsia"/>
          <w:sz w:val="21"/>
          <w:szCs w:val="21"/>
        </w:rPr>
        <w:t>、脚踏防水等级</w:t>
      </w:r>
      <w:r>
        <w:rPr>
          <w:rFonts w:ascii="宋体" w:hAnsi="宋体" w:hint="eastAsia"/>
          <w:sz w:val="21"/>
          <w:szCs w:val="21"/>
        </w:rPr>
        <w:t>IPX8</w:t>
      </w:r>
      <w:r>
        <w:rPr>
          <w:rFonts w:ascii="宋体" w:hAnsi="宋体" w:hint="eastAsia"/>
          <w:sz w:val="21"/>
          <w:szCs w:val="21"/>
        </w:rPr>
        <w:t>；</w:t>
      </w:r>
    </w:p>
    <w:p w14:paraId="7A2501AF" w14:textId="77777777" w:rsidR="000E79A4" w:rsidRDefault="000E79A4" w:rsidP="000E79A4">
      <w:pPr>
        <w:adjustRightInd w:val="0"/>
        <w:snapToGrid w:val="0"/>
        <w:rPr>
          <w:rFonts w:ascii="宋体" w:hAnsi="宋体" w:hint="eastAsia"/>
          <w:sz w:val="21"/>
          <w:szCs w:val="21"/>
        </w:rPr>
      </w:pPr>
      <w:r>
        <w:rPr>
          <w:rFonts w:ascii="宋体" w:hAnsi="宋体" w:hint="eastAsia"/>
          <w:sz w:val="21"/>
          <w:szCs w:val="21"/>
        </w:rPr>
        <w:t>▲</w:t>
      </w:r>
      <w:r>
        <w:rPr>
          <w:rFonts w:ascii="宋体" w:hAnsi="宋体" w:hint="eastAsia"/>
          <w:sz w:val="21"/>
          <w:szCs w:val="21"/>
        </w:rPr>
        <w:t>7</w:t>
      </w:r>
      <w:r>
        <w:rPr>
          <w:rFonts w:ascii="宋体" w:hAnsi="宋体" w:hint="eastAsia"/>
          <w:sz w:val="21"/>
          <w:szCs w:val="21"/>
        </w:rPr>
        <w:t>、等离子工作频率：电切电凝工作频率</w:t>
      </w:r>
      <w:r>
        <w:rPr>
          <w:rFonts w:ascii="宋体" w:hAnsi="宋体" w:hint="eastAsia"/>
          <w:sz w:val="21"/>
          <w:szCs w:val="21"/>
        </w:rPr>
        <w:t>100kHz</w:t>
      </w:r>
      <w:r>
        <w:rPr>
          <w:rFonts w:ascii="宋体" w:hAnsi="宋体" w:hint="eastAsia"/>
          <w:sz w:val="21"/>
          <w:szCs w:val="21"/>
        </w:rPr>
        <w:t>±</w:t>
      </w:r>
      <w:r>
        <w:rPr>
          <w:rFonts w:ascii="宋体" w:hAnsi="宋体" w:hint="eastAsia"/>
          <w:sz w:val="21"/>
          <w:szCs w:val="21"/>
        </w:rPr>
        <w:t>10kHz</w:t>
      </w:r>
      <w:r>
        <w:rPr>
          <w:rFonts w:ascii="宋体" w:hAnsi="宋体" w:hint="eastAsia"/>
          <w:sz w:val="21"/>
          <w:szCs w:val="21"/>
        </w:rPr>
        <w:t>；</w:t>
      </w:r>
    </w:p>
    <w:p w14:paraId="78BE98B9" w14:textId="77777777" w:rsidR="000E79A4" w:rsidRDefault="000E79A4" w:rsidP="000E79A4">
      <w:pPr>
        <w:adjustRightInd w:val="0"/>
        <w:snapToGrid w:val="0"/>
        <w:rPr>
          <w:rFonts w:ascii="宋体" w:hAnsi="宋体" w:hint="eastAsia"/>
          <w:sz w:val="21"/>
          <w:szCs w:val="21"/>
        </w:rPr>
      </w:pPr>
      <w:r>
        <w:rPr>
          <w:rFonts w:ascii="宋体" w:hAnsi="宋体" w:hint="eastAsia"/>
          <w:sz w:val="21"/>
          <w:szCs w:val="21"/>
        </w:rPr>
        <w:t>▲</w:t>
      </w:r>
      <w:r>
        <w:rPr>
          <w:rFonts w:ascii="宋体" w:hAnsi="宋体" w:hint="eastAsia"/>
          <w:sz w:val="21"/>
          <w:szCs w:val="21"/>
        </w:rPr>
        <w:t>8</w:t>
      </w:r>
      <w:r>
        <w:rPr>
          <w:rFonts w:ascii="宋体" w:hAnsi="宋体" w:hint="eastAsia"/>
          <w:sz w:val="21"/>
          <w:szCs w:val="21"/>
        </w:rPr>
        <w:t>、等离子输出模式：≥</w:t>
      </w:r>
      <w:r>
        <w:rPr>
          <w:rFonts w:ascii="宋体" w:hAnsi="宋体" w:hint="eastAsia"/>
          <w:sz w:val="21"/>
          <w:szCs w:val="21"/>
        </w:rPr>
        <w:t>10</w:t>
      </w:r>
      <w:r>
        <w:rPr>
          <w:rFonts w:ascii="宋体" w:hAnsi="宋体" w:hint="eastAsia"/>
          <w:sz w:val="21"/>
          <w:szCs w:val="21"/>
        </w:rPr>
        <w:t>档可调；</w:t>
      </w:r>
    </w:p>
    <w:p w14:paraId="42F5DEAD" w14:textId="77777777" w:rsidR="000E79A4" w:rsidRDefault="000E79A4" w:rsidP="000E79A4">
      <w:pPr>
        <w:adjustRightInd w:val="0"/>
        <w:snapToGrid w:val="0"/>
        <w:rPr>
          <w:rFonts w:ascii="宋体" w:hAnsi="宋体" w:hint="eastAsia"/>
          <w:sz w:val="21"/>
          <w:szCs w:val="21"/>
        </w:rPr>
      </w:pPr>
      <w:r>
        <w:rPr>
          <w:rFonts w:ascii="宋体" w:hAnsi="宋体" w:hint="eastAsia"/>
          <w:sz w:val="21"/>
          <w:szCs w:val="21"/>
        </w:rPr>
        <w:t>▲</w:t>
      </w:r>
      <w:r>
        <w:rPr>
          <w:rFonts w:ascii="宋体" w:hAnsi="宋体" w:hint="eastAsia"/>
          <w:sz w:val="21"/>
          <w:szCs w:val="21"/>
        </w:rPr>
        <w:t>9</w:t>
      </w:r>
      <w:r>
        <w:rPr>
          <w:rFonts w:ascii="宋体" w:hAnsi="宋体" w:hint="eastAsia"/>
          <w:sz w:val="21"/>
          <w:szCs w:val="21"/>
        </w:rPr>
        <w:t>、阻抗显示：</w:t>
      </w:r>
      <w:r>
        <w:rPr>
          <w:rFonts w:ascii="宋体" w:hAnsi="宋体" w:hint="eastAsia"/>
          <w:sz w:val="21"/>
          <w:szCs w:val="21"/>
        </w:rPr>
        <w:t>200-600</w:t>
      </w:r>
      <w:r>
        <w:rPr>
          <w:rFonts w:ascii="宋体" w:hAnsi="宋体" w:hint="eastAsia"/>
          <w:sz w:val="21"/>
          <w:szCs w:val="21"/>
        </w:rPr>
        <w:t>Ω，阻抗侦测和自动能量检测技术。实时检测反馈（设备上有对应显示界面）；</w:t>
      </w:r>
    </w:p>
    <w:p w14:paraId="6D6C7B38" w14:textId="77777777" w:rsidR="000E79A4" w:rsidRDefault="000E79A4" w:rsidP="000E79A4">
      <w:pPr>
        <w:adjustRightInd w:val="0"/>
        <w:snapToGrid w:val="0"/>
        <w:rPr>
          <w:rFonts w:ascii="宋体" w:hAnsi="宋体" w:hint="eastAsia"/>
          <w:sz w:val="21"/>
          <w:szCs w:val="21"/>
        </w:rPr>
      </w:pPr>
      <w:r>
        <w:rPr>
          <w:rFonts w:ascii="宋体" w:hAnsi="宋体" w:hint="eastAsia"/>
          <w:sz w:val="21"/>
          <w:szCs w:val="21"/>
        </w:rPr>
        <w:t>10</w:t>
      </w:r>
      <w:r>
        <w:rPr>
          <w:rFonts w:ascii="宋体" w:hAnsi="宋体" w:hint="eastAsia"/>
          <w:sz w:val="21"/>
          <w:szCs w:val="21"/>
        </w:rPr>
        <w:t>、工作计时：</w:t>
      </w:r>
      <w:r>
        <w:rPr>
          <w:rFonts w:ascii="宋体" w:hAnsi="宋体" w:hint="eastAsia"/>
          <w:sz w:val="21"/>
          <w:szCs w:val="21"/>
        </w:rPr>
        <w:t>0-99s</w:t>
      </w:r>
      <w:r>
        <w:rPr>
          <w:rFonts w:ascii="宋体" w:hAnsi="宋体" w:hint="eastAsia"/>
          <w:sz w:val="21"/>
          <w:szCs w:val="21"/>
        </w:rPr>
        <w:t>循环计时（要求在设备上有对应显示界面）；</w:t>
      </w:r>
    </w:p>
    <w:p w14:paraId="75C01484" w14:textId="77777777" w:rsidR="000E79A4" w:rsidRDefault="000E79A4" w:rsidP="000E79A4">
      <w:pPr>
        <w:adjustRightInd w:val="0"/>
        <w:snapToGrid w:val="0"/>
        <w:rPr>
          <w:rFonts w:ascii="宋体" w:hAnsi="宋体" w:hint="eastAsia"/>
          <w:sz w:val="21"/>
          <w:szCs w:val="21"/>
        </w:rPr>
      </w:pPr>
      <w:r>
        <w:rPr>
          <w:rFonts w:ascii="宋体" w:hAnsi="宋体" w:hint="eastAsia"/>
          <w:sz w:val="21"/>
          <w:szCs w:val="21"/>
        </w:rPr>
        <w:t>11</w:t>
      </w:r>
      <w:r>
        <w:rPr>
          <w:rFonts w:ascii="宋体" w:hAnsi="宋体" w:hint="eastAsia"/>
          <w:sz w:val="21"/>
          <w:szCs w:val="21"/>
        </w:rPr>
        <w:t>、输出功率：≥</w:t>
      </w:r>
      <w:r>
        <w:rPr>
          <w:rFonts w:ascii="宋体" w:hAnsi="宋体" w:hint="eastAsia"/>
          <w:sz w:val="21"/>
          <w:szCs w:val="21"/>
        </w:rPr>
        <w:t>300W</w:t>
      </w:r>
    </w:p>
    <w:p w14:paraId="64E011D9" w14:textId="77777777" w:rsidR="000E79A4" w:rsidRDefault="000E79A4" w:rsidP="000E79A4">
      <w:pPr>
        <w:adjustRightInd w:val="0"/>
        <w:snapToGrid w:val="0"/>
        <w:rPr>
          <w:rFonts w:ascii="宋体" w:hAnsi="宋体" w:hint="eastAsia"/>
          <w:sz w:val="21"/>
          <w:szCs w:val="21"/>
        </w:rPr>
      </w:pPr>
      <w:r>
        <w:rPr>
          <w:rFonts w:ascii="宋体" w:hAnsi="宋体" w:hint="eastAsia"/>
          <w:sz w:val="21"/>
          <w:szCs w:val="21"/>
        </w:rPr>
        <w:t>12</w:t>
      </w:r>
      <w:r>
        <w:rPr>
          <w:rFonts w:ascii="宋体" w:hAnsi="宋体" w:hint="eastAsia"/>
          <w:sz w:val="21"/>
          <w:szCs w:val="21"/>
        </w:rPr>
        <w:t>、电气等级：</w:t>
      </w:r>
      <w:r>
        <w:rPr>
          <w:rFonts w:ascii="宋体" w:hAnsi="宋体" w:hint="eastAsia"/>
          <w:sz w:val="21"/>
          <w:szCs w:val="21"/>
        </w:rPr>
        <w:t>CF</w:t>
      </w:r>
      <w:r>
        <w:rPr>
          <w:rFonts w:ascii="宋体" w:hAnsi="宋体" w:hint="eastAsia"/>
          <w:sz w:val="21"/>
          <w:szCs w:val="21"/>
        </w:rPr>
        <w:t>级</w:t>
      </w:r>
    </w:p>
    <w:p w14:paraId="0319A274" w14:textId="77777777" w:rsidR="000E79A4" w:rsidRDefault="000E79A4" w:rsidP="000E79A4">
      <w:pPr>
        <w:adjustRightInd w:val="0"/>
        <w:snapToGrid w:val="0"/>
        <w:rPr>
          <w:rFonts w:ascii="宋体" w:hAnsi="宋体" w:hint="eastAsia"/>
          <w:sz w:val="21"/>
          <w:szCs w:val="21"/>
        </w:rPr>
      </w:pPr>
      <w:r>
        <w:rPr>
          <w:rFonts w:ascii="宋体" w:hAnsi="宋体" w:hint="eastAsia"/>
          <w:sz w:val="21"/>
          <w:szCs w:val="21"/>
        </w:rPr>
        <w:lastRenderedPageBreak/>
        <w:t>（三）双极电切内窥镜</w:t>
      </w:r>
    </w:p>
    <w:p w14:paraId="0979EFD8" w14:textId="77777777" w:rsidR="000E79A4" w:rsidRDefault="000E79A4" w:rsidP="000E79A4">
      <w:pPr>
        <w:adjustRightInd w:val="0"/>
        <w:snapToGrid w:val="0"/>
        <w:rPr>
          <w:rFonts w:ascii="宋体" w:hAnsi="宋体" w:hint="eastAsia"/>
          <w:sz w:val="21"/>
          <w:szCs w:val="21"/>
        </w:rPr>
      </w:pPr>
      <w:r>
        <w:rPr>
          <w:rFonts w:ascii="宋体" w:hAnsi="宋体" w:hint="eastAsia"/>
          <w:sz w:val="21"/>
          <w:szCs w:val="21"/>
        </w:rPr>
        <w:t>1</w:t>
      </w:r>
      <w:r>
        <w:rPr>
          <w:rFonts w:ascii="宋体" w:hAnsi="宋体" w:hint="eastAsia"/>
          <w:sz w:val="21"/>
          <w:szCs w:val="21"/>
        </w:rPr>
        <w:t>、视向角：</w:t>
      </w:r>
      <w:r>
        <w:rPr>
          <w:rFonts w:ascii="宋体" w:hAnsi="宋体" w:hint="eastAsia"/>
          <w:sz w:val="21"/>
          <w:szCs w:val="21"/>
        </w:rPr>
        <w:t>12</w:t>
      </w:r>
      <w:r>
        <w:rPr>
          <w:rFonts w:ascii="宋体" w:hAnsi="宋体" w:hint="eastAsia"/>
          <w:sz w:val="21"/>
          <w:szCs w:val="21"/>
        </w:rPr>
        <w:t>°，蓝宝石镜。</w:t>
      </w:r>
    </w:p>
    <w:p w14:paraId="25F2F1B0" w14:textId="77777777" w:rsidR="000E79A4" w:rsidRDefault="000E79A4" w:rsidP="000E79A4">
      <w:pPr>
        <w:adjustRightInd w:val="0"/>
        <w:snapToGrid w:val="0"/>
        <w:rPr>
          <w:rFonts w:ascii="宋体" w:hAnsi="宋体" w:hint="eastAsia"/>
          <w:sz w:val="21"/>
          <w:szCs w:val="21"/>
        </w:rPr>
      </w:pPr>
      <w:r>
        <w:rPr>
          <w:rFonts w:ascii="宋体" w:hAnsi="宋体" w:hint="eastAsia"/>
          <w:sz w:val="21"/>
          <w:szCs w:val="21"/>
        </w:rPr>
        <w:t>2</w:t>
      </w:r>
      <w:r>
        <w:rPr>
          <w:rFonts w:ascii="宋体" w:hAnsi="宋体" w:hint="eastAsia"/>
          <w:sz w:val="21"/>
          <w:szCs w:val="21"/>
        </w:rPr>
        <w:t>、视场角：</w:t>
      </w:r>
      <w:r>
        <w:rPr>
          <w:rFonts w:ascii="宋体" w:hAnsi="宋体" w:hint="eastAsia"/>
          <w:sz w:val="21"/>
          <w:szCs w:val="21"/>
        </w:rPr>
        <w:t>60</w:t>
      </w:r>
      <w:r>
        <w:rPr>
          <w:rFonts w:ascii="宋体" w:hAnsi="宋体" w:hint="eastAsia"/>
          <w:sz w:val="21"/>
          <w:szCs w:val="21"/>
        </w:rPr>
        <w:t>°</w:t>
      </w:r>
    </w:p>
    <w:p w14:paraId="742EAA97" w14:textId="77777777" w:rsidR="000E79A4" w:rsidRDefault="000E79A4" w:rsidP="000E79A4">
      <w:pPr>
        <w:adjustRightInd w:val="0"/>
        <w:snapToGrid w:val="0"/>
        <w:rPr>
          <w:rFonts w:ascii="宋体" w:hAnsi="宋体" w:hint="eastAsia"/>
          <w:sz w:val="21"/>
          <w:szCs w:val="21"/>
        </w:rPr>
      </w:pPr>
      <w:r>
        <w:rPr>
          <w:rFonts w:ascii="宋体" w:hAnsi="宋体" w:hint="eastAsia"/>
          <w:sz w:val="21"/>
          <w:szCs w:val="21"/>
        </w:rPr>
        <w:t>3</w:t>
      </w:r>
      <w:r>
        <w:rPr>
          <w:rFonts w:ascii="宋体" w:hAnsi="宋体" w:hint="eastAsia"/>
          <w:sz w:val="21"/>
          <w:szCs w:val="21"/>
        </w:rPr>
        <w:t>、视场中心角分辨率：</w:t>
      </w:r>
      <w:r>
        <w:rPr>
          <w:rFonts w:ascii="宋体" w:hAnsi="宋体" w:hint="eastAsia"/>
          <w:sz w:val="21"/>
          <w:szCs w:val="21"/>
        </w:rPr>
        <w:t>3.267C/(</w:t>
      </w:r>
      <w:r>
        <w:rPr>
          <w:rFonts w:ascii="宋体" w:hAnsi="宋体" w:hint="eastAsia"/>
          <w:sz w:val="21"/>
          <w:szCs w:val="21"/>
        </w:rPr>
        <w:t>°</w:t>
      </w:r>
      <w:r>
        <w:rPr>
          <w:rFonts w:ascii="宋体" w:hAnsi="宋体" w:hint="eastAsia"/>
          <w:sz w:val="21"/>
          <w:szCs w:val="21"/>
        </w:rPr>
        <w:t>)</w:t>
      </w:r>
      <w:r>
        <w:rPr>
          <w:rFonts w:ascii="宋体" w:hAnsi="宋体" w:hint="eastAsia"/>
          <w:sz w:val="21"/>
          <w:szCs w:val="21"/>
        </w:rPr>
        <w:t>。</w:t>
      </w:r>
    </w:p>
    <w:p w14:paraId="3D53669E" w14:textId="77777777" w:rsidR="000E79A4" w:rsidRDefault="000E79A4" w:rsidP="000E79A4">
      <w:pPr>
        <w:adjustRightInd w:val="0"/>
        <w:snapToGrid w:val="0"/>
        <w:rPr>
          <w:rFonts w:ascii="宋体" w:hAnsi="宋体" w:hint="eastAsia"/>
          <w:sz w:val="21"/>
          <w:szCs w:val="21"/>
        </w:rPr>
      </w:pPr>
      <w:r>
        <w:rPr>
          <w:rFonts w:ascii="宋体" w:hAnsi="宋体" w:hint="eastAsia"/>
          <w:sz w:val="21"/>
          <w:szCs w:val="21"/>
        </w:rPr>
        <w:t>4</w:t>
      </w:r>
      <w:r>
        <w:rPr>
          <w:rFonts w:ascii="宋体" w:hAnsi="宋体" w:hint="eastAsia"/>
          <w:sz w:val="21"/>
          <w:szCs w:val="21"/>
        </w:rPr>
        <w:t>、直径：Φ</w:t>
      </w:r>
      <w:r>
        <w:rPr>
          <w:rFonts w:ascii="宋体" w:hAnsi="宋体" w:hint="eastAsia"/>
          <w:sz w:val="21"/>
          <w:szCs w:val="21"/>
        </w:rPr>
        <w:t>4mm</w:t>
      </w:r>
      <w:r>
        <w:rPr>
          <w:rFonts w:ascii="宋体" w:hAnsi="宋体" w:hint="eastAsia"/>
          <w:sz w:val="21"/>
          <w:szCs w:val="21"/>
        </w:rPr>
        <w:t>。</w:t>
      </w:r>
    </w:p>
    <w:p w14:paraId="43949217" w14:textId="77777777" w:rsidR="000E79A4" w:rsidRDefault="000E79A4" w:rsidP="000E79A4">
      <w:pPr>
        <w:adjustRightInd w:val="0"/>
        <w:snapToGrid w:val="0"/>
        <w:rPr>
          <w:rFonts w:ascii="宋体" w:hAnsi="宋体" w:hint="eastAsia"/>
          <w:sz w:val="21"/>
          <w:szCs w:val="21"/>
        </w:rPr>
      </w:pPr>
      <w:r>
        <w:rPr>
          <w:rFonts w:ascii="宋体" w:hAnsi="宋体" w:hint="eastAsia"/>
          <w:sz w:val="21"/>
          <w:szCs w:val="21"/>
        </w:rPr>
        <w:t>5</w:t>
      </w:r>
      <w:r>
        <w:rPr>
          <w:rFonts w:ascii="宋体" w:hAnsi="宋体" w:hint="eastAsia"/>
          <w:sz w:val="21"/>
          <w:szCs w:val="21"/>
        </w:rPr>
        <w:t>、景深：</w:t>
      </w:r>
      <w:r>
        <w:rPr>
          <w:rFonts w:ascii="宋体" w:hAnsi="宋体" w:hint="eastAsia"/>
          <w:sz w:val="21"/>
          <w:szCs w:val="21"/>
        </w:rPr>
        <w:t>4</w:t>
      </w:r>
      <w:r>
        <w:rPr>
          <w:rFonts w:ascii="宋体" w:hAnsi="宋体" w:hint="eastAsia"/>
          <w:sz w:val="21"/>
          <w:szCs w:val="21"/>
        </w:rPr>
        <w:t>～</w:t>
      </w:r>
      <w:r>
        <w:rPr>
          <w:rFonts w:ascii="宋体" w:hAnsi="宋体" w:hint="eastAsia"/>
          <w:sz w:val="21"/>
          <w:szCs w:val="21"/>
        </w:rPr>
        <w:t>60mm</w:t>
      </w:r>
      <w:r>
        <w:rPr>
          <w:rFonts w:ascii="宋体" w:hAnsi="宋体" w:hint="eastAsia"/>
          <w:sz w:val="21"/>
          <w:szCs w:val="21"/>
        </w:rPr>
        <w:t>。</w:t>
      </w:r>
    </w:p>
    <w:p w14:paraId="35B55C44" w14:textId="77777777" w:rsidR="000E79A4" w:rsidRDefault="000E79A4" w:rsidP="000E79A4">
      <w:pPr>
        <w:adjustRightInd w:val="0"/>
        <w:snapToGrid w:val="0"/>
        <w:rPr>
          <w:rFonts w:ascii="宋体" w:hAnsi="宋体" w:hint="eastAsia"/>
          <w:sz w:val="21"/>
          <w:szCs w:val="21"/>
        </w:rPr>
      </w:pPr>
      <w:r>
        <w:rPr>
          <w:rFonts w:ascii="宋体" w:hAnsi="宋体" w:hint="eastAsia"/>
          <w:sz w:val="21"/>
          <w:szCs w:val="21"/>
        </w:rPr>
        <w:t>6</w:t>
      </w:r>
      <w:r>
        <w:rPr>
          <w:rFonts w:ascii="宋体" w:hAnsi="宋体" w:hint="eastAsia"/>
          <w:sz w:val="21"/>
          <w:szCs w:val="21"/>
        </w:rPr>
        <w:t>、手柄：被动式操作器。</w:t>
      </w:r>
    </w:p>
    <w:p w14:paraId="09A1635D" w14:textId="77777777" w:rsidR="000E79A4" w:rsidRDefault="000E79A4" w:rsidP="000E79A4">
      <w:pPr>
        <w:adjustRightInd w:val="0"/>
        <w:snapToGrid w:val="0"/>
        <w:rPr>
          <w:rFonts w:ascii="宋体" w:hAnsi="宋体" w:hint="eastAsia"/>
          <w:sz w:val="21"/>
          <w:szCs w:val="21"/>
        </w:rPr>
      </w:pPr>
      <w:r>
        <w:rPr>
          <w:rFonts w:ascii="宋体" w:hAnsi="宋体" w:hint="eastAsia"/>
          <w:sz w:val="21"/>
          <w:szCs w:val="21"/>
        </w:rPr>
        <w:t>7</w:t>
      </w:r>
      <w:r>
        <w:rPr>
          <w:rFonts w:ascii="宋体" w:hAnsi="宋体" w:hint="eastAsia"/>
          <w:sz w:val="21"/>
          <w:szCs w:val="21"/>
        </w:rPr>
        <w:t>、内鞘：配备≤</w:t>
      </w:r>
      <w:r>
        <w:rPr>
          <w:rFonts w:ascii="宋体" w:hAnsi="宋体" w:hint="eastAsia"/>
          <w:sz w:val="21"/>
          <w:szCs w:val="21"/>
        </w:rPr>
        <w:t>24Fr</w:t>
      </w:r>
    </w:p>
    <w:p w14:paraId="0F6DA547" w14:textId="77777777" w:rsidR="000E79A4" w:rsidRDefault="000E79A4" w:rsidP="000E79A4">
      <w:pPr>
        <w:adjustRightInd w:val="0"/>
        <w:snapToGrid w:val="0"/>
        <w:rPr>
          <w:rFonts w:ascii="宋体" w:hAnsi="宋体" w:hint="eastAsia"/>
          <w:sz w:val="21"/>
          <w:szCs w:val="21"/>
        </w:rPr>
      </w:pPr>
      <w:r>
        <w:rPr>
          <w:rFonts w:ascii="宋体" w:hAnsi="宋体" w:hint="eastAsia"/>
          <w:sz w:val="21"/>
          <w:szCs w:val="21"/>
        </w:rPr>
        <w:t>8</w:t>
      </w:r>
      <w:r>
        <w:rPr>
          <w:rFonts w:ascii="宋体" w:hAnsi="宋体" w:hint="eastAsia"/>
          <w:sz w:val="21"/>
          <w:szCs w:val="21"/>
        </w:rPr>
        <w:t>、外鞘：配备≤</w:t>
      </w:r>
      <w:r>
        <w:rPr>
          <w:rFonts w:ascii="宋体" w:hAnsi="宋体" w:hint="eastAsia"/>
          <w:sz w:val="21"/>
          <w:szCs w:val="21"/>
        </w:rPr>
        <w:t>26Fr</w:t>
      </w:r>
      <w:r>
        <w:rPr>
          <w:rFonts w:ascii="宋体" w:hAnsi="宋体" w:hint="eastAsia"/>
          <w:sz w:val="21"/>
          <w:szCs w:val="21"/>
        </w:rPr>
        <w:t>，带进、出水通道和控制开关。</w:t>
      </w:r>
    </w:p>
    <w:p w14:paraId="7C6A5AFF" w14:textId="77777777" w:rsidR="000E79A4" w:rsidRDefault="000E79A4" w:rsidP="000E79A4">
      <w:pPr>
        <w:adjustRightInd w:val="0"/>
        <w:snapToGrid w:val="0"/>
        <w:rPr>
          <w:rFonts w:ascii="宋体" w:eastAsia="宋体" w:hAnsi="宋体" w:cs="Times New Roman" w:hint="eastAsia"/>
          <w:sz w:val="21"/>
          <w:szCs w:val="21"/>
        </w:rPr>
      </w:pPr>
      <w:r>
        <w:rPr>
          <w:rFonts w:ascii="宋体" w:eastAsia="宋体" w:hAnsi="宋体" w:cs="Times New Roman" w:hint="eastAsia"/>
          <w:sz w:val="21"/>
          <w:szCs w:val="21"/>
        </w:rPr>
        <w:t>(四) 配置清单：主机系统1套（含脚踏），内窥镜1支，外鞘1支，内鞘1支，手柄1个，闭孔鞘芯1个，电切环5个。</w:t>
      </w:r>
    </w:p>
    <w:p w14:paraId="1731F069" w14:textId="77777777" w:rsidR="000E79A4" w:rsidRDefault="000E79A4" w:rsidP="000E79A4">
      <w:pPr>
        <w:adjustRightInd w:val="0"/>
        <w:snapToGrid w:val="0"/>
        <w:rPr>
          <w:rFonts w:ascii="宋体" w:eastAsia="宋体" w:hAnsi="宋体" w:cs="Times New Roman" w:hint="eastAsia"/>
          <w:sz w:val="21"/>
          <w:szCs w:val="21"/>
        </w:rPr>
      </w:pPr>
    </w:p>
    <w:p w14:paraId="71E0A4B6" w14:textId="77777777" w:rsidR="000E79A4" w:rsidRDefault="000E79A4" w:rsidP="000E79A4">
      <w:pPr>
        <w:adjustRightInd w:val="0"/>
        <w:snapToGrid w:val="0"/>
        <w:rPr>
          <w:rFonts w:ascii="宋体" w:hAnsi="宋体" w:hint="eastAsia"/>
          <w:sz w:val="21"/>
          <w:szCs w:val="21"/>
        </w:rPr>
      </w:pPr>
    </w:p>
    <w:p w14:paraId="521BDFA3" w14:textId="77777777" w:rsidR="000E79A4" w:rsidRDefault="000E79A4" w:rsidP="000E79A4">
      <w:pPr>
        <w:adjustRightInd w:val="0"/>
        <w:snapToGrid w:val="0"/>
        <w:rPr>
          <w:rFonts w:ascii="宋体" w:hAnsi="宋体" w:hint="eastAsia"/>
          <w:sz w:val="21"/>
          <w:szCs w:val="21"/>
        </w:rPr>
      </w:pPr>
    </w:p>
    <w:p w14:paraId="125F646F" w14:textId="77777777" w:rsidR="000E79A4" w:rsidRDefault="000E79A4" w:rsidP="000E79A4">
      <w:pPr>
        <w:jc w:val="center"/>
        <w:rPr>
          <w:rFonts w:ascii="宋体" w:eastAsia="宋体" w:hAnsi="宋体" w:hint="eastAsia"/>
          <w:b/>
          <w:kern w:val="44"/>
          <w:sz w:val="32"/>
          <w:szCs w:val="32"/>
        </w:rPr>
      </w:pPr>
      <w:r>
        <w:rPr>
          <w:rFonts w:ascii="宋体" w:hAnsi="宋体" w:hint="eastAsia"/>
          <w:b/>
          <w:kern w:val="44"/>
          <w:sz w:val="32"/>
          <w:szCs w:val="32"/>
        </w:rPr>
        <w:t>等离子射频（双模式）主机技术规格及参数修改版</w:t>
      </w:r>
    </w:p>
    <w:p w14:paraId="709C9F3C" w14:textId="77777777" w:rsidR="000E79A4" w:rsidRDefault="000E79A4" w:rsidP="000E79A4">
      <w:pPr>
        <w:adjustRightInd w:val="0"/>
        <w:snapToGrid w:val="0"/>
        <w:rPr>
          <w:rFonts w:ascii="宋体" w:hAnsi="宋体" w:hint="eastAsia"/>
          <w:szCs w:val="21"/>
        </w:rPr>
      </w:pPr>
      <w:r>
        <w:rPr>
          <w:rFonts w:ascii="宋体" w:hAnsi="宋体" w:hint="eastAsia"/>
          <w:szCs w:val="21"/>
        </w:rPr>
        <w:t>一、</w:t>
      </w:r>
      <w:r>
        <w:rPr>
          <w:rFonts w:ascii="宋体" w:hAnsi="宋体" w:hint="eastAsia"/>
          <w:szCs w:val="21"/>
        </w:rPr>
        <w:tab/>
      </w:r>
      <w:r>
        <w:rPr>
          <w:rFonts w:ascii="宋体" w:hAnsi="宋体" w:hint="eastAsia"/>
          <w:szCs w:val="21"/>
        </w:rPr>
        <w:t>设备使用单位：</w:t>
      </w:r>
      <w:r>
        <w:rPr>
          <w:rFonts w:ascii="宋体" w:hAnsi="宋体" w:hint="eastAsia"/>
          <w:szCs w:val="21"/>
        </w:rPr>
        <w:t xml:space="preserve">  </w:t>
      </w:r>
      <w:r>
        <w:rPr>
          <w:rFonts w:ascii="宋体" w:hAnsi="宋体" w:hint="eastAsia"/>
          <w:szCs w:val="21"/>
        </w:rPr>
        <w:t>复旦大学附属中山医院青浦分院（上海市青浦区中心医院）</w:t>
      </w:r>
    </w:p>
    <w:p w14:paraId="4395A161" w14:textId="77777777" w:rsidR="000E79A4" w:rsidRDefault="000E79A4" w:rsidP="000E79A4">
      <w:pPr>
        <w:adjustRightInd w:val="0"/>
        <w:snapToGrid w:val="0"/>
        <w:rPr>
          <w:rFonts w:ascii="宋体" w:eastAsia="宋体" w:hAnsi="宋体" w:hint="eastAsia"/>
          <w:szCs w:val="21"/>
        </w:rPr>
      </w:pPr>
      <w:r>
        <w:rPr>
          <w:rFonts w:ascii="宋体" w:hAnsi="宋体" w:hint="eastAsia"/>
          <w:szCs w:val="21"/>
        </w:rPr>
        <w:t>二、</w:t>
      </w:r>
      <w:r>
        <w:rPr>
          <w:rFonts w:ascii="宋体" w:hAnsi="宋体" w:hint="eastAsia"/>
          <w:szCs w:val="21"/>
        </w:rPr>
        <w:tab/>
      </w:r>
      <w:r>
        <w:rPr>
          <w:rFonts w:ascii="宋体" w:hAnsi="宋体" w:hint="eastAsia"/>
          <w:szCs w:val="21"/>
        </w:rPr>
        <w:t>设备名称：</w:t>
      </w:r>
      <w:r>
        <w:rPr>
          <w:rFonts w:ascii="宋体" w:hAnsi="宋体" w:hint="eastAsia"/>
          <w:szCs w:val="21"/>
        </w:rPr>
        <w:t xml:space="preserve">   </w:t>
      </w:r>
      <w:r>
        <w:rPr>
          <w:rFonts w:ascii="宋体" w:hAnsi="宋体" w:hint="eastAsia"/>
          <w:szCs w:val="21"/>
        </w:rPr>
        <w:t>等离子射频（双模式）主机</w:t>
      </w:r>
    </w:p>
    <w:p w14:paraId="5E5CE552" w14:textId="77777777" w:rsidR="000E79A4" w:rsidRDefault="000E79A4" w:rsidP="000E79A4">
      <w:pPr>
        <w:adjustRightInd w:val="0"/>
        <w:snapToGrid w:val="0"/>
        <w:rPr>
          <w:rFonts w:ascii="宋体" w:hAnsi="宋体" w:hint="eastAsia"/>
          <w:szCs w:val="21"/>
        </w:rPr>
      </w:pPr>
      <w:r>
        <w:rPr>
          <w:rFonts w:ascii="宋体" w:hAnsi="宋体" w:hint="eastAsia"/>
          <w:szCs w:val="21"/>
        </w:rPr>
        <w:t>三、</w:t>
      </w:r>
      <w:r>
        <w:rPr>
          <w:rFonts w:ascii="宋体" w:hAnsi="宋体" w:hint="eastAsia"/>
          <w:szCs w:val="21"/>
        </w:rPr>
        <w:tab/>
      </w:r>
      <w:r>
        <w:rPr>
          <w:rFonts w:ascii="宋体" w:hAnsi="宋体" w:hint="eastAsia"/>
          <w:szCs w:val="21"/>
        </w:rPr>
        <w:t>数量：</w:t>
      </w:r>
      <w:r>
        <w:rPr>
          <w:rFonts w:ascii="宋体" w:hAnsi="宋体" w:hint="eastAsia"/>
          <w:szCs w:val="21"/>
        </w:rPr>
        <w:t>1</w:t>
      </w:r>
      <w:r>
        <w:rPr>
          <w:rFonts w:ascii="宋体" w:hAnsi="宋体" w:hint="eastAsia"/>
          <w:szCs w:val="21"/>
        </w:rPr>
        <w:t>套</w:t>
      </w:r>
    </w:p>
    <w:p w14:paraId="2CD667E3" w14:textId="77777777" w:rsidR="000E79A4" w:rsidRDefault="000E79A4" w:rsidP="000E79A4">
      <w:pPr>
        <w:adjustRightInd w:val="0"/>
        <w:snapToGrid w:val="0"/>
        <w:rPr>
          <w:rFonts w:ascii="宋体" w:eastAsia="宋体" w:hAnsi="宋体" w:hint="eastAsia"/>
          <w:szCs w:val="21"/>
        </w:rPr>
      </w:pPr>
      <w:r>
        <w:rPr>
          <w:rFonts w:ascii="宋体" w:hAnsi="宋体" w:hint="eastAsia"/>
          <w:szCs w:val="21"/>
        </w:rPr>
        <w:t>四、</w:t>
      </w:r>
      <w:r>
        <w:rPr>
          <w:rFonts w:ascii="宋体" w:hAnsi="宋体" w:hint="eastAsia"/>
          <w:szCs w:val="21"/>
        </w:rPr>
        <w:tab/>
      </w:r>
      <w:r>
        <w:rPr>
          <w:rFonts w:ascii="宋体" w:hAnsi="宋体" w:hint="eastAsia"/>
          <w:szCs w:val="21"/>
        </w:rPr>
        <w:t>所属医疗设备类别：三类</w:t>
      </w:r>
    </w:p>
    <w:p w14:paraId="385C34ED" w14:textId="77777777" w:rsidR="000E79A4" w:rsidRDefault="000E79A4" w:rsidP="000E79A4">
      <w:pPr>
        <w:adjustRightInd w:val="0"/>
        <w:snapToGrid w:val="0"/>
        <w:rPr>
          <w:rFonts w:ascii="宋体" w:eastAsia="宋体" w:hAnsi="宋体" w:hint="eastAsia"/>
          <w:szCs w:val="21"/>
        </w:rPr>
      </w:pPr>
      <w:r>
        <w:rPr>
          <w:rFonts w:ascii="宋体" w:hAnsi="宋体" w:hint="eastAsia"/>
          <w:szCs w:val="21"/>
        </w:rPr>
        <w:t>五、</w:t>
      </w:r>
      <w:r>
        <w:rPr>
          <w:rFonts w:ascii="宋体" w:hAnsi="宋体" w:hint="eastAsia"/>
          <w:szCs w:val="21"/>
        </w:rPr>
        <w:tab/>
      </w:r>
      <w:r>
        <w:rPr>
          <w:rFonts w:ascii="宋体" w:hAnsi="宋体" w:hint="eastAsia"/>
          <w:szCs w:val="21"/>
        </w:rPr>
        <w:t>是否可以采购进口产品：否</w:t>
      </w:r>
    </w:p>
    <w:p w14:paraId="44672A2F" w14:textId="77777777" w:rsidR="000E79A4" w:rsidRDefault="000E79A4" w:rsidP="000E79A4">
      <w:pPr>
        <w:adjustRightInd w:val="0"/>
        <w:snapToGrid w:val="0"/>
        <w:rPr>
          <w:rFonts w:ascii="宋体" w:hAnsi="宋体" w:hint="eastAsia"/>
          <w:szCs w:val="21"/>
        </w:rPr>
      </w:pPr>
      <w:r>
        <w:rPr>
          <w:rFonts w:ascii="宋体" w:hAnsi="宋体" w:hint="eastAsia"/>
          <w:szCs w:val="21"/>
        </w:rPr>
        <w:t>六、</w:t>
      </w:r>
      <w:r>
        <w:rPr>
          <w:rFonts w:ascii="宋体" w:hAnsi="宋体" w:hint="eastAsia"/>
          <w:szCs w:val="21"/>
        </w:rPr>
        <w:tab/>
      </w:r>
      <w:r>
        <w:rPr>
          <w:rFonts w:ascii="宋体" w:hAnsi="宋体" w:hint="eastAsia"/>
          <w:szCs w:val="21"/>
        </w:rPr>
        <w:t>总体要求：</w:t>
      </w:r>
    </w:p>
    <w:p w14:paraId="44CA2EDB" w14:textId="77777777" w:rsidR="000E79A4" w:rsidRDefault="000E79A4" w:rsidP="000E79A4">
      <w:pPr>
        <w:adjustRightInd w:val="0"/>
        <w:snapToGrid w:val="0"/>
        <w:rPr>
          <w:rFonts w:ascii="宋体" w:hAnsi="宋体" w:hint="eastAsia"/>
          <w:szCs w:val="21"/>
        </w:rPr>
      </w:pPr>
      <w:r>
        <w:rPr>
          <w:rFonts w:ascii="宋体" w:hAnsi="宋体" w:hint="eastAsia"/>
          <w:szCs w:val="21"/>
        </w:rPr>
        <w:t>1</w:t>
      </w:r>
      <w:r>
        <w:rPr>
          <w:rFonts w:ascii="宋体" w:hAnsi="宋体" w:hint="eastAsia"/>
          <w:szCs w:val="21"/>
        </w:rPr>
        <w:t>、</w:t>
      </w:r>
      <w:r>
        <w:rPr>
          <w:rFonts w:ascii="宋体" w:hAnsi="宋体" w:hint="eastAsia"/>
          <w:szCs w:val="21"/>
        </w:rPr>
        <w:tab/>
      </w:r>
      <w:r>
        <w:rPr>
          <w:rFonts w:ascii="宋体" w:hAnsi="宋体" w:hint="eastAsia"/>
          <w:szCs w:val="21"/>
        </w:rPr>
        <w:t>制造商在上海有相应的维修机构。设有正规的维修点，拥有良好的售后服务信誉。保修时间≥</w:t>
      </w:r>
      <w:r>
        <w:rPr>
          <w:rFonts w:ascii="宋体" w:hAnsi="宋体" w:hint="eastAsia"/>
          <w:szCs w:val="21"/>
        </w:rPr>
        <w:t>6</w:t>
      </w:r>
      <w:r>
        <w:rPr>
          <w:rFonts w:ascii="宋体" w:hAnsi="宋体" w:hint="eastAsia"/>
          <w:szCs w:val="21"/>
        </w:rPr>
        <w:t>年。维修接到通知</w:t>
      </w:r>
      <w:r>
        <w:rPr>
          <w:rFonts w:ascii="宋体" w:hAnsi="宋体" w:hint="eastAsia"/>
          <w:szCs w:val="21"/>
        </w:rPr>
        <w:t>4</w:t>
      </w:r>
      <w:r>
        <w:rPr>
          <w:rFonts w:ascii="宋体" w:hAnsi="宋体" w:hint="eastAsia"/>
          <w:szCs w:val="21"/>
        </w:rPr>
        <w:t>小时内到场，</w:t>
      </w:r>
      <w:r>
        <w:rPr>
          <w:rFonts w:ascii="宋体" w:hAnsi="宋体" w:hint="eastAsia"/>
          <w:szCs w:val="21"/>
        </w:rPr>
        <w:t>24</w:t>
      </w:r>
      <w:r>
        <w:rPr>
          <w:rFonts w:ascii="宋体" w:hAnsi="宋体" w:hint="eastAsia"/>
          <w:szCs w:val="21"/>
        </w:rPr>
        <w:t>小时内修复，</w:t>
      </w:r>
      <w:r>
        <w:rPr>
          <w:rFonts w:ascii="宋体" w:hAnsi="宋体" w:hint="eastAsia"/>
          <w:szCs w:val="21"/>
        </w:rPr>
        <w:t>48</w:t>
      </w:r>
      <w:r>
        <w:rPr>
          <w:rFonts w:ascii="宋体" w:hAnsi="宋体" w:hint="eastAsia"/>
          <w:szCs w:val="21"/>
        </w:rPr>
        <w:t>小时内无法修复，能提供备用机的需要提供备用机。终身维修，必须注明整机保修范围。必须提供维修费用及零配件价格。</w:t>
      </w:r>
    </w:p>
    <w:p w14:paraId="1B7462F9" w14:textId="77777777" w:rsidR="000E79A4" w:rsidRDefault="000E79A4" w:rsidP="000E79A4">
      <w:pPr>
        <w:adjustRightInd w:val="0"/>
        <w:snapToGrid w:val="0"/>
        <w:rPr>
          <w:rFonts w:ascii="宋体" w:hAnsi="宋体" w:hint="eastAsia"/>
          <w:szCs w:val="21"/>
        </w:rPr>
      </w:pPr>
      <w:r>
        <w:rPr>
          <w:rFonts w:ascii="宋体" w:hAnsi="宋体" w:hint="eastAsia"/>
          <w:szCs w:val="21"/>
        </w:rPr>
        <w:t>2</w:t>
      </w:r>
      <w:r>
        <w:rPr>
          <w:rFonts w:ascii="宋体" w:hAnsi="宋体" w:hint="eastAsia"/>
          <w:szCs w:val="21"/>
        </w:rPr>
        <w:t>、</w:t>
      </w:r>
      <w:r>
        <w:rPr>
          <w:rFonts w:ascii="宋体" w:hAnsi="宋体" w:hint="eastAsia"/>
          <w:szCs w:val="21"/>
        </w:rPr>
        <w:tab/>
      </w:r>
      <w:r>
        <w:rPr>
          <w:rFonts w:ascii="宋体" w:hAnsi="宋体" w:hint="eastAsia"/>
          <w:szCs w:val="21"/>
        </w:rPr>
        <w:t>计量设备首次检定费用由供方负责。免费提供完善的仪器使用人员的操作培训及设备维修培训。免费与医院现有科室软件系统及医院</w:t>
      </w:r>
      <w:r>
        <w:rPr>
          <w:rFonts w:ascii="宋体" w:hAnsi="宋体" w:hint="eastAsia"/>
          <w:szCs w:val="21"/>
        </w:rPr>
        <w:t>PACS</w:t>
      </w:r>
      <w:r>
        <w:rPr>
          <w:rFonts w:ascii="宋体" w:hAnsi="宋体" w:hint="eastAsia"/>
          <w:szCs w:val="21"/>
        </w:rPr>
        <w:t>系统连接。</w:t>
      </w:r>
    </w:p>
    <w:p w14:paraId="5B05B502" w14:textId="77777777" w:rsidR="000E79A4" w:rsidRDefault="000E79A4" w:rsidP="000E79A4">
      <w:pPr>
        <w:adjustRightInd w:val="0"/>
        <w:snapToGrid w:val="0"/>
        <w:rPr>
          <w:rFonts w:ascii="宋体" w:hAnsi="宋体" w:hint="eastAsia"/>
          <w:szCs w:val="21"/>
        </w:rPr>
      </w:pPr>
      <w:r>
        <w:rPr>
          <w:rFonts w:ascii="宋体" w:hAnsi="宋体" w:hint="eastAsia"/>
          <w:szCs w:val="21"/>
        </w:rPr>
        <w:t>七、技术规格、参数以及要求</w:t>
      </w:r>
    </w:p>
    <w:p w14:paraId="04FE03AB" w14:textId="77777777" w:rsidR="000E79A4" w:rsidRDefault="000E79A4" w:rsidP="000E79A4">
      <w:pPr>
        <w:adjustRightInd w:val="0"/>
        <w:snapToGrid w:val="0"/>
        <w:rPr>
          <w:rFonts w:ascii="宋体" w:hAnsi="宋体" w:hint="eastAsia"/>
          <w:szCs w:val="21"/>
        </w:rPr>
      </w:pPr>
      <w:r>
        <w:rPr>
          <w:rFonts w:ascii="宋体" w:hAnsi="宋体" w:hint="eastAsia"/>
          <w:b/>
          <w:bCs/>
          <w:sz w:val="28"/>
          <w:szCs w:val="28"/>
        </w:rPr>
        <w:lastRenderedPageBreak/>
        <w:t>#</w:t>
      </w:r>
      <w:r>
        <w:rPr>
          <w:rFonts w:ascii="宋体" w:hAnsi="宋体" w:hint="eastAsia"/>
          <w:szCs w:val="21"/>
        </w:rPr>
        <w:t>1.</w:t>
      </w:r>
      <w:r>
        <w:rPr>
          <w:rFonts w:ascii="宋体" w:hAnsi="宋体" w:hint="eastAsia"/>
          <w:szCs w:val="21"/>
        </w:rPr>
        <w:t>电源：</w:t>
      </w:r>
      <w:r>
        <w:rPr>
          <w:rFonts w:ascii="宋体" w:hAnsi="宋体" w:hint="eastAsia"/>
          <w:szCs w:val="21"/>
        </w:rPr>
        <w:t>AC220V</w:t>
      </w:r>
      <w:r>
        <w:rPr>
          <w:rFonts w:ascii="宋体" w:hAnsi="宋体" w:hint="eastAsia"/>
          <w:szCs w:val="21"/>
        </w:rPr>
        <w:t>±</w:t>
      </w:r>
      <w:r>
        <w:rPr>
          <w:rFonts w:ascii="宋体" w:hAnsi="宋体" w:hint="eastAsia"/>
          <w:szCs w:val="21"/>
        </w:rPr>
        <w:t>10%</w:t>
      </w:r>
      <w:r>
        <w:rPr>
          <w:rFonts w:ascii="宋体" w:hAnsi="宋体" w:hint="eastAsia"/>
          <w:szCs w:val="21"/>
        </w:rPr>
        <w:t>，</w:t>
      </w:r>
      <w:r>
        <w:rPr>
          <w:rFonts w:ascii="宋体" w:hAnsi="宋体" w:hint="eastAsia"/>
          <w:szCs w:val="21"/>
        </w:rPr>
        <w:t>50Hz</w:t>
      </w:r>
      <w:r>
        <w:rPr>
          <w:rFonts w:ascii="宋体" w:hAnsi="宋体" w:hint="eastAsia"/>
          <w:szCs w:val="21"/>
        </w:rPr>
        <w:t>±</w:t>
      </w:r>
      <w:r>
        <w:rPr>
          <w:rFonts w:ascii="宋体" w:hAnsi="宋体" w:hint="eastAsia"/>
          <w:szCs w:val="21"/>
        </w:rPr>
        <w:t>1Hz</w:t>
      </w:r>
    </w:p>
    <w:p w14:paraId="1FDF66DA" w14:textId="77777777" w:rsidR="000E79A4" w:rsidRDefault="000E79A4" w:rsidP="000E79A4">
      <w:pPr>
        <w:adjustRightInd w:val="0"/>
        <w:snapToGrid w:val="0"/>
        <w:rPr>
          <w:rFonts w:ascii="宋体" w:hAnsi="宋体" w:hint="eastAsia"/>
          <w:szCs w:val="21"/>
        </w:rPr>
      </w:pPr>
      <w:r>
        <w:rPr>
          <w:rFonts w:ascii="宋体" w:hAnsi="宋体" w:hint="eastAsia"/>
          <w:szCs w:val="21"/>
        </w:rPr>
        <w:t>2.</w:t>
      </w:r>
      <w:r>
        <w:rPr>
          <w:rFonts w:ascii="宋体" w:hAnsi="宋体" w:hint="eastAsia"/>
          <w:szCs w:val="21"/>
        </w:rPr>
        <w:t>工作频率：</w:t>
      </w:r>
      <w:r>
        <w:rPr>
          <w:rFonts w:ascii="宋体" w:hAnsi="宋体" w:hint="eastAsia"/>
          <w:szCs w:val="21"/>
        </w:rPr>
        <w:t>100KHz</w:t>
      </w:r>
      <w:r>
        <w:rPr>
          <w:rFonts w:ascii="宋体" w:hAnsi="宋体" w:hint="eastAsia"/>
          <w:szCs w:val="21"/>
        </w:rPr>
        <w:t>±</w:t>
      </w:r>
      <w:r>
        <w:rPr>
          <w:rFonts w:ascii="宋体" w:hAnsi="宋体" w:hint="eastAsia"/>
          <w:szCs w:val="21"/>
        </w:rPr>
        <w:t>10%</w:t>
      </w:r>
    </w:p>
    <w:p w14:paraId="587987B8" w14:textId="77777777" w:rsidR="000E79A4" w:rsidRDefault="000E79A4" w:rsidP="000E79A4">
      <w:pPr>
        <w:adjustRightInd w:val="0"/>
        <w:snapToGrid w:val="0"/>
        <w:rPr>
          <w:rFonts w:ascii="宋体" w:hAnsi="宋体" w:hint="eastAsia"/>
          <w:szCs w:val="21"/>
        </w:rPr>
      </w:pPr>
      <w:r>
        <w:rPr>
          <w:rFonts w:ascii="宋体" w:hAnsi="宋体" w:hint="eastAsia"/>
          <w:szCs w:val="21"/>
        </w:rPr>
        <w:t>3.</w:t>
      </w:r>
      <w:r>
        <w:rPr>
          <w:rFonts w:ascii="宋体" w:hAnsi="宋体" w:hint="eastAsia"/>
          <w:szCs w:val="21"/>
        </w:rPr>
        <w:t>输出功率≥</w:t>
      </w:r>
      <w:r>
        <w:rPr>
          <w:rFonts w:ascii="宋体" w:hAnsi="宋体" w:hint="eastAsia"/>
          <w:szCs w:val="21"/>
        </w:rPr>
        <w:t>400W</w:t>
      </w:r>
    </w:p>
    <w:p w14:paraId="49588578" w14:textId="77777777" w:rsidR="000E79A4" w:rsidRDefault="000E79A4" w:rsidP="000E79A4">
      <w:pPr>
        <w:adjustRightInd w:val="0"/>
        <w:snapToGrid w:val="0"/>
        <w:rPr>
          <w:rFonts w:ascii="宋体" w:hAnsi="宋体" w:hint="eastAsia"/>
          <w:szCs w:val="21"/>
        </w:rPr>
      </w:pPr>
      <w:r>
        <w:rPr>
          <w:rFonts w:ascii="宋体" w:hAnsi="宋体" w:hint="eastAsia"/>
          <w:szCs w:val="21"/>
        </w:rPr>
        <w:t>4.</w:t>
      </w:r>
      <w:r>
        <w:rPr>
          <w:rFonts w:ascii="宋体" w:hAnsi="宋体" w:hint="eastAsia"/>
          <w:szCs w:val="21"/>
        </w:rPr>
        <w:t>工作温度：</w:t>
      </w:r>
      <w:r>
        <w:rPr>
          <w:rFonts w:ascii="宋体" w:hAnsi="宋体" w:hint="eastAsia"/>
          <w:szCs w:val="21"/>
        </w:rPr>
        <w:t>40-70</w:t>
      </w:r>
      <w:r>
        <w:rPr>
          <w:rFonts w:ascii="宋体" w:hAnsi="宋体" w:hint="eastAsia"/>
          <w:szCs w:val="21"/>
        </w:rPr>
        <w:t>℃</w:t>
      </w:r>
    </w:p>
    <w:p w14:paraId="64052E73" w14:textId="77777777" w:rsidR="000E79A4" w:rsidRDefault="000E79A4" w:rsidP="000E79A4">
      <w:pPr>
        <w:adjustRightInd w:val="0"/>
        <w:snapToGrid w:val="0"/>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具有射频消融功能（双极射频电极消融）和等离子消融切割功能</w:t>
      </w:r>
    </w:p>
    <w:p w14:paraId="35D3D429" w14:textId="77777777" w:rsidR="000E79A4" w:rsidRDefault="000E79A4" w:rsidP="000E79A4">
      <w:pPr>
        <w:adjustRightInd w:val="0"/>
        <w:snapToGrid w:val="0"/>
        <w:rPr>
          <w:rFonts w:ascii="宋体" w:hAnsi="宋体" w:hint="eastAsia"/>
          <w:szCs w:val="21"/>
        </w:rPr>
      </w:pPr>
      <w:r>
        <w:rPr>
          <w:rFonts w:ascii="宋体" w:hAnsi="宋体" w:hint="eastAsia"/>
          <w:szCs w:val="21"/>
        </w:rPr>
        <w:t>▲</w:t>
      </w:r>
      <w:r>
        <w:rPr>
          <w:rFonts w:ascii="宋体" w:hAnsi="宋体" w:hint="eastAsia"/>
          <w:szCs w:val="21"/>
        </w:rPr>
        <w:t>6.</w:t>
      </w:r>
      <w:r>
        <w:rPr>
          <w:rFonts w:ascii="宋体" w:hAnsi="宋体" w:hint="eastAsia"/>
          <w:szCs w:val="21"/>
        </w:rPr>
        <w:t>具有内镜下切割消融和止血功能，通过国家医疗器械检测部门对电极在内镜下使用的相关国家标准（</w:t>
      </w:r>
      <w:r>
        <w:rPr>
          <w:rFonts w:ascii="宋体" w:hAnsi="宋体" w:hint="eastAsia"/>
          <w:szCs w:val="21"/>
        </w:rPr>
        <w:t>GB9706.19</w:t>
      </w:r>
      <w:r>
        <w:rPr>
          <w:rFonts w:ascii="宋体" w:hAnsi="宋体" w:hint="eastAsia"/>
          <w:szCs w:val="21"/>
        </w:rPr>
        <w:t>和</w:t>
      </w:r>
      <w:r>
        <w:rPr>
          <w:rFonts w:ascii="宋体" w:hAnsi="宋体" w:hint="eastAsia"/>
          <w:szCs w:val="21"/>
        </w:rPr>
        <w:t>GB11244</w:t>
      </w:r>
      <w:r>
        <w:rPr>
          <w:rFonts w:ascii="宋体" w:hAnsi="宋体" w:hint="eastAsia"/>
          <w:szCs w:val="21"/>
        </w:rPr>
        <w:t>）的检测。</w:t>
      </w:r>
    </w:p>
    <w:p w14:paraId="1A7EEF54" w14:textId="77777777" w:rsidR="000E79A4" w:rsidRDefault="000E79A4" w:rsidP="000E79A4">
      <w:pPr>
        <w:adjustRightInd w:val="0"/>
        <w:snapToGrid w:val="0"/>
        <w:rPr>
          <w:rFonts w:ascii="宋体" w:hAnsi="宋体" w:hint="eastAsia"/>
          <w:szCs w:val="21"/>
        </w:rPr>
      </w:pPr>
      <w:r>
        <w:rPr>
          <w:rFonts w:ascii="宋体" w:hAnsi="宋体" w:hint="eastAsia"/>
          <w:szCs w:val="21"/>
        </w:rPr>
        <w:t>7.</w:t>
      </w:r>
      <w:r>
        <w:rPr>
          <w:rFonts w:ascii="宋体" w:hAnsi="宋体" w:hint="eastAsia"/>
          <w:szCs w:val="21"/>
        </w:rPr>
        <w:t>主机具备自动保护装置：主机内部的专利电路系统能够连续监控能量输出，并且在出现瞬间峰值电流时自动暂停能量输出。当刀头回复到安全距离后，又会自动持续工作。</w:t>
      </w:r>
    </w:p>
    <w:p w14:paraId="12B03978" w14:textId="77777777" w:rsidR="000E79A4" w:rsidRDefault="000E79A4" w:rsidP="000E79A4">
      <w:pPr>
        <w:adjustRightInd w:val="0"/>
        <w:snapToGrid w:val="0"/>
        <w:rPr>
          <w:rFonts w:ascii="宋体" w:hAnsi="宋体" w:hint="eastAsia"/>
          <w:szCs w:val="21"/>
        </w:rPr>
      </w:pPr>
      <w:r>
        <w:rPr>
          <w:rFonts w:ascii="宋体" w:hAnsi="宋体" w:hint="eastAsia"/>
          <w:szCs w:val="21"/>
        </w:rPr>
        <w:t>8.</w:t>
      </w:r>
      <w:r>
        <w:rPr>
          <w:rFonts w:ascii="宋体" w:hAnsi="宋体" w:hint="eastAsia"/>
          <w:szCs w:val="21"/>
        </w:rPr>
        <w:t>部分刀头在使用时具备工作时间提示音</w:t>
      </w:r>
    </w:p>
    <w:p w14:paraId="0D995CCE" w14:textId="77777777" w:rsidR="000E79A4" w:rsidRDefault="000E79A4" w:rsidP="000E79A4">
      <w:pPr>
        <w:adjustRightInd w:val="0"/>
        <w:snapToGrid w:val="0"/>
        <w:rPr>
          <w:rFonts w:ascii="宋体" w:hAnsi="宋体" w:hint="eastAsia"/>
          <w:szCs w:val="21"/>
        </w:rPr>
      </w:pPr>
      <w:r>
        <w:rPr>
          <w:rFonts w:ascii="宋体" w:hAnsi="宋体" w:hint="eastAsia"/>
          <w:szCs w:val="21"/>
        </w:rPr>
        <w:t>9.</w:t>
      </w:r>
      <w:r>
        <w:rPr>
          <w:rFonts w:ascii="宋体" w:hAnsi="宋体" w:hint="eastAsia"/>
          <w:szCs w:val="21"/>
        </w:rPr>
        <w:t>时间可控制在</w:t>
      </w:r>
      <w:r>
        <w:rPr>
          <w:rFonts w:ascii="宋体" w:hAnsi="宋体" w:hint="eastAsia"/>
          <w:szCs w:val="21"/>
        </w:rPr>
        <w:t>500</w:t>
      </w:r>
      <w:r>
        <w:rPr>
          <w:rFonts w:ascii="宋体" w:hAnsi="宋体" w:hint="eastAsia"/>
          <w:szCs w:val="21"/>
        </w:rPr>
        <w:t>毫秒内，热损伤深度≤</w:t>
      </w:r>
      <w:r>
        <w:rPr>
          <w:rFonts w:ascii="宋体" w:hAnsi="宋体" w:hint="eastAsia"/>
          <w:szCs w:val="21"/>
        </w:rPr>
        <w:t>0.5mm</w:t>
      </w:r>
    </w:p>
    <w:p w14:paraId="4F8A04C1" w14:textId="77777777" w:rsidR="000E79A4" w:rsidRDefault="000E79A4" w:rsidP="000E79A4">
      <w:pPr>
        <w:adjustRightInd w:val="0"/>
        <w:snapToGrid w:val="0"/>
        <w:rPr>
          <w:rFonts w:ascii="宋体" w:hAnsi="宋体" w:hint="eastAsia"/>
          <w:szCs w:val="21"/>
        </w:rPr>
      </w:pPr>
      <w:r>
        <w:rPr>
          <w:rFonts w:ascii="宋体" w:hAnsi="宋体" w:hint="eastAsia"/>
          <w:szCs w:val="21"/>
        </w:rPr>
        <w:t>10.</w:t>
      </w:r>
      <w:r>
        <w:rPr>
          <w:rFonts w:ascii="宋体" w:hAnsi="宋体" w:hint="eastAsia"/>
          <w:szCs w:val="21"/>
        </w:rPr>
        <w:t>具有消融切割、凝固止血</w:t>
      </w:r>
      <w:r>
        <w:rPr>
          <w:rFonts w:ascii="宋体" w:hAnsi="宋体" w:hint="eastAsia"/>
          <w:szCs w:val="21"/>
        </w:rPr>
        <w:t>2</w:t>
      </w:r>
      <w:r>
        <w:rPr>
          <w:rFonts w:ascii="宋体" w:hAnsi="宋体" w:hint="eastAsia"/>
          <w:szCs w:val="21"/>
        </w:rPr>
        <w:t>种工作模式</w:t>
      </w:r>
    </w:p>
    <w:p w14:paraId="7CE5499C" w14:textId="77777777" w:rsidR="000E79A4" w:rsidRDefault="000E79A4" w:rsidP="000E79A4">
      <w:pPr>
        <w:adjustRightInd w:val="0"/>
        <w:snapToGrid w:val="0"/>
        <w:rPr>
          <w:rFonts w:ascii="宋体" w:hAnsi="宋体" w:hint="eastAsia"/>
          <w:szCs w:val="21"/>
        </w:rPr>
      </w:pPr>
      <w:r>
        <w:rPr>
          <w:rFonts w:ascii="宋体" w:eastAsia="宋体" w:hAnsi="宋体" w:cs="Times New Roman" w:hint="eastAsia"/>
          <w:b/>
          <w:bCs/>
          <w:sz w:val="28"/>
          <w:szCs w:val="28"/>
        </w:rPr>
        <w:t>#</w:t>
      </w:r>
      <w:r>
        <w:rPr>
          <w:rFonts w:ascii="宋体" w:hAnsi="宋体" w:hint="eastAsia"/>
          <w:szCs w:val="21"/>
        </w:rPr>
        <w:t>11.</w:t>
      </w:r>
      <w:r>
        <w:rPr>
          <w:rFonts w:ascii="宋体" w:hAnsi="宋体" w:hint="eastAsia"/>
          <w:szCs w:val="21"/>
        </w:rPr>
        <w:t>等离子汽化切割：</w:t>
      </w:r>
      <w:r>
        <w:rPr>
          <w:rFonts w:ascii="宋体" w:hAnsi="宋体" w:hint="eastAsia"/>
          <w:szCs w:val="21"/>
        </w:rPr>
        <w:t>1-9</w:t>
      </w:r>
      <w:r>
        <w:rPr>
          <w:rFonts w:ascii="宋体" w:hAnsi="宋体" w:hint="eastAsia"/>
          <w:szCs w:val="21"/>
        </w:rPr>
        <w:t>档可调；并在主机上数字显示。等离子凝固止血：</w:t>
      </w:r>
      <w:r>
        <w:rPr>
          <w:rFonts w:ascii="宋体" w:hAnsi="宋体" w:hint="eastAsia"/>
          <w:szCs w:val="21"/>
        </w:rPr>
        <w:t>1-9</w:t>
      </w:r>
      <w:r>
        <w:rPr>
          <w:rFonts w:ascii="宋体" w:hAnsi="宋体" w:hint="eastAsia"/>
          <w:szCs w:val="21"/>
        </w:rPr>
        <w:t>档可调，并在主机上数字显示。</w:t>
      </w:r>
    </w:p>
    <w:p w14:paraId="0345DC4A" w14:textId="77777777" w:rsidR="000E79A4" w:rsidRDefault="000E79A4" w:rsidP="000E79A4">
      <w:pPr>
        <w:adjustRightInd w:val="0"/>
        <w:snapToGrid w:val="0"/>
        <w:rPr>
          <w:rFonts w:ascii="宋体" w:hAnsi="宋体" w:hint="eastAsia"/>
          <w:szCs w:val="21"/>
        </w:rPr>
      </w:pPr>
      <w:r>
        <w:rPr>
          <w:rFonts w:ascii="宋体" w:hAnsi="宋体" w:hint="eastAsia"/>
          <w:szCs w:val="21"/>
        </w:rPr>
        <w:t>12.</w:t>
      </w:r>
      <w:r>
        <w:rPr>
          <w:rFonts w:ascii="宋体" w:hAnsi="宋体" w:hint="eastAsia"/>
          <w:szCs w:val="21"/>
        </w:rPr>
        <w:t>具有温控反馈技术：能够将刀头尖端等离子体薄层的状态和靶点细胞的特点，自动实时优化输出功率，以确保刀头在尽可能的低温度下稳定而高效的工作。</w:t>
      </w:r>
    </w:p>
    <w:p w14:paraId="2A20A4AD" w14:textId="77777777" w:rsidR="000E79A4" w:rsidRDefault="000E79A4" w:rsidP="000E79A4">
      <w:pPr>
        <w:adjustRightInd w:val="0"/>
        <w:snapToGrid w:val="0"/>
        <w:rPr>
          <w:rFonts w:ascii="宋体" w:hAnsi="宋体" w:hint="eastAsia"/>
          <w:szCs w:val="21"/>
        </w:rPr>
      </w:pPr>
      <w:r>
        <w:rPr>
          <w:rFonts w:ascii="宋体" w:hAnsi="宋体" w:hint="eastAsia"/>
          <w:szCs w:val="21"/>
        </w:rPr>
        <w:t>13.</w:t>
      </w:r>
      <w:r>
        <w:rPr>
          <w:rFonts w:ascii="宋体" w:hAnsi="宋体" w:hint="eastAsia"/>
          <w:szCs w:val="21"/>
        </w:rPr>
        <w:t>智能识别、简易化：设备能自动识别刀头、脚踏开关、电源线，同时在设备上具有相应的显示及提示；能根据不同的临床需求及不同的刀头自动默认能量大小。</w:t>
      </w:r>
    </w:p>
    <w:p w14:paraId="415A579E" w14:textId="77777777" w:rsidR="000E79A4" w:rsidRDefault="000E79A4" w:rsidP="000E79A4">
      <w:pPr>
        <w:adjustRightInd w:val="0"/>
        <w:snapToGrid w:val="0"/>
        <w:rPr>
          <w:rFonts w:ascii="宋体" w:hAnsi="宋体" w:hint="eastAsia"/>
          <w:szCs w:val="21"/>
        </w:rPr>
      </w:pPr>
      <w:r>
        <w:rPr>
          <w:rFonts w:ascii="宋体" w:hAnsi="宋体" w:hint="eastAsia"/>
          <w:szCs w:val="21"/>
        </w:rPr>
        <w:t>14.</w:t>
      </w:r>
      <w:r>
        <w:rPr>
          <w:rFonts w:ascii="宋体" w:hAnsi="宋体" w:hint="eastAsia"/>
          <w:szCs w:val="21"/>
        </w:rPr>
        <w:t>电极采用双极或多级设计，无需接负极板使用，安全可靠。</w:t>
      </w:r>
    </w:p>
    <w:p w14:paraId="41E01FEA" w14:textId="77777777" w:rsidR="000E79A4" w:rsidRDefault="000E79A4" w:rsidP="000E79A4">
      <w:pPr>
        <w:adjustRightInd w:val="0"/>
        <w:snapToGrid w:val="0"/>
        <w:rPr>
          <w:rFonts w:ascii="宋体" w:hAnsi="宋体" w:hint="eastAsia"/>
          <w:szCs w:val="21"/>
        </w:rPr>
      </w:pPr>
      <w:r>
        <w:rPr>
          <w:rFonts w:ascii="宋体" w:eastAsia="宋体" w:hAnsi="宋体" w:cs="Times New Roman" w:hint="eastAsia"/>
          <w:b/>
          <w:bCs/>
          <w:sz w:val="28"/>
          <w:szCs w:val="28"/>
        </w:rPr>
        <w:t>#</w:t>
      </w:r>
      <w:r>
        <w:rPr>
          <w:rFonts w:ascii="宋体" w:hAnsi="宋体" w:hint="eastAsia"/>
          <w:szCs w:val="21"/>
        </w:rPr>
        <w:t>15.</w:t>
      </w:r>
      <w:r>
        <w:rPr>
          <w:rFonts w:ascii="宋体" w:hAnsi="宋体" w:hint="eastAsia"/>
          <w:szCs w:val="21"/>
        </w:rPr>
        <w:t>三脚踏开关：三脚踏开关能够通过脚踏轻松实现消融切割和凝固止血的档位调节，不需要来回折返按主机档位调节按钮。</w:t>
      </w:r>
    </w:p>
    <w:p w14:paraId="4E3533D7" w14:textId="77777777" w:rsidR="000E79A4" w:rsidRDefault="000E79A4" w:rsidP="000E79A4">
      <w:pPr>
        <w:adjustRightInd w:val="0"/>
        <w:snapToGrid w:val="0"/>
        <w:rPr>
          <w:rFonts w:ascii="宋体" w:hAnsi="宋体" w:hint="eastAsia"/>
          <w:szCs w:val="21"/>
        </w:rPr>
      </w:pPr>
      <w:r>
        <w:rPr>
          <w:rFonts w:ascii="宋体" w:hAnsi="宋体" w:hint="eastAsia"/>
          <w:szCs w:val="21"/>
        </w:rPr>
        <w:t>16.</w:t>
      </w:r>
      <w:r>
        <w:rPr>
          <w:rFonts w:ascii="宋体" w:hAnsi="宋体" w:hint="eastAsia"/>
          <w:szCs w:val="21"/>
        </w:rPr>
        <w:t>智能记忆电极常用参数，方便下次使用；</w:t>
      </w:r>
    </w:p>
    <w:p w14:paraId="6A12A528" w14:textId="77777777" w:rsidR="000E79A4" w:rsidRDefault="000E79A4" w:rsidP="000E79A4">
      <w:pPr>
        <w:adjustRightInd w:val="0"/>
        <w:snapToGrid w:val="0"/>
        <w:rPr>
          <w:rFonts w:ascii="宋体" w:hAnsi="宋体" w:hint="eastAsia"/>
          <w:szCs w:val="21"/>
        </w:rPr>
      </w:pPr>
      <w:r>
        <w:rPr>
          <w:rFonts w:ascii="宋体" w:hAnsi="宋体" w:hint="eastAsia"/>
          <w:szCs w:val="21"/>
        </w:rPr>
        <w:t>17</w:t>
      </w:r>
      <w:r>
        <w:rPr>
          <w:rFonts w:ascii="宋体" w:hAnsi="宋体" w:hint="eastAsia"/>
          <w:szCs w:val="21"/>
        </w:rPr>
        <w:t>．故障报警提示功能；</w:t>
      </w:r>
    </w:p>
    <w:p w14:paraId="6856D881" w14:textId="77777777" w:rsidR="000E79A4" w:rsidRDefault="000E79A4" w:rsidP="000E79A4">
      <w:pPr>
        <w:adjustRightInd w:val="0"/>
        <w:snapToGrid w:val="0"/>
        <w:rPr>
          <w:rFonts w:ascii="宋体" w:hAnsi="宋体" w:hint="eastAsia"/>
          <w:szCs w:val="21"/>
        </w:rPr>
      </w:pPr>
      <w:r>
        <w:rPr>
          <w:rFonts w:ascii="宋体" w:eastAsia="宋体" w:hAnsi="宋体" w:cs="Times New Roman" w:hint="eastAsia"/>
          <w:b/>
          <w:bCs/>
          <w:sz w:val="28"/>
          <w:szCs w:val="28"/>
        </w:rPr>
        <w:t>#</w:t>
      </w:r>
      <w:r>
        <w:rPr>
          <w:rFonts w:ascii="宋体" w:hAnsi="宋体" w:hint="eastAsia"/>
          <w:szCs w:val="21"/>
        </w:rPr>
        <w:t>18.</w:t>
      </w:r>
      <w:r>
        <w:rPr>
          <w:rFonts w:ascii="宋体" w:hAnsi="宋体" w:hint="eastAsia"/>
          <w:szCs w:val="21"/>
        </w:rPr>
        <w:t>输出正常提示功能，主机音量大小可调节。</w:t>
      </w:r>
    </w:p>
    <w:p w14:paraId="66BCB90F" w14:textId="77777777" w:rsidR="000E79A4" w:rsidRDefault="000E79A4" w:rsidP="000E79A4">
      <w:pPr>
        <w:adjustRightInd w:val="0"/>
        <w:snapToGrid w:val="0"/>
        <w:rPr>
          <w:rFonts w:ascii="宋体" w:hAnsi="宋体" w:hint="eastAsia"/>
          <w:szCs w:val="21"/>
        </w:rPr>
      </w:pPr>
      <w:r>
        <w:rPr>
          <w:rFonts w:ascii="宋体" w:hAnsi="宋体" w:hint="eastAsia"/>
          <w:szCs w:val="21"/>
        </w:rPr>
        <w:t>19.</w:t>
      </w:r>
      <w:r>
        <w:rPr>
          <w:rFonts w:ascii="宋体" w:hAnsi="宋体" w:hint="eastAsia"/>
          <w:szCs w:val="21"/>
        </w:rPr>
        <w:t>配置清单：主机</w:t>
      </w:r>
      <w:r>
        <w:rPr>
          <w:rFonts w:ascii="宋体" w:hAnsi="宋体" w:hint="eastAsia"/>
          <w:szCs w:val="21"/>
        </w:rPr>
        <w:t>1</w:t>
      </w:r>
      <w:r>
        <w:rPr>
          <w:rFonts w:ascii="宋体" w:hAnsi="宋体" w:hint="eastAsia"/>
          <w:szCs w:val="21"/>
        </w:rPr>
        <w:t>套，脚踏开关</w:t>
      </w:r>
      <w:r>
        <w:rPr>
          <w:rFonts w:ascii="宋体" w:hAnsi="宋体" w:hint="eastAsia"/>
          <w:szCs w:val="21"/>
        </w:rPr>
        <w:t>1</w:t>
      </w:r>
      <w:r>
        <w:rPr>
          <w:rFonts w:ascii="宋体" w:hAnsi="宋体" w:hint="eastAsia"/>
          <w:szCs w:val="21"/>
        </w:rPr>
        <w:t>套，电源线</w:t>
      </w:r>
      <w:r>
        <w:rPr>
          <w:rFonts w:ascii="宋体" w:hAnsi="宋体" w:hint="eastAsia"/>
          <w:szCs w:val="21"/>
        </w:rPr>
        <w:t>1</w:t>
      </w:r>
      <w:r>
        <w:rPr>
          <w:rFonts w:ascii="宋体" w:hAnsi="宋体" w:hint="eastAsia"/>
          <w:szCs w:val="21"/>
        </w:rPr>
        <w:t>根。</w:t>
      </w:r>
    </w:p>
    <w:p w14:paraId="71145960" w14:textId="77777777" w:rsidR="000E79A4" w:rsidRDefault="000E79A4" w:rsidP="000E79A4">
      <w:pPr>
        <w:adjustRightInd w:val="0"/>
        <w:snapToGrid w:val="0"/>
        <w:rPr>
          <w:rFonts w:ascii="宋体" w:hAnsi="宋体" w:hint="eastAsia"/>
          <w:sz w:val="21"/>
          <w:szCs w:val="21"/>
        </w:rPr>
      </w:pPr>
    </w:p>
    <w:p w14:paraId="34B5AB6A" w14:textId="77777777" w:rsidR="000E79A4" w:rsidRDefault="000E79A4" w:rsidP="000E79A4">
      <w:pPr>
        <w:adjustRightInd w:val="0"/>
        <w:snapToGrid w:val="0"/>
        <w:rPr>
          <w:rFonts w:ascii="宋体" w:hAnsi="宋体" w:hint="eastAsia"/>
          <w:sz w:val="21"/>
          <w:szCs w:val="21"/>
        </w:rPr>
      </w:pPr>
    </w:p>
    <w:p w14:paraId="387DDEF2" w14:textId="77777777" w:rsidR="000E79A4" w:rsidRDefault="000E79A4" w:rsidP="000E79A4">
      <w:pPr>
        <w:jc w:val="center"/>
        <w:rPr>
          <w:rFonts w:ascii="宋体" w:eastAsia="宋体" w:hAnsi="宋体" w:hint="eastAsia"/>
          <w:b/>
          <w:kern w:val="44"/>
          <w:sz w:val="32"/>
          <w:szCs w:val="32"/>
        </w:rPr>
      </w:pPr>
      <w:r>
        <w:rPr>
          <w:rFonts w:ascii="宋体" w:hAnsi="宋体" w:hint="eastAsia"/>
          <w:b/>
          <w:kern w:val="44"/>
          <w:sz w:val="32"/>
          <w:szCs w:val="32"/>
        </w:rPr>
        <w:lastRenderedPageBreak/>
        <w:t>手术动力系统技术规格及参数修改版</w:t>
      </w:r>
    </w:p>
    <w:p w14:paraId="4FDEB0CC" w14:textId="77777777" w:rsidR="000E79A4" w:rsidRDefault="000E79A4" w:rsidP="000E79A4">
      <w:pPr>
        <w:adjustRightInd w:val="0"/>
        <w:snapToGrid w:val="0"/>
        <w:rPr>
          <w:rFonts w:ascii="宋体" w:hAnsi="宋体" w:hint="eastAsia"/>
          <w:szCs w:val="21"/>
        </w:rPr>
      </w:pPr>
      <w:r>
        <w:rPr>
          <w:rFonts w:ascii="宋体" w:hAnsi="宋体" w:hint="eastAsia"/>
          <w:szCs w:val="21"/>
        </w:rPr>
        <w:t>一、</w:t>
      </w:r>
      <w:r>
        <w:rPr>
          <w:rFonts w:ascii="宋体" w:hAnsi="宋体" w:hint="eastAsia"/>
          <w:szCs w:val="21"/>
        </w:rPr>
        <w:tab/>
      </w:r>
      <w:r>
        <w:rPr>
          <w:rFonts w:ascii="宋体" w:hAnsi="宋体" w:hint="eastAsia"/>
          <w:szCs w:val="21"/>
        </w:rPr>
        <w:t>设备使用单位：</w:t>
      </w:r>
      <w:r>
        <w:rPr>
          <w:rFonts w:ascii="宋体" w:hAnsi="宋体" w:hint="eastAsia"/>
          <w:szCs w:val="21"/>
        </w:rPr>
        <w:t xml:space="preserve">  </w:t>
      </w:r>
      <w:r>
        <w:rPr>
          <w:rFonts w:ascii="宋体" w:hAnsi="宋体" w:hint="eastAsia"/>
          <w:szCs w:val="21"/>
        </w:rPr>
        <w:t>复旦大学附属中山医院青浦分院（上海市青浦区中心医院）</w:t>
      </w:r>
    </w:p>
    <w:p w14:paraId="2D315582" w14:textId="77777777" w:rsidR="000E79A4" w:rsidRDefault="000E79A4" w:rsidP="000E79A4">
      <w:pPr>
        <w:adjustRightInd w:val="0"/>
        <w:snapToGrid w:val="0"/>
        <w:rPr>
          <w:rFonts w:ascii="宋体" w:eastAsia="宋体" w:hAnsi="宋体" w:hint="eastAsia"/>
          <w:szCs w:val="21"/>
        </w:rPr>
      </w:pPr>
      <w:r>
        <w:rPr>
          <w:rFonts w:ascii="宋体" w:hAnsi="宋体" w:hint="eastAsia"/>
          <w:szCs w:val="21"/>
        </w:rPr>
        <w:t>二、</w:t>
      </w:r>
      <w:r>
        <w:rPr>
          <w:rFonts w:ascii="宋体" w:hAnsi="宋体" w:hint="eastAsia"/>
          <w:szCs w:val="21"/>
        </w:rPr>
        <w:tab/>
      </w:r>
      <w:r>
        <w:rPr>
          <w:rFonts w:ascii="宋体" w:hAnsi="宋体" w:hint="eastAsia"/>
          <w:szCs w:val="21"/>
        </w:rPr>
        <w:t>设备名称：</w:t>
      </w:r>
      <w:r>
        <w:rPr>
          <w:rFonts w:ascii="宋体" w:hAnsi="宋体" w:hint="eastAsia"/>
          <w:szCs w:val="21"/>
        </w:rPr>
        <w:t xml:space="preserve">   </w:t>
      </w:r>
      <w:r>
        <w:rPr>
          <w:rFonts w:ascii="宋体" w:hAnsi="宋体" w:hint="eastAsia"/>
          <w:szCs w:val="21"/>
        </w:rPr>
        <w:t>手术动力系统</w:t>
      </w:r>
    </w:p>
    <w:p w14:paraId="58AA1612" w14:textId="77777777" w:rsidR="000E79A4" w:rsidRDefault="000E79A4" w:rsidP="000E79A4">
      <w:pPr>
        <w:adjustRightInd w:val="0"/>
        <w:snapToGrid w:val="0"/>
        <w:rPr>
          <w:rFonts w:ascii="宋体" w:hAnsi="宋体" w:hint="eastAsia"/>
          <w:szCs w:val="21"/>
        </w:rPr>
      </w:pPr>
      <w:r>
        <w:rPr>
          <w:rFonts w:ascii="宋体" w:hAnsi="宋体" w:hint="eastAsia"/>
          <w:szCs w:val="21"/>
        </w:rPr>
        <w:t>三、</w:t>
      </w:r>
      <w:r>
        <w:rPr>
          <w:rFonts w:ascii="宋体" w:hAnsi="宋体" w:hint="eastAsia"/>
          <w:szCs w:val="21"/>
        </w:rPr>
        <w:tab/>
      </w:r>
      <w:r>
        <w:rPr>
          <w:rFonts w:ascii="宋体" w:hAnsi="宋体" w:hint="eastAsia"/>
          <w:szCs w:val="21"/>
        </w:rPr>
        <w:t>数量：</w:t>
      </w:r>
      <w:r>
        <w:rPr>
          <w:rFonts w:ascii="宋体" w:hAnsi="宋体" w:hint="eastAsia"/>
          <w:szCs w:val="21"/>
        </w:rPr>
        <w:t>1</w:t>
      </w:r>
      <w:r>
        <w:rPr>
          <w:rFonts w:ascii="宋体" w:hAnsi="宋体" w:hint="eastAsia"/>
          <w:szCs w:val="21"/>
        </w:rPr>
        <w:t>套</w:t>
      </w:r>
    </w:p>
    <w:p w14:paraId="101D9313" w14:textId="77777777" w:rsidR="000E79A4" w:rsidRDefault="000E79A4" w:rsidP="000E79A4">
      <w:pPr>
        <w:adjustRightInd w:val="0"/>
        <w:snapToGrid w:val="0"/>
        <w:rPr>
          <w:rFonts w:ascii="宋体" w:eastAsia="宋体" w:hAnsi="宋体" w:hint="eastAsia"/>
          <w:szCs w:val="21"/>
        </w:rPr>
      </w:pPr>
      <w:r>
        <w:rPr>
          <w:rFonts w:ascii="宋体" w:hAnsi="宋体" w:hint="eastAsia"/>
          <w:szCs w:val="21"/>
        </w:rPr>
        <w:t>四、</w:t>
      </w:r>
      <w:r>
        <w:rPr>
          <w:rFonts w:ascii="宋体" w:hAnsi="宋体" w:hint="eastAsia"/>
          <w:szCs w:val="21"/>
        </w:rPr>
        <w:tab/>
      </w:r>
      <w:r>
        <w:rPr>
          <w:rFonts w:ascii="宋体" w:hAnsi="宋体" w:hint="eastAsia"/>
          <w:szCs w:val="21"/>
        </w:rPr>
        <w:t>所属医疗设备类别：二类</w:t>
      </w:r>
    </w:p>
    <w:p w14:paraId="599FEDE8" w14:textId="77777777" w:rsidR="000E79A4" w:rsidRDefault="000E79A4" w:rsidP="000E79A4">
      <w:pPr>
        <w:adjustRightInd w:val="0"/>
        <w:snapToGrid w:val="0"/>
        <w:rPr>
          <w:rFonts w:ascii="宋体" w:eastAsia="宋体" w:hAnsi="宋体" w:hint="eastAsia"/>
          <w:szCs w:val="21"/>
        </w:rPr>
      </w:pPr>
      <w:r>
        <w:rPr>
          <w:rFonts w:ascii="宋体" w:hAnsi="宋体" w:hint="eastAsia"/>
          <w:szCs w:val="21"/>
        </w:rPr>
        <w:t>五、</w:t>
      </w:r>
      <w:r>
        <w:rPr>
          <w:rFonts w:ascii="宋体" w:hAnsi="宋体" w:hint="eastAsia"/>
          <w:szCs w:val="21"/>
        </w:rPr>
        <w:tab/>
      </w:r>
      <w:r>
        <w:rPr>
          <w:rFonts w:ascii="宋体" w:hAnsi="宋体" w:hint="eastAsia"/>
          <w:szCs w:val="21"/>
        </w:rPr>
        <w:t>是否可以采购进口产品：否</w:t>
      </w:r>
    </w:p>
    <w:p w14:paraId="6776CB59" w14:textId="77777777" w:rsidR="000E79A4" w:rsidRDefault="000E79A4" w:rsidP="000E79A4">
      <w:pPr>
        <w:adjustRightInd w:val="0"/>
        <w:snapToGrid w:val="0"/>
        <w:rPr>
          <w:rFonts w:ascii="宋体" w:hAnsi="宋体" w:hint="eastAsia"/>
          <w:szCs w:val="21"/>
        </w:rPr>
      </w:pPr>
      <w:r>
        <w:rPr>
          <w:rFonts w:ascii="宋体" w:hAnsi="宋体" w:hint="eastAsia"/>
          <w:szCs w:val="21"/>
        </w:rPr>
        <w:t>六、</w:t>
      </w:r>
      <w:r>
        <w:rPr>
          <w:rFonts w:ascii="宋体" w:hAnsi="宋体" w:hint="eastAsia"/>
          <w:szCs w:val="21"/>
        </w:rPr>
        <w:tab/>
      </w:r>
      <w:r>
        <w:rPr>
          <w:rFonts w:ascii="宋体" w:hAnsi="宋体" w:hint="eastAsia"/>
          <w:szCs w:val="21"/>
        </w:rPr>
        <w:t>总体要求：</w:t>
      </w:r>
    </w:p>
    <w:p w14:paraId="53640F04" w14:textId="77777777" w:rsidR="000E79A4" w:rsidRDefault="000E79A4" w:rsidP="000E79A4">
      <w:pPr>
        <w:adjustRightInd w:val="0"/>
        <w:snapToGrid w:val="0"/>
        <w:rPr>
          <w:rFonts w:ascii="宋体" w:hAnsi="宋体" w:hint="eastAsia"/>
          <w:szCs w:val="21"/>
        </w:rPr>
      </w:pPr>
      <w:r>
        <w:rPr>
          <w:rFonts w:ascii="宋体" w:hAnsi="宋体" w:hint="eastAsia"/>
          <w:szCs w:val="21"/>
        </w:rPr>
        <w:t>1</w:t>
      </w:r>
      <w:r>
        <w:rPr>
          <w:rFonts w:ascii="宋体" w:hAnsi="宋体" w:hint="eastAsia"/>
          <w:szCs w:val="21"/>
        </w:rPr>
        <w:t>、</w:t>
      </w:r>
      <w:r>
        <w:rPr>
          <w:rFonts w:ascii="宋体" w:hAnsi="宋体" w:hint="eastAsia"/>
          <w:szCs w:val="21"/>
        </w:rPr>
        <w:tab/>
      </w:r>
      <w:r>
        <w:rPr>
          <w:rFonts w:ascii="宋体" w:hAnsi="宋体" w:hint="eastAsia"/>
          <w:szCs w:val="21"/>
        </w:rPr>
        <w:t>制造商在上海有相应的维修机构。设有正规的维修点，拥有良好的售后服务信誉。保修时间≥</w:t>
      </w:r>
      <w:r>
        <w:rPr>
          <w:rFonts w:ascii="宋体" w:hAnsi="宋体" w:hint="eastAsia"/>
          <w:szCs w:val="21"/>
        </w:rPr>
        <w:t>3</w:t>
      </w:r>
      <w:r>
        <w:rPr>
          <w:rFonts w:ascii="宋体" w:hAnsi="宋体" w:hint="eastAsia"/>
          <w:szCs w:val="21"/>
        </w:rPr>
        <w:t>年。维修接到通知</w:t>
      </w:r>
      <w:r>
        <w:rPr>
          <w:rFonts w:ascii="宋体" w:hAnsi="宋体" w:hint="eastAsia"/>
          <w:szCs w:val="21"/>
        </w:rPr>
        <w:t>4</w:t>
      </w:r>
      <w:r>
        <w:rPr>
          <w:rFonts w:ascii="宋体" w:hAnsi="宋体" w:hint="eastAsia"/>
          <w:szCs w:val="21"/>
        </w:rPr>
        <w:t>小时内到场，</w:t>
      </w:r>
      <w:r>
        <w:rPr>
          <w:rFonts w:ascii="宋体" w:hAnsi="宋体" w:hint="eastAsia"/>
          <w:szCs w:val="21"/>
        </w:rPr>
        <w:t>24</w:t>
      </w:r>
      <w:r>
        <w:rPr>
          <w:rFonts w:ascii="宋体" w:hAnsi="宋体" w:hint="eastAsia"/>
          <w:szCs w:val="21"/>
        </w:rPr>
        <w:t>小时内修复，</w:t>
      </w:r>
      <w:r>
        <w:rPr>
          <w:rFonts w:ascii="宋体" w:hAnsi="宋体" w:hint="eastAsia"/>
          <w:szCs w:val="21"/>
        </w:rPr>
        <w:t>48</w:t>
      </w:r>
      <w:r>
        <w:rPr>
          <w:rFonts w:ascii="宋体" w:hAnsi="宋体" w:hint="eastAsia"/>
          <w:szCs w:val="21"/>
        </w:rPr>
        <w:t>小时内无法修复，能提供备用机的需要提供备用机。终身维修，必须注明整机保修范围。必须提供维修费用及零配件价格。</w:t>
      </w:r>
    </w:p>
    <w:p w14:paraId="40A0E5B1" w14:textId="77777777" w:rsidR="000E79A4" w:rsidRDefault="000E79A4" w:rsidP="000E79A4">
      <w:pPr>
        <w:adjustRightInd w:val="0"/>
        <w:snapToGrid w:val="0"/>
        <w:rPr>
          <w:rFonts w:ascii="宋体" w:hAnsi="宋体" w:hint="eastAsia"/>
          <w:szCs w:val="21"/>
        </w:rPr>
      </w:pPr>
      <w:r>
        <w:rPr>
          <w:rFonts w:ascii="宋体" w:hAnsi="宋体" w:hint="eastAsia"/>
          <w:szCs w:val="21"/>
        </w:rPr>
        <w:t>2</w:t>
      </w:r>
      <w:r>
        <w:rPr>
          <w:rFonts w:ascii="宋体" w:hAnsi="宋体" w:hint="eastAsia"/>
          <w:szCs w:val="21"/>
        </w:rPr>
        <w:t>、</w:t>
      </w:r>
      <w:r>
        <w:rPr>
          <w:rFonts w:ascii="宋体" w:hAnsi="宋体" w:hint="eastAsia"/>
          <w:szCs w:val="21"/>
        </w:rPr>
        <w:tab/>
      </w:r>
      <w:r>
        <w:rPr>
          <w:rFonts w:ascii="宋体" w:hAnsi="宋体" w:hint="eastAsia"/>
          <w:szCs w:val="21"/>
        </w:rPr>
        <w:t>计量设备首次检定费用由供方负责。免费提供完善的仪器使用人员的操作培训及设备维修培训。免费与医院现有科室软件系统及医院</w:t>
      </w:r>
      <w:r>
        <w:rPr>
          <w:rFonts w:ascii="宋体" w:hAnsi="宋体" w:hint="eastAsia"/>
          <w:szCs w:val="21"/>
        </w:rPr>
        <w:t>PACS</w:t>
      </w:r>
      <w:r>
        <w:rPr>
          <w:rFonts w:ascii="宋体" w:hAnsi="宋体" w:hint="eastAsia"/>
          <w:szCs w:val="21"/>
        </w:rPr>
        <w:t>系统连接。</w:t>
      </w:r>
    </w:p>
    <w:p w14:paraId="77989DF3" w14:textId="77777777" w:rsidR="000E79A4" w:rsidRDefault="000E79A4" w:rsidP="000E79A4">
      <w:pPr>
        <w:adjustRightInd w:val="0"/>
        <w:snapToGrid w:val="0"/>
        <w:rPr>
          <w:rFonts w:ascii="宋体" w:hAnsi="宋体" w:hint="eastAsia"/>
          <w:szCs w:val="21"/>
        </w:rPr>
      </w:pPr>
      <w:r>
        <w:rPr>
          <w:rFonts w:ascii="宋体" w:hAnsi="宋体" w:hint="eastAsia"/>
          <w:szCs w:val="21"/>
        </w:rPr>
        <w:t>七、技术规格、参数以及要求</w:t>
      </w:r>
    </w:p>
    <w:p w14:paraId="34F06DA3" w14:textId="77777777" w:rsidR="000E79A4" w:rsidRDefault="000E79A4" w:rsidP="000E79A4">
      <w:pPr>
        <w:adjustRightInd w:val="0"/>
        <w:snapToGrid w:val="0"/>
        <w:rPr>
          <w:rFonts w:ascii="宋体" w:hAnsi="宋体" w:hint="eastAsia"/>
          <w:szCs w:val="21"/>
        </w:rPr>
      </w:pPr>
      <w:r>
        <w:rPr>
          <w:rFonts w:ascii="宋体" w:hAnsi="宋体" w:hint="eastAsia"/>
          <w:szCs w:val="21"/>
        </w:rPr>
        <w:t>1</w:t>
      </w:r>
      <w:r>
        <w:rPr>
          <w:rFonts w:ascii="宋体" w:hAnsi="宋体" w:hint="eastAsia"/>
          <w:szCs w:val="21"/>
        </w:rPr>
        <w:t>、可满足耳鼻咽喉科手术中对人体软组织的切割吸引以及骨组织的磨削处理。</w:t>
      </w:r>
    </w:p>
    <w:p w14:paraId="06AAD186" w14:textId="77777777" w:rsidR="000E79A4" w:rsidRDefault="000E79A4" w:rsidP="000E79A4">
      <w:pPr>
        <w:adjustRightInd w:val="0"/>
        <w:snapToGrid w:val="0"/>
        <w:rPr>
          <w:rFonts w:ascii="宋体" w:hAnsi="宋体" w:hint="eastAsia"/>
          <w:szCs w:val="21"/>
        </w:rPr>
      </w:pPr>
      <w:r>
        <w:rPr>
          <w:rFonts w:ascii="宋体" w:hAnsi="宋体" w:hint="eastAsia"/>
          <w:szCs w:val="21"/>
        </w:rPr>
        <w:t>2</w:t>
      </w:r>
      <w:r>
        <w:rPr>
          <w:rFonts w:ascii="宋体" w:hAnsi="宋体" w:hint="eastAsia"/>
          <w:szCs w:val="21"/>
        </w:rPr>
        <w:t>、主机小巧，方便移动，占用手术室空间小。</w:t>
      </w:r>
    </w:p>
    <w:p w14:paraId="6234A3D8" w14:textId="77777777" w:rsidR="000E79A4" w:rsidRDefault="000E79A4" w:rsidP="000E79A4">
      <w:pPr>
        <w:adjustRightInd w:val="0"/>
        <w:snapToGrid w:val="0"/>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、多手柄接口设计，可同时连接分体式鼻刨手柄、一体式鼻刨刀具和高速磨钻手柄，主机自动识别手柄类型。</w:t>
      </w:r>
    </w:p>
    <w:p w14:paraId="187E8F15" w14:textId="77777777" w:rsidR="000E79A4" w:rsidRDefault="000E79A4" w:rsidP="000E79A4">
      <w:pPr>
        <w:adjustRightInd w:val="0"/>
        <w:snapToGrid w:val="0"/>
        <w:rPr>
          <w:rFonts w:ascii="宋体" w:eastAsia="宋体" w:hAnsi="宋体" w:hint="eastAsia"/>
          <w:szCs w:val="21"/>
        </w:rPr>
      </w:pPr>
      <w:r>
        <w:rPr>
          <w:rFonts w:ascii="宋体" w:hAnsi="宋体" w:hint="eastAsia"/>
          <w:szCs w:val="21"/>
        </w:rPr>
        <w:t>4</w:t>
      </w:r>
      <w:r>
        <w:rPr>
          <w:rFonts w:ascii="宋体" w:hAnsi="宋体" w:hint="eastAsia"/>
          <w:szCs w:val="21"/>
        </w:rPr>
        <w:t>、手柄接口≥</w:t>
      </w:r>
      <w:r>
        <w:rPr>
          <w:rFonts w:ascii="宋体" w:hAnsi="宋体" w:hint="eastAsia"/>
          <w:szCs w:val="21"/>
        </w:rPr>
        <w:t>3</w:t>
      </w:r>
      <w:r>
        <w:rPr>
          <w:rFonts w:ascii="宋体" w:hAnsi="宋体" w:hint="eastAsia"/>
          <w:szCs w:val="21"/>
        </w:rPr>
        <w:t>个。</w:t>
      </w:r>
    </w:p>
    <w:p w14:paraId="4A43C489" w14:textId="77777777" w:rsidR="000E79A4" w:rsidRDefault="000E79A4" w:rsidP="000E79A4">
      <w:pPr>
        <w:adjustRightInd w:val="0"/>
        <w:snapToGrid w:val="0"/>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、工作磨钻功能转速可达到</w:t>
      </w:r>
      <w:r>
        <w:rPr>
          <w:rFonts w:ascii="宋体" w:hAnsi="宋体" w:hint="eastAsia"/>
          <w:szCs w:val="21"/>
        </w:rPr>
        <w:t>70000r/min</w:t>
      </w:r>
      <w:r>
        <w:rPr>
          <w:rFonts w:ascii="宋体" w:hAnsi="宋体" w:hint="eastAsia"/>
          <w:szCs w:val="21"/>
        </w:rPr>
        <w:t>，并且搭配</w:t>
      </w:r>
      <w:r>
        <w:rPr>
          <w:rFonts w:ascii="宋体" w:hAnsi="宋体" w:hint="eastAsia"/>
          <w:szCs w:val="21"/>
        </w:rPr>
        <w:t>1:2</w:t>
      </w:r>
      <w:r>
        <w:rPr>
          <w:rFonts w:ascii="宋体" w:hAnsi="宋体" w:hint="eastAsia"/>
          <w:szCs w:val="21"/>
        </w:rPr>
        <w:t>传动比增速钻头，可以实现</w:t>
      </w:r>
      <w:r>
        <w:rPr>
          <w:rFonts w:ascii="宋体" w:hAnsi="宋体" w:hint="eastAsia"/>
          <w:szCs w:val="21"/>
        </w:rPr>
        <w:t>140000r/min</w:t>
      </w:r>
      <w:r>
        <w:rPr>
          <w:rFonts w:ascii="宋体" w:hAnsi="宋体" w:hint="eastAsia"/>
          <w:szCs w:val="21"/>
        </w:rPr>
        <w:t>翻倍超高转速，更好的满足手术磨骨需要。</w:t>
      </w:r>
    </w:p>
    <w:p w14:paraId="24D7A68B" w14:textId="77777777" w:rsidR="000E79A4" w:rsidRDefault="000E79A4" w:rsidP="000E79A4">
      <w:pPr>
        <w:adjustRightInd w:val="0"/>
        <w:snapToGrid w:val="0"/>
        <w:rPr>
          <w:rFonts w:ascii="宋体" w:hAnsi="宋体" w:hint="eastAsia"/>
          <w:szCs w:val="21"/>
        </w:rPr>
      </w:pPr>
      <w:r>
        <w:rPr>
          <w:rFonts w:ascii="宋体" w:eastAsia="宋体" w:hAnsi="宋体" w:cs="Times New Roman" w:hint="eastAsia"/>
          <w:b/>
          <w:bCs/>
          <w:sz w:val="24"/>
        </w:rPr>
        <w:t>#</w:t>
      </w:r>
      <w:r>
        <w:rPr>
          <w:rFonts w:ascii="宋体" w:eastAsia="宋体" w:hAnsi="宋体" w:cs="Times New Roman" w:hint="eastAsia"/>
          <w:szCs w:val="21"/>
        </w:rPr>
        <w:t>6</w:t>
      </w:r>
      <w:r>
        <w:rPr>
          <w:rFonts w:ascii="宋体" w:hAnsi="宋体" w:hint="eastAsia"/>
          <w:szCs w:val="21"/>
        </w:rPr>
        <w:t>、脚踏、手柄连接故障自动诊断识别。</w:t>
      </w:r>
    </w:p>
    <w:p w14:paraId="001CF61F" w14:textId="77777777" w:rsidR="000E79A4" w:rsidRDefault="000E79A4" w:rsidP="000E79A4">
      <w:pPr>
        <w:adjustRightInd w:val="0"/>
        <w:snapToGrid w:val="0"/>
        <w:rPr>
          <w:rFonts w:ascii="宋体" w:hAnsi="宋体" w:hint="eastAsia"/>
          <w:szCs w:val="21"/>
        </w:rPr>
      </w:pPr>
      <w:r>
        <w:rPr>
          <w:rFonts w:ascii="宋体" w:hAnsi="宋体" w:hint="eastAsia"/>
          <w:szCs w:val="21"/>
        </w:rPr>
        <w:t>7.</w:t>
      </w:r>
      <w:r>
        <w:rPr>
          <w:rFonts w:ascii="宋体" w:hAnsi="宋体" w:hint="eastAsia"/>
          <w:szCs w:val="21"/>
        </w:rPr>
        <w:t>蠕动泵带有冷却模块，具有冷却手柄和刀具的功能，以及在手术中对部位提供冲洗冷却的功能。</w:t>
      </w:r>
    </w:p>
    <w:p w14:paraId="721AABA5" w14:textId="77777777" w:rsidR="000E79A4" w:rsidRDefault="000E79A4" w:rsidP="000E79A4">
      <w:pPr>
        <w:adjustRightInd w:val="0"/>
        <w:snapToGrid w:val="0"/>
        <w:rPr>
          <w:rFonts w:ascii="宋体" w:hAnsi="宋体" w:hint="eastAsia"/>
          <w:szCs w:val="21"/>
        </w:rPr>
      </w:pPr>
      <w:r>
        <w:rPr>
          <w:rFonts w:ascii="宋体" w:hAnsi="宋体" w:hint="eastAsia"/>
          <w:szCs w:val="21"/>
        </w:rPr>
        <w:t>8</w:t>
      </w:r>
      <w:r>
        <w:rPr>
          <w:rFonts w:ascii="宋体" w:hAnsi="宋体" w:hint="eastAsia"/>
          <w:szCs w:val="21"/>
        </w:rPr>
        <w:t>、配置清单</w:t>
      </w:r>
    </w:p>
    <w:p w14:paraId="0437D57A" w14:textId="77777777" w:rsidR="000E79A4" w:rsidRDefault="000E79A4" w:rsidP="000E79A4">
      <w:pPr>
        <w:adjustRightInd w:val="0"/>
        <w:snapToGrid w:val="0"/>
        <w:rPr>
          <w:rFonts w:ascii="宋体" w:hAnsi="宋体" w:hint="eastAsia"/>
          <w:szCs w:val="21"/>
        </w:rPr>
      </w:pPr>
      <w:r>
        <w:rPr>
          <w:rFonts w:ascii="宋体" w:hAnsi="宋体" w:hint="eastAsia"/>
          <w:szCs w:val="21"/>
        </w:rPr>
        <w:t xml:space="preserve">8.1 </w:t>
      </w:r>
      <w:r>
        <w:rPr>
          <w:rFonts w:ascii="宋体" w:hAnsi="宋体" w:hint="eastAsia"/>
          <w:szCs w:val="21"/>
        </w:rPr>
        <w:t>主机</w:t>
      </w:r>
      <w:r>
        <w:rPr>
          <w:rFonts w:ascii="宋体" w:hAnsi="宋体" w:hint="eastAsia"/>
          <w:szCs w:val="21"/>
        </w:rPr>
        <w:t>1</w:t>
      </w:r>
      <w:r>
        <w:rPr>
          <w:rFonts w:ascii="宋体" w:hAnsi="宋体" w:hint="eastAsia"/>
          <w:szCs w:val="21"/>
        </w:rPr>
        <w:t>台</w:t>
      </w:r>
    </w:p>
    <w:p w14:paraId="6D0566D6" w14:textId="77777777" w:rsidR="000E79A4" w:rsidRDefault="000E79A4" w:rsidP="000E79A4">
      <w:pPr>
        <w:adjustRightInd w:val="0"/>
        <w:snapToGrid w:val="0"/>
        <w:rPr>
          <w:rFonts w:ascii="宋体" w:hAnsi="宋体" w:hint="eastAsia"/>
          <w:szCs w:val="21"/>
        </w:rPr>
      </w:pPr>
      <w:r>
        <w:rPr>
          <w:rFonts w:ascii="宋体" w:hAnsi="宋体" w:hint="eastAsia"/>
          <w:szCs w:val="21"/>
        </w:rPr>
        <w:t xml:space="preserve">8.2 </w:t>
      </w:r>
      <w:r>
        <w:rPr>
          <w:rFonts w:ascii="宋体" w:hAnsi="宋体" w:hint="eastAsia"/>
          <w:szCs w:val="21"/>
        </w:rPr>
        <w:t>脚踏</w:t>
      </w:r>
      <w:r>
        <w:rPr>
          <w:rFonts w:ascii="宋体" w:hAnsi="宋体" w:hint="eastAsia"/>
          <w:szCs w:val="21"/>
        </w:rPr>
        <w:t>1</w:t>
      </w:r>
      <w:r>
        <w:rPr>
          <w:rFonts w:ascii="宋体" w:hAnsi="宋体" w:hint="eastAsia"/>
          <w:szCs w:val="21"/>
        </w:rPr>
        <w:t>个</w:t>
      </w:r>
    </w:p>
    <w:p w14:paraId="0346FE75" w14:textId="77777777" w:rsidR="000E79A4" w:rsidRDefault="000E79A4" w:rsidP="000E79A4">
      <w:pPr>
        <w:adjustRightInd w:val="0"/>
        <w:snapToGrid w:val="0"/>
        <w:rPr>
          <w:rFonts w:ascii="宋体" w:hAnsi="宋体" w:hint="eastAsia"/>
          <w:szCs w:val="21"/>
        </w:rPr>
      </w:pPr>
      <w:r>
        <w:rPr>
          <w:rFonts w:ascii="宋体" w:hAnsi="宋体" w:hint="eastAsia"/>
          <w:szCs w:val="21"/>
        </w:rPr>
        <w:t xml:space="preserve">8.3 </w:t>
      </w:r>
      <w:r>
        <w:rPr>
          <w:rFonts w:ascii="宋体" w:hAnsi="宋体" w:hint="eastAsia"/>
          <w:szCs w:val="21"/>
        </w:rPr>
        <w:t>蠕动泵</w:t>
      </w:r>
      <w:r>
        <w:rPr>
          <w:rFonts w:ascii="宋体" w:hAnsi="宋体" w:hint="eastAsia"/>
          <w:szCs w:val="21"/>
        </w:rPr>
        <w:t>1</w:t>
      </w:r>
      <w:r>
        <w:rPr>
          <w:rFonts w:ascii="宋体" w:hAnsi="宋体" w:hint="eastAsia"/>
          <w:szCs w:val="21"/>
        </w:rPr>
        <w:t>个</w:t>
      </w:r>
      <w:r>
        <w:rPr>
          <w:rFonts w:ascii="宋体" w:hAnsi="宋体" w:hint="eastAsia"/>
          <w:szCs w:val="21"/>
        </w:rPr>
        <w:tab/>
      </w:r>
    </w:p>
    <w:p w14:paraId="559C7265" w14:textId="77777777" w:rsidR="000E79A4" w:rsidRDefault="000E79A4" w:rsidP="000E79A4">
      <w:pPr>
        <w:adjustRightInd w:val="0"/>
        <w:snapToGrid w:val="0"/>
        <w:rPr>
          <w:rFonts w:ascii="宋体" w:hAnsi="宋体" w:hint="eastAsia"/>
          <w:szCs w:val="21"/>
        </w:rPr>
      </w:pPr>
      <w:r>
        <w:rPr>
          <w:rFonts w:ascii="宋体" w:hAnsi="宋体" w:hint="eastAsia"/>
          <w:szCs w:val="21"/>
        </w:rPr>
        <w:lastRenderedPageBreak/>
        <w:t xml:space="preserve">8.4 </w:t>
      </w:r>
      <w:r>
        <w:rPr>
          <w:rFonts w:ascii="宋体" w:hAnsi="宋体" w:hint="eastAsia"/>
          <w:szCs w:val="21"/>
        </w:rPr>
        <w:t>电源线</w:t>
      </w:r>
      <w:r>
        <w:rPr>
          <w:rFonts w:ascii="宋体" w:hAnsi="宋体" w:hint="eastAsia"/>
          <w:szCs w:val="21"/>
        </w:rPr>
        <w:t>1</w:t>
      </w:r>
      <w:r>
        <w:rPr>
          <w:rFonts w:ascii="宋体" w:hAnsi="宋体" w:hint="eastAsia"/>
          <w:szCs w:val="21"/>
        </w:rPr>
        <w:t>根</w:t>
      </w:r>
    </w:p>
    <w:p w14:paraId="6DDD66C1" w14:textId="77777777" w:rsidR="000E79A4" w:rsidRDefault="000E79A4" w:rsidP="000E79A4">
      <w:pPr>
        <w:adjustRightInd w:val="0"/>
        <w:snapToGrid w:val="0"/>
        <w:rPr>
          <w:rFonts w:ascii="宋体" w:hAnsi="宋体" w:hint="eastAsia"/>
          <w:sz w:val="21"/>
          <w:szCs w:val="21"/>
        </w:rPr>
      </w:pPr>
      <w:r>
        <w:rPr>
          <w:rFonts w:ascii="宋体" w:hAnsi="宋体" w:hint="eastAsia"/>
          <w:szCs w:val="21"/>
        </w:rPr>
        <w:t xml:space="preserve">8.5 </w:t>
      </w:r>
      <w:r>
        <w:rPr>
          <w:rFonts w:ascii="宋体" w:hAnsi="宋体" w:hint="eastAsia"/>
          <w:szCs w:val="21"/>
        </w:rPr>
        <w:t>泵管</w:t>
      </w:r>
      <w:r>
        <w:rPr>
          <w:rFonts w:ascii="宋体" w:hAnsi="宋体" w:hint="eastAsia"/>
          <w:szCs w:val="21"/>
        </w:rPr>
        <w:t>1</w:t>
      </w:r>
      <w:r>
        <w:rPr>
          <w:rFonts w:ascii="宋体" w:hAnsi="宋体" w:hint="eastAsia"/>
          <w:szCs w:val="21"/>
        </w:rPr>
        <w:t>根</w:t>
      </w:r>
    </w:p>
    <w:p w14:paraId="637BFC22" w14:textId="0F0380D5" w:rsidR="000E79A4" w:rsidRDefault="000E79A4">
      <w:pPr>
        <w:widowControl/>
        <w:rPr>
          <w:rFonts w:hint="eastAsia"/>
        </w:rPr>
      </w:pPr>
    </w:p>
    <w:sectPr w:rsidR="000E79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9D"/>
    <w:rsid w:val="000E79A4"/>
    <w:rsid w:val="00217216"/>
    <w:rsid w:val="0035448D"/>
    <w:rsid w:val="00473FAF"/>
    <w:rsid w:val="004B511C"/>
    <w:rsid w:val="005E2935"/>
    <w:rsid w:val="00A54F61"/>
    <w:rsid w:val="00C60407"/>
    <w:rsid w:val="00D57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5B41"/>
  <w15:chartTrackingRefBased/>
  <w15:docId w15:val="{82BD9C42-638D-4CFA-A59A-0AF2B573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5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5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5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5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5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5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5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5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5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5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5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5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59D"/>
    <w:rPr>
      <w:rFonts w:cstheme="majorBidi"/>
      <w:color w:val="2F5496" w:themeColor="accent1" w:themeShade="BF"/>
      <w:sz w:val="28"/>
      <w:szCs w:val="28"/>
    </w:rPr>
  </w:style>
  <w:style w:type="character" w:customStyle="1" w:styleId="50">
    <w:name w:val="标题 5 字符"/>
    <w:basedOn w:val="a0"/>
    <w:link w:val="5"/>
    <w:uiPriority w:val="9"/>
    <w:semiHidden/>
    <w:rsid w:val="00D5759D"/>
    <w:rPr>
      <w:rFonts w:cstheme="majorBidi"/>
      <w:color w:val="2F5496" w:themeColor="accent1" w:themeShade="BF"/>
      <w:sz w:val="24"/>
    </w:rPr>
  </w:style>
  <w:style w:type="character" w:customStyle="1" w:styleId="60">
    <w:name w:val="标题 6 字符"/>
    <w:basedOn w:val="a0"/>
    <w:link w:val="6"/>
    <w:uiPriority w:val="9"/>
    <w:semiHidden/>
    <w:rsid w:val="00D5759D"/>
    <w:rPr>
      <w:rFonts w:cstheme="majorBidi"/>
      <w:b/>
      <w:bCs/>
      <w:color w:val="2F5496" w:themeColor="accent1" w:themeShade="BF"/>
    </w:rPr>
  </w:style>
  <w:style w:type="character" w:customStyle="1" w:styleId="70">
    <w:name w:val="标题 7 字符"/>
    <w:basedOn w:val="a0"/>
    <w:link w:val="7"/>
    <w:uiPriority w:val="9"/>
    <w:semiHidden/>
    <w:rsid w:val="00D5759D"/>
    <w:rPr>
      <w:rFonts w:cstheme="majorBidi"/>
      <w:b/>
      <w:bCs/>
      <w:color w:val="595959" w:themeColor="text1" w:themeTint="A6"/>
    </w:rPr>
  </w:style>
  <w:style w:type="character" w:customStyle="1" w:styleId="80">
    <w:name w:val="标题 8 字符"/>
    <w:basedOn w:val="a0"/>
    <w:link w:val="8"/>
    <w:uiPriority w:val="9"/>
    <w:semiHidden/>
    <w:rsid w:val="00D5759D"/>
    <w:rPr>
      <w:rFonts w:cstheme="majorBidi"/>
      <w:color w:val="595959" w:themeColor="text1" w:themeTint="A6"/>
    </w:rPr>
  </w:style>
  <w:style w:type="character" w:customStyle="1" w:styleId="90">
    <w:name w:val="标题 9 字符"/>
    <w:basedOn w:val="a0"/>
    <w:link w:val="9"/>
    <w:uiPriority w:val="9"/>
    <w:semiHidden/>
    <w:rsid w:val="00D5759D"/>
    <w:rPr>
      <w:rFonts w:eastAsiaTheme="majorEastAsia" w:cstheme="majorBidi"/>
      <w:color w:val="595959" w:themeColor="text1" w:themeTint="A6"/>
    </w:rPr>
  </w:style>
  <w:style w:type="paragraph" w:styleId="a3">
    <w:name w:val="Title"/>
    <w:basedOn w:val="a"/>
    <w:next w:val="a"/>
    <w:link w:val="a4"/>
    <w:uiPriority w:val="10"/>
    <w:qFormat/>
    <w:rsid w:val="00D575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5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5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5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59D"/>
    <w:pPr>
      <w:spacing w:before="160"/>
      <w:jc w:val="center"/>
    </w:pPr>
    <w:rPr>
      <w:i/>
      <w:iCs/>
      <w:color w:val="404040" w:themeColor="text1" w:themeTint="BF"/>
    </w:rPr>
  </w:style>
  <w:style w:type="character" w:customStyle="1" w:styleId="a8">
    <w:name w:val="引用 字符"/>
    <w:basedOn w:val="a0"/>
    <w:link w:val="a7"/>
    <w:uiPriority w:val="29"/>
    <w:rsid w:val="00D5759D"/>
    <w:rPr>
      <w:i/>
      <w:iCs/>
      <w:color w:val="404040" w:themeColor="text1" w:themeTint="BF"/>
    </w:rPr>
  </w:style>
  <w:style w:type="paragraph" w:styleId="a9">
    <w:name w:val="List Paragraph"/>
    <w:basedOn w:val="a"/>
    <w:uiPriority w:val="34"/>
    <w:qFormat/>
    <w:rsid w:val="00D5759D"/>
    <w:pPr>
      <w:ind w:left="720"/>
      <w:contextualSpacing/>
    </w:pPr>
  </w:style>
  <w:style w:type="character" w:styleId="aa">
    <w:name w:val="Intense Emphasis"/>
    <w:basedOn w:val="a0"/>
    <w:uiPriority w:val="21"/>
    <w:qFormat/>
    <w:rsid w:val="00D5759D"/>
    <w:rPr>
      <w:i/>
      <w:iCs/>
      <w:color w:val="2F5496" w:themeColor="accent1" w:themeShade="BF"/>
    </w:rPr>
  </w:style>
  <w:style w:type="paragraph" w:styleId="ab">
    <w:name w:val="Intense Quote"/>
    <w:basedOn w:val="a"/>
    <w:next w:val="a"/>
    <w:link w:val="ac"/>
    <w:uiPriority w:val="30"/>
    <w:qFormat/>
    <w:rsid w:val="00D575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59D"/>
    <w:rPr>
      <w:i/>
      <w:iCs/>
      <w:color w:val="2F5496" w:themeColor="accent1" w:themeShade="BF"/>
    </w:rPr>
  </w:style>
  <w:style w:type="character" w:styleId="ad">
    <w:name w:val="Intense Reference"/>
    <w:basedOn w:val="a0"/>
    <w:uiPriority w:val="32"/>
    <w:qFormat/>
    <w:rsid w:val="00D575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18</Pages>
  <Words>1608</Words>
  <Characters>9171</Characters>
  <Application>Microsoft Office Word</Application>
  <DocSecurity>0</DocSecurity>
  <Lines>76</Lines>
  <Paragraphs>21</Paragraphs>
  <ScaleCrop>false</ScaleCrop>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5</cp:revision>
  <dcterms:created xsi:type="dcterms:W3CDTF">2025-08-26T07:42:00Z</dcterms:created>
  <dcterms:modified xsi:type="dcterms:W3CDTF">2025-08-26T09:06:00Z</dcterms:modified>
</cp:coreProperties>
</file>