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114A9">
      <w:pPr>
        <w:spacing w:line="480" w:lineRule="auto"/>
        <w:jc w:val="center"/>
        <w:rPr>
          <w:rFonts w:hint="eastAsia"/>
          <w:b/>
          <w:bCs/>
          <w:sz w:val="28"/>
          <w:szCs w:val="36"/>
          <w:lang w:val="en-US" w:eastAsia="zh-CN"/>
        </w:rPr>
      </w:pPr>
      <w:r>
        <w:rPr>
          <w:rFonts w:hint="eastAsia"/>
          <w:b/>
          <w:bCs/>
          <w:sz w:val="28"/>
          <w:szCs w:val="36"/>
          <w:lang w:val="en-US" w:eastAsia="zh-CN"/>
        </w:rPr>
        <w:t>长宁区各学校增加专用设备项目  需求清单</w:t>
      </w:r>
    </w:p>
    <w:p w14:paraId="3ACD7F3E">
      <w:pPr>
        <w:numPr>
          <w:ilvl w:val="0"/>
          <w:numId w:val="1"/>
        </w:numPr>
        <w:rPr>
          <w:rFonts w:hint="eastAsia"/>
          <w:b/>
          <w:bCs/>
          <w:lang w:val="en-US" w:eastAsia="zh-CN"/>
        </w:rPr>
      </w:pPr>
      <w:r>
        <w:rPr>
          <w:rFonts w:hint="eastAsia"/>
          <w:b/>
          <w:bCs/>
          <w:lang w:val="en-US" w:eastAsia="zh-CN"/>
        </w:rPr>
        <w:t>采购清单</w:t>
      </w:r>
    </w:p>
    <w:p w14:paraId="2F228398">
      <w:pPr>
        <w:numPr>
          <w:ilvl w:val="0"/>
          <w:numId w:val="2"/>
        </w:numPr>
        <w:spacing w:line="360" w:lineRule="auto"/>
        <w:ind w:left="420" w:leftChars="0" w:hanging="420" w:firstLineChars="0"/>
        <w:jc w:val="left"/>
        <w:rPr>
          <w:rFonts w:hint="default" w:ascii="宋体" w:hAnsi="宋体" w:eastAsia="宋体" w:cs="宋体"/>
          <w:b/>
          <w:bCs/>
          <w:szCs w:val="21"/>
          <w:lang w:val="en-US" w:eastAsia="zh-CN"/>
        </w:rPr>
      </w:pPr>
      <w:r>
        <w:rPr>
          <w:rFonts w:hint="eastAsia" w:ascii="宋体" w:hAnsi="宋体" w:eastAsia="宋体" w:cs="宋体"/>
          <w:b/>
          <w:bCs/>
          <w:szCs w:val="21"/>
          <w:lang w:val="en-US" w:eastAsia="zh-CN"/>
        </w:rPr>
        <w:t>学校1</w:t>
      </w:r>
      <w:bookmarkStart w:id="0" w:name="_GoBack"/>
      <w:bookmarkEnd w:id="0"/>
    </w:p>
    <w:tbl>
      <w:tblPr>
        <w:tblStyle w:val="6"/>
        <w:tblW w:w="13419"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1270"/>
        <w:gridCol w:w="1635"/>
        <w:gridCol w:w="8063"/>
        <w:gridCol w:w="840"/>
        <w:gridCol w:w="840"/>
      </w:tblGrid>
      <w:tr w14:paraId="1A6B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A9D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26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产品名称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869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规格型号</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长*宽*高(mm)</w:t>
            </w:r>
          </w:p>
        </w:tc>
        <w:tc>
          <w:tcPr>
            <w:tcW w:w="8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4AB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材质要求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97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E05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r>
      <w:tr w14:paraId="5388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F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E3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办公桌</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5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1200*600*750</w:t>
            </w:r>
          </w:p>
        </w:tc>
        <w:tc>
          <w:tcPr>
            <w:tcW w:w="8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22B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基材：采用E0级优质刨花板，桌面厚度≥25mm，其余部位除斗底板外厚度均≥18mm，甲醛释放量≤0.050mg/m³。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饰面：正反三聚氰胺贴面，表面不可留有压痕、划伤、斑点和凹凸不平，同批产品不得出现明显色差。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封边：优质PVC封边条封边。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胶水：优质环保型封边胶。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桌面屏风：采用新型铝材精密加工组合成型。宽度32mm, 型材厚度≥1.1mm。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桌架：采用优质钢管，桌脚为30*60mm方管框架结构，壁厚≥1.5mm。二氧化碳气体保护焊工艺，优质粉末静电喷涂，高温塑化。</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五金件：三节导轨、阻尼铰链等优质五金配件。</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40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8A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r>
      <w:tr w14:paraId="6673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0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3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办公椅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D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常规</w:t>
            </w:r>
          </w:p>
        </w:tc>
        <w:tc>
          <w:tcPr>
            <w:tcW w:w="8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965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坐垫、靠背：采用优质网布，要求延伸力小，透气性好，抗撕裂强度大。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座底板：采用优质多层曲木板，厚度≥12mm。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海绵：高密度海绵（35kg/m³以上），回弹力35%以上。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胶水：优质环保型胶水。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五星脚：优质ABS工程塑料，尼龙万向轮。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气压棒：行程100mm电镀气压棒，升降性能可达10万次以上。</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36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8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r>
      <w:tr w14:paraId="4E20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0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7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cstheme="minorEastAsia"/>
                <w:i w:val="0"/>
                <w:iCs w:val="0"/>
                <w:color w:val="auto"/>
                <w:kern w:val="0"/>
                <w:sz w:val="21"/>
                <w:szCs w:val="21"/>
                <w:u w:val="none"/>
                <w:lang w:val="en-US" w:eastAsia="zh-CN" w:bidi="ar"/>
              </w:rPr>
              <w:t>钢制</w:t>
            </w:r>
            <w:r>
              <w:rPr>
                <w:rFonts w:hint="eastAsia" w:asciiTheme="minorEastAsia" w:hAnsiTheme="minorEastAsia" w:eastAsiaTheme="minorEastAsia" w:cstheme="minorEastAsia"/>
                <w:i w:val="0"/>
                <w:iCs w:val="0"/>
                <w:color w:val="auto"/>
                <w:kern w:val="0"/>
                <w:sz w:val="21"/>
                <w:szCs w:val="21"/>
                <w:u w:val="none"/>
                <w:lang w:val="en-US" w:eastAsia="zh-CN" w:bidi="ar"/>
              </w:rPr>
              <w:t>文件柜</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9D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900*400*1850</w:t>
            </w:r>
          </w:p>
        </w:tc>
        <w:tc>
          <w:tcPr>
            <w:tcW w:w="8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3A7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128270</wp:posOffset>
                  </wp:positionV>
                  <wp:extent cx="596900" cy="0"/>
                  <wp:effectExtent l="0" t="0" r="0" b="0"/>
                  <wp:wrapNone/>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5"/>
                          <a:stretch>
                            <a:fillRect/>
                          </a:stretch>
                        </pic:blipFill>
                        <pic:spPr>
                          <a:xfrm>
                            <a:off x="0" y="0"/>
                            <a:ext cx="596900" cy="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lang w:val="en-US" w:eastAsia="zh-CN" w:bidi="ar"/>
              </w:rPr>
              <w:t>基材：优质一级冷轧钢板，裸板厚≥0.6mm。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喷涂：钢板经酸洗磷化处理，喷塑。成品要求涂层厚50-70um，附着力达到0级标准，具有良好的耐腐蚀性和抗冲击强度，符合相关标准的规定。</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五金件：暗卡拉手等五金配件</w:t>
            </w:r>
            <w:r>
              <w:rPr>
                <w:rFonts w:hint="eastAsia" w:asciiTheme="minorEastAsia" w:hAnsiTheme="minorEastAsia" w:cstheme="minorEastAsia"/>
                <w:i w:val="0"/>
                <w:iCs w:val="0"/>
                <w:color w:val="000000"/>
                <w:kern w:val="0"/>
                <w:sz w:val="21"/>
                <w:szCs w:val="21"/>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1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E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r>
    </w:tbl>
    <w:p w14:paraId="6F6FFAC8">
      <w:pPr>
        <w:rPr>
          <w:rFonts w:hint="eastAsia"/>
          <w:b/>
          <w:bCs/>
          <w:color w:val="FF0000"/>
        </w:rPr>
      </w:pPr>
      <w:r>
        <w:rPr>
          <w:rFonts w:hint="eastAsia"/>
          <w:b/>
          <w:bCs/>
          <w:color w:val="FF0000"/>
          <w:lang w:val="en-US" w:eastAsia="zh-CN"/>
        </w:rPr>
        <w:t>备注：以上1#—3#产品为主要设备，投标时须将上述设备列入“中小企业声明函清单”中。</w:t>
      </w:r>
      <w:r>
        <w:rPr>
          <w:rFonts w:hint="eastAsia"/>
          <w:b/>
          <w:bCs/>
          <w:color w:val="FF0000"/>
        </w:rPr>
        <w:br w:type="page"/>
      </w:r>
    </w:p>
    <w:p w14:paraId="41DC035D">
      <w:pPr>
        <w:numPr>
          <w:ilvl w:val="0"/>
          <w:numId w:val="2"/>
        </w:numPr>
        <w:spacing w:line="360" w:lineRule="auto"/>
        <w:ind w:left="420" w:leftChars="0" w:hanging="420" w:firstLineChars="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学校2</w:t>
      </w:r>
    </w:p>
    <w:tbl>
      <w:tblPr>
        <w:tblStyle w:val="6"/>
        <w:tblW w:w="13365"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275"/>
        <w:gridCol w:w="1635"/>
        <w:gridCol w:w="8010"/>
        <w:gridCol w:w="840"/>
        <w:gridCol w:w="840"/>
      </w:tblGrid>
      <w:tr w14:paraId="42DE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992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76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产品名称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7CF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规格型号</w:t>
            </w:r>
          </w:p>
          <w:p w14:paraId="2298E59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长*宽*高(mm)</w:t>
            </w:r>
          </w:p>
        </w:tc>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81B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材质要求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7CC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B23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r>
      <w:tr w14:paraId="2E2F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6"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9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75" w:type="dxa"/>
            <w:tcBorders>
              <w:top w:val="single" w:color="000000" w:sz="4" w:space="0"/>
              <w:left w:val="nil"/>
              <w:bottom w:val="single" w:color="000000" w:sz="4" w:space="0"/>
              <w:right w:val="single" w:color="000000" w:sz="4" w:space="0"/>
            </w:tcBorders>
            <w:shd w:val="clear" w:color="auto" w:fill="auto"/>
            <w:vAlign w:val="center"/>
          </w:tcPr>
          <w:p w14:paraId="49011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学生椅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2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480*520*750</w:t>
            </w:r>
          </w:p>
        </w:tc>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E1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座底板及靠背：采用优质PP塑料一次成型。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面料：采用优质棉麻，要求颜色靓丽，抗撕裂强度大。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海绵：高密度海绵（35kg/m³以上），回弹力35%以上。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椅架：优质实心钢材，φ12mm，二氧化碳气体保护焊工艺，表面经酸洗磷化，电镀处理。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0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E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r>
    </w:tbl>
    <w:p w14:paraId="7AEC35EA">
      <w:pPr>
        <w:rPr>
          <w:rFonts w:hint="eastAsia"/>
          <w:b/>
          <w:bCs/>
          <w:color w:val="FF0000"/>
        </w:rPr>
      </w:pPr>
      <w:r>
        <w:rPr>
          <w:rFonts w:hint="eastAsia"/>
          <w:b/>
          <w:bCs/>
          <w:color w:val="FF0000"/>
          <w:lang w:val="en-US" w:eastAsia="zh-CN"/>
        </w:rPr>
        <w:t>备注：以上1# 产品为主要设备，投标时须将上述设备列入“中小企业声明函清单”中。</w:t>
      </w:r>
    </w:p>
    <w:p w14:paraId="63C4F289">
      <w:pPr>
        <w:spacing w:line="360" w:lineRule="auto"/>
        <w:rPr>
          <w:rFonts w:hint="eastAsia" w:ascii="宋体" w:hAnsi="宋体" w:eastAsia="宋体" w:cs="宋体"/>
          <w:b/>
          <w:szCs w:val="21"/>
          <w:lang w:val="en-US" w:eastAsia="zh-CN"/>
        </w:rPr>
      </w:pPr>
    </w:p>
    <w:p w14:paraId="62388C62">
      <w:pPr>
        <w:numPr>
          <w:ilvl w:val="0"/>
          <w:numId w:val="2"/>
        </w:numPr>
        <w:spacing w:line="360" w:lineRule="auto"/>
        <w:ind w:left="420" w:leftChars="0" w:hanging="420" w:firstLineChars="0"/>
        <w:jc w:val="left"/>
        <w:rPr>
          <w:rFonts w:hint="eastAsia" w:ascii="宋体" w:hAnsi="宋体" w:eastAsia="宋体" w:cs="宋体"/>
          <w:b/>
          <w:szCs w:val="21"/>
          <w:lang w:val="en-US" w:eastAsia="zh-CN"/>
        </w:rPr>
      </w:pPr>
      <w:r>
        <w:rPr>
          <w:rFonts w:hint="eastAsia" w:ascii="宋体" w:hAnsi="宋体" w:eastAsia="宋体" w:cs="宋体"/>
          <w:b/>
          <w:bCs/>
          <w:szCs w:val="21"/>
          <w:lang w:val="en-US" w:eastAsia="zh-CN"/>
        </w:rPr>
        <w:t>学校3</w:t>
      </w:r>
    </w:p>
    <w:tbl>
      <w:tblPr>
        <w:tblStyle w:val="6"/>
        <w:tblW w:w="13365"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271"/>
        <w:gridCol w:w="1633"/>
        <w:gridCol w:w="8016"/>
        <w:gridCol w:w="840"/>
        <w:gridCol w:w="840"/>
      </w:tblGrid>
      <w:tr w14:paraId="063C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C1D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9E9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产品名称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A2A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规格型号</w:t>
            </w:r>
          </w:p>
          <w:p w14:paraId="242277D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长*宽*高(mm)</w:t>
            </w:r>
          </w:p>
        </w:tc>
        <w:tc>
          <w:tcPr>
            <w:tcW w:w="8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E56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材质要求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9E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123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r>
      <w:tr w14:paraId="23B4D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8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4D2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升降课桌椅</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CC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610*430*升降</w:t>
            </w:r>
          </w:p>
        </w:tc>
        <w:tc>
          <w:tcPr>
            <w:tcW w:w="8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C7B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桌面板：采用ABS塑料，经高温加热一次注塑成型。外形作条状设计，四周圆弧形，圆边圆角。面板底部有强化承重之设计。镶入两根方型钢管，并与面板底部平齐。钢管尺寸为15mm±1mm*30mm±1mm*1.0mm。由螺丝锁付于面板底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坐靠板：PP塑料分别一体成型。按人体工效学原理设计，适应中小学生的生理特点。圆边圆角，耐冲击，抗老化。</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书箱：采用一级PP工程塑料，一体注塑成型，外径尺寸517*350*115mm，内径尺寸440*345*100mm，书箱底部应有加强筋以增加承重性。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两侧挂钩:采用PP塑料一体射出成型，在静止状态下可以承载10KG左右的挂物承重。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钢支架：上立柱采用25*54*1.2mm，下立柱采用30*70*1.2mm椭圆管，底脚采用25*54*1.5mm椭圆管，桌架链接书箱Y支架钢管采用20*40*1.2mm椭圆管。升降管侧面有激光打标高度尺寸，尺寸精度5mm。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过手摇杆来进行高低调节，传动齿轮及齿轮箱体采用铝合金，升降螺杆采用中碳钢T型螺纹传动，课桌档位高度10mm，共16档，调节高度160mm（660-820mm高度）。课椅档位高度10mm，共10档，调节高度100mm（380-480mm高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脚封套：尼龙材质，耐磨稳固。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喷涂：钢制件经酸洗磷化处理，喷塑。成品要求涂层厚50-70um，附着力达到0级标准。具有良好的耐腐蚀性和抗冲击强度，符合相关标准的规定。</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B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FA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r>
    </w:tbl>
    <w:p w14:paraId="405BF3DE">
      <w:pPr>
        <w:rPr>
          <w:rFonts w:hint="eastAsia"/>
          <w:b/>
          <w:bCs/>
          <w:color w:val="FF0000"/>
        </w:rPr>
      </w:pPr>
      <w:r>
        <w:rPr>
          <w:rFonts w:hint="eastAsia"/>
          <w:b/>
          <w:bCs/>
          <w:color w:val="FF0000"/>
          <w:lang w:val="en-US" w:eastAsia="zh-CN"/>
        </w:rPr>
        <w:t>备注：以上1# 产品为主要设备，投标时须将上述设备列入“中小企业声明函清单”中。</w:t>
      </w:r>
    </w:p>
    <w:p w14:paraId="760E4C5A">
      <w:pPr>
        <w:spacing w:line="360" w:lineRule="auto"/>
        <w:rPr>
          <w:rFonts w:hint="eastAsia" w:ascii="宋体" w:hAnsi="宋体" w:eastAsia="宋体" w:cs="宋体"/>
          <w:b/>
          <w:szCs w:val="21"/>
          <w:lang w:val="en-US" w:eastAsia="zh-CN"/>
        </w:rPr>
      </w:pPr>
    </w:p>
    <w:p w14:paraId="0B8E4576">
      <w:pPr>
        <w:numPr>
          <w:ilvl w:val="0"/>
          <w:numId w:val="2"/>
        </w:numPr>
        <w:spacing w:line="360" w:lineRule="auto"/>
        <w:ind w:left="420" w:leftChars="0" w:hanging="420" w:firstLineChars="0"/>
        <w:jc w:val="left"/>
        <w:rPr>
          <w:rFonts w:hint="eastAsia" w:ascii="宋体" w:hAnsi="宋体" w:eastAsia="宋体" w:cs="宋体"/>
          <w:b/>
          <w:szCs w:val="21"/>
          <w:lang w:val="en-US" w:eastAsia="zh-CN"/>
        </w:rPr>
      </w:pPr>
      <w:r>
        <w:rPr>
          <w:rFonts w:hint="eastAsia" w:ascii="宋体" w:hAnsi="宋体" w:eastAsia="宋体" w:cs="宋体"/>
          <w:b/>
          <w:bCs/>
          <w:szCs w:val="21"/>
          <w:lang w:val="en-US" w:eastAsia="zh-CN"/>
        </w:rPr>
        <w:t>学校4</w:t>
      </w:r>
    </w:p>
    <w:tbl>
      <w:tblPr>
        <w:tblStyle w:val="6"/>
        <w:tblW w:w="13305"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1273"/>
        <w:gridCol w:w="1633"/>
        <w:gridCol w:w="7956"/>
        <w:gridCol w:w="780"/>
        <w:gridCol w:w="900"/>
      </w:tblGrid>
      <w:tr w14:paraId="33AF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834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DB1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产品名称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EB8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规格型号</w:t>
            </w:r>
          </w:p>
          <w:p w14:paraId="4FF22B9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长*宽*高(mm)</w:t>
            </w:r>
          </w:p>
        </w:tc>
        <w:tc>
          <w:tcPr>
            <w:tcW w:w="7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90B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材质要求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561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3A6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r>
      <w:tr w14:paraId="6FDC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E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5C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升降课桌椅</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9D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610*430*升降</w:t>
            </w:r>
          </w:p>
        </w:tc>
        <w:tc>
          <w:tcPr>
            <w:tcW w:w="7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E2C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桌面板：采用ABS塑料，经高温加热一次注塑成型。外形作条状设计，四周圆弧形，圆边圆角。面板底部有强化承重之设计。镶入两根方型钢管，并与面板底部平齐。钢管尺寸为15mm±1mm*30mm±1mm*1.0mm。由螺丝锁付于面板底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坐靠板：PP塑料分别一体成型。按人体工效学原理设计，适应中小学生的生理特点。圆边圆角，耐冲击，抗老化。</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书箱：采用一级PP工程塑料，一体注塑成型，外径尺寸517*350*115mm，内径尺寸440*345*100mm，书箱底部应有加强筋以增加承重性。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两侧挂钩:采用PP塑料一体射出成型，在静止状态下可以承载10KG左右的挂物承重。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钢支架：上立柱采用25*54*1.2mm，下立柱采用30*70*1.2mm椭圆管，底脚采用25*54*1.5mm椭圆管，桌架链接书箱Y支架钢管采用20*40*1.2mm椭圆管。升降管侧面有激光打标高度尺寸，尺寸精度5mm。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过手摇杆来进行高低调节，传动齿轮及齿轮箱体采用铝合金，升降螺杆采用中碳钢T型螺纹传动，课桌档位高度10mm，共16档，调节高度160mm（660-820mm高度）。课椅档位高度10mm，共10档，调节高度100mm（380-480mm高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脚封套：尼龙材质，耐磨稳固。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喷涂：钢制件经酸洗磷化处理，喷塑。成品要求涂层厚50-70um，附着力达到0级标准。具有良好的耐腐蚀性和抗冲击强度，符合相关标准的规定。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5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1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r>
    </w:tbl>
    <w:p w14:paraId="3ED8AC98">
      <w:pPr>
        <w:rPr>
          <w:rFonts w:hint="eastAsia"/>
          <w:b/>
          <w:bCs/>
          <w:color w:val="FF0000"/>
        </w:rPr>
      </w:pPr>
      <w:r>
        <w:rPr>
          <w:rFonts w:hint="eastAsia"/>
          <w:b/>
          <w:bCs/>
          <w:color w:val="FF0000"/>
          <w:lang w:val="en-US" w:eastAsia="zh-CN"/>
        </w:rPr>
        <w:t>备注：以上1# 产品为主要设备，投标时须将上述设备列入“中小企业声明函清单”中。</w:t>
      </w:r>
    </w:p>
    <w:p w14:paraId="49D8BD30">
      <w:pPr>
        <w:spacing w:line="360" w:lineRule="auto"/>
        <w:rPr>
          <w:rFonts w:hint="eastAsia" w:ascii="宋体" w:hAnsi="宋体" w:eastAsia="宋体" w:cs="宋体"/>
          <w:b/>
          <w:szCs w:val="21"/>
          <w:lang w:val="en-US" w:eastAsia="zh-CN"/>
        </w:rPr>
      </w:pPr>
    </w:p>
    <w:p w14:paraId="713AEC24">
      <w:pPr>
        <w:spacing w:line="360" w:lineRule="auto"/>
        <w:rPr>
          <w:rFonts w:hint="eastAsia" w:ascii="宋体" w:hAnsi="宋体" w:eastAsia="宋体" w:cs="宋体"/>
          <w:b/>
          <w:szCs w:val="21"/>
          <w:lang w:val="en-US" w:eastAsia="zh-CN"/>
        </w:rPr>
      </w:pPr>
    </w:p>
    <w:p w14:paraId="2228D665">
      <w:pPr>
        <w:spacing w:line="360" w:lineRule="auto"/>
        <w:rPr>
          <w:rFonts w:hint="eastAsia" w:ascii="宋体" w:hAnsi="宋体" w:eastAsia="宋体" w:cs="宋体"/>
          <w:b/>
          <w:szCs w:val="21"/>
          <w:lang w:val="en-US" w:eastAsia="zh-CN"/>
        </w:rPr>
      </w:pPr>
    </w:p>
    <w:p w14:paraId="2BC269BA">
      <w:pPr>
        <w:numPr>
          <w:ilvl w:val="0"/>
          <w:numId w:val="2"/>
        </w:numPr>
        <w:spacing w:line="360" w:lineRule="auto"/>
        <w:ind w:left="420" w:leftChars="0" w:hanging="420" w:firstLineChars="0"/>
        <w:jc w:val="left"/>
        <w:rPr>
          <w:rFonts w:hint="eastAsia" w:ascii="宋体" w:hAnsi="宋体" w:eastAsia="宋体" w:cs="宋体"/>
          <w:b/>
          <w:szCs w:val="21"/>
          <w:lang w:val="en-US" w:eastAsia="zh-CN"/>
        </w:rPr>
      </w:pPr>
      <w:r>
        <w:rPr>
          <w:rFonts w:hint="eastAsia" w:ascii="宋体" w:hAnsi="宋体" w:eastAsia="宋体" w:cs="宋体"/>
          <w:b/>
          <w:bCs/>
          <w:szCs w:val="21"/>
          <w:lang w:val="en-US" w:eastAsia="zh-CN"/>
        </w:rPr>
        <w:t>学校5</w:t>
      </w:r>
    </w:p>
    <w:tbl>
      <w:tblPr>
        <w:tblStyle w:val="6"/>
        <w:tblW w:w="13305"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1273"/>
        <w:gridCol w:w="1634"/>
        <w:gridCol w:w="7955"/>
        <w:gridCol w:w="780"/>
        <w:gridCol w:w="900"/>
      </w:tblGrid>
      <w:tr w14:paraId="601B6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6C3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FDC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产品名称</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D53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规格型号</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长*宽*高(mm)</w:t>
            </w:r>
          </w:p>
        </w:tc>
        <w:tc>
          <w:tcPr>
            <w:tcW w:w="7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11C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材质要求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983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CA6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r>
      <w:tr w14:paraId="5628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B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4F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升降课桌椅</w:t>
            </w:r>
          </w:p>
        </w:tc>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23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610*430*升降</w:t>
            </w:r>
          </w:p>
        </w:tc>
        <w:tc>
          <w:tcPr>
            <w:tcW w:w="7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39F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桌面板：采用ABS塑料，经高温加热一次注塑成型。外形作条状设计，四周圆弧形，圆边圆角。面板底部有强化承重之设计。镶入两根方型钢管，并与面板底部平齐。钢管尺寸为15mm±1mm*30mm±1mm*1.0mm。由螺丝锁付于面板底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坐靠板：PP塑料分别一体成型。按人体工效学原理设计，适应中小学生的生理特点。圆边圆角，耐冲击，抗老化。</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书箱：采用一级PP工程塑料，一体注塑成型，外径尺寸517*350*115mm，内径尺寸440*345*100mm，书箱底部应有加强筋以增加承重性。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两侧挂钩:采用PP塑料一体射出成型，在静止状态下可以承载10KG左右的挂物承重。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钢支架：上立柱采用25*54*1.2mm，下立柱采用30*70*1.2mm椭圆管，底脚采用25*54*1.5mm椭圆管，桌架链接书箱Y支架钢管采用20*40*1.2mm椭圆管。升降管侧面有激光打标高度尺寸，尺寸精度5mm。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过手摇杆来进行高低调节，传动齿轮及齿轮箱体采用铝合金，升降螺杆采用中碳钢T型螺纹传动，课桌档位高度10mm，共16档，调节高度160mm（660-820mm高度）。课椅档位高度10mm，共10档，调节高度100mm（380-480mm高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脚封套：尼龙材质，耐磨稳固。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喷涂：钢制件经酸洗磷化处理，喷塑。成品要求涂层厚50-70um，附着力达到0级标准。具有良好的耐腐蚀性和抗冲击强度，符合相关标准的规定。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6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F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r>
      <w:tr w14:paraId="1D71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20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A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书包柜</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A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5000*400*1100</w:t>
            </w:r>
          </w:p>
        </w:tc>
        <w:tc>
          <w:tcPr>
            <w:tcW w:w="7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9E2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柜体基材：优质一级冷轧钢板，裸板厚≥0.6mm。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喷涂：钢板经酸洗磷化处理，喷塑。成品要求涂层厚50-70um，附着力达到0级标准，具有良好的耐腐蚀性和抗冲击强度，符合相关标准的规定。</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面板基材：采用E0级优质刨花板，厚度≥18mm，甲醛释放量≤0.050mg/m³。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饰面：正反贴0.7mm厚优质防火板，后成型弯曲，前边半圆，表面不可留有压痕、划伤、斑点和凹凸不平，同批产品不得出现明显色差。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封边：优质PVC封边条封边。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五金件：暗卡拉手等优质五金配件，门板采用优质弹簧铰链。</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2A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BD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r>
    </w:tbl>
    <w:p w14:paraId="39FADAD1">
      <w:pPr>
        <w:rPr>
          <w:rFonts w:hint="eastAsia"/>
          <w:b/>
          <w:bCs/>
          <w:color w:val="FF0000"/>
        </w:rPr>
      </w:pPr>
      <w:r>
        <w:rPr>
          <w:rFonts w:hint="eastAsia"/>
          <w:b/>
          <w:bCs/>
          <w:color w:val="FF0000"/>
          <w:lang w:val="en-US" w:eastAsia="zh-CN"/>
        </w:rPr>
        <w:t>备注：以上1# 、2# 产品为主要设备，投标时须将上述设备列入“中小企业声明函清单”中。</w:t>
      </w:r>
    </w:p>
    <w:p w14:paraId="1ADFE949">
      <w:pPr>
        <w:numPr>
          <w:ilvl w:val="0"/>
          <w:numId w:val="2"/>
        </w:numPr>
        <w:spacing w:line="360" w:lineRule="auto"/>
        <w:ind w:left="420" w:leftChars="0" w:hanging="420" w:firstLineChars="0"/>
        <w:jc w:val="left"/>
        <w:rPr>
          <w:rFonts w:hint="eastAsia" w:ascii="宋体" w:hAnsi="宋体" w:eastAsia="宋体" w:cs="宋体"/>
          <w:b/>
          <w:szCs w:val="21"/>
          <w:lang w:val="en-US" w:eastAsia="zh-CN"/>
        </w:rPr>
      </w:pPr>
      <w:r>
        <w:rPr>
          <w:rFonts w:hint="eastAsia" w:ascii="宋体" w:hAnsi="宋体" w:eastAsia="宋体" w:cs="宋体"/>
          <w:b/>
          <w:bCs/>
          <w:szCs w:val="21"/>
          <w:lang w:val="en-US" w:eastAsia="zh-CN"/>
        </w:rPr>
        <w:t>学校6</w:t>
      </w:r>
    </w:p>
    <w:tbl>
      <w:tblPr>
        <w:tblStyle w:val="6"/>
        <w:tblW w:w="13305"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1273"/>
        <w:gridCol w:w="1633"/>
        <w:gridCol w:w="7956"/>
        <w:gridCol w:w="780"/>
        <w:gridCol w:w="900"/>
      </w:tblGrid>
      <w:tr w14:paraId="5F91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47A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8D1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产品名称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608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规格型号</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长*宽*高(mm)</w:t>
            </w:r>
          </w:p>
        </w:tc>
        <w:tc>
          <w:tcPr>
            <w:tcW w:w="7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9D0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材质要求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1B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42D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r>
      <w:tr w14:paraId="40AA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F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25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升降课桌椅</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F0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610*430*升降</w:t>
            </w:r>
          </w:p>
        </w:tc>
        <w:tc>
          <w:tcPr>
            <w:tcW w:w="7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96B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桌面板：采用ABS塑料，经高温加热一次注塑成型。外形作条状设计，四周圆弧形，圆边圆角。面板底部有强化承重之设计。镶入两根方型钢管，并与面板底部平齐。钢管尺寸为15mm±1mm*30mm±1mm*1.0mm。由螺丝锁付于面板底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坐靠板：PP塑料分别一体成型。按人体工效学原理设计，适应中小学生的生理特点。圆边圆角，耐冲击，抗老化。</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书箱：采用一级PP工程塑料，一体注塑成型，外径尺寸517*350*105mm，内径尺寸440*345*90mm，书箱底部应有加强筋以增加承重性。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两侧挂钩:采用PP塑料一体射出成型，在静止状态下可以承载10KG左右的挂物承重。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钢支架：上立柱采用25*54*1.2mm，下立柱采用30*70*1.2mm椭圆管，底脚采用25*54*1.5mm椭圆管，桌架链接书箱Y支架钢管采用20*40*1.2mm椭圆管。升降管侧面有激光打标高度尺寸，尺寸精度5mm。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过手摇杆来进行高低调节，传动齿轮及齿轮箱体采用铝合金，升降螺杆采用中碳钢T型螺纹传动，课桌档位高度10mm，共16档，调节高度160mm（600-760mm高度）。课椅档位高度10mm，共8档，调节高度80mm（360-440mm高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脚封套：尼龙材质，耐磨稳固。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喷涂：钢制件经酸洗磷化处理，喷塑。成品要求涂层厚50-70um，附着力达到0级标准。具有良好的耐腐蚀性和抗冲击强度，符合相关标准的规定。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0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EA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r>
    </w:tbl>
    <w:p w14:paraId="1D43F099">
      <w:pPr>
        <w:rPr>
          <w:rFonts w:hint="eastAsia"/>
          <w:b/>
          <w:bCs/>
          <w:color w:val="FF0000"/>
        </w:rPr>
      </w:pPr>
      <w:r>
        <w:rPr>
          <w:rFonts w:hint="eastAsia"/>
          <w:b/>
          <w:bCs/>
          <w:color w:val="FF0000"/>
          <w:lang w:val="en-US" w:eastAsia="zh-CN"/>
        </w:rPr>
        <w:t>备注：以上1# 产品为主要设备，投标时须将上述设备列入“中小企业声明函清单”中。</w:t>
      </w:r>
    </w:p>
    <w:p w14:paraId="785244A0">
      <w:pPr>
        <w:spacing w:line="360" w:lineRule="auto"/>
        <w:rPr>
          <w:rFonts w:hint="eastAsia" w:ascii="宋体" w:hAnsi="宋体" w:eastAsia="宋体" w:cs="宋体"/>
          <w:b/>
          <w:szCs w:val="21"/>
          <w:lang w:val="en-US" w:eastAsia="zh-CN"/>
        </w:rPr>
      </w:pPr>
    </w:p>
    <w:p w14:paraId="5166E263">
      <w:pPr>
        <w:numPr>
          <w:ilvl w:val="0"/>
          <w:numId w:val="2"/>
        </w:numPr>
        <w:spacing w:line="360" w:lineRule="auto"/>
        <w:ind w:left="420" w:leftChars="0" w:hanging="420" w:firstLineChars="0"/>
        <w:jc w:val="left"/>
        <w:rPr>
          <w:rFonts w:hint="eastAsia" w:ascii="宋体" w:hAnsi="宋体" w:eastAsia="宋体" w:cs="宋体"/>
          <w:b/>
          <w:szCs w:val="21"/>
          <w:lang w:val="en-US" w:eastAsia="zh-CN"/>
        </w:rPr>
      </w:pPr>
      <w:r>
        <w:rPr>
          <w:rFonts w:hint="eastAsia" w:ascii="宋体" w:hAnsi="宋体" w:eastAsia="宋体" w:cs="宋体"/>
          <w:b/>
          <w:bCs/>
          <w:szCs w:val="21"/>
          <w:lang w:val="en-US" w:eastAsia="zh-CN"/>
        </w:rPr>
        <w:t>学校7</w:t>
      </w:r>
    </w:p>
    <w:tbl>
      <w:tblPr>
        <w:tblStyle w:val="6"/>
        <w:tblW w:w="13381"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275"/>
        <w:gridCol w:w="1620"/>
        <w:gridCol w:w="7821"/>
        <w:gridCol w:w="1067"/>
        <w:gridCol w:w="833"/>
      </w:tblGrid>
      <w:tr w14:paraId="40730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8D70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A00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088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规格型号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长*宽*高(mm)</w:t>
            </w:r>
          </w:p>
        </w:tc>
        <w:tc>
          <w:tcPr>
            <w:tcW w:w="7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B131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材质要求</w:t>
            </w: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D715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A909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r>
      <w:tr w14:paraId="1559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3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6678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一层</w:t>
            </w:r>
          </w:p>
        </w:tc>
      </w:tr>
      <w:tr w14:paraId="5F31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EE68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化学实验室</w:t>
            </w:r>
          </w:p>
        </w:tc>
      </w:tr>
      <w:tr w14:paraId="6B662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381"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19108A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教师演示控制</w:t>
            </w:r>
          </w:p>
        </w:tc>
      </w:tr>
      <w:tr w14:paraId="53AF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5713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7B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教师实验演示讲台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0E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2400*700*900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293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1.全钢结构；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台面：台面采用12mm厚陶瓷台面。陶瓷台面坯体黑色一体实芯和釉面经高温一体煅烧而成。陶瓷台面表面釉面为实验室专业釉面不会受外界环境影响而脱落脱层，具有耐污染、耐化学腐蚀、无放射性物质、防撞抗冲击、承重力强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3.柜体：采用0.9mm优质高强度镀锌钢板，采用CO2保护焊焊接，打磨处理，表面经耐酸碱EPOXY粉末烤漆处理；整体结构设计合理，预留电脑主机、键盘托、实物展台、教师电源位置。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4.拉手：采用C型不锈钢拉手，造型独特美观。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5.防撞胶垫：装于抽屉及门板内侧，减缓碰撞，保护柜体。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6.门板及抽面：采用双层钢板，必须两层组装是设计，保证两层双面都喷涂处理，中间采用隔音材料，保证关门减少噪音。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7.耐腐蚀连接件：采用ABS专用连接组装件。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8.不锈钢防腐合页：采用优质不锈钢模具一体成型，强度必须达到一个正常成年座在门上方合页不脱落。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9.防腐三节静音导轨：三节重型滚珠滑轨，承重性强，滑动性能良好，无噪音。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10.固定桌脚：采用柜体内置可调ABS调整脚，保证调整脚前后都可以调节高低。</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DD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07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14:paraId="2B8E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04C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37C9CC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多功能防溅水槽柜</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A1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450*604*1000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1F5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1、整体水槽分段式设计，上半部分水槽下半部分为柜体。</w:t>
            </w:r>
          </w:p>
          <w:p w14:paraId="7BE2D076">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▲2、水槽靠人面弧度设计，上口内径宽度≥395mm，上口内径最大长度≥412mm，水槽最低处深度≥220mm，最高处深度≥210mm，水槽底面坡度设计。</w:t>
            </w:r>
          </w:p>
          <w:p w14:paraId="1175682A">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▲3、水槽两侧有透明挡板，挡板尺寸≥330*150*10mm。水槽底部有2级过滤网，一层平面初滤不锈钢过滤网板，尺寸≥320*90mm，可拆卸清理维护，二层兜式细过滤网，可以过滤细小杂物。</w:t>
            </w:r>
          </w:p>
          <w:p w14:paraId="02F9CE4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水龙头：双联水龙头，双联独立折叠；是全铜加厚材质，表面采用高亮度环氧树脂涂层，耐腐蚀、耐热、防紫外线辐射；陶瓷阀芯，使用寿命不小于开关50万次，静态最大耐压35巴；可拆卸水嘴，加接防溅气泡器；开关旋钮是高密度PP，符合人体工学设计，轻便快捷。</w:t>
            </w:r>
          </w:p>
          <w:p w14:paraId="2542F39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5、钣金壳体：材质为≥1.2mm优质高强度钢板，表面环氧喷涂。</w:t>
            </w:r>
          </w:p>
          <w:p w14:paraId="0B00881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6、前门：材质为≥1mm优质高强度钢板，表面环氧喷涂，并贴有装饰标识。后门：材质为不小于1mm优质高强度钢板，表面环氧喷涂，并贴有装饰标识。</w:t>
            </w:r>
          </w:p>
          <w:p w14:paraId="1895D91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7、电源输出模块：电源输出模块有外壳、底座、显示屏、操作面板、开关电源、控制电路板、吸风罩，五孔插座组成。</w:t>
            </w:r>
          </w:p>
          <w:p w14:paraId="65BED12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7.1外壳：材质为≥1.0mm优质高强度钢板，表面环氧喷涂。</w:t>
            </w:r>
          </w:p>
          <w:p w14:paraId="432CD04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7.2底座：材质为≥5mm优质高强度钢板，表面环氧喷涂,底部有防滑垫。</w:t>
            </w:r>
          </w:p>
          <w:p w14:paraId="50639496">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▲7.4操作面板：液晶面板≥70*47mm触摸屏；有2个绿色香蕉插座接口；有1组红色和黑色香蕉插座接口；有1个USB和1个TYPE-C接口。</w:t>
            </w:r>
          </w:p>
          <w:p w14:paraId="7718E47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7.5开关电源：输入AC80-350V，输出36V/2.8A/100.8W。 </w:t>
            </w:r>
          </w:p>
          <w:p w14:paraId="2922DF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7.6控制电路板：尺寸≥128*120*21.5mm。</w:t>
            </w:r>
          </w:p>
          <w:p w14:paraId="1BBA0CD2">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▲7.7吸风罩：尺寸≥108*73*70mm，和电源输出模块为一体式设计，材质为ABS工程塑料注塑成型，吸风罩的吸风口设有均匀吸风孔，吸风罩可以180°旋转。</w:t>
            </w:r>
          </w:p>
          <w:p w14:paraId="7C5A3FE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7.8五孔插座：2个五孔插座左右布置，用于输出AC220V电源。</w:t>
            </w:r>
          </w:p>
          <w:p w14:paraId="0B69F57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8、电池：磷酸铁锂电芯；24V/24AH，容量576WH，输出交流AC200/700W，输出直流DC12V/300W,外置充电器（输入AC220V,输出DC12V5A)。</w:t>
            </w:r>
          </w:p>
          <w:p w14:paraId="63CC32F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9、空气过滤器组件：空气过滤器组件由风箱外壳、滤芯、盖板、卷线器、风机、消音棉、风管组成。</w:t>
            </w:r>
          </w:p>
          <w:p w14:paraId="05C0425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9.1风箱外壳：采用5mmPP板材焊接而成。</w:t>
            </w:r>
          </w:p>
          <w:p w14:paraId="5963C7E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9.2滤芯：采用钣金封装，材质为不小于1mm优质高强度钢板，表面环氧喷涂，滤芯滤料是含有化学试剂的活性炭粉料，可过滤吸风实验过程中产生的化学气体成分。</w:t>
            </w:r>
          </w:p>
          <w:p w14:paraId="331E96A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9.3盖板:采用5mmPP板材，盖板可以打开方便更换滤芯。</w:t>
            </w:r>
          </w:p>
          <w:p w14:paraId="0FFA894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9.4卷线器：卷线器用于收缩风管。</w:t>
            </w:r>
          </w:p>
          <w:p w14:paraId="06C5E42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9.5风机：工作电压DC24V，每个风机的通风量是420立方米/小时，并联配置2个风机。</w:t>
            </w:r>
          </w:p>
          <w:p w14:paraId="781FC71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9.6消音棉：用于降低风机的噪音，并可均匀排风出风。</w:t>
            </w:r>
          </w:p>
          <w:p w14:paraId="6EB78E6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9.7风管：尼龙材质，风管可伸缩。</w:t>
            </w:r>
          </w:p>
          <w:p w14:paraId="1A7F4C6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10、电路控制系统：PCBA板。</w:t>
            </w:r>
          </w:p>
          <w:p w14:paraId="771FC33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11、定向轮：底部前方安装2个1寸低重心定向轮，用于整机移动时推动，轮体材质是聚氨酯，具有静音效果。</w:t>
            </w:r>
          </w:p>
          <w:p w14:paraId="6A6F958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12、万向轮：底部后方安装2个直径16mm的万向球轮，用于整机移动时推动，球体的材质是尼龙，具有静音效果。</w:t>
            </w:r>
          </w:p>
          <w:p w14:paraId="4948CFC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13、净水箱：采用一体化成品水箱，容量10L，用于储存净水。</w:t>
            </w:r>
          </w:p>
          <w:p w14:paraId="7B20D99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14、废水箱：采用一体化成品水箱，容量10L，用于储存废水。</w:t>
            </w:r>
          </w:p>
          <w:p w14:paraId="55B33F5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15、水路系统：由静音隔膜泵、排水泵、液位传感器、水管配件组成。</w:t>
            </w:r>
          </w:p>
          <w:p w14:paraId="768B4EF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15.1静音隔膜泵：流量1L/分钟，工作电压DC24V，带有压力开关，可以和水龙头形成联动，打开水龙头隔膜泵自动启动自动出水，关闭水龙头会自动关闭隔膜泵。</w:t>
            </w:r>
          </w:p>
          <w:p w14:paraId="4C90FC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15.2液位传感器：量程250mm，工作电压DC24V，2个液位传感器分别安装在净水箱和废水箱里面，液位信号输出到电路控制系统，可以实时监控每个水箱的水位。</w:t>
            </w:r>
          </w:p>
          <w:p w14:paraId="4DD47AD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▲16、水电连接组件：由地插安装板组成，滑盖式设计，用于连接电源插座插头和水管接头；地插安装板上有定位槽，用于定位设备底部的万向轮。</w:t>
            </w:r>
          </w:p>
          <w:p w14:paraId="061A53E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17、移动储能终端集成储水、储电、和空气过滤净化功能于一体；有触摸屏，可实现人机交互操作界面；有无线Wifi连接功能，可以主控器无线连接通讯。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D3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5D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14:paraId="5E70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54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384664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实验室专用洗眼器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7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双眼</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6C9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B9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95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付</w:t>
            </w:r>
          </w:p>
        </w:tc>
      </w:tr>
      <w:tr w14:paraId="1628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3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0454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教学管理系统</w:t>
            </w:r>
          </w:p>
        </w:tc>
      </w:tr>
      <w:tr w14:paraId="59E83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14F0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B549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教学管理系统</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D7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教学智慧终端</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9C4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1、处理器：天玑8100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2、屏幕：12.1英寸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3、分辨率：2560*1600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4、内存：8+256G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5、电池：10050mAh</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6D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0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53B1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0C1AB">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8F0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24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教学一体终端</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A97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一、视频采集终端：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1、同时支持侧拍、顶拍、正拍三路视频采集，形成三维立体采集模式。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2、像素≥400万；每路内置储存晶圆≥60G，摄像头分辨率不低于 1920×1080（清晰度不小于 1080P）,视频帧率不低于 25 帧/秒，采集的视频自动存储到每个独立的视频采集终端，（如网络中断等情况）下数据不丢失。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3、视频压缩标准：H.265；H.264；H.264H；H.264B；MJPEG（仅辅码流支持）；智能编码：H.264:支持；H.265:支持。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4、同时支持：网络断开、IP冲突、非法访问、动态检测、视频遮挡、音频异常侦测、安全异常报警。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5、接入标准：ONVIF（Profile S/Profile T）；CGI；GB/T28181（双国标）。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二、显示采集终端：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1、处理器：4核处理器、 频率≥1.8GHz。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2、存储：4G RAM+32G存储。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3、显示屏≥15英寸IPS，分辨率≥1920*1080。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4、前置摄像头500W。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三、基础集成系统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1、整机收纳尺寸570mm*120mm*400mm（±5mm），底座尺寸570mm*120mm（±5mm）。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2、终端采用一体化设计，支架、主机、屏幕、摄像头等不可随意拆卸，其中支架俯视角高度不小于685mm。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3、便携式设计：一个220V电源接口与一个网络接口及两个USB接口。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4、展开时摄像头支架自动打开至取景位置，收纳时摄像头支架自动复位至收纳状态；当摄像头打开状态是，随意移动摄像头支架角度，摄像头支架自动复位至正常取景位置；其中侧拍能自动升降≥47mm行程。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5、显示采集终端按照学生视角进行前后调整。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6摄像头支架采用压铸铝合金材质，底座和平板支架采用塑料材质+高强度镀锌钢板材质。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四、产品需具备以下功能：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（1）视频采集终端含有2个摄像头支架，通过控制按键可以一键实现，升起时摄像头支架自动打开至取景位置，一键实现下降时摄像头支架自动复位至收纳状态。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（2）当摄像头打开状态时，2个摄像头支架均可以随意移动摄像头支架角度，摄像头支架都可以自动复位至正常取景位置。</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5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5A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4253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4"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33C80">
            <w:pPr>
              <w:jc w:val="center"/>
              <w:rPr>
                <w:rFonts w:hint="eastAsia" w:ascii="宋体" w:hAnsi="宋体" w:eastAsia="宋体" w:cs="宋体"/>
                <w:i w:val="0"/>
                <w:iCs w:val="0"/>
                <w:color w:val="FF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C0373">
            <w:pPr>
              <w:jc w:val="center"/>
              <w:rPr>
                <w:rFonts w:hint="eastAsia" w:ascii="宋体" w:hAnsi="宋体" w:eastAsia="宋体" w:cs="宋体"/>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F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无线投屏器</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FB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1、高清无线投屏器，支持扫码连接，4K高清。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2、支持手机、平板，支持Android、iOS、windows等多系统，流畅无时延。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6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E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14:paraId="551B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BE1FD">
            <w:pPr>
              <w:jc w:val="center"/>
              <w:rPr>
                <w:rFonts w:hint="eastAsia" w:ascii="宋体" w:hAnsi="宋体" w:eastAsia="宋体" w:cs="宋体"/>
                <w:i w:val="0"/>
                <w:iCs w:val="0"/>
                <w:color w:val="FF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4FFAC">
            <w:pPr>
              <w:jc w:val="center"/>
              <w:rPr>
                <w:rFonts w:hint="eastAsia" w:ascii="宋体" w:hAnsi="宋体" w:eastAsia="宋体" w:cs="宋体"/>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7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实验教学智能管理平台</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DA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1、用户管理：支持管理员增、删、改、查相关用户信息，可一键重置用户账号密码。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2、角色管理：支持管理员新增、编辑相关角色信息，可设置关联角色权限。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3、支持学校对接上级平台，支持自定义系统名称、在系统上传显示学校标志。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【基础数据】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1、课本管理：支持管理员新增、编辑电子课本的章、节。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2、题库管理：支持管理员新增、编辑、删除题目。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3、器耗材管理：支持管理员增、删、改、查相关器耗材信息，可下载模板，批量导入仪器耗材。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5、危化品管理：系统支持管理员增、删、改、查相关危化品材信息，可下载模板，批量导入危化品。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4、实验管理：支持管理员实验相关信息填写，如实验基础信息、器耗材、危化品、实验步骤、评分要点、实验描述、注意事项、实验视频等。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【学校管理】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1、教师管理：支持管理员增、删、改、查相关教师信息，可下载模板，批量导入教师信息。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2、学生管理：支持管理员增、删、改、查相关学生信息，可下载模板，批量导入学生，可查看学生详情。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班级管理：支持对班级的教师、学生等相关数据管理，包含管理班级各科老师、学生，查看班级每堂课课堂报告，包括出勤人数，上课时长，互动次数，学生获得奖励数量、答题数量及平均正确率，查看学生实验视频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3、实验室管理：支持管理员增、删、改、查相关实验室信息，可配置实验室行数列数、状态及摄像头配置。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【教学功能】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1、电子课本：支持查看电子教材，以教材版本、科目、年级、章节维度划分。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2、实验教案：支持教师收藏标准教案，上传个人教案、题目及其他教学资源，标准资源。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3、实验资源：支持教师以实验名称筛选实验资源，资源含基础信息、实验视频、仪器耗材、实验步骤、评分要点及注意事项等。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1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9DB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55E6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E1829">
            <w:pPr>
              <w:jc w:val="center"/>
              <w:rPr>
                <w:rFonts w:hint="eastAsia" w:ascii="宋体" w:hAnsi="宋体" w:eastAsia="宋体" w:cs="宋体"/>
                <w:i w:val="0"/>
                <w:iCs w:val="0"/>
                <w:color w:val="FF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29FF">
            <w:pPr>
              <w:jc w:val="center"/>
              <w:rPr>
                <w:rFonts w:hint="eastAsia" w:ascii="宋体" w:hAnsi="宋体" w:eastAsia="宋体" w:cs="宋体"/>
                <w:i w:val="0"/>
                <w:iCs w:val="0"/>
                <w:color w:val="000000"/>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A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实验教学教师端管理系统</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4A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一、教师端管理软件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【系统登录】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支持通过账号密码登录。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【上课管理】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1、支持快速选择班级，实验，开始上课。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2、支持查看学生签到情况，修改学生星星数量、统计缺勤情况。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3、支持教师使用移动端进行板书教学，板书内容可实时同步学生端屏。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4、支持将教学资源同屏至学生终端。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5、支持下发实验操作试题，进行实验操作后开启学生自评/分组互评模式，全程录制操作视频，教师可当堂回放点评。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6、支持教师进行互动，可进行随机答题、抢答、测试等多种提问方式，及时反馈学生答题统计结果。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7、支持选择任一实验桌，将操作画面同屏至大小屏，进行学生示范。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8、支持实时显示异常设备情况。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【我的课本】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1、支持查看教案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2、支持查看标准题库和个人题库，可收藏。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3、支持查看其他资源。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二、讲台终端软件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【实验视频】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支持学生以实验名称筛选实验资源，资源含基础信息、实验视频、仪器耗材、实验步骤、评分要点及注意事项等。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【实验评测】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支持学生自行选择实验，可通过年级、科目、实验名称进行筛选，点击AI评分的实验，有摄像头检测的弹框，所有摄像头打勾，表示摄像头正常工作，完成练习，可查看历史评测报告。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A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8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p w14:paraId="5C9D2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889D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5B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DC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路由器</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DAC6">
            <w:pPr>
              <w:jc w:val="center"/>
              <w:rPr>
                <w:rFonts w:hint="eastAsia" w:ascii="宋体" w:hAnsi="宋体" w:eastAsia="宋体" w:cs="宋体"/>
                <w:i w:val="0"/>
                <w:iCs w:val="0"/>
                <w:color w:val="auto"/>
                <w:sz w:val="21"/>
                <w:szCs w:val="21"/>
                <w:u w:val="none"/>
              </w:rPr>
            </w:pP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86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1、LAN输出口：千兆网口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2、管理方式：APP管理，WEB页面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3、工作频段：双频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4、IPVA：支持IPAV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5、适用面积：61-120㎡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6、无线协议：Wi-Fi 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7、WAN接入口：千兆网口</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0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2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0EF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81"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1395C28F">
            <w:pPr>
              <w:jc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学生实验操作及学习区</w:t>
            </w:r>
          </w:p>
        </w:tc>
      </w:tr>
      <w:tr w14:paraId="6E45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441B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0C174B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多功能学生桌</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21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2600*600*780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1B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规格：2600*600*780mm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台面：台面采用12mm厚陶瓷台面。陶瓷台面坯体黑色一体实芯和釉面经高温一体煅烧而成。陶瓷台面表面釉面为实验室专业釉面不会受外界环境影响而脱落脱层，具有耐污染、耐化学腐蚀、无放射性物质、防撞抗冲击、承重力强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2、柜体：全钢结构，上部中空式抽斗下部储物柜，采用0.9mm高强度镀锌钢板，切割折弯成型焊接打磨平整，表面经环氧树脂喷涂处理。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3、门板：采用双层结构，组装式设计，保证单层钢板双面都喷涂处理，门板中间填充隔音材料，减少关门时产生的噪音。防撞胶垫：门板内侧，减缓碰撞，保护柜体。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4、拉手：采用一字拉手。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5、不锈钢防腐合页：采用优质不锈钢模具一体成型。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6、固定桌脚：采用柜体内置可调ABS调整脚，保证调整脚前后都可以调节高低。</w:t>
            </w:r>
          </w:p>
        </w:tc>
        <w:tc>
          <w:tcPr>
            <w:tcW w:w="1067" w:type="dxa"/>
            <w:tcBorders>
              <w:top w:val="single" w:color="000000" w:sz="4" w:space="0"/>
              <w:left w:val="single" w:color="000000" w:sz="4" w:space="0"/>
              <w:bottom w:val="single" w:color="000000" w:sz="4" w:space="0"/>
              <w:right w:val="nil"/>
            </w:tcBorders>
            <w:shd w:val="clear" w:color="auto" w:fill="auto"/>
            <w:vAlign w:val="center"/>
          </w:tcPr>
          <w:p w14:paraId="4DDCC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0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647E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D974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A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实验室专用水槽</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E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550*450*300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C6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采用实验室专用高密度PP一体化成型水槽，易清洁，耐腐蚀，且利于台面残水自然回流，美观实用；具耐酸碱、耐有机溶剂、耐紫外线等特点。</w:t>
            </w:r>
          </w:p>
        </w:tc>
        <w:tc>
          <w:tcPr>
            <w:tcW w:w="1067" w:type="dxa"/>
            <w:tcBorders>
              <w:top w:val="single" w:color="000000" w:sz="4" w:space="0"/>
              <w:left w:val="single" w:color="000000" w:sz="4" w:space="0"/>
              <w:bottom w:val="single" w:color="000000" w:sz="4" w:space="0"/>
              <w:right w:val="nil"/>
            </w:tcBorders>
            <w:shd w:val="clear" w:color="auto" w:fill="auto"/>
            <w:vAlign w:val="center"/>
          </w:tcPr>
          <w:p w14:paraId="7F9DB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4B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14:paraId="3198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FC92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F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三联高低位龙头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6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E3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鹅颈式实验室专用优质化验水嘴：主体采用铜质，表面环氧树脂喷涂。阀芯采用陶瓷阀芯，配置一个高位水龙头，两个低位水龙头，便于多用途使用。</w:t>
            </w:r>
          </w:p>
        </w:tc>
        <w:tc>
          <w:tcPr>
            <w:tcW w:w="1067" w:type="dxa"/>
            <w:tcBorders>
              <w:top w:val="single" w:color="000000" w:sz="4" w:space="0"/>
              <w:left w:val="single" w:color="000000" w:sz="4" w:space="0"/>
              <w:bottom w:val="single" w:color="000000" w:sz="4" w:space="0"/>
              <w:right w:val="nil"/>
            </w:tcBorders>
            <w:shd w:val="clear" w:color="auto" w:fill="auto"/>
            <w:vAlign w:val="center"/>
          </w:tcPr>
          <w:p w14:paraId="43C58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28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45CB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6915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4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教师总控电源台装置</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6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500*260mm</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E8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1.教师演示台配备总漏电保护和分组保护，可分组控制学生的高低压电源，确保学生实验安全方便。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2.教师电源总控采用7寸"电阻式"液晶屏，显示智能控制按键同时显示电源电压。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3.教师交流电源通过智能控制按键直接选取0～24V电压，最小调节单元可达1V,额定电流3A。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4.教师直流电源也是通过智能控制按键直接选取，调节范围为1.5～24V，分辨率可达0.1V,额定电流3A。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5.低压大电流值为40A，自动关断。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6.220V交流输出为带安全门的新国标插座，带有电源指示，学生低压交流电源可通过智能控制按键直接选取0～24V电压，最小调节单元为1V，组输送至学生桌；低压直流电压教师能准确控制，最小调节单元为0.1V。</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1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3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37A1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E91441">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2F438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学生实验安全电源</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B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92*152mm</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29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1.工作环境：温度-10ºC~+40ºC 相对湿度&lt;85％（25ºC）海拔&lt;4000M。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2.市电AC220V/3A输出为2个新国标五孔插座。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3.学生电源采用耐磨、耐腐蚀、耐高温（≤140℃）的PC亮光薄膜面板，学生电源的控制采用“电容式”触摸键盘，贴片元件生产技术，微电脑控制，采用1.54寸液晶显示电源学生交直流电压。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4.直流稳压电源：液晶显示，触摸按键调节，1.5-24V/2A，电压调节分辨率为0.1V。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5.交流低压电源：液晶显示，触摸按键调节，1-24V/2A，电压调节分辨率为1V。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6.学生低压电源都可接收老师发送的锁定信号，教师主控在锁定指示灯点亮后，学生只能接收老师输送的设定电源电压，学生自己无法操作，这样可避免学生的误操作。</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0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6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719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CB4E74">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8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实验凳</w:t>
            </w:r>
          </w:p>
        </w:tc>
        <w:tc>
          <w:tcPr>
            <w:tcW w:w="1620" w:type="dxa"/>
            <w:tcBorders>
              <w:top w:val="single" w:color="000000" w:sz="4" w:space="0"/>
              <w:left w:val="single" w:color="000000" w:sz="4" w:space="0"/>
              <w:bottom w:val="single" w:color="auto" w:sz="4" w:space="0"/>
              <w:right w:val="single" w:color="000000" w:sz="4" w:space="0"/>
            </w:tcBorders>
            <w:shd w:val="clear" w:color="auto" w:fill="auto"/>
            <w:vAlign w:val="center"/>
          </w:tcPr>
          <w:p w14:paraId="7C7E6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Φ315*450-500mm</w:t>
            </w:r>
          </w:p>
        </w:tc>
        <w:tc>
          <w:tcPr>
            <w:tcW w:w="7821" w:type="dxa"/>
            <w:tcBorders>
              <w:top w:val="single" w:color="000000" w:sz="4" w:space="0"/>
              <w:left w:val="single" w:color="000000" w:sz="4" w:space="0"/>
              <w:bottom w:val="single" w:color="auto" w:sz="4" w:space="0"/>
              <w:right w:val="single" w:color="000000" w:sz="4" w:space="0"/>
            </w:tcBorders>
            <w:shd w:val="clear" w:color="auto" w:fill="auto"/>
            <w:vAlign w:val="center"/>
          </w:tcPr>
          <w:p w14:paraId="09FEF1A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凳脚材质：4个凳脚采用17×34×1.7mm无缝钢管模具一次成型。全圆满焊接完成，结构牢固，经高温粉体烤漆处理，长时间使用也不会产生表面烤漆剥落现象螺旋升降式，升降距离为50mm，最高离地距离为500mm。Ф凳面直径315×高450-500mm。</w:t>
            </w:r>
          </w:p>
          <w:p w14:paraId="7F8D842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2、聚丙烯凳面材质：采用聚丙烯共聚级注塑。表面细纹咬花，防滑不发光，凳面底部镶嵌4枚铜质螺纹，采用不锈钢螺丝与圆型托盘固定。</w:t>
            </w:r>
          </w:p>
          <w:p w14:paraId="578B79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3、脚垫材质：采用PP加耐磨纤维增强塑料，实心倒勾式一体射出成型凳面与凳脚留有一定的空间便于凳子挂在挂凳扣上。方便教室的打扫。</w:t>
            </w:r>
          </w:p>
        </w:tc>
        <w:tc>
          <w:tcPr>
            <w:tcW w:w="1067" w:type="dxa"/>
            <w:tcBorders>
              <w:top w:val="single" w:color="000000" w:sz="4" w:space="0"/>
              <w:left w:val="single" w:color="000000" w:sz="4" w:space="0"/>
              <w:bottom w:val="single" w:color="auto" w:sz="4" w:space="0"/>
              <w:right w:val="single" w:color="000000" w:sz="4" w:space="0"/>
            </w:tcBorders>
            <w:shd w:val="clear" w:color="auto" w:fill="auto"/>
            <w:vAlign w:val="center"/>
          </w:tcPr>
          <w:p w14:paraId="42863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833" w:type="dxa"/>
            <w:tcBorders>
              <w:top w:val="single" w:color="000000" w:sz="4" w:space="0"/>
              <w:left w:val="single" w:color="000000" w:sz="4" w:space="0"/>
              <w:bottom w:val="single" w:color="auto" w:sz="4" w:space="0"/>
              <w:right w:val="single" w:color="000000" w:sz="4" w:space="0"/>
            </w:tcBorders>
            <w:shd w:val="clear" w:color="auto" w:fill="auto"/>
            <w:vAlign w:val="center"/>
          </w:tcPr>
          <w:p w14:paraId="27D0C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4237B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99E5323">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w:t>
            </w:r>
          </w:p>
        </w:tc>
        <w:tc>
          <w:tcPr>
            <w:tcW w:w="1275"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26379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陈列橱</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3D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2050*500*2400</w:t>
            </w:r>
          </w:p>
        </w:tc>
        <w:tc>
          <w:tcPr>
            <w:tcW w:w="78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08FB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板两长边镶嵌20mm*16mm铝合金，正面玻璃移门，上部为57mm*70mm宽铝合金上槽，并有专用槽与顶板连接，内置专用吊轮和8mm钢化玻璃，下部采用45mm*37mm铝合金双槽下槽，槽内设置防撞毛条，并有专用槽与中固板连接，层板立杆为15mm*20mm铝合金型材材质，层板采用8mm厚玻璃，高低可调。下柜为全钢柜体，采用0.9mm优质高强度镀锌钢板，采用CO2保护焊焊接，打磨处理，表面经耐酸碱粉末烤漆处理。</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302FE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3" w:type="dxa"/>
            <w:tcBorders>
              <w:top w:val="single" w:color="auto" w:sz="4" w:space="0"/>
              <w:left w:val="single" w:color="auto" w:sz="4" w:space="0"/>
              <w:bottom w:val="single" w:color="auto" w:sz="4" w:space="0"/>
              <w:right w:val="single" w:color="000000" w:sz="4" w:space="0"/>
            </w:tcBorders>
            <w:shd w:val="clear" w:color="auto" w:fill="auto"/>
            <w:vAlign w:val="center"/>
          </w:tcPr>
          <w:p w14:paraId="00922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1AAAA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1A9BDA">
            <w:pPr>
              <w:jc w:val="center"/>
              <w:rPr>
                <w:rFonts w:hint="eastAsia" w:ascii="宋体" w:hAnsi="宋体" w:eastAsia="宋体" w:cs="宋体"/>
                <w:i w:val="0"/>
                <w:iCs w:val="0"/>
                <w:color w:val="auto"/>
                <w:sz w:val="21"/>
                <w:szCs w:val="21"/>
                <w:u w:val="none"/>
              </w:rPr>
            </w:pPr>
          </w:p>
        </w:tc>
        <w:tc>
          <w:tcPr>
            <w:tcW w:w="127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74F8CC4">
            <w:pPr>
              <w:jc w:val="center"/>
              <w:rPr>
                <w:rFonts w:hint="eastAsia" w:ascii="宋体" w:hAnsi="宋体" w:eastAsia="宋体" w:cs="宋体"/>
                <w:i w:val="0"/>
                <w:iCs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3F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3050*500*2400</w:t>
            </w:r>
          </w:p>
        </w:tc>
        <w:tc>
          <w:tcPr>
            <w:tcW w:w="78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C910B8">
            <w:pPr>
              <w:jc w:val="left"/>
              <w:rPr>
                <w:rFonts w:hint="eastAsia" w:ascii="宋体" w:hAnsi="宋体" w:eastAsia="宋体" w:cs="宋体"/>
                <w:i w:val="0"/>
                <w:iCs w:val="0"/>
                <w:color w:val="000000"/>
                <w:sz w:val="21"/>
                <w:szCs w:val="21"/>
                <w:u w:val="none"/>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1F145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3" w:type="dxa"/>
            <w:tcBorders>
              <w:top w:val="single" w:color="auto" w:sz="4" w:space="0"/>
              <w:left w:val="single" w:color="auto" w:sz="4" w:space="0"/>
              <w:bottom w:val="single" w:color="auto" w:sz="4" w:space="0"/>
              <w:right w:val="single" w:color="000000" w:sz="4" w:space="0"/>
            </w:tcBorders>
            <w:shd w:val="clear" w:color="auto" w:fill="auto"/>
            <w:vAlign w:val="center"/>
          </w:tcPr>
          <w:p w14:paraId="34A93FE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0006E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07B008">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13</w:t>
            </w:r>
          </w:p>
        </w:tc>
        <w:tc>
          <w:tcPr>
            <w:tcW w:w="1275" w:type="dxa"/>
            <w:tcBorders>
              <w:top w:val="single" w:color="000000" w:sz="4" w:space="0"/>
              <w:left w:val="single" w:color="000000" w:sz="4" w:space="0"/>
              <w:bottom w:val="single" w:color="000000" w:sz="4" w:space="0"/>
              <w:right w:val="single" w:color="auto" w:sz="4" w:space="0"/>
            </w:tcBorders>
            <w:shd w:val="clear" w:color="auto" w:fill="auto"/>
            <w:vAlign w:val="center"/>
          </w:tcPr>
          <w:p w14:paraId="6E41E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落地式紧急冲淋</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C9F2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立式</w:t>
            </w:r>
          </w:p>
        </w:tc>
        <w:tc>
          <w:tcPr>
            <w:tcW w:w="7821" w:type="dxa"/>
            <w:tcBorders>
              <w:top w:val="single" w:color="auto" w:sz="4" w:space="0"/>
              <w:left w:val="single" w:color="auto" w:sz="4" w:space="0"/>
              <w:bottom w:val="single" w:color="auto" w:sz="4" w:space="0"/>
              <w:right w:val="single" w:color="auto" w:sz="4" w:space="0"/>
            </w:tcBorders>
            <w:shd w:val="clear" w:color="auto" w:fill="auto"/>
            <w:vAlign w:val="center"/>
          </w:tcPr>
          <w:p w14:paraId="3601A7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不锈钢材质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1、紧急冲淋洗眼装置的关节采用插拔式的连接方式，既缩短整个产品的安装工时，又能彻底解决管件连接处的漏水问题，轻松满足360度任意定位安装的人性化需要，外观整洁大方，检修及部件更换更加便捷。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2、主体、底座、冲淋阀、洗眼阀、冲淋头、洗眼盆、拉手、推手和脚踏等部件均采用卫生级304不锈钢无缝钢管，镍含量超过8%，耐腐蚀性能出众。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3、采用冷轧工艺生产，不易变形，同时管壁光滑无油脂，经久耐用。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4、洗眼喷头内置减压装置，防止对眼睛二次伤害；配置水压调节系统来适应不同场所的水压。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5、冲淋球阀和洗眼球阀均采用双片式阀门结构，密封性和抗压性能更好，使用寿命更长。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6、阀门管道采用由任（即活接头）的管道连接设计，使维修保养费用极低，避免了由于阀门或部件损坏后无法更换而导致整个洗眼器报废的情况。</w:t>
            </w:r>
          </w:p>
        </w:tc>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1F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3" w:type="dxa"/>
            <w:tcBorders>
              <w:top w:val="single" w:color="auto" w:sz="4" w:space="0"/>
              <w:left w:val="single" w:color="auto" w:sz="4" w:space="0"/>
              <w:bottom w:val="single" w:color="auto" w:sz="4" w:space="0"/>
              <w:right w:val="single" w:color="000000" w:sz="4" w:space="0"/>
            </w:tcBorders>
            <w:shd w:val="clear" w:color="auto" w:fill="auto"/>
            <w:vAlign w:val="center"/>
          </w:tcPr>
          <w:p w14:paraId="7765E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6534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289118">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14</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53E9D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电气布线（地面以上部分）</w:t>
            </w:r>
          </w:p>
        </w:tc>
        <w:tc>
          <w:tcPr>
            <w:tcW w:w="1620" w:type="dxa"/>
            <w:tcBorders>
              <w:top w:val="single" w:color="auto" w:sz="4" w:space="0"/>
              <w:left w:val="single" w:color="000000" w:sz="4" w:space="0"/>
              <w:bottom w:val="single" w:color="000000" w:sz="4" w:space="0"/>
              <w:right w:val="single" w:color="000000" w:sz="4" w:space="0"/>
            </w:tcBorders>
            <w:shd w:val="clear" w:color="auto" w:fill="auto"/>
            <w:vAlign w:val="center"/>
          </w:tcPr>
          <w:p w14:paraId="7F304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DN25mm</w:t>
            </w:r>
          </w:p>
        </w:tc>
        <w:tc>
          <w:tcPr>
            <w:tcW w:w="7821" w:type="dxa"/>
            <w:tcBorders>
              <w:top w:val="single" w:color="auto" w:sz="4" w:space="0"/>
              <w:left w:val="single" w:color="000000" w:sz="4" w:space="0"/>
              <w:bottom w:val="single" w:color="000000" w:sz="4" w:space="0"/>
              <w:right w:val="single" w:color="000000" w:sz="4" w:space="0"/>
            </w:tcBorders>
            <w:shd w:val="clear" w:color="auto" w:fill="auto"/>
            <w:vAlign w:val="center"/>
          </w:tcPr>
          <w:p w14:paraId="40E3BE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DN25阻燃线管；4、2.5平方国标线材，符合国家标准。</w:t>
            </w:r>
          </w:p>
        </w:tc>
        <w:tc>
          <w:tcPr>
            <w:tcW w:w="1067" w:type="dxa"/>
            <w:tcBorders>
              <w:top w:val="single" w:color="auto" w:sz="4" w:space="0"/>
              <w:left w:val="single" w:color="000000" w:sz="4" w:space="0"/>
              <w:bottom w:val="single" w:color="000000" w:sz="4" w:space="0"/>
              <w:right w:val="single" w:color="000000" w:sz="4" w:space="0"/>
            </w:tcBorders>
            <w:shd w:val="clear" w:color="auto" w:fill="auto"/>
            <w:vAlign w:val="center"/>
          </w:tcPr>
          <w:p w14:paraId="1C495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3" w:type="dxa"/>
            <w:tcBorders>
              <w:top w:val="single" w:color="auto" w:sz="4" w:space="0"/>
              <w:left w:val="single" w:color="000000" w:sz="4" w:space="0"/>
              <w:bottom w:val="single" w:color="000000" w:sz="4" w:space="0"/>
              <w:right w:val="single" w:color="000000" w:sz="4" w:space="0"/>
            </w:tcBorders>
            <w:shd w:val="clear" w:color="auto" w:fill="auto"/>
            <w:vAlign w:val="center"/>
          </w:tcPr>
          <w:p w14:paraId="4F21C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041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5976FF">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15</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5C8DE0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设备连接电线穿线管（地面以上部分）</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08D2">
            <w:pPr>
              <w:jc w:val="center"/>
              <w:rPr>
                <w:rFonts w:hint="eastAsia" w:ascii="宋体" w:hAnsi="宋体" w:eastAsia="宋体" w:cs="宋体"/>
                <w:i w:val="0"/>
                <w:iCs w:val="0"/>
                <w:color w:val="auto"/>
                <w:sz w:val="21"/>
                <w:szCs w:val="21"/>
                <w:u w:val="none"/>
              </w:rPr>
            </w:pP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227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PP阻燃专用穿线管。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36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0EC2">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w:t>
            </w:r>
          </w:p>
        </w:tc>
      </w:tr>
      <w:tr w14:paraId="5198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D2CEDA">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16</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19D02F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给、排水系统（地面以上部分）</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69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ф32、ф25、ф20；DN75、DN50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15D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给水：采用PPR复合管敷设。排水：使用国标优质UPVC专用排水管。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B9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20B2">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4954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1535B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化学准备室</w:t>
            </w:r>
          </w:p>
        </w:tc>
      </w:tr>
      <w:tr w14:paraId="0212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B048">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17</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05AB8C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实验准备台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53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1800*600*800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E49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1.全钢结构：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台面：台面采用12mm厚陶瓷台面。陶瓷台面坯体黑色一体实芯和釉面经高温一体煅烧而成。陶瓷台面表面釉面为实验室专业釉面不会受外界环境影响而脱落脱层，具有耐污染、耐化学腐蚀、无放射性物质、防撞抗冲击、承重力强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3、柜体、柜门采用采用0.9mm高强度镀锌钢板。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4、柜体经折弯成型焊接一体成型。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8D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71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r>
      <w:tr w14:paraId="7954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392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18</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418021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实验室专用水槽</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D9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550*450*300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A59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采用实验室专用高密度PP一体化成型水槽，易清洁，耐腐蚀，且利于台面残水自然回流，美观实用；具耐酸碱、耐有机溶剂、耐紫外线等特点。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29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06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r>
      <w:tr w14:paraId="574F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E99A">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19</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444342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三联高低位龙头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0B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三联</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477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鹅颈式实验室专用优质化验水嘴：主体采用铜质，表面环氧树脂喷涂。阀芯采用陶瓷阀芯，配置一个高位水龙头，两个低位水龙头，便于多用途使用。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E4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F6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2991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D03C">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20</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2B924C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滴水架</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8D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687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1、整体采用PP材质，耐腐蚀性能好，抗紫外线辐射强，不易老化、脆化，韧性强，弹性好，易于安装。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2、滴水架主体与集水盘由模具注塑一体成型（非PP板焊接而成），配置与滴水架同品牌的钢制背板。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3、滴水棒卡扣与主板卡槽紧密契合，不易松动，极好地保护实验器具。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2B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EB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r>
      <w:tr w14:paraId="65A6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491D">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21</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526BE9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实验室专用洗眼器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04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双眼</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E01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CF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3666">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付</w:t>
            </w:r>
          </w:p>
        </w:tc>
      </w:tr>
      <w:tr w14:paraId="0A93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9D8B">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22</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6D3C69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实验准备台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8E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2400*1200*800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73E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1.全钢结构。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台面：台面采用12mm厚陶瓷台面。陶瓷台面坯体黑色一体实芯和釉面经高温一体煅烧而成。陶瓷台面表面釉面为实验室专业釉面不会受外界环境影响而脱落脱层，具有耐污染、耐化学腐蚀、无放射性物质、防撞抗冲击、承重力强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3、柜体、柜门采用采用0.9mm高强度镀锌钢板。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4、柜体经折弯成型焊接一体成型。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41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F3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r>
      <w:tr w14:paraId="4F1C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6C1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23</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4F1743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双面试剂架</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54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2200*200*750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32A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1、铝合金结构，表面喷涂高温固化匀乳白环氧树脂喷涂理处理，具有较强的耐蚀性能，上下带塑胶模具堵头。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2、试剂架立柱截面尺寸：42mm*82mm,型材壁厚1.2mm；试剂架立柱双面升降槽，侧面双面镶嵌另色色条。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3、试剂架托架1.0mm高强度镀锌钢板，一次性冲压成型；试剂架护栏：护栏壁厚1.2mm，单面镶嵌另色色条。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4、立杆牢固固定于C型钢架底端，层板采用8mm厚的玻璃，安装后用户可根据试剂大小上下高低无级调节。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BE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1C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218A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036D">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24</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692B8C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仪器柜</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04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1000*500*1970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37C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1.PP材质。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2.柜体：侧板、顶底板采用改性PP材料增加强度，注塑模一次性成型，表面沙面和光面相结合处理,保证柜体之坚固及密封性，耐腐蚀性强。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3.下储物柜门：内框采用改性PP材质注塑模一次成型,外嵌4.6mm厚钢化烤漆玻璃。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4.上柜视窗们：内框采用改性PP材质注塑模一次成型,外嵌4.6mm厚钢化烤漆玻璃，中间烤漆镂空制作。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层板：上部配置两块活动层板，下部配置一块活动层板，层板全部采用改性PP材质注塑模一次成型，表面沙面和光面相结合处理，四周有阻水边，底部镶嵌钢质横梁，承重力强。整体设计为活动式，可随意抽取放在合适的隔层，自由组合各层空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6.门把手：采用经过改性PP材质注塑模一次成型，与柜门平行，开启方便。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7.门铰链：采用经过射出成型的PP材料制成，耐腐蚀性好。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8.螺丝：PP材质，可选不锈钢304材质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9.备注：可以用于各种腐蚀性化学品的储存，如硫酸、盐酸、硝酸、乙酸、硫磺酸等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FF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33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r>
      <w:tr w14:paraId="40D11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F73C">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25</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74BC55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通风柜</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EB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1500*850*2350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2A7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1.结构组合：采用三段组合式柜体，上部柜体（通风柜），中间（操作台面），下部柜体（内含单侧独立抽气式组成柜及另侧独立水、电、气体管线系统容纳柜设计；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2．外壳：采用厚1.0mm（含）以上优质高强度镀锌钢板冲压成型制作，表面经耐酸碱环氧树脂喷涂处理；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3．内壳：采用5mm厚耐酸碱、耐高温的抗倍特板制作；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4．台面：要求采用20mm陶瓷板，抗倍特内衬板，边缘呈圆弧形，结构坚固致密，能抗强冲击，耐强酸碱，耐高温，更具有良好的承重性能；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5．照明：采用30W日光灯，并设有5mm厚磨沙玻璃；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6．拉手：采用ABS注塑；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气流板：采用5mm厚抗倍特板经环氧树脂静电喷涂，安装位置与角度需使排气分布均匀，无死角，在标准状况下，导流板上方与中、下方出风口排风量比例各约50±10%，以确保不同比重之气体均能有效排除，另并具手动可调排风量比例设计，可提高中、下方出风口排风量比例至80%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8．化验水斗：采用PP制作，耐酸碱一体成型小水杯；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9．化验水咀：采用实验室专用单口烤漆水咀；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10．窗口：采用5mm厚的防暴钢化玻璃。内部采用垂体平衡装置，可以停留在上下任何位置；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11.液晶控制系统：通风柜控制器以微控制器为核心，采用模块化设计，其主要特点是功能完备，结构简单，界面清晰，操作容易；</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07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5FF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0ADC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BE94">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C7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室内厢式风机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58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2200风量,380V</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6FA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11"/>
                <w:rFonts w:hint="eastAsia" w:ascii="宋体" w:hAnsi="宋体" w:eastAsia="宋体" w:cs="宋体"/>
                <w:color w:val="auto"/>
                <w:sz w:val="21"/>
                <w:szCs w:val="21"/>
                <w:lang w:val="en-US" w:eastAsia="zh-CN" w:bidi="ar"/>
              </w:rPr>
              <w:t>22</w:t>
            </w:r>
            <w:r>
              <w:rPr>
                <w:rStyle w:val="12"/>
                <w:rFonts w:hint="eastAsia" w:ascii="宋体" w:hAnsi="宋体" w:eastAsia="宋体" w:cs="宋体"/>
                <w:color w:val="auto"/>
                <w:sz w:val="21"/>
                <w:szCs w:val="21"/>
                <w:lang w:val="en-US" w:eastAsia="zh-CN" w:bidi="ar"/>
              </w:rPr>
              <w:t>00风量,380V</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D0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10E0">
            <w:pPr>
              <w:jc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3D8C4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6749">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AF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进风口软接头</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BE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De500/300*250H</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81E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11"/>
                <w:rFonts w:hint="eastAsia" w:ascii="宋体" w:hAnsi="宋体" w:eastAsia="宋体" w:cs="宋体"/>
                <w:color w:val="auto"/>
                <w:sz w:val="21"/>
                <w:szCs w:val="21"/>
                <w:lang w:val="en-US" w:eastAsia="zh-CN" w:bidi="ar"/>
              </w:rPr>
              <w:t>De500/</w:t>
            </w:r>
            <w:r>
              <w:rPr>
                <w:rStyle w:val="12"/>
                <w:rFonts w:hint="eastAsia" w:ascii="宋体" w:hAnsi="宋体" w:eastAsia="宋体" w:cs="宋体"/>
                <w:color w:val="auto"/>
                <w:sz w:val="21"/>
                <w:szCs w:val="21"/>
                <w:lang w:val="en-US" w:eastAsia="zh-CN" w:bidi="ar"/>
              </w:rPr>
              <w:t>300*250H，软质PVC</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A7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5114">
            <w:pPr>
              <w:jc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r>
      <w:tr w14:paraId="024D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AB9F">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4F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室内行程通风管道</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C2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pp材质</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C02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室内管道，采用防腐蚀PP材质，具有整体结构性能好、严密性高等优点大小管道组成，各支管风速小于8m/s</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35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4466">
            <w:pPr>
              <w:jc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r>
      <w:tr w14:paraId="141F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13AB">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8A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风机电缆线、控制线</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F2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4mm²*3+2.5mm²*2</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0A9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4mm²*3+2.5mm²*2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95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CA74">
            <w:pPr>
              <w:jc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r>
      <w:tr w14:paraId="1F1F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52B3">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CE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智能变频时控控制电箱</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72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300*400*200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DFB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电箱尺寸不小于300*400*200mm，内含空开交流接触器散热风扇，变频调速系统:变频器:2.2KW,3个点，时间定时控制系统:含时控开关、配套继电器，实现手动、自动可以切换</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E3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2AB6">
            <w:pPr>
              <w:jc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74AA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EB3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6A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耗材及附件</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6907">
            <w:pPr>
              <w:jc w:val="center"/>
              <w:rPr>
                <w:rFonts w:hint="eastAsia" w:ascii="宋体" w:hAnsi="宋体" w:eastAsia="宋体" w:cs="宋体"/>
                <w:i w:val="0"/>
                <w:iCs w:val="0"/>
                <w:color w:val="auto"/>
                <w:sz w:val="21"/>
                <w:szCs w:val="21"/>
                <w:u w:val="none"/>
              </w:rPr>
            </w:pP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92F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含风管安装及支架，安装螺杆，密封垫</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D0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F347">
            <w:pPr>
              <w:jc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r>
      <w:tr w14:paraId="4BDF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ACC9E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实验室管理系统</w:t>
            </w:r>
          </w:p>
        </w:tc>
      </w:tr>
      <w:tr w14:paraId="0B8F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291D">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46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3EAA">
            <w:pPr>
              <w:jc w:val="center"/>
              <w:rPr>
                <w:rFonts w:hint="eastAsia" w:ascii="宋体" w:hAnsi="宋体" w:eastAsia="宋体" w:cs="宋体"/>
                <w:i w:val="0"/>
                <w:iCs w:val="0"/>
                <w:color w:val="auto"/>
                <w:sz w:val="21"/>
                <w:szCs w:val="21"/>
                <w:u w:val="none"/>
              </w:rPr>
            </w:pP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0C4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(E-2224/16G/480G/4T SATA7200转 256M缓存"2/365WV)</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D3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48AF">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0EBCA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3B64">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9C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校级平台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及系统</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87BE">
            <w:pPr>
              <w:jc w:val="center"/>
              <w:rPr>
                <w:rFonts w:hint="eastAsia" w:ascii="宋体" w:hAnsi="宋体" w:eastAsia="宋体" w:cs="宋体"/>
                <w:i w:val="0"/>
                <w:iCs w:val="0"/>
                <w:color w:val="auto"/>
                <w:sz w:val="21"/>
                <w:szCs w:val="21"/>
                <w:u w:val="none"/>
              </w:rPr>
            </w:pP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F3F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一、系统设置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1、支持“有RFID”和“无RFID”两种系统的配置；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2、支持是否使用智能秤的配置；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二、基础信息管理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1、支持系统基础数据的新增、编辑、启用/禁用、查询，包括：角色、用户、实验、实验室、仓库、班级、危化品库、器耗材库；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2、支持查询仓库器耗材出入库明细记录；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三、层级监管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1、支持按校查看学校实验室数量、各年级各科目实验计划、各年级各科目实验完成率、器材损坏排行、危化品使用量排行；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四、借还管理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1、支持“演示实验”和“学生实操”两种不同类型实验的不同预约方式，并根据不同的实验类型，自动计算借用器耗材的数量；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2、支持一次预约多个实验室、多个时段、多个实验、多个班级；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3、支持多类角色预约，包括：学生、任课老师、实验室管理员；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4、支持对实验预约申请进行审批和退回；</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5、支持通过小推车、移动平板、智能秤自动识别器耗材和危化品，并对借还的器耗材计数，对多借多还、漏借漏还、错借错还进行提醒；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五、实验计划管理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1、查看并管理学校实验计划；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六、实验进度管理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1.查看各实验、各科目、各年级、各老师实验计划完成状态；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七、盘点管理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1、支持“无RFID”手动盘点或“有RFID”自动盘点，并更新库存；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2、支持查询、查看盘点记录和盘点明细；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八、低值耐耗品管理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1、支持查看低值耐耗品概览，包括总数量、可用数量、已用/报废数量、各分类数量、各仓库存储数量；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2、支持查询低值耐耗品明细，新增、报废、变更仓库；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3、对损坏或无仓库的低值耐耗品进行统计；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九、固定资产管理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1、支持查看固定资产概览，包括总数量、正常数量、报废数量、资产分布数量、资产总值、历年资产总值、今年新增资产总值；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2、支持查询固定资产明细，新增、报废、变更仓库、变更维保期；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3、对损坏、无仓库、过保、临保的固定资产进行统计；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CE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3D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1A6E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D85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CD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危化品子系统</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E95E">
            <w:pPr>
              <w:jc w:val="center"/>
              <w:rPr>
                <w:rFonts w:hint="eastAsia" w:ascii="宋体" w:hAnsi="宋体" w:eastAsia="宋体" w:cs="宋体"/>
                <w:i w:val="0"/>
                <w:iCs w:val="0"/>
                <w:color w:val="auto"/>
                <w:sz w:val="21"/>
                <w:szCs w:val="21"/>
                <w:u w:val="none"/>
              </w:rPr>
            </w:pP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F89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1、支持查看学校危化品概况，包括品类数量、各类危化品数量；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2、支持查看、管理危化品库存、预警值、生产日期、保质期、上下架；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3、支持危化品库存预警；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4、支持查看危化品单笔出入库记录，并对每个危化品出入库数量进行记录和统计；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C6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87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r>
      <w:tr w14:paraId="0A80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B19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95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实验室资源系统</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5421">
            <w:pPr>
              <w:jc w:val="center"/>
              <w:rPr>
                <w:rFonts w:hint="eastAsia" w:ascii="宋体" w:hAnsi="宋体" w:eastAsia="宋体" w:cs="宋体"/>
                <w:i w:val="0"/>
                <w:iCs w:val="0"/>
                <w:color w:val="auto"/>
                <w:sz w:val="21"/>
                <w:szCs w:val="21"/>
                <w:u w:val="none"/>
              </w:rPr>
            </w:pP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CFE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1、资源系统内录制了初中、高中理化生分组实验视频，实验视频内容必须包含为实验名称、实验目的、实验原理、实验器材、实验步骤、实验结论、注意事项、实验拓展八个部份。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有初高中实验操作手册，手册中包含学生实验及老师演示实验共472个，实验分为：初中物理实验共106个,其中学生必做实验20个、学生选做随堂实验33个、老师演示实验53个（含两个DIS实验）;初中化学实验共77个，其中学生必做实验8个、探究实验17个、老师演示实验52个；初中生物实验共55个，其中学生实验15个、探究实验16个、演示实验7个、动手制作实验5个；高中物理实验共103个，其中学生必做实验21个、随堂实验18个、老师演示实验64个（含 DIS实验9个）；高中化学实验共97个，其中学生必做实验18个、探究实验19个、老师演示实验60个；高中生物探究实践类实验共34个。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2C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97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r>
      <w:tr w14:paraId="476E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9D99">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2C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多功能移动推车</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B4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920*430*1015</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F5FF">
            <w:pPr>
              <w:keepNext w:val="0"/>
              <w:keepLines w:val="0"/>
              <w:widowControl/>
              <w:suppressLineNumbers w:val="0"/>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▲1、整体外形尺寸≥920*430*1015mm，储物槽和下层板分别采用ABS吸塑一体化成型工艺，非焊接工艺。</w:t>
            </w:r>
          </w:p>
          <w:p w14:paraId="40C73C8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2、两层储物设计，上层采用储物斗，储物尺寸≥600*340*400mm,下层采用平板式层板，层板有效尺寸≥700*420mm。</w:t>
            </w:r>
          </w:p>
          <w:p w14:paraId="0FD1E957">
            <w:pPr>
              <w:keepNext w:val="0"/>
              <w:keepLines w:val="0"/>
              <w:widowControl/>
              <w:suppressLineNumbers w:val="0"/>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▲3、ABS一体化拉手，和上部储物槽一体成型，拉手与柜体间距≤45mm。</w:t>
            </w:r>
          </w:p>
          <w:p w14:paraId="292E175C">
            <w:pPr>
              <w:keepNext w:val="0"/>
              <w:keepLines w:val="0"/>
              <w:widowControl/>
              <w:suppressLineNumbers w:val="0"/>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▲4、把手上带嵌入式充电功能底座，放置智能盘点可视化终端，推车带有4个万向轮，其中2个带刹车功能。</w:t>
            </w:r>
          </w:p>
          <w:p w14:paraId="6BB4EB7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5、在借还仪器时，仪器放到智能无感移动设备上自动读取设备仪器及仪器数量。</w:t>
            </w:r>
          </w:p>
          <w:p w14:paraId="0DF06DD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6、设备上带近场天线，天线参数：读写距离  1-15（cm）、频率范围  902-928MHz。</w:t>
            </w:r>
          </w:p>
          <w:p w14:paraId="2EF595C2">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7、设备带有自动电量报警、电池容量 可充电锂聚合物电池8000mAh 待机时间&gt;100小时，工作时间&gt;10小时（取决于使用情况和网络环境）充电时间5-7小时（使用标配电源适配器和数据线）。</w:t>
            </w:r>
          </w:p>
          <w:p w14:paraId="026FA28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▲8、设备检修门位于拉手下方，带锁，方便检修，下部带散热孔；检修门下方带拓展口包含2个USB接口，1个HDMI接口。</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7D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60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2507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40F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F2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智能盘点可视化终端</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1AA3">
            <w:pPr>
              <w:jc w:val="center"/>
              <w:rPr>
                <w:rFonts w:hint="eastAsia" w:ascii="宋体" w:hAnsi="宋体" w:eastAsia="宋体" w:cs="宋体"/>
                <w:i w:val="0"/>
                <w:iCs w:val="0"/>
                <w:color w:val="auto"/>
                <w:sz w:val="21"/>
                <w:szCs w:val="21"/>
                <w:u w:val="none"/>
              </w:rPr>
            </w:pP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4DC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功能参数：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内置实验室数字管理App：支持实验器耗材借还审批、领用和归还（自动识别器耗材类别及数量）；查看低值耐耗品、固定资产、危化品明细库存；支持库存盘点；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配置参数：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1、规格尺寸 250.8mm x 152mm x 15mm，键盘 1个正面实体键，1个电源键，1个侧面音量键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2、显示屏 8寸，IPS LTPS 分辨率：1920x1200，其中触摸屏 康宁大猩猩玻璃，支持多点触控，支持手套或湿手操作；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3、工业级标准 超长续航，达到IP65工业级三防等级，抗1.5米自然跌落；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4、八核处理器、大容量高速存储，采用安卓7.1系统，八核高速处理器、支持128GB TF卡扩展、机身内存 2GB+16GB/3GB+32GB、CPU频率 Qualcomm 1.8GHz 八核 / Qualcomm 2.0GHz 八核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5、电池容量 可充电锂聚合物电池8000mAh 待机时间&gt;500小时，工作时间&gt;10小时（取决于使用情况和网络环境） 充电时间5-7小时（使用标配电源适配器和数据线）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6、多样化无线通讯功能，集成4G全网通、WiFi、蓝牙等多种无线通讯功能，WLAN 支持IEEE802.11 a/b/g/n/ac协议, (2.4G/5G双频)；内置天线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7、后置摄像头：1300万像素彩色摄像头，支持自动对焦、闪光灯，前置摄像头，800万像素彩色摄像头</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BC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00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6EAE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01D4">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64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RFID 电子称量仪</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2A56">
            <w:pPr>
              <w:jc w:val="center"/>
              <w:rPr>
                <w:rFonts w:hint="eastAsia" w:ascii="宋体" w:hAnsi="宋体" w:eastAsia="宋体" w:cs="宋体"/>
                <w:i w:val="0"/>
                <w:iCs w:val="0"/>
                <w:color w:val="auto"/>
                <w:sz w:val="21"/>
                <w:szCs w:val="21"/>
                <w:u w:val="none"/>
              </w:rPr>
            </w:pP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E5E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11"/>
                <w:rFonts w:hint="eastAsia" w:ascii="宋体" w:hAnsi="宋体" w:eastAsia="宋体" w:cs="宋体"/>
                <w:color w:val="auto"/>
                <w:sz w:val="21"/>
                <w:szCs w:val="21"/>
                <w:lang w:val="en-US" w:eastAsia="zh-CN" w:bidi="ar"/>
              </w:rPr>
              <w:t>功能参数：</w:t>
            </w:r>
            <w:r>
              <w:rPr>
                <w:rStyle w:val="11"/>
                <w:rFonts w:hint="eastAsia" w:ascii="宋体" w:hAnsi="宋体" w:eastAsia="宋体" w:cs="宋体"/>
                <w:color w:val="auto"/>
                <w:sz w:val="21"/>
                <w:szCs w:val="21"/>
                <w:lang w:val="en-US" w:eastAsia="zh-CN" w:bidi="ar"/>
              </w:rPr>
              <w:br w:type="textWrapping"/>
            </w:r>
            <w:r>
              <w:rPr>
                <w:rStyle w:val="11"/>
                <w:rFonts w:hint="eastAsia" w:ascii="宋体" w:hAnsi="宋体" w:eastAsia="宋体" w:cs="宋体"/>
                <w:color w:val="auto"/>
                <w:sz w:val="21"/>
                <w:szCs w:val="21"/>
                <w:lang w:val="en-US" w:eastAsia="zh-CN" w:bidi="ar"/>
              </w:rPr>
              <w:t>支持自动识别危化品类别，称取危化品重量，并将数据传输给系统；</w:t>
            </w:r>
            <w:r>
              <w:rPr>
                <w:rStyle w:val="11"/>
                <w:rFonts w:hint="eastAsia" w:ascii="宋体" w:hAnsi="宋体" w:eastAsia="宋体" w:cs="宋体"/>
                <w:color w:val="auto"/>
                <w:sz w:val="21"/>
                <w:szCs w:val="21"/>
                <w:lang w:val="en-US" w:eastAsia="zh-CN" w:bidi="ar"/>
              </w:rPr>
              <w:br w:type="textWrapping"/>
            </w:r>
            <w:r>
              <w:rPr>
                <w:rStyle w:val="11"/>
                <w:rFonts w:hint="eastAsia" w:ascii="宋体" w:hAnsi="宋体" w:eastAsia="宋体" w:cs="宋体"/>
                <w:color w:val="auto"/>
                <w:sz w:val="21"/>
                <w:szCs w:val="21"/>
                <w:lang w:val="en-US" w:eastAsia="zh-CN" w:bidi="ar"/>
              </w:rPr>
              <w:t>配置参数：</w:t>
            </w:r>
            <w:r>
              <w:rPr>
                <w:rStyle w:val="11"/>
                <w:rFonts w:hint="eastAsia" w:ascii="宋体" w:hAnsi="宋体" w:eastAsia="宋体" w:cs="宋体"/>
                <w:color w:val="auto"/>
                <w:sz w:val="21"/>
                <w:szCs w:val="21"/>
                <w:lang w:val="en-US" w:eastAsia="zh-CN" w:bidi="ar"/>
              </w:rPr>
              <w:br w:type="textWrapping"/>
            </w:r>
            <w:r>
              <w:rPr>
                <w:rStyle w:val="11"/>
                <w:rFonts w:hint="eastAsia" w:ascii="宋体" w:hAnsi="宋体" w:eastAsia="宋体" w:cs="宋体"/>
                <w:color w:val="auto"/>
                <w:sz w:val="21"/>
                <w:szCs w:val="21"/>
                <w:lang w:val="en-US" w:eastAsia="zh-CN" w:bidi="ar"/>
              </w:rPr>
              <w:t xml:space="preserve">1、326*315*451  144*124  </w:t>
            </w:r>
            <w:r>
              <w:rPr>
                <w:rStyle w:val="13"/>
                <w:rFonts w:hint="eastAsia" w:ascii="宋体" w:hAnsi="宋体" w:eastAsia="宋体" w:cs="宋体"/>
                <w:color w:val="auto"/>
                <w:sz w:val="21"/>
                <w:szCs w:val="21"/>
                <w:lang w:val="en-US" w:eastAsia="zh-CN" w:bidi="ar"/>
              </w:rPr>
              <w:t>₵</w:t>
            </w:r>
            <w:r>
              <w:rPr>
                <w:rStyle w:val="11"/>
                <w:rFonts w:hint="eastAsia" w:ascii="宋体" w:hAnsi="宋体" w:eastAsia="宋体" w:cs="宋体"/>
                <w:color w:val="auto"/>
                <w:sz w:val="21"/>
                <w:szCs w:val="21"/>
                <w:lang w:val="en-US" w:eastAsia="zh-CN" w:bidi="ar"/>
              </w:rPr>
              <w:t xml:space="preserve">125  量程：1000g  秤盘尺寸 144*124  </w:t>
            </w:r>
            <w:r>
              <w:rPr>
                <w:rStyle w:val="13"/>
                <w:rFonts w:hint="eastAsia" w:ascii="宋体" w:hAnsi="宋体" w:eastAsia="宋体" w:cs="宋体"/>
                <w:color w:val="auto"/>
                <w:sz w:val="21"/>
                <w:szCs w:val="21"/>
                <w:lang w:val="en-US" w:eastAsia="zh-CN" w:bidi="ar"/>
              </w:rPr>
              <w:t>₵</w:t>
            </w:r>
            <w:r>
              <w:rPr>
                <w:rStyle w:val="11"/>
                <w:rFonts w:hint="eastAsia" w:ascii="宋体" w:hAnsi="宋体" w:eastAsia="宋体" w:cs="宋体"/>
                <w:color w:val="auto"/>
                <w:sz w:val="21"/>
                <w:szCs w:val="21"/>
                <w:lang w:val="en-US" w:eastAsia="zh-CN" w:bidi="ar"/>
              </w:rPr>
              <w:t>125  工作电压： DC12-24    功耗≤3W</w:t>
            </w:r>
            <w:r>
              <w:rPr>
                <w:rStyle w:val="11"/>
                <w:rFonts w:hint="eastAsia" w:ascii="宋体" w:hAnsi="宋体" w:eastAsia="宋体" w:cs="宋体"/>
                <w:color w:val="auto"/>
                <w:sz w:val="21"/>
                <w:szCs w:val="21"/>
                <w:lang w:val="en-US" w:eastAsia="zh-CN" w:bidi="ar"/>
              </w:rPr>
              <w:br w:type="textWrapping"/>
            </w:r>
            <w:r>
              <w:rPr>
                <w:rStyle w:val="11"/>
                <w:rFonts w:hint="eastAsia" w:ascii="宋体" w:hAnsi="宋体" w:eastAsia="宋体" w:cs="宋体"/>
                <w:color w:val="auto"/>
                <w:sz w:val="21"/>
                <w:szCs w:val="21"/>
                <w:lang w:val="en-US" w:eastAsia="zh-CN" w:bidi="ar"/>
              </w:rPr>
              <w:t>2、LCD 6位数   14MM（字高）   白色背光</w:t>
            </w:r>
            <w:r>
              <w:rPr>
                <w:rStyle w:val="11"/>
                <w:rFonts w:hint="eastAsia" w:ascii="宋体" w:hAnsi="宋体" w:eastAsia="宋体" w:cs="宋体"/>
                <w:color w:val="auto"/>
                <w:sz w:val="21"/>
                <w:szCs w:val="21"/>
                <w:lang w:val="en-US" w:eastAsia="zh-CN" w:bidi="ar"/>
              </w:rPr>
              <w:br w:type="textWrapping"/>
            </w:r>
            <w:r>
              <w:rPr>
                <w:rStyle w:val="11"/>
                <w:rFonts w:hint="eastAsia" w:ascii="宋体" w:hAnsi="宋体" w:eastAsia="宋体" w:cs="宋体"/>
                <w:color w:val="auto"/>
                <w:sz w:val="21"/>
                <w:szCs w:val="21"/>
                <w:lang w:val="en-US" w:eastAsia="zh-CN" w:bidi="ar"/>
              </w:rPr>
              <w:t>3、采用一体化设计， 秤体支架外壳坚固且整体外形美观</w:t>
            </w:r>
            <w:r>
              <w:rPr>
                <w:rStyle w:val="11"/>
                <w:rFonts w:hint="eastAsia" w:ascii="宋体" w:hAnsi="宋体" w:eastAsia="宋体" w:cs="宋体"/>
                <w:color w:val="auto"/>
                <w:sz w:val="21"/>
                <w:szCs w:val="21"/>
                <w:lang w:val="en-US" w:eastAsia="zh-CN" w:bidi="ar"/>
              </w:rPr>
              <w:br w:type="textWrapping"/>
            </w:r>
            <w:r>
              <w:rPr>
                <w:rStyle w:val="11"/>
                <w:rFonts w:hint="eastAsia" w:ascii="宋体" w:hAnsi="宋体" w:eastAsia="宋体" w:cs="宋体"/>
                <w:color w:val="auto"/>
                <w:sz w:val="21"/>
                <w:szCs w:val="21"/>
                <w:lang w:val="en-US" w:eastAsia="zh-CN" w:bidi="ar"/>
              </w:rPr>
              <w:t>4、天平具有单点及多点校正功能，确保精准度</w:t>
            </w:r>
            <w:r>
              <w:rPr>
                <w:rStyle w:val="11"/>
                <w:rFonts w:hint="eastAsia" w:ascii="宋体" w:hAnsi="宋体" w:eastAsia="宋体" w:cs="宋体"/>
                <w:color w:val="auto"/>
                <w:sz w:val="21"/>
                <w:szCs w:val="21"/>
                <w:lang w:val="en-US" w:eastAsia="zh-CN" w:bidi="ar"/>
              </w:rPr>
              <w:br w:type="textWrapping"/>
            </w:r>
            <w:r>
              <w:rPr>
                <w:rStyle w:val="11"/>
                <w:rFonts w:hint="eastAsia" w:ascii="宋体" w:hAnsi="宋体" w:eastAsia="宋体" w:cs="宋体"/>
                <w:color w:val="auto"/>
                <w:sz w:val="21"/>
                <w:szCs w:val="21"/>
                <w:lang w:val="en-US" w:eastAsia="zh-CN" w:bidi="ar"/>
              </w:rPr>
              <w:t>5、特殊的结构设计，具有过载、倒拉、运送等保护功能</w:t>
            </w:r>
            <w:r>
              <w:rPr>
                <w:rStyle w:val="11"/>
                <w:rFonts w:hint="eastAsia" w:ascii="宋体" w:hAnsi="宋体" w:eastAsia="宋体" w:cs="宋体"/>
                <w:color w:val="auto"/>
                <w:sz w:val="21"/>
                <w:szCs w:val="21"/>
                <w:lang w:val="en-US" w:eastAsia="zh-CN" w:bidi="ar"/>
              </w:rPr>
              <w:br w:type="textWrapping"/>
            </w:r>
            <w:r>
              <w:rPr>
                <w:rStyle w:val="11"/>
                <w:rFonts w:hint="eastAsia" w:ascii="宋体" w:hAnsi="宋体" w:eastAsia="宋体" w:cs="宋体"/>
                <w:color w:val="auto"/>
                <w:sz w:val="21"/>
                <w:szCs w:val="21"/>
                <w:lang w:val="en-US" w:eastAsia="zh-CN" w:bidi="ar"/>
              </w:rPr>
              <w:t>6、RFID整合识读天线、读写及网络通讯模组、内置8路GPIO</w:t>
            </w:r>
            <w:r>
              <w:rPr>
                <w:rStyle w:val="11"/>
                <w:rFonts w:hint="eastAsia" w:ascii="宋体" w:hAnsi="宋体" w:eastAsia="宋体" w:cs="宋体"/>
                <w:color w:val="auto"/>
                <w:sz w:val="21"/>
                <w:szCs w:val="21"/>
                <w:lang w:val="en-US" w:eastAsia="zh-CN" w:bidi="ar"/>
              </w:rPr>
              <w:br w:type="textWrapping"/>
            </w:r>
            <w:r>
              <w:rPr>
                <w:rStyle w:val="11"/>
                <w:rFonts w:hint="eastAsia" w:ascii="宋体" w:hAnsi="宋体" w:eastAsia="宋体" w:cs="宋体"/>
                <w:color w:val="auto"/>
                <w:sz w:val="21"/>
                <w:szCs w:val="21"/>
                <w:lang w:val="en-US" w:eastAsia="zh-CN" w:bidi="ar"/>
              </w:rPr>
              <w:t>7、支持主动、应答及自主触发工作方式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E0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DA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5108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0B71">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9C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超高频空白电子标签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EC57">
            <w:pPr>
              <w:jc w:val="center"/>
              <w:rPr>
                <w:rFonts w:hint="eastAsia" w:ascii="宋体" w:hAnsi="宋体" w:eastAsia="宋体" w:cs="宋体"/>
                <w:i w:val="0"/>
                <w:iCs w:val="0"/>
                <w:color w:val="auto"/>
                <w:sz w:val="21"/>
                <w:szCs w:val="21"/>
                <w:u w:val="none"/>
              </w:rPr>
            </w:pP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0DC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适配玻璃、塑料等非金属类器耗材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1、产品尺寸 30*13mm，材质采用聚对苯二甲酸乙二醇酯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2、有良好的力学性能，冲击强度是其他薄膜的3~5倍，耐折性好。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3、耐油、耐脂肪、耐稀酸、稀碱，耐大多数溶剂。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4、可在55-60℃温度范围内长期使用，短期使用可耐65℃高温，可耐-70℃低温，且高、低温时对其机械性能影响很小。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5、气体和水蒸气渗透率低，既有优良的阻气、水、油及异味性能。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6、透明度高，可阻挡紫外线，光泽性好。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7、无毒、无味，卫生安全性好。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8、吸水性：0. 06%-0.129%、冲击强度：64.1-128J/m、洛氏硬度：M 90-95、伸长率：1.8%-2.7%。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9、读取距离 约1.5m取决于工作环境和读写器</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1F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E7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pcs</w:t>
            </w:r>
          </w:p>
        </w:tc>
      </w:tr>
      <w:tr w14:paraId="2DD2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F64F">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BB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柔性可抗金属标签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8645">
            <w:pPr>
              <w:jc w:val="center"/>
              <w:rPr>
                <w:rFonts w:hint="eastAsia" w:ascii="宋体" w:hAnsi="宋体" w:eastAsia="宋体" w:cs="宋体"/>
                <w:i w:val="0"/>
                <w:iCs w:val="0"/>
                <w:color w:val="auto"/>
                <w:sz w:val="21"/>
                <w:szCs w:val="21"/>
                <w:u w:val="none"/>
              </w:rPr>
            </w:pP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840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适配金属类器耗材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1、产品尺寸 50*15mm。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2、有良好的力学性能，冲击强度是其他薄膜的3~5倍，耐折性好。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3、耐油、耐脂肪、耐稀酸、稀碱，耐大多数溶剂。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4、可在55-60℃温度范围内长期使用，短期使用可耐65℃高温，可耐-70℃低温，且高、低温时对其机械性能影响很小。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5、气体和水蒸气渗透率低，既有优良的阻气、水、油及异味性能。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6、透明度高，可阻挡紫外线，光泽性好。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7、无毒、无味，卫生安全性好。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8、吸水性：0. 06%-0.129%、冲击强度：64.1-128J/m、洛氏硬度：M 90-95、伸长率：1.8%-2.7%。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9、适用于富含金属和液体的使用环境，它可以封装为任何种类的打印标签、条形码或者图形标签使用，轻薄如纸张的外形使它可以轻松贴在曲面物品上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10、读取距离 约1.5m取决于工作环境和读写器</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50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A8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pcs</w:t>
            </w:r>
          </w:p>
        </w:tc>
      </w:tr>
      <w:tr w14:paraId="1C70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236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C2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路由器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58B0">
            <w:pPr>
              <w:jc w:val="center"/>
              <w:rPr>
                <w:rFonts w:hint="eastAsia" w:ascii="宋体" w:hAnsi="宋体" w:eastAsia="宋体" w:cs="宋体"/>
                <w:i w:val="0"/>
                <w:iCs w:val="0"/>
                <w:color w:val="auto"/>
                <w:sz w:val="21"/>
                <w:szCs w:val="21"/>
                <w:u w:val="none"/>
              </w:rPr>
            </w:pP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4F8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无线 双频 千兆企业级VPN路由器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1、企业VPN：支持内置AC功能：支持WAN口：2个1000Base-T以太网口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2、LAN口：3个1000Base-T以太网口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3、无线速率：1350Mbps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4、工作频段：802.11n、802.11b/g：2.4Ghz↵802.11ac、820.11a：5G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5、发射功率&gt;23dBM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6、适用面积：120平方米以上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7、整机功耗&lt;20W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8、MTBF&gt;50000H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9、认证：无线电发射设备型号核准证</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47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86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6DB6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E458">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56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管理系统部署实施</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0554">
            <w:pPr>
              <w:jc w:val="center"/>
              <w:rPr>
                <w:rFonts w:hint="eastAsia" w:ascii="宋体" w:hAnsi="宋体" w:eastAsia="宋体" w:cs="宋体"/>
                <w:i w:val="0"/>
                <w:iCs w:val="0"/>
                <w:color w:val="auto"/>
                <w:sz w:val="21"/>
                <w:szCs w:val="21"/>
                <w:u w:val="none"/>
              </w:rPr>
            </w:pP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1EC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协助学校仪器标签打印设置、实验室管理系统部署、网络环境调试，含培训一次。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80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8E12">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r>
      <w:tr w14:paraId="6045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6C42E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化学药品室</w:t>
            </w:r>
          </w:p>
        </w:tc>
      </w:tr>
      <w:tr w14:paraId="11F6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CCB8">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43</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666E66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PP药品柜</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00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1000*500*1970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6ED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 PP材质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柜体：侧板、顶底板采用改性PP材料增加强度，注塑模一次性成型，表面沙面和光面相结合处理,保证柜体之坚固及密封性，耐腐蚀性强。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 下储物柜门：内框采用改性PP材质注塑模一次成型, 外嵌4.6mm厚钢化烤漆玻璃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 上柜视窗们：内框采用改性PP材质注塑模一次成型, 外嵌4.6mm厚钢化烤漆玻璃，中间烤漆镂空制作。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5. 层板：上部配置阶梯层板，下部配置一块活动层板，层板全部采用改性PP材质注塑模一次成型，表面沙面和光面相结合处理，承重力强。整体设计为活动式，可随意抽取放在合适的隔层，自由组合各层空间。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 门把手：采用经过改性PP材质注塑模一次成型，与柜门平行，开启方便。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 门铰链：采用经过射出成型的PP材料制成，耐腐蚀性好。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 螺丝：PP材质，可选不锈钢304材质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 备注 ：可以用于各种腐蚀性化学品的储存，如硫酸、盐酸、硝酸、乙酸、硫磺酸等。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E2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7F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r>
      <w:tr w14:paraId="11BA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C90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BD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室内厢式风机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12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2200风量,380V</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B4D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11"/>
                <w:rFonts w:hint="eastAsia" w:ascii="宋体" w:hAnsi="宋体" w:eastAsia="宋体" w:cs="宋体"/>
                <w:color w:val="auto"/>
                <w:sz w:val="21"/>
                <w:szCs w:val="21"/>
                <w:lang w:val="en-US" w:eastAsia="zh-CN" w:bidi="ar"/>
              </w:rPr>
              <w:t>22</w:t>
            </w:r>
            <w:r>
              <w:rPr>
                <w:rStyle w:val="12"/>
                <w:rFonts w:hint="eastAsia" w:ascii="宋体" w:hAnsi="宋体" w:eastAsia="宋体" w:cs="宋体"/>
                <w:color w:val="auto"/>
                <w:sz w:val="21"/>
                <w:szCs w:val="21"/>
                <w:lang w:val="en-US" w:eastAsia="zh-CN" w:bidi="ar"/>
              </w:rPr>
              <w:t>00风量,380V</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29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C2DC">
            <w:pPr>
              <w:jc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4771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EF68">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13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进风口软接头</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9A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De500/300*250H</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DBC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11"/>
                <w:rFonts w:hint="eastAsia" w:ascii="宋体" w:hAnsi="宋体" w:eastAsia="宋体" w:cs="宋体"/>
                <w:color w:val="auto"/>
                <w:sz w:val="21"/>
                <w:szCs w:val="21"/>
                <w:lang w:val="en-US" w:eastAsia="zh-CN" w:bidi="ar"/>
              </w:rPr>
              <w:t>De500/</w:t>
            </w:r>
            <w:r>
              <w:rPr>
                <w:rStyle w:val="12"/>
                <w:rFonts w:hint="eastAsia" w:ascii="宋体" w:hAnsi="宋体" w:eastAsia="宋体" w:cs="宋体"/>
                <w:color w:val="auto"/>
                <w:sz w:val="21"/>
                <w:szCs w:val="21"/>
                <w:lang w:val="en-US" w:eastAsia="zh-CN" w:bidi="ar"/>
              </w:rPr>
              <w:t>300*250H，软质PVC</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4A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1102">
            <w:pPr>
              <w:jc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r>
      <w:tr w14:paraId="5345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E8D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BF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室内行程通风管道</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ED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pp材质</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B89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室内管道，采用防腐蚀PP材质，具有整体结构性能好、严密性高等优点大小管道组成，各支管风速小于8m/s</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61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F2C1">
            <w:pPr>
              <w:jc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r>
      <w:tr w14:paraId="2ACC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3B54">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03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风机电缆线、控制线</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08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4mm²*3+2.5mm²*2</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CA5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4mm²*3+2.5mm²*2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C5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6286">
            <w:pPr>
              <w:jc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r>
      <w:tr w14:paraId="6C69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9DD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16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智能变频时控控制电箱</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D5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300*400*200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60E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电箱尺寸不小于300*400*200mm，内含空开交流接触器散热风扇，变频调速系统:变频器:2.2KW,3个点，时间定时控制系统:含时控开关、配套继电器，实现手动、自动可以切换</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9E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FBFA">
            <w:pPr>
              <w:jc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58724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4D30">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FD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耗材及附件</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A50C">
            <w:pPr>
              <w:jc w:val="center"/>
              <w:rPr>
                <w:rFonts w:hint="eastAsia" w:ascii="宋体" w:hAnsi="宋体" w:eastAsia="宋体" w:cs="宋体"/>
                <w:i w:val="0"/>
                <w:iCs w:val="0"/>
                <w:color w:val="auto"/>
                <w:sz w:val="21"/>
                <w:szCs w:val="21"/>
                <w:u w:val="none"/>
              </w:rPr>
            </w:pP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90C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含风管安装及支架，安装螺杆，密封垫</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CD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F54E">
            <w:pPr>
              <w:jc w:val="center"/>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r>
      <w:tr w14:paraId="1AA0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E8A87F">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生物实验室</w:t>
            </w:r>
          </w:p>
        </w:tc>
      </w:tr>
      <w:tr w14:paraId="4A1C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381"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7EF8E53B">
            <w:pPr>
              <w:jc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教师演示控制</w:t>
            </w:r>
          </w:p>
        </w:tc>
      </w:tr>
      <w:tr w14:paraId="4769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CFAD2B">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BE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教师实验演示讲台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A4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2400*700*900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FCB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1、台面：采用12.7mm厚实芯理化板制作，切割处正反面去毛刺切口打磨平整。表面有良好的耐腐蚀性及具有良好的承重性能。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2、柜体：全钢结构，采用0.9mm高强度镀锌钢板，切割折弯成型，组件焊接工艺，打磨平整，表面经环氧树脂喷涂处理；整体结构设计合理，预留电脑主机、键盘托、实物展台、教师电源安装位置。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3、拉手：采用不锈钢拉手。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4、门板及抽面：采用双层结构，组装式设计，保证单层钢板双面都喷涂处理，门板中间填充隔音材料，减少关门时产生的噪音。防撞胶垫：装于抽屉及门板内侧，减缓碰撞，保护柜体。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5、不锈钢防腐合页：采用优质不锈钢模具一体成型。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6、防腐三节静音导轨：三节滚珠滑轨，承重性强，滑动顺滑。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7、固定桌脚：采用柜体内置可调ABS调整脚，保证调整脚前后都可以调节高低。</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B1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09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r>
      <w:tr w14:paraId="7379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C0BED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51</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26839E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多功能防溅水槽柜</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C8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450*604*1000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EFD9">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1、整体水槽分段式设计，上半部分水槽下半部分为柜体</w:t>
            </w:r>
            <w:r>
              <w:rPr>
                <w:rFonts w:hint="eastAsia" w:ascii="宋体" w:hAnsi="宋体" w:eastAsia="宋体" w:cs="宋体"/>
                <w:color w:val="auto"/>
                <w:kern w:val="0"/>
                <w:sz w:val="21"/>
                <w:szCs w:val="21"/>
                <w:lang w:eastAsia="zh-CN"/>
              </w:rPr>
              <w:t>。</w:t>
            </w:r>
          </w:p>
          <w:p w14:paraId="5D3C8D1C">
            <w:pPr>
              <w:widowControl/>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rPr>
              <w:t>2</w:t>
            </w:r>
            <w:r>
              <w:rPr>
                <w:rFonts w:hint="eastAsia" w:ascii="宋体" w:hAnsi="宋体" w:eastAsia="宋体" w:cs="宋体"/>
                <w:b/>
                <w:bCs/>
                <w:color w:val="auto"/>
                <w:sz w:val="21"/>
                <w:szCs w:val="21"/>
              </w:rPr>
              <w:t>、</w:t>
            </w:r>
            <w:r>
              <w:rPr>
                <w:rFonts w:hint="eastAsia" w:ascii="宋体" w:hAnsi="宋体" w:eastAsia="宋体" w:cs="宋体"/>
                <w:b/>
                <w:bCs/>
                <w:color w:val="auto"/>
                <w:kern w:val="0"/>
                <w:sz w:val="21"/>
                <w:szCs w:val="21"/>
              </w:rPr>
              <w:t>水槽靠人面弧度设计，上口内径宽度≥395mm，上口内径最大长度≥412mm，水槽最低处深度≥220mm，最高处深度≥210mm，水槽底面坡度设计。</w:t>
            </w:r>
          </w:p>
          <w:p w14:paraId="236AA074">
            <w:pPr>
              <w:widowControl/>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rPr>
              <w:t>3、水槽两侧有透明挡板，挡板尺寸≥330*150*10mm。水槽底部有2级过滤网，一层平面初滤不锈钢过滤网板，尺寸≥320*90mm，可拆卸清理维护，二层兜式细过滤网，可以过滤细小杂物</w:t>
            </w:r>
            <w:r>
              <w:rPr>
                <w:rFonts w:hint="eastAsia" w:ascii="宋体" w:hAnsi="宋体" w:eastAsia="宋体" w:cs="宋体"/>
                <w:b/>
                <w:bCs/>
                <w:color w:val="auto"/>
                <w:kern w:val="0"/>
                <w:sz w:val="21"/>
                <w:szCs w:val="21"/>
                <w:lang w:eastAsia="zh-CN"/>
              </w:rPr>
              <w:t>。</w:t>
            </w:r>
          </w:p>
          <w:p w14:paraId="49277B64">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水龙头：双联水龙头，双联独立折叠；是全铜加厚材质，表面采用高亮度环氧树脂涂层，耐腐蚀、耐热、防紫外线辐射；陶瓷阀芯，使用寿命不小于开关50万次，静态最大耐压35巴；可拆卸水嘴，加接防溅气泡器；开关旋钮是高密度PP，符合人体工学设计，轻便快捷。</w:t>
            </w:r>
          </w:p>
          <w:p w14:paraId="2A25BAD5">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5、钣金壳体：材质为≥1.2mm优质高强度钢板，表面环氧喷涂。</w:t>
            </w:r>
          </w:p>
          <w:p w14:paraId="53910B37">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6、前门：材质为≥1mm优质高强度钢板，表面环氧喷涂，并贴有装饰标识。后门：材质为不小于1mm优质高强度钢板，表面环氧喷涂，并贴有装饰标识。</w:t>
            </w:r>
          </w:p>
          <w:p w14:paraId="19CD62B6">
            <w:pPr>
              <w:widowControl/>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7、电源输出模块：电源输出模块有外壳、底座、显示屏、操作面板、开关电源、控制电路板、吸风罩，五孔插座组成</w:t>
            </w:r>
            <w:r>
              <w:rPr>
                <w:rFonts w:hint="eastAsia" w:ascii="宋体" w:hAnsi="宋体" w:eastAsia="宋体" w:cs="宋体"/>
                <w:color w:val="auto"/>
                <w:kern w:val="0"/>
                <w:sz w:val="21"/>
                <w:szCs w:val="21"/>
                <w:lang w:eastAsia="zh-CN"/>
              </w:rPr>
              <w:t>。</w:t>
            </w:r>
          </w:p>
          <w:p w14:paraId="5DDBFCE1">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7.1外壳：材质为≥1.0mm优质高强度钢板，表面环氧喷涂。</w:t>
            </w:r>
          </w:p>
          <w:p w14:paraId="2A591984">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7.2底座：材质为≥5mm优质高强度钢板，表面环氧喷涂,底部有防滑垫。</w:t>
            </w:r>
          </w:p>
          <w:p w14:paraId="5F047823">
            <w:pPr>
              <w:widowControl/>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rPr>
              <w:t>7.4操作面板：液晶面板≥70*47mm触摸屏；有2个绿色香蕉插座接口；有1组红色和黑色香蕉插座接口；有1个USB和1个TYPE-C接口。</w:t>
            </w:r>
          </w:p>
          <w:p w14:paraId="50BFDD16">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7.5开关电源：输入AC80-350V，输出36V/2.8A/100.8W。 </w:t>
            </w:r>
          </w:p>
          <w:p w14:paraId="26285B0B">
            <w:pPr>
              <w:widowControl/>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7.6控制电路板：尺寸≥128*120*21.5mm</w:t>
            </w:r>
            <w:r>
              <w:rPr>
                <w:rFonts w:hint="eastAsia" w:ascii="宋体" w:hAnsi="宋体" w:eastAsia="宋体" w:cs="宋体"/>
                <w:color w:val="auto"/>
                <w:kern w:val="0"/>
                <w:sz w:val="21"/>
                <w:szCs w:val="21"/>
                <w:lang w:eastAsia="zh-CN"/>
              </w:rPr>
              <w:t>。</w:t>
            </w:r>
          </w:p>
          <w:p w14:paraId="21697A93">
            <w:pPr>
              <w:widowControl/>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rPr>
              <w:t>7.7吸风罩：尺寸≥108*73*70mm，和电源输出模块为一体式设计，材质为ABS工程塑料注塑成型，吸风罩的吸风口设有均匀吸风孔，吸风罩可以180°旋转。</w:t>
            </w:r>
          </w:p>
          <w:p w14:paraId="24016C38">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7.8五孔插座：2个五孔插座左右布置，用于输出AC220V电源。</w:t>
            </w:r>
          </w:p>
          <w:p w14:paraId="1F1F2F48">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8、电池：磷酸铁锂电芯；24V/24AH，容量576WH，输出交流AC200/700W，输出直流DC12V/300W,外置充电器（输入AC220V,输出DC12V5A)。</w:t>
            </w:r>
          </w:p>
          <w:p w14:paraId="43B1248A">
            <w:pPr>
              <w:widowControl/>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9、空气过滤器组件：空气过滤器组件由风箱外壳、滤芯、盖板、卷线器、风机、消音棉、风管组成</w:t>
            </w:r>
            <w:r>
              <w:rPr>
                <w:rFonts w:hint="eastAsia" w:ascii="宋体" w:hAnsi="宋体" w:eastAsia="宋体" w:cs="宋体"/>
                <w:color w:val="auto"/>
                <w:kern w:val="0"/>
                <w:sz w:val="21"/>
                <w:szCs w:val="21"/>
                <w:lang w:eastAsia="zh-CN"/>
              </w:rPr>
              <w:t>。</w:t>
            </w:r>
          </w:p>
          <w:p w14:paraId="1A47F82F">
            <w:pPr>
              <w:widowControl/>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9.1风箱外壳：采用5mmPP板材焊接而成</w:t>
            </w:r>
            <w:r>
              <w:rPr>
                <w:rFonts w:hint="eastAsia" w:ascii="宋体" w:hAnsi="宋体" w:eastAsia="宋体" w:cs="宋体"/>
                <w:color w:val="auto"/>
                <w:kern w:val="0"/>
                <w:sz w:val="21"/>
                <w:szCs w:val="21"/>
                <w:lang w:eastAsia="zh-CN"/>
              </w:rPr>
              <w:t>。</w:t>
            </w:r>
          </w:p>
          <w:p w14:paraId="73D97839">
            <w:pPr>
              <w:widowControl/>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9.2滤芯：采用钣金封装，材质为不小于1mm优质高强度钢板，表面环氧喷涂，滤芯滤料是含有化学试剂的活性炭粉料，可过滤吸风实验过程中产生的化学气体成分</w:t>
            </w:r>
            <w:r>
              <w:rPr>
                <w:rFonts w:hint="eastAsia" w:ascii="宋体" w:hAnsi="宋体" w:eastAsia="宋体" w:cs="宋体"/>
                <w:color w:val="auto"/>
                <w:kern w:val="0"/>
                <w:sz w:val="21"/>
                <w:szCs w:val="21"/>
                <w:lang w:eastAsia="zh-CN"/>
              </w:rPr>
              <w:t>。</w:t>
            </w:r>
          </w:p>
          <w:p w14:paraId="60788E27">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9.3盖板:采用5mmPP板材，盖板可以打开方便更换滤芯。</w:t>
            </w:r>
          </w:p>
          <w:p w14:paraId="42E159DD">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9.4卷线器：卷线器用于收缩风管。</w:t>
            </w:r>
          </w:p>
          <w:p w14:paraId="59AE6A2C">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9.5风机：工作电压DC24V，每个风机的通风量是420立方米/小时，并联配置2个风机。</w:t>
            </w:r>
          </w:p>
          <w:p w14:paraId="1EC53A13">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9.6消音棉：用于降低风机的噪音，并可均匀排风出风。</w:t>
            </w:r>
          </w:p>
          <w:p w14:paraId="7DCFE971">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9.7风管：尼龙材质，风管可伸缩。</w:t>
            </w:r>
          </w:p>
          <w:p w14:paraId="547BBDD0">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10、电路控制系统：PCBA板。</w:t>
            </w:r>
          </w:p>
          <w:p w14:paraId="7DBC953B">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11、定向轮：底部前方安装2个1寸低重心定向轮，用于整机移动时推动，轮体材质是聚氨酯，具有静音效果。</w:t>
            </w:r>
          </w:p>
          <w:p w14:paraId="4FD11011">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12、万向轮：底部后方安装2个直径16mm的万向球轮，用于整机移动时推动，球体的材质是尼龙，具有静音效果。</w:t>
            </w:r>
          </w:p>
          <w:p w14:paraId="2FAAE4F8">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13、净水箱：采用一体化成品水箱，容量10L，用于储存净水。</w:t>
            </w:r>
          </w:p>
          <w:p w14:paraId="0C87486C">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14、废水箱：采用一体化成品水箱，容量10L，用于储存废水。</w:t>
            </w:r>
          </w:p>
          <w:p w14:paraId="565A56B7">
            <w:pPr>
              <w:widowControl/>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15、水路系统：由静音隔膜泵、排水泵、液位传感器、水管配件组成</w:t>
            </w:r>
            <w:r>
              <w:rPr>
                <w:rFonts w:hint="eastAsia" w:ascii="宋体" w:hAnsi="宋体" w:eastAsia="宋体" w:cs="宋体"/>
                <w:color w:val="auto"/>
                <w:kern w:val="0"/>
                <w:sz w:val="21"/>
                <w:szCs w:val="21"/>
                <w:lang w:eastAsia="zh-CN"/>
              </w:rPr>
              <w:t>。</w:t>
            </w:r>
          </w:p>
          <w:p w14:paraId="49146C17">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15.1静音隔膜泵：流量1L/分钟，工作电压DC24V，带有压力开关，可以和水龙头形成联动，打开水龙头隔膜泵自动启动自动出水，关闭水龙头会自动关闭隔膜泵。</w:t>
            </w:r>
          </w:p>
          <w:p w14:paraId="10B347B9">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15.2液位传感器：量程250mm，工作电压DC24V，2个液位传感器分别安装在净水箱和废水箱里面，液位信号输出到电路控制系统，可以实时监控每个水箱的水位。</w:t>
            </w:r>
          </w:p>
          <w:p w14:paraId="58C78040">
            <w:pPr>
              <w:widowControl/>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rPr>
              <w:t>16、水电连接组件：由地插安装板组成，滑盖式设计，用于连接电源插座插头和水管接头；地插安装板上有定位槽，用于定位设备底部的万向轮。</w:t>
            </w:r>
          </w:p>
          <w:p w14:paraId="72B7D7BC">
            <w:pPr>
              <w:widowControl/>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rPr>
              <w:t>17、移动储能终端集成储水、储电、和空气过滤净化功能于一体；有触摸屏，可实现人机交互操作界面；有无线Wifi连接功能，可以主控器无线连接通讯。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28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8D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4F09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3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CD294C">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教学管理系统</w:t>
            </w:r>
          </w:p>
        </w:tc>
      </w:tr>
      <w:tr w14:paraId="4FEF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AE184">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52</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5DB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教学管理系统</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6C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教学智慧终端</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8BC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1、处理器：天玑8100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2、屏幕：12.1英寸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3、分辨率：2560*1600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4、内存：8+256G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5、电池：10050mAh</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1E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F1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788D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44EDD">
            <w:pPr>
              <w:jc w:val="center"/>
              <w:rPr>
                <w:rFonts w:hint="eastAsia" w:ascii="宋体" w:hAnsi="宋体" w:eastAsia="宋体" w:cs="宋体"/>
                <w:i w:val="0"/>
                <w:iCs w:val="0"/>
                <w:color w:val="auto"/>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150DD">
            <w:pPr>
              <w:jc w:val="center"/>
              <w:rPr>
                <w:rFonts w:hint="eastAsia" w:ascii="宋体" w:hAnsi="宋体" w:eastAsia="宋体" w:cs="宋体"/>
                <w:i w:val="0"/>
                <w:iCs w:val="0"/>
                <w:color w:val="auto"/>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15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教学一体终端</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6E1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一、视频采集终端：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1、同时支持侧拍、顶拍、正拍三路视频采集，形成三维立体采集模式；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2、像素≥400万；每路内置储存晶圆≥60G，摄像头分辨率不低于 1920×1080（清晰度不小于 1080P）,视频帧率不低于 25 帧/秒，采集的视频自动存储到每个独立的视频采集终端，（如网络中断等情况）下数据不丢失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3、视频压缩标准：H.265；H.264；H.264H；H.264B；MJPEG（仅辅码流支持）；智能编码：H.264:支持；H.265:支持；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4、同时支持：网络断开、IP冲突、非法访问、动态检测、视频遮挡、音频异常侦测、安全异常报警；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5、接入标准：ONVIF（Profile S/Profile T）；CGI；GB/T28181（双国标）；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二、显示采集终端：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1、处理器：4核处理器、 频率≥1.8GHz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2、存储：4G RAM+32G存储；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3、显示屏≥15英寸IPS，分辨率≥1920*1080；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4、前置摄像头500W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三、基础集成系统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1、整机收纳尺寸570mm*120mm*400mm（±5mm），底座尺寸570mm*120mm（±5mm）;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2、终端采用一体化设计，支架、主机、屏幕、摄像头等不可随意拆卸，其中支架俯视角高度不小于685mm；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3、便携式设计：一个220V电源接口与一个网络接口及两个USB接口；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4、展开时摄像头支架自动打开至取景位置，收纳时摄像头支架自动复位至收纳状态；当摄像头打开状态是，随意移动摄像头支架角度，摄像头支架自动复位至正常取景位置；其中侧拍能自动升降≥47mm行程。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5、显示采集终端按照学生视角进行前后调整；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6摄像头支架采用压铸铝合金材质，底座和平板支架采用塑料材质+高强度镀锌钢板材质。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四、产品需具备以下功能：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（1）视频采集终端含有2个摄像头支架，通过控制按键可以一键实现，升起时摄像头支架自动打开至取景位置，一键实现下降时摄像头支架自动复位至收纳状态。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（2）当摄像头打开状态时，2个摄像头支架均可以随意移动摄像头支架角度，摄像头支架都可以自动复位至正常取景位置。</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59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47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7561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1A1A2">
            <w:pPr>
              <w:jc w:val="center"/>
              <w:rPr>
                <w:rFonts w:hint="eastAsia" w:ascii="宋体" w:hAnsi="宋体" w:eastAsia="宋体" w:cs="宋体"/>
                <w:i w:val="0"/>
                <w:iCs w:val="0"/>
                <w:color w:val="auto"/>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C982">
            <w:pPr>
              <w:jc w:val="center"/>
              <w:rPr>
                <w:rFonts w:hint="eastAsia" w:ascii="宋体" w:hAnsi="宋体" w:eastAsia="宋体" w:cs="宋体"/>
                <w:i w:val="0"/>
                <w:iCs w:val="0"/>
                <w:color w:val="auto"/>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1C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无线投屏器</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D5B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1、高清无线投屏器，支持扫码连接，4K高清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2、支持手机、平板，支持Android、iOS、windows等多系统，流畅无时延。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FB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9D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r>
      <w:tr w14:paraId="1838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1CD9E">
            <w:pPr>
              <w:jc w:val="center"/>
              <w:rPr>
                <w:rFonts w:hint="eastAsia" w:ascii="宋体" w:hAnsi="宋体" w:eastAsia="宋体" w:cs="宋体"/>
                <w:i w:val="0"/>
                <w:iCs w:val="0"/>
                <w:color w:val="auto"/>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13F2C">
            <w:pPr>
              <w:jc w:val="center"/>
              <w:rPr>
                <w:rFonts w:hint="eastAsia" w:ascii="宋体" w:hAnsi="宋体" w:eastAsia="宋体" w:cs="宋体"/>
                <w:i w:val="0"/>
                <w:iCs w:val="0"/>
                <w:color w:val="auto"/>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04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实验教学智能管理平台</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A10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1、用户管理：支持管理员增、删、改、查相关用户信息，可一键重置用户账号密码。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2、角色管理：支持管理员新增、编辑相关角色信息，可设置关联角色权限。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3、支持学校对接上级平台，支持自定义系统名称、在系统上传显示学校标志；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【基础数据】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1、课本管理：支持管理员新增、编辑电子课本的章、节。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2、题库管理：支持管理员新增、编辑、删除题目。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3、器耗材管理：支持管理员增、删、改、查相关器耗材信息，可下载模板，批量导入仪器耗材。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5、危化品管理：系统支持管理员增、删、改、查相关危化品材信息，可下载模板，批量导入危化品。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4、实验管理：支持管理员实验相关信息填写，如实验基础信息、器耗材、危化品、实验步骤、评分要点、实验描述、注意事项、实验视频等。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【学校管理】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1、教师管理：支持管理员增、删、改、查相关教师信息，可下载模板，批量导入教师信息。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2、学生管理：支持管理员增、删、改、查相关学生信息，可下载模板，批量导入学生，可查看学生详情。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班级管理：支持对班级的教师、学生等相关数据管理，包含管理班级各科老师、学生，查看班级每堂课课堂报告，包括出勤人数，上课时长，互动次数，学生获得奖励数量、答题数量及平均正确率，查看学生实验视频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3、实验室管理：支持管理员增、删、改、查相关实验室信息，可配置实验室行数列数、状态及摄像头配置。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【教学功能】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1、电子课本：支持查看电子教材，以教材版本、科目、年级、章节维度划分。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2、实验教案：支持教师收藏标准教案，上传个人教案、题目及其他教学资源，标准资源。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3、实验资源：支持教师以实验名称筛选实验资源，资源含基础信息、实验视频、仪器耗材、实验步骤、评分要点及注意事项等。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25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FD7C">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0DCB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BEB3A">
            <w:pPr>
              <w:jc w:val="center"/>
              <w:rPr>
                <w:rFonts w:hint="eastAsia" w:ascii="宋体" w:hAnsi="宋体" w:eastAsia="宋体" w:cs="宋体"/>
                <w:i w:val="0"/>
                <w:iCs w:val="0"/>
                <w:color w:val="auto"/>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1529D">
            <w:pPr>
              <w:jc w:val="center"/>
              <w:rPr>
                <w:rFonts w:hint="eastAsia" w:ascii="宋体" w:hAnsi="宋体" w:eastAsia="宋体" w:cs="宋体"/>
                <w:i w:val="0"/>
                <w:iCs w:val="0"/>
                <w:color w:val="auto"/>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64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实验教学教师端管理系统</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2AB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一、教师端管理软件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【系统登录】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支持通过账号密码登录。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【上课管理】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1、支持快速选择班级，实验，开始上课。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2、支持查看学生签到情况，修改学生星星数量、统计缺勤情况。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3、支持教师使用移动端进行板书教学，板书内容可实时同步学生端屏。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4、支持将教学资源同屏至学生终端。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5、支持下发实验操作试题，进行实验操作后开启学生自评/分组互评模式，全程录制操作视频，教师可当堂回放点评。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6、支持教师进行互动，可进行随机答题、抢答、测试等多种提问方式，及时反馈学生答题统计结果。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7、支持选择任一实验桌，将操作画面同屏至大小屏，进行学生示范。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8、支持实时显示异常设备情况。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【我的课本】</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1、支持查看教案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2、支持查看标准题库和个人题库，可收藏。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3、支持查看其他资源。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二、讲台终端软件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【实验视频】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支持学生以实验名称筛选实验资源，资源含基础信息、实验视频、仪器耗材、实验步骤、评分要点及注意事项等。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【实验评测】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支持学生自行选择实验，可通过年级、科目、实验名称进行筛选，点击AI评分的实验，有摄像头检测的弹框，所有摄像头打勾，表示摄像头正常工作，完成练习，可查看历史评测报告。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61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F7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682A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0FB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28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路由器</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4FE9">
            <w:pPr>
              <w:jc w:val="center"/>
              <w:rPr>
                <w:rFonts w:hint="eastAsia" w:ascii="宋体" w:hAnsi="宋体" w:eastAsia="宋体" w:cs="宋体"/>
                <w:i w:val="0"/>
                <w:iCs w:val="0"/>
                <w:color w:val="auto"/>
                <w:sz w:val="21"/>
                <w:szCs w:val="21"/>
                <w:u w:val="none"/>
              </w:rPr>
            </w:pP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FE0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1、LAN输出口：千兆网口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2、管理方式：APP管理，WEB页面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3、工作频段：双频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4、IPVA：支持IPAV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5、适用面积：61-120㎡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6、无线协议：Wi-Fi 6</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7、WAN接入口：千兆网口</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F9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B6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3FC9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81"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1A56C986">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学生实验操作及学习区</w:t>
            </w:r>
          </w:p>
        </w:tc>
      </w:tr>
      <w:tr w14:paraId="099D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BEB7">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ED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多功能学生桌</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D7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1000*600*760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474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组成部件：由台面（铝型材包边条、铝压铸连接件、实芯理化板、E0级三聚氰胺板）、左右桌腿组成。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1.尺寸规格：1000*600*760mm（±5mm）（桌面离地垂直高度）。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台面：尺寸1000*600*45(±5mm)，台面采用双层台面包边框架设计，由铝型材包边条、铝压铸连接件、5mm厚实芯理化板、18mm厚E0级三聚氰胺板组成。实芯理化板叠放在EO级三聚氰胺板上，通过铝型材包边条、铝压铸连接件使其包裹住，拼装成框架台面结构，再通过防脱落螺丝链接固定，从而搭建成台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3.铝型材包边条截面尺寸不小于45*43（±0.1mm），内径夹板材空间≥23mm，设计主壁厚不小于1.5mm，结构加强筋壁厚不小于1.0mm，表面喷细砂(150-180#)后阳极氧化处理；铝压铸连接件，表面静电喷涂氟碳漆。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左、右桌腿：采用不对称的桌腿布局，通过直腿与斜腿的搭配兼顾结构的稳定性。它由椭圆管和钣金件焊接而成，椭圆管材质为冷轧钢管，截面尺寸60*40mm，工艺为钣金折弯，焊接完成后打磨平整，表面处理为环氧树脂粉末喷涂高温固化。左右桌腿通过防脱落内六角螺丝与台面框架紧密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调整脚：贴地管下方各安装1套调整脚，由直径不小于28mm的一体注塑成型塑料调整脚组成，便于地面不平时调平，且起到桌子稳定作用，还可以通过转接固定钣金，使整张桌子通过地面孔位固定住，满足桌子防倾倒需求。</w:t>
            </w:r>
          </w:p>
        </w:tc>
        <w:tc>
          <w:tcPr>
            <w:tcW w:w="1067" w:type="dxa"/>
            <w:tcBorders>
              <w:top w:val="single" w:color="000000" w:sz="4" w:space="0"/>
              <w:left w:val="single" w:color="000000" w:sz="4" w:space="0"/>
              <w:bottom w:val="single" w:color="000000" w:sz="4" w:space="0"/>
              <w:right w:val="nil"/>
            </w:tcBorders>
            <w:shd w:val="clear" w:color="auto" w:fill="auto"/>
            <w:vAlign w:val="center"/>
          </w:tcPr>
          <w:p w14:paraId="2D146A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60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r>
      <w:tr w14:paraId="7AF2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1E09">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4D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多功能学生桌</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6E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1200*600*760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290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组成部件：由台面（铝型材包边条、铝压铸连接件、实芯理化板、E0级三聚氰胺板）、左右桌腿组成。</w:t>
            </w:r>
          </w:p>
          <w:p w14:paraId="73DE4D32">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1.尺寸规格：1200*600*760mm（±5mm）（桌面离地垂直高度）。</w:t>
            </w:r>
          </w:p>
          <w:p w14:paraId="344DA2AA">
            <w:pPr>
              <w:keepNext w:val="0"/>
              <w:keepLines w:val="0"/>
              <w:widowControl/>
              <w:suppressLineNumbers w:val="0"/>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台面：尺寸1200*600*45(±5mm)，台面采用双层台面包边框架设计，由铝型材包边条、铝压铸连接件、5mm厚实芯理化板、18mm厚E0级三聚氰胺板组成。实芯理化板叠放在EO级三聚氰胺板上，通过铝型材包边条、铝压铸连接件使其包裹住，拼装成框架台面结构，再通过防脱落螺丝链接固定，从而搭建成台面。</w:t>
            </w:r>
          </w:p>
          <w:p w14:paraId="67289822">
            <w:pPr>
              <w:keepNext w:val="0"/>
              <w:keepLines w:val="0"/>
              <w:widowControl/>
              <w:suppressLineNumbers w:val="0"/>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▲3.铝型材包边条截面尺寸不小于45*43（±0.1mm），内径≥23mm，设计主壁厚不小于1.5mm，结构加强筋壁厚不小于1.0mm，表面喷细砂(150-180#)后阳极氧化处理；铝压铸连接件，表面静电喷涂氟碳漆。（此项需提供小样）</w:t>
            </w:r>
          </w:p>
          <w:p w14:paraId="1754A33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左、右桌腿：采用不对称的桌腿布局，通过直腿与斜腿的搭配兼顾结构的稳定性。它由椭圆管和钣金件焊接而成，椭圆管材质为冷轧钢管，截面尺寸60*40mm，工艺为钣金折弯，焊接完成后打磨平整，表面处理为环氧树脂粉末喷涂高温固化。左右桌腿通过防脱落内六角螺丝与台面框架紧密连接。</w:t>
            </w:r>
          </w:p>
          <w:p w14:paraId="02E2467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调整脚：贴地管下方各安装1套调整脚，由直径不小于28mm的一体注塑成型塑料调整脚组成，便于地面不平时调平，且起到桌子稳定作用，还可以通过转接固定钣金，使整张桌子通过地面孔位固定住，满足桌子防倾倒需求</w:t>
            </w:r>
          </w:p>
        </w:tc>
        <w:tc>
          <w:tcPr>
            <w:tcW w:w="1067" w:type="dxa"/>
            <w:tcBorders>
              <w:top w:val="single" w:color="000000" w:sz="4" w:space="0"/>
              <w:left w:val="single" w:color="000000" w:sz="4" w:space="0"/>
              <w:bottom w:val="single" w:color="000000" w:sz="4" w:space="0"/>
              <w:right w:val="nil"/>
            </w:tcBorders>
            <w:shd w:val="clear" w:color="auto" w:fill="auto"/>
            <w:vAlign w:val="center"/>
          </w:tcPr>
          <w:p w14:paraId="0192E3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A8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r>
      <w:tr w14:paraId="0F46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nil"/>
              <w:left w:val="single" w:color="000000" w:sz="8" w:space="0"/>
              <w:bottom w:val="single" w:color="000000" w:sz="4" w:space="0"/>
              <w:right w:val="single" w:color="000000" w:sz="4" w:space="0"/>
            </w:tcBorders>
            <w:shd w:val="clear" w:color="auto" w:fill="auto"/>
            <w:vAlign w:val="center"/>
          </w:tcPr>
          <w:p w14:paraId="3141873D">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56</w:t>
            </w:r>
          </w:p>
        </w:tc>
        <w:tc>
          <w:tcPr>
            <w:tcW w:w="1275" w:type="dxa"/>
            <w:tcBorders>
              <w:top w:val="nil"/>
              <w:left w:val="single" w:color="000000" w:sz="4" w:space="0"/>
              <w:bottom w:val="single" w:color="000000" w:sz="4" w:space="0"/>
              <w:right w:val="nil"/>
            </w:tcBorders>
            <w:shd w:val="clear" w:color="auto" w:fill="auto"/>
            <w:vAlign w:val="center"/>
          </w:tcPr>
          <w:p w14:paraId="4AD956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多功能防溅水槽柜</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21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1200*750*900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B0A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1、台面：采用12.7mm厚实芯理化板制作，切割处正反面去毛刺切口打磨平整。表面有良好的耐腐蚀性及具有良好的承重性能。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2、柜体：全钢结构，采用1.0mm高强度镀锌钢板，切割折弯成型焊接打磨平整，表面经环氧树脂喷涂处理。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3、门板：采用双层结构，组装式设计，保证单层钢板双面都喷涂处理，门板中间填充隔音材料，减少关门时产生的噪音。防撞胶垫：门板内侧，减缓碰撞，保护柜体。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4、拉手：采用一字拉手。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5、不锈钢防腐合页：采用优质不锈钢模具一体成型。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6、固定桌脚：采用柜体内置可调ABS调整脚，保证调整脚前后都可以调节高低。</w:t>
            </w:r>
          </w:p>
        </w:tc>
        <w:tc>
          <w:tcPr>
            <w:tcW w:w="1067" w:type="dxa"/>
            <w:tcBorders>
              <w:top w:val="single" w:color="000000" w:sz="4" w:space="0"/>
              <w:left w:val="single" w:color="000000" w:sz="4" w:space="0"/>
              <w:bottom w:val="single" w:color="000000" w:sz="4" w:space="0"/>
              <w:right w:val="nil"/>
            </w:tcBorders>
            <w:shd w:val="clear" w:color="auto" w:fill="auto"/>
            <w:vAlign w:val="center"/>
          </w:tcPr>
          <w:p w14:paraId="72FF7A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AB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r>
      <w:tr w14:paraId="7A52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5961">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57</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775567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实验室专用水槽</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6B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550*450*300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9CF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采用实验室专用高密度PP一体化成型水槽，易清洁，耐腐蚀，且利于台面残水自然回流，美观实用；具耐酸碱、耐有机溶剂、耐紫外线等特点。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D3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A6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r>
      <w:tr w14:paraId="033D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77C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58</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73CC85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三联高低位龙头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0C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三联</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BC6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鹅颈式实验室专用优质化验水嘴：主体采用铜质，表面环氧树脂喷涂。阀芯采用陶瓷阀芯，配置一个高位水龙头，两个低位水龙头，便于多用途使用。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DF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45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0D0F4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162FA7">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2E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教师总控电源台装置</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F5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500*260mm</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14F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 教师演示台配备总漏电保护和分组保护，可分组控制学生电源，确保学生实验安全方便。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220V交流输出为带安全门的新国标插座，带有电源指示。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2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C1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70F8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062717">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60</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234846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电源插座</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0E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国标</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EA7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多功能国标双五孔；</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DF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60A9">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230D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21B7A3">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61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5E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实验凳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F0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Φ315*450-500mm</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A180">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凳脚材质：4个凳脚采用17×34×1.7mm无缝钢管模具一次成型。全圆满焊接完成，结构牢固，经高温粉体烤漆处理，长时间使用也不会产生表面烤漆剥落现象螺旋升降式，升降距离为50mm，最高离地距离为500mm。Ф凳面直径315×高450-500mm。</w:t>
            </w:r>
          </w:p>
          <w:p w14:paraId="59DE2B3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2、聚丙烯凳面材质：采用聚丙烯共聚级注塑。表面细纹咬花，防滑不发光，凳面底部镶嵌4枚铜质螺纹，采用不锈钢螺丝与圆型托盘固定。</w:t>
            </w:r>
          </w:p>
          <w:p w14:paraId="6CD6C71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3、脚垫材质：采用PP加耐磨纤维增强塑料，实心倒勾式一体射出成型凳面与凳脚留有一定的空间便于凳子挂在挂凳扣上。方便教室的打扫。</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87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AB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r>
      <w:tr w14:paraId="2EE5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51C69A">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62</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619EE6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电气布线（地面以上部分）</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C8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DN25mm</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57C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DN25阻燃线管；4、2.5平方国标线材，符合国家标准。</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DE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87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021B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482011">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63</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4FE7BE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设备连接电线穿线管（地面以上部分）</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6D6A">
            <w:pPr>
              <w:jc w:val="center"/>
              <w:rPr>
                <w:rFonts w:hint="eastAsia" w:ascii="宋体" w:hAnsi="宋体" w:eastAsia="宋体" w:cs="宋体"/>
                <w:i w:val="0"/>
                <w:iCs w:val="0"/>
                <w:color w:val="auto"/>
                <w:sz w:val="21"/>
                <w:szCs w:val="21"/>
                <w:u w:val="none"/>
              </w:rPr>
            </w:pP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52A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PP阻燃专用穿线管。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0E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A8B9">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w:t>
            </w:r>
          </w:p>
        </w:tc>
      </w:tr>
      <w:tr w14:paraId="0AC2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4F6C20">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64</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7094CA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给、排水系统（地面以上部分）</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AC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ф32、ф25、ф20；DN75、DN50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A0B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给水：采用PPR复合管敷设。排水：使用国标优质UPVC专用排水管。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F1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838A">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bl>
    <w:p w14:paraId="363A95B4">
      <w:pPr>
        <w:rPr>
          <w:rFonts w:hint="eastAsia" w:ascii="宋体" w:hAnsi="宋体" w:eastAsia="宋体" w:cs="宋体"/>
          <w:b/>
          <w:bCs/>
          <w:color w:val="FF0000"/>
          <w:lang w:val="en-US" w:eastAsia="zh-CN"/>
        </w:rPr>
      </w:pPr>
      <w:r>
        <w:rPr>
          <w:rFonts w:hint="eastAsia" w:ascii="宋体" w:hAnsi="宋体" w:eastAsia="宋体" w:cs="宋体"/>
          <w:b/>
          <w:bCs/>
          <w:color w:val="FF0000"/>
          <w:lang w:val="en-US" w:eastAsia="zh-CN"/>
        </w:rPr>
        <w:t>备注：以上1#—3#、6#—12#、17#—25#、36#、43#、50#、51#、54#—59#、61#产品为主要设备，投标时须将上述设备列入“中小企业声明函清单”中。</w:t>
      </w:r>
    </w:p>
    <w:p w14:paraId="3E1EF2E7">
      <w:pPr>
        <w:spacing w:line="360" w:lineRule="auto"/>
        <w:rPr>
          <w:rFonts w:hint="eastAsia" w:ascii="宋体" w:hAnsi="宋体" w:eastAsia="宋体" w:cs="宋体"/>
          <w:b/>
          <w:szCs w:val="21"/>
          <w:lang w:val="en-US" w:eastAsia="zh-CN"/>
        </w:rPr>
      </w:pPr>
    </w:p>
    <w:p w14:paraId="0E2E86D4">
      <w:pPr>
        <w:spacing w:line="360" w:lineRule="auto"/>
        <w:rPr>
          <w:rFonts w:hint="eastAsia" w:ascii="宋体" w:hAnsi="宋体" w:eastAsia="宋体" w:cs="宋体"/>
          <w:b/>
          <w:szCs w:val="21"/>
          <w:highlight w:val="none"/>
          <w:lang w:val="en-US" w:eastAsia="zh-CN"/>
        </w:rPr>
      </w:pPr>
      <w:r>
        <w:rPr>
          <w:rFonts w:hint="eastAsia" w:ascii="宋体" w:hAnsi="宋体" w:eastAsia="宋体" w:cs="宋体"/>
          <w:b/>
          <w:szCs w:val="21"/>
          <w:lang w:val="en-US" w:eastAsia="zh-CN"/>
        </w:rPr>
        <w:t>二、样品及送样要求</w:t>
      </w:r>
    </w:p>
    <w:p w14:paraId="3CD35060">
      <w:pPr>
        <w:spacing w:line="360" w:lineRule="auto"/>
        <w:ind w:firstLine="420" w:firstLineChars="200"/>
        <w:jc w:val="left"/>
        <w:rPr>
          <w:rFonts w:hint="eastAsia" w:ascii="宋体" w:hAnsi="宋体" w:eastAsia="宋体" w:cs="宋体"/>
          <w:b/>
          <w:bCs/>
          <w:szCs w:val="21"/>
          <w:highlight w:val="none"/>
          <w:lang w:val="en-US" w:eastAsia="zh-CN"/>
        </w:rPr>
      </w:pPr>
      <w:r>
        <w:rPr>
          <w:rFonts w:hint="eastAsia" w:ascii="宋体" w:hAnsi="宋体" w:eastAsia="宋体" w:cs="宋体"/>
          <w:b w:val="0"/>
          <w:bCs w:val="0"/>
          <w:szCs w:val="21"/>
          <w:highlight w:val="none"/>
          <w:lang w:val="en-US" w:eastAsia="zh-CN"/>
        </w:rPr>
        <w:t>1、</w:t>
      </w:r>
      <w:r>
        <w:rPr>
          <w:rFonts w:hint="eastAsia" w:ascii="宋体" w:hAnsi="宋体" w:eastAsia="宋体" w:cs="宋体"/>
          <w:b w:val="0"/>
          <w:bCs w:val="0"/>
          <w:kern w:val="2"/>
          <w:sz w:val="21"/>
          <w:szCs w:val="22"/>
          <w:highlight w:val="none"/>
        </w:rPr>
        <w:t>考虑开标当天的搬</w:t>
      </w:r>
      <w:r>
        <w:rPr>
          <w:rFonts w:hint="eastAsia" w:ascii="宋体" w:hAnsi="宋体" w:eastAsia="宋体" w:cs="宋体"/>
          <w:bCs/>
          <w:kern w:val="2"/>
          <w:sz w:val="21"/>
          <w:szCs w:val="22"/>
          <w:highlight w:val="none"/>
        </w:rPr>
        <w:t>运情况，样品请于</w:t>
      </w:r>
      <w:r>
        <w:rPr>
          <w:rFonts w:hint="eastAsia" w:ascii="宋体" w:hAnsi="宋体" w:eastAsia="宋体" w:cs="宋体"/>
          <w:b/>
          <w:bCs/>
          <w:color w:val="FF0000"/>
          <w:kern w:val="2"/>
          <w:sz w:val="21"/>
          <w:szCs w:val="22"/>
          <w:highlight w:val="none"/>
        </w:rPr>
        <w:t>202</w:t>
      </w:r>
      <w:r>
        <w:rPr>
          <w:rFonts w:hint="eastAsia" w:ascii="宋体" w:hAnsi="宋体" w:eastAsia="宋体" w:cs="宋体"/>
          <w:b/>
          <w:bCs/>
          <w:color w:val="FF0000"/>
          <w:kern w:val="2"/>
          <w:sz w:val="21"/>
          <w:szCs w:val="22"/>
          <w:highlight w:val="none"/>
          <w:lang w:val="en-US" w:eastAsia="zh-CN"/>
        </w:rPr>
        <w:t>5</w:t>
      </w:r>
      <w:r>
        <w:rPr>
          <w:rFonts w:hint="eastAsia" w:ascii="宋体" w:hAnsi="宋体" w:eastAsia="宋体" w:cs="宋体"/>
          <w:b/>
          <w:bCs/>
          <w:color w:val="FF0000"/>
          <w:kern w:val="2"/>
          <w:sz w:val="21"/>
          <w:szCs w:val="22"/>
          <w:highlight w:val="none"/>
        </w:rPr>
        <w:t>年</w:t>
      </w:r>
      <w:r>
        <w:rPr>
          <w:rFonts w:hint="eastAsia" w:ascii="宋体" w:hAnsi="宋体" w:eastAsia="宋体" w:cs="宋体"/>
          <w:b/>
          <w:bCs/>
          <w:color w:val="FF0000"/>
          <w:kern w:val="2"/>
          <w:sz w:val="21"/>
          <w:szCs w:val="22"/>
          <w:highlight w:val="none"/>
          <w:lang w:val="en-US" w:eastAsia="zh-CN"/>
        </w:rPr>
        <w:t>10月31日下</w:t>
      </w:r>
      <w:r>
        <w:rPr>
          <w:rFonts w:hint="eastAsia" w:ascii="宋体" w:hAnsi="宋体" w:eastAsia="宋体" w:cs="宋体"/>
          <w:b/>
          <w:bCs/>
          <w:color w:val="FF0000"/>
          <w:kern w:val="2"/>
          <w:sz w:val="21"/>
          <w:szCs w:val="22"/>
          <w:highlight w:val="none"/>
        </w:rPr>
        <w:t>午</w:t>
      </w:r>
      <w:r>
        <w:rPr>
          <w:rFonts w:hint="eastAsia" w:ascii="宋体" w:hAnsi="宋体" w:eastAsia="宋体" w:cs="宋体"/>
          <w:b/>
          <w:bCs/>
          <w:color w:val="FF0000"/>
          <w:kern w:val="2"/>
          <w:sz w:val="21"/>
          <w:szCs w:val="22"/>
          <w:highlight w:val="none"/>
          <w:lang w:val="en-US" w:eastAsia="zh-CN"/>
        </w:rPr>
        <w:t>13：00-15:00 或</w:t>
      </w:r>
      <w:r>
        <w:rPr>
          <w:rFonts w:hint="eastAsia" w:ascii="宋体" w:hAnsi="宋体" w:eastAsia="宋体" w:cs="宋体"/>
          <w:b/>
          <w:bCs/>
          <w:color w:val="FF0000"/>
          <w:kern w:val="2"/>
          <w:sz w:val="21"/>
          <w:szCs w:val="22"/>
          <w:highlight w:val="none"/>
        </w:rPr>
        <w:t>202</w:t>
      </w:r>
      <w:r>
        <w:rPr>
          <w:rFonts w:hint="eastAsia" w:ascii="宋体" w:hAnsi="宋体" w:eastAsia="宋体" w:cs="宋体"/>
          <w:b/>
          <w:bCs/>
          <w:color w:val="FF0000"/>
          <w:kern w:val="2"/>
          <w:sz w:val="21"/>
          <w:szCs w:val="22"/>
          <w:highlight w:val="none"/>
          <w:lang w:val="en-US" w:eastAsia="zh-CN"/>
        </w:rPr>
        <w:t>5</w:t>
      </w:r>
      <w:r>
        <w:rPr>
          <w:rFonts w:hint="eastAsia" w:ascii="宋体" w:hAnsi="宋体" w:eastAsia="宋体" w:cs="宋体"/>
          <w:b/>
          <w:bCs/>
          <w:color w:val="FF0000"/>
          <w:kern w:val="2"/>
          <w:sz w:val="21"/>
          <w:szCs w:val="22"/>
          <w:highlight w:val="none"/>
        </w:rPr>
        <w:t>年</w:t>
      </w:r>
      <w:r>
        <w:rPr>
          <w:rFonts w:hint="eastAsia" w:ascii="宋体" w:hAnsi="宋体" w:eastAsia="宋体" w:cs="宋体"/>
          <w:b/>
          <w:bCs/>
          <w:color w:val="FF0000"/>
          <w:kern w:val="2"/>
          <w:sz w:val="21"/>
          <w:szCs w:val="22"/>
          <w:highlight w:val="none"/>
          <w:lang w:val="en-US" w:eastAsia="zh-CN"/>
        </w:rPr>
        <w:t>11</w:t>
      </w:r>
      <w:r>
        <w:rPr>
          <w:rFonts w:hint="eastAsia" w:ascii="宋体" w:hAnsi="宋体" w:eastAsia="宋体" w:cs="宋体"/>
          <w:b/>
          <w:bCs/>
          <w:color w:val="FF0000"/>
          <w:kern w:val="2"/>
          <w:sz w:val="21"/>
          <w:szCs w:val="22"/>
          <w:highlight w:val="none"/>
        </w:rPr>
        <w:t>月</w:t>
      </w:r>
      <w:r>
        <w:rPr>
          <w:rFonts w:hint="eastAsia" w:ascii="宋体" w:hAnsi="宋体" w:eastAsia="宋体" w:cs="宋体"/>
          <w:b/>
          <w:bCs/>
          <w:color w:val="FF0000"/>
          <w:kern w:val="2"/>
          <w:sz w:val="21"/>
          <w:szCs w:val="22"/>
          <w:highlight w:val="none"/>
          <w:lang w:val="en-US" w:eastAsia="zh-CN"/>
        </w:rPr>
        <w:t>3</w:t>
      </w:r>
      <w:r>
        <w:rPr>
          <w:rFonts w:hint="eastAsia" w:ascii="宋体" w:hAnsi="宋体" w:eastAsia="宋体" w:cs="宋体"/>
          <w:b/>
          <w:bCs/>
          <w:color w:val="FF0000"/>
          <w:kern w:val="2"/>
          <w:sz w:val="21"/>
          <w:szCs w:val="22"/>
          <w:highlight w:val="none"/>
        </w:rPr>
        <w:t>日</w:t>
      </w:r>
      <w:r>
        <w:rPr>
          <w:rFonts w:hint="eastAsia" w:ascii="宋体" w:hAnsi="宋体" w:eastAsia="宋体" w:cs="宋体"/>
          <w:b/>
          <w:bCs/>
          <w:color w:val="FF0000"/>
          <w:kern w:val="2"/>
          <w:sz w:val="21"/>
          <w:szCs w:val="22"/>
          <w:highlight w:val="none"/>
          <w:lang w:val="en-US" w:eastAsia="zh-CN"/>
        </w:rPr>
        <w:t>上午8:30-10:00</w:t>
      </w:r>
      <w:r>
        <w:rPr>
          <w:rFonts w:hint="eastAsia" w:ascii="宋体" w:hAnsi="宋体" w:eastAsia="宋体" w:cs="宋体"/>
          <w:b/>
          <w:bCs/>
          <w:szCs w:val="21"/>
          <w:highlight w:val="none"/>
          <w:lang w:val="en-US" w:eastAsia="zh-CN"/>
        </w:rPr>
        <w:t>，送至徐汇区中山南二路777弄1号楼三楼（上海申厚建设咨询事务所有限公司），迟于该时间送达的，样品将被拒收，其在评标办法中样品分得0分。送样联系人：章老师 13916520020。</w:t>
      </w:r>
    </w:p>
    <w:p w14:paraId="1FB7DC85">
      <w:pPr>
        <w:spacing w:line="360" w:lineRule="auto"/>
        <w:ind w:firstLine="422" w:firstLineChars="200"/>
        <w:jc w:val="left"/>
        <w:rPr>
          <w:rFonts w:hint="eastAsia" w:ascii="宋体" w:hAnsi="宋体" w:eastAsia="宋体" w:cs="宋体"/>
          <w:szCs w:val="21"/>
          <w:lang w:val="en-US" w:eastAsia="zh-CN"/>
        </w:rPr>
      </w:pPr>
      <w:r>
        <w:rPr>
          <w:rFonts w:hint="eastAsia" w:ascii="宋体" w:hAnsi="宋体" w:eastAsia="宋体" w:cs="宋体"/>
          <w:b/>
          <w:bCs/>
          <w:szCs w:val="21"/>
          <w:highlight w:val="none"/>
          <w:lang w:val="en-US" w:eastAsia="zh-CN"/>
        </w:rPr>
        <w:t>2、送样产品为：</w:t>
      </w:r>
      <w:r>
        <w:rPr>
          <w:rFonts w:hint="eastAsia" w:ascii="宋体" w:hAnsi="宋体" w:eastAsia="宋体" w:cs="宋体"/>
          <w:color w:val="000000"/>
          <w:kern w:val="0"/>
          <w:sz w:val="21"/>
          <w:szCs w:val="21"/>
          <w:highlight w:val="none"/>
          <w:lang w:bidi="ar"/>
        </w:rPr>
        <w:t>多功能防溅水槽柜</w:t>
      </w:r>
      <w:r>
        <w:rPr>
          <w:rFonts w:hint="eastAsia" w:ascii="宋体" w:hAnsi="宋体" w:eastAsia="宋体" w:cs="宋体"/>
          <w:color w:val="000000"/>
          <w:kern w:val="0"/>
          <w:sz w:val="21"/>
          <w:szCs w:val="21"/>
          <w:highlight w:val="none"/>
          <w:lang w:eastAsia="zh-CN" w:bidi="ar"/>
        </w:rPr>
        <w:t>、多功能学</w:t>
      </w:r>
      <w:r>
        <w:rPr>
          <w:rFonts w:hint="eastAsia" w:ascii="宋体" w:hAnsi="宋体" w:eastAsia="宋体" w:cs="宋体"/>
          <w:color w:val="000000"/>
          <w:kern w:val="0"/>
          <w:sz w:val="21"/>
          <w:szCs w:val="21"/>
          <w:lang w:eastAsia="zh-CN" w:bidi="ar"/>
        </w:rPr>
        <w:t>生桌、多功能移动推车、智能盘点可视化终端</w:t>
      </w:r>
      <w:r>
        <w:rPr>
          <w:rFonts w:hint="eastAsia" w:ascii="宋体" w:hAnsi="宋体" w:eastAsia="宋体" w:cs="宋体"/>
          <w:color w:val="000000"/>
          <w:kern w:val="0"/>
          <w:sz w:val="21"/>
          <w:szCs w:val="21"/>
          <w:lang w:val="en-US" w:eastAsia="zh-CN" w:bidi="ar"/>
        </w:rPr>
        <w:t>各一套</w:t>
      </w:r>
      <w:r>
        <w:rPr>
          <w:rFonts w:hint="eastAsia" w:ascii="宋体" w:hAnsi="宋体" w:eastAsia="宋体" w:cs="宋体"/>
          <w:szCs w:val="21"/>
          <w:lang w:val="en-US" w:eastAsia="zh-CN"/>
        </w:rPr>
        <w:t>。具体材质及参数要求见下面清单及图片，样品清单如下：</w:t>
      </w:r>
    </w:p>
    <w:tbl>
      <w:tblPr>
        <w:tblStyle w:val="6"/>
        <w:tblW w:w="1367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75"/>
        <w:gridCol w:w="1635"/>
        <w:gridCol w:w="8164"/>
        <w:gridCol w:w="933"/>
        <w:gridCol w:w="900"/>
      </w:tblGrid>
      <w:tr w14:paraId="107D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dxa"/>
            <w:vAlign w:val="center"/>
          </w:tcPr>
          <w:p w14:paraId="6915C952">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序号</w:t>
            </w:r>
          </w:p>
        </w:tc>
        <w:tc>
          <w:tcPr>
            <w:tcW w:w="1275" w:type="dxa"/>
            <w:vAlign w:val="center"/>
          </w:tcPr>
          <w:p w14:paraId="03D94DF2">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设备名称</w:t>
            </w:r>
          </w:p>
        </w:tc>
        <w:tc>
          <w:tcPr>
            <w:tcW w:w="1635" w:type="dxa"/>
            <w:vAlign w:val="center"/>
          </w:tcPr>
          <w:p w14:paraId="428FF9C2">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规格型号（mm）</w:t>
            </w:r>
          </w:p>
        </w:tc>
        <w:tc>
          <w:tcPr>
            <w:tcW w:w="8164" w:type="dxa"/>
            <w:vAlign w:val="center"/>
          </w:tcPr>
          <w:p w14:paraId="286D4DD6">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技术参数</w:t>
            </w:r>
          </w:p>
        </w:tc>
        <w:tc>
          <w:tcPr>
            <w:tcW w:w="933" w:type="dxa"/>
            <w:vAlign w:val="center"/>
          </w:tcPr>
          <w:p w14:paraId="044FD3BA">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数量</w:t>
            </w:r>
          </w:p>
        </w:tc>
        <w:tc>
          <w:tcPr>
            <w:tcW w:w="900" w:type="dxa"/>
            <w:vAlign w:val="center"/>
          </w:tcPr>
          <w:p w14:paraId="057A36E7">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单位</w:t>
            </w:r>
          </w:p>
        </w:tc>
      </w:tr>
      <w:tr w14:paraId="35DA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65" w:type="dxa"/>
            <w:shd w:val="clear" w:color="000000" w:fill="FFFFFF"/>
            <w:vAlign w:val="center"/>
          </w:tcPr>
          <w:p w14:paraId="6C86282D">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p>
        </w:tc>
        <w:tc>
          <w:tcPr>
            <w:tcW w:w="1275" w:type="dxa"/>
            <w:shd w:val="clear" w:color="000000" w:fill="FFFFFF"/>
            <w:vAlign w:val="center"/>
          </w:tcPr>
          <w:p w14:paraId="71C030AB">
            <w:pPr>
              <w:widowControl/>
              <w:jc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多功能防溅水槽柜</w:t>
            </w:r>
          </w:p>
        </w:tc>
        <w:tc>
          <w:tcPr>
            <w:tcW w:w="1635" w:type="dxa"/>
            <w:shd w:val="clear" w:color="000000" w:fill="FFFFFF"/>
            <w:vAlign w:val="center"/>
          </w:tcPr>
          <w:p w14:paraId="751806BB">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bidi="ar"/>
              </w:rPr>
              <w:t>450*60</w:t>
            </w:r>
            <w:r>
              <w:rPr>
                <w:rFonts w:hint="eastAsia" w:ascii="宋体" w:hAnsi="宋体" w:eastAsia="宋体" w:cs="宋体"/>
                <w:color w:val="auto"/>
                <w:kern w:val="0"/>
                <w:sz w:val="21"/>
                <w:szCs w:val="21"/>
                <w:lang w:val="en-US" w:eastAsia="zh-CN" w:bidi="ar"/>
              </w:rPr>
              <w:t>4</w:t>
            </w:r>
            <w:r>
              <w:rPr>
                <w:rFonts w:hint="eastAsia" w:ascii="宋体" w:hAnsi="宋体" w:eastAsia="宋体" w:cs="宋体"/>
                <w:color w:val="auto"/>
                <w:kern w:val="0"/>
                <w:sz w:val="21"/>
                <w:szCs w:val="21"/>
                <w:lang w:bidi="ar"/>
              </w:rPr>
              <w:t>*1000</w:t>
            </w:r>
          </w:p>
        </w:tc>
        <w:tc>
          <w:tcPr>
            <w:tcW w:w="8164" w:type="dxa"/>
            <w:shd w:val="clear" w:color="auto" w:fill="auto"/>
            <w:vAlign w:val="center"/>
          </w:tcPr>
          <w:p w14:paraId="1215F5D1">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1、整体水槽分段式设计，上半部分水槽下半部分为柜体</w:t>
            </w:r>
            <w:r>
              <w:rPr>
                <w:rFonts w:hint="eastAsia" w:ascii="宋体" w:hAnsi="宋体" w:eastAsia="宋体" w:cs="宋体"/>
                <w:color w:val="auto"/>
                <w:kern w:val="0"/>
                <w:sz w:val="21"/>
                <w:szCs w:val="21"/>
                <w:lang w:eastAsia="zh-CN"/>
              </w:rPr>
              <w:t>。</w:t>
            </w:r>
          </w:p>
          <w:p w14:paraId="6D457A6F">
            <w:pPr>
              <w:widowControl/>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rPr>
              <w:t>2</w:t>
            </w:r>
            <w:r>
              <w:rPr>
                <w:rFonts w:hint="eastAsia" w:ascii="宋体" w:hAnsi="宋体" w:eastAsia="宋体" w:cs="宋体"/>
                <w:b/>
                <w:bCs/>
                <w:color w:val="auto"/>
                <w:sz w:val="21"/>
                <w:szCs w:val="21"/>
              </w:rPr>
              <w:t>、</w:t>
            </w:r>
            <w:r>
              <w:rPr>
                <w:rFonts w:hint="eastAsia" w:ascii="宋体" w:hAnsi="宋体" w:eastAsia="宋体" w:cs="宋体"/>
                <w:b/>
                <w:bCs/>
                <w:color w:val="auto"/>
                <w:kern w:val="0"/>
                <w:sz w:val="21"/>
                <w:szCs w:val="21"/>
              </w:rPr>
              <w:t>水槽靠人面弧度设计，上口内径宽度≥395mm，上口内径最大长度≥412mm，水槽最低处深度≥220mm，最高处深度≥210mm，水槽底面坡度设计。</w:t>
            </w:r>
          </w:p>
          <w:p w14:paraId="2F8165E4">
            <w:pPr>
              <w:widowControl/>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rPr>
              <w:t>3、水槽两侧有透明挡板，挡板尺寸≥330*150*10mm。水槽底部有2级过滤网，一层平面初滤不锈钢过滤网板，尺寸≥320*90mm，可拆卸清理维护，二层兜式细过滤网，可以过滤细小杂物</w:t>
            </w:r>
            <w:r>
              <w:rPr>
                <w:rFonts w:hint="eastAsia" w:ascii="宋体" w:hAnsi="宋体" w:eastAsia="宋体" w:cs="宋体"/>
                <w:b/>
                <w:bCs/>
                <w:color w:val="auto"/>
                <w:kern w:val="0"/>
                <w:sz w:val="21"/>
                <w:szCs w:val="21"/>
                <w:lang w:eastAsia="zh-CN"/>
              </w:rPr>
              <w:t>。</w:t>
            </w:r>
          </w:p>
          <w:p w14:paraId="1F78F598">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水龙头：双联水龙头，双联独立折叠；是全铜加厚材质，表面采用高亮度环氧树脂涂层，耐腐蚀、耐热、防紫外线辐射；陶瓷阀芯，使用寿命不小于开关50万次，静态最大耐压35巴；可拆卸水嘴，加接防溅气泡器；开关旋钮是高密度PP，符合人体工学设计，轻便快捷。</w:t>
            </w:r>
          </w:p>
          <w:p w14:paraId="107B0CC8">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5、钣金壳体：材质为≥1.2mm优质高强度钢板，表面环氧喷涂。</w:t>
            </w:r>
          </w:p>
          <w:p w14:paraId="759A2926">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6、前门：材质为≥1mm优质高强度钢板，表面环氧喷涂，并贴有装饰标识。后门：材质为不小于1mm优质高强度钢板，表面环氧喷涂，并贴有装饰标识。</w:t>
            </w:r>
          </w:p>
          <w:p w14:paraId="52DDFE5E">
            <w:pPr>
              <w:widowControl/>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7、电源输出模块：电源输出模块有外壳、底座、显示屏、操作面板、开关电源、控制电路板、吸风罩，五孔插座组成</w:t>
            </w:r>
            <w:r>
              <w:rPr>
                <w:rFonts w:hint="eastAsia" w:ascii="宋体" w:hAnsi="宋体" w:eastAsia="宋体" w:cs="宋体"/>
                <w:color w:val="auto"/>
                <w:kern w:val="0"/>
                <w:sz w:val="21"/>
                <w:szCs w:val="21"/>
                <w:lang w:eastAsia="zh-CN"/>
              </w:rPr>
              <w:t>。</w:t>
            </w:r>
          </w:p>
          <w:p w14:paraId="2CB11C36">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7.1外壳：材质为≥1.0mm优质高强度钢板，表面环氧喷涂。</w:t>
            </w:r>
          </w:p>
          <w:p w14:paraId="03BA62C9">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7.2底座：材质为≥5mm优质高强度钢板，表面环氧喷涂,底部有防滑垫。</w:t>
            </w:r>
          </w:p>
          <w:p w14:paraId="4AAC8BE9">
            <w:pPr>
              <w:widowControl/>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rPr>
              <w:t>7.4操作面板：液晶面板≥70*47mm触摸屏；有2个绿色香蕉插座接口；有1组红色和黑色香蕉插座接口；有1个USB和1个TYPE-C接口。</w:t>
            </w:r>
          </w:p>
          <w:p w14:paraId="57296850">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7.5开关电源：输入AC80-350V，输出36V/2.8A/100.8W。 </w:t>
            </w:r>
          </w:p>
          <w:p w14:paraId="48C647AA">
            <w:pPr>
              <w:widowControl/>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7.6控制电路板：尺寸≥128*120*21.5mm</w:t>
            </w:r>
            <w:r>
              <w:rPr>
                <w:rFonts w:hint="eastAsia" w:ascii="宋体" w:hAnsi="宋体" w:eastAsia="宋体" w:cs="宋体"/>
                <w:color w:val="auto"/>
                <w:kern w:val="0"/>
                <w:sz w:val="21"/>
                <w:szCs w:val="21"/>
                <w:lang w:eastAsia="zh-CN"/>
              </w:rPr>
              <w:t>。</w:t>
            </w:r>
          </w:p>
          <w:p w14:paraId="369096FD">
            <w:pPr>
              <w:widowControl/>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rPr>
              <w:t>7.7吸风罩：尺寸≥108*73*70mm，和电源输出模块为一体式设计，材质为ABS工程塑料注塑成型，吸风罩的吸风口设有均匀吸风孔，吸风罩可以180°旋转。</w:t>
            </w:r>
          </w:p>
          <w:p w14:paraId="1EA653E6">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7.8五孔插座：2个五孔插座左右布置，用于输出AC220V电源。</w:t>
            </w:r>
          </w:p>
          <w:p w14:paraId="2C5EB861">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8、电池：磷酸铁锂电芯；24V/24AH，容量576WH，输出交流AC200/700W，输出直流DC12V/300W,外置充电器（输入AC220V,输出DC12V5A)。</w:t>
            </w:r>
          </w:p>
          <w:p w14:paraId="1DC3513D">
            <w:pPr>
              <w:widowControl/>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9、空气过滤器组件：空气过滤器组件由风箱外壳、滤芯、盖板、卷线器、风机、消音棉、风管组成</w:t>
            </w:r>
            <w:r>
              <w:rPr>
                <w:rFonts w:hint="eastAsia" w:ascii="宋体" w:hAnsi="宋体" w:eastAsia="宋体" w:cs="宋体"/>
                <w:color w:val="auto"/>
                <w:kern w:val="0"/>
                <w:sz w:val="21"/>
                <w:szCs w:val="21"/>
                <w:lang w:eastAsia="zh-CN"/>
              </w:rPr>
              <w:t>。</w:t>
            </w:r>
          </w:p>
          <w:p w14:paraId="26110B26">
            <w:pPr>
              <w:widowControl/>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9.1风箱外壳：采用5mmPP板材焊接而成</w:t>
            </w:r>
            <w:r>
              <w:rPr>
                <w:rFonts w:hint="eastAsia" w:ascii="宋体" w:hAnsi="宋体" w:eastAsia="宋体" w:cs="宋体"/>
                <w:color w:val="auto"/>
                <w:kern w:val="0"/>
                <w:sz w:val="21"/>
                <w:szCs w:val="21"/>
                <w:lang w:eastAsia="zh-CN"/>
              </w:rPr>
              <w:t>。</w:t>
            </w:r>
          </w:p>
          <w:p w14:paraId="3C7EB52E">
            <w:pPr>
              <w:widowControl/>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9.2滤芯：采用钣金封装，材质为不小于1mm优质高强度钢板，表面环氧喷涂，滤芯滤料是含有化学试剂的活性炭粉料，可过滤吸风实验过程中产生的化学气体成分</w:t>
            </w:r>
            <w:r>
              <w:rPr>
                <w:rFonts w:hint="eastAsia" w:ascii="宋体" w:hAnsi="宋体" w:eastAsia="宋体" w:cs="宋体"/>
                <w:color w:val="auto"/>
                <w:kern w:val="0"/>
                <w:sz w:val="21"/>
                <w:szCs w:val="21"/>
                <w:lang w:eastAsia="zh-CN"/>
              </w:rPr>
              <w:t>。</w:t>
            </w:r>
          </w:p>
          <w:p w14:paraId="5D9B99CE">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9.3盖板:采用5mmPP板材，盖板可以打开方便更换滤芯。</w:t>
            </w:r>
          </w:p>
          <w:p w14:paraId="2AE58220">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9.4卷线器：卷线器用于收缩风管。</w:t>
            </w:r>
          </w:p>
          <w:p w14:paraId="3A7BE634">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9.5风机：工作电压DC24V，每个风机的通风量是420立方米/小时，并联配置2个风机。</w:t>
            </w:r>
          </w:p>
          <w:p w14:paraId="6B01B13E">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9.6消音棉：用于降低风机的噪音，并可均匀排风出风。</w:t>
            </w:r>
          </w:p>
          <w:p w14:paraId="123CB1BB">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9.7风管：尼龙材质，风管可伸缩。</w:t>
            </w:r>
          </w:p>
          <w:p w14:paraId="36959DC8">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10、电路控制系统：PCBA板。</w:t>
            </w:r>
          </w:p>
          <w:p w14:paraId="4E15D00E">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11、定向轮：底部前方安装2个1寸低重心定向轮，用于整机移动时推动，轮体材质是聚氨酯，具有静音效果。</w:t>
            </w:r>
          </w:p>
          <w:p w14:paraId="584B3F72">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12、万向轮：底部后方安装2个直径16mm的万向球轮，用于整机移动时推动，球体的材质是尼龙，具有静音效果。</w:t>
            </w:r>
          </w:p>
          <w:p w14:paraId="0FA194E9">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13、净水箱：采用一体化成品水箱，容量10L，用于储存净水。</w:t>
            </w:r>
          </w:p>
          <w:p w14:paraId="6258DEC1">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14、废水箱：采用一体化成品水箱，容量10L，用于储存废水。</w:t>
            </w:r>
          </w:p>
          <w:p w14:paraId="1A1B9D01">
            <w:pPr>
              <w:widowControl/>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15、水路系统：由静音隔膜泵、排水泵、液位传感器、水管配件组成</w:t>
            </w:r>
            <w:r>
              <w:rPr>
                <w:rFonts w:hint="eastAsia" w:ascii="宋体" w:hAnsi="宋体" w:eastAsia="宋体" w:cs="宋体"/>
                <w:color w:val="auto"/>
                <w:kern w:val="0"/>
                <w:sz w:val="21"/>
                <w:szCs w:val="21"/>
                <w:lang w:eastAsia="zh-CN"/>
              </w:rPr>
              <w:t>。</w:t>
            </w:r>
          </w:p>
          <w:p w14:paraId="4B5F084A">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15.1静音隔膜泵：流量1L/分钟，工作电压DC24V，带有压力开关，可以和水龙头形成联动，打开水龙头隔膜泵自动启动自动出水，关闭水龙头会自动关闭隔膜泵。</w:t>
            </w:r>
          </w:p>
          <w:p w14:paraId="1F0DEEE5">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15.2液位传感器：量程250mm，工作电压DC24V，2个液位传感器分别安装在净水箱和废水箱里面，液位信号输出到电路控制系统，可以实时监控每个水箱的水位。</w:t>
            </w:r>
          </w:p>
          <w:p w14:paraId="04B45AD7">
            <w:pPr>
              <w:widowControl/>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rPr>
              <w:t>16、水电连接组件：由地插安装板组成，滑盖式设计，用于连接电源插座插头和水管接头；地插安装板上有定位槽，用于定位设备底部的万向轮。</w:t>
            </w:r>
          </w:p>
          <w:p w14:paraId="414AB9C0">
            <w:pPr>
              <w:widowControl/>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rPr>
              <w:t>17、移动储能终端集成储水、储电、和空气过滤净化功能于一体；有触摸屏，可实现人机交互操作界面；有无线Wifi连接功能，可以主控器无线连接通讯。</w:t>
            </w:r>
          </w:p>
        </w:tc>
        <w:tc>
          <w:tcPr>
            <w:tcW w:w="933" w:type="dxa"/>
            <w:shd w:val="clear" w:color="000000" w:fill="FFFFFF"/>
            <w:vAlign w:val="center"/>
          </w:tcPr>
          <w:p w14:paraId="752D54F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900" w:type="dxa"/>
            <w:shd w:val="clear" w:color="000000" w:fill="FFFFFF"/>
            <w:vAlign w:val="center"/>
          </w:tcPr>
          <w:p w14:paraId="6721479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r>
      <w:tr w14:paraId="4846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65" w:type="dxa"/>
            <w:shd w:val="clear" w:color="000000" w:fill="FFFFFF"/>
            <w:vAlign w:val="center"/>
          </w:tcPr>
          <w:p w14:paraId="5A9214C2">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1275" w:type="dxa"/>
            <w:shd w:val="clear" w:color="000000" w:fill="FFFFFF"/>
            <w:vAlign w:val="center"/>
          </w:tcPr>
          <w:p w14:paraId="00287EC4">
            <w:pPr>
              <w:widowControl/>
              <w:jc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多功能学生桌</w:t>
            </w:r>
          </w:p>
        </w:tc>
        <w:tc>
          <w:tcPr>
            <w:tcW w:w="1635" w:type="dxa"/>
            <w:shd w:val="clear" w:color="000000" w:fill="FFFFFF"/>
            <w:vAlign w:val="center"/>
          </w:tcPr>
          <w:p w14:paraId="5265B356">
            <w:pPr>
              <w:widowControl/>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1200*600*760</w:t>
            </w:r>
          </w:p>
        </w:tc>
        <w:tc>
          <w:tcPr>
            <w:tcW w:w="8164" w:type="dxa"/>
            <w:shd w:val="clear" w:color="auto" w:fill="auto"/>
            <w:vAlign w:val="center"/>
          </w:tcPr>
          <w:p w14:paraId="0C9318AD">
            <w:pPr>
              <w:widowControl/>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组成部件：由台面（铝型材包边条、铝压铸连接件、实芯理化板、E0级三聚氰胺板）、左右桌腿组成。</w:t>
            </w:r>
          </w:p>
          <w:p w14:paraId="57CCACB6">
            <w:pPr>
              <w:widowControl/>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1.尺寸规格：1200*600*760mm（±5mm）（桌面离地垂直高度）。</w:t>
            </w:r>
          </w:p>
          <w:p w14:paraId="676DE584">
            <w:pPr>
              <w:widowControl/>
              <w:textAlignment w:val="center"/>
              <w:rPr>
                <w:rFonts w:hint="eastAsia" w:ascii="宋体" w:hAnsi="宋体" w:eastAsia="宋体" w:cs="宋体"/>
                <w:b/>
                <w:bCs/>
                <w:color w:val="000000" w:themeColor="text1"/>
                <w:kern w:val="0"/>
                <w:sz w:val="21"/>
                <w:szCs w:val="21"/>
                <w:lang w:bidi="ar"/>
                <w14:textFill>
                  <w14:solidFill>
                    <w14:schemeClr w14:val="tx1"/>
                  </w14:solidFill>
                </w14:textFill>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000000" w:themeColor="text1"/>
                <w:kern w:val="0"/>
                <w:sz w:val="21"/>
                <w:szCs w:val="21"/>
                <w:lang w:bidi="ar"/>
                <w14:textFill>
                  <w14:solidFill>
                    <w14:schemeClr w14:val="tx1"/>
                  </w14:solidFill>
                </w14:textFill>
              </w:rPr>
              <w:t>2.台面：尺寸1200*600*45(±5mm)，台面采用双层台面包边框架设计，由铝型材包边条、铝压铸连接件、</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5mm厚</w:t>
            </w:r>
            <w:r>
              <w:rPr>
                <w:rFonts w:hint="eastAsia" w:ascii="宋体" w:hAnsi="宋体" w:eastAsia="宋体" w:cs="宋体"/>
                <w:b/>
                <w:bCs/>
                <w:color w:val="000000" w:themeColor="text1"/>
                <w:kern w:val="0"/>
                <w:sz w:val="21"/>
                <w:szCs w:val="21"/>
                <w:lang w:bidi="ar"/>
                <w14:textFill>
                  <w14:solidFill>
                    <w14:schemeClr w14:val="tx1"/>
                  </w14:solidFill>
                </w14:textFill>
              </w:rPr>
              <w:t>实芯理化板、</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18mm厚</w:t>
            </w:r>
            <w:r>
              <w:rPr>
                <w:rFonts w:hint="eastAsia" w:ascii="宋体" w:hAnsi="宋体" w:eastAsia="宋体" w:cs="宋体"/>
                <w:b/>
                <w:bCs/>
                <w:color w:val="000000" w:themeColor="text1"/>
                <w:kern w:val="0"/>
                <w:sz w:val="21"/>
                <w:szCs w:val="21"/>
                <w:lang w:bidi="ar"/>
                <w14:textFill>
                  <w14:solidFill>
                    <w14:schemeClr w14:val="tx1"/>
                  </w14:solidFill>
                </w14:textFill>
              </w:rPr>
              <w:t>E0级三聚氰胺板组成。实芯理化板叠放在EO级三聚氰胺板上，通过铝型材包边条、铝压铸连接件使其包裹住，拼装成框架台面结构，再通过防脱落螺丝链接固定，从而搭建成台面。</w:t>
            </w:r>
          </w:p>
          <w:p w14:paraId="357DA39D">
            <w:pPr>
              <w:widowControl/>
              <w:numPr>
                <w:ilvl w:val="255"/>
                <w:numId w:val="0"/>
              </w:numPr>
              <w:textAlignment w:val="center"/>
              <w:rPr>
                <w:rFonts w:hint="eastAsia" w:ascii="宋体" w:hAnsi="宋体" w:eastAsia="宋体" w:cs="宋体"/>
                <w:b/>
                <w:bCs/>
                <w:color w:val="000000" w:themeColor="text1"/>
                <w:kern w:val="0"/>
                <w:sz w:val="21"/>
                <w:szCs w:val="21"/>
                <w:lang w:bidi="ar"/>
                <w14:textFill>
                  <w14:solidFill>
                    <w14:schemeClr w14:val="tx1"/>
                  </w14:solidFill>
                </w14:textFill>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000000" w:themeColor="text1"/>
                <w:kern w:val="0"/>
                <w:sz w:val="21"/>
                <w:szCs w:val="21"/>
                <w:lang w:bidi="ar"/>
                <w14:textFill>
                  <w14:solidFill>
                    <w14:schemeClr w14:val="tx1"/>
                  </w14:solidFill>
                </w14:textFill>
              </w:rPr>
              <w:t>3.铝型材包边条截面尺寸</w:t>
            </w:r>
            <w:r>
              <w:rPr>
                <w:rFonts w:hint="eastAsia" w:ascii="宋体" w:hAnsi="宋体" w:eastAsia="宋体" w:cs="宋体"/>
                <w:b/>
                <w:bCs/>
                <w:color w:val="000000" w:themeColor="text1"/>
                <w:kern w:val="0"/>
                <w:sz w:val="21"/>
                <w:szCs w:val="21"/>
                <w:lang w:eastAsia="zh-CN" w:bidi="ar"/>
                <w14:textFill>
                  <w14:solidFill>
                    <w14:schemeClr w14:val="tx1"/>
                  </w14:solidFill>
                </w14:textFill>
              </w:rPr>
              <w:t>不小于</w:t>
            </w:r>
            <w:r>
              <w:rPr>
                <w:rFonts w:hint="eastAsia" w:ascii="宋体" w:hAnsi="宋体" w:eastAsia="宋体" w:cs="宋体"/>
                <w:b/>
                <w:bCs/>
                <w:color w:val="000000" w:themeColor="text1"/>
                <w:kern w:val="0"/>
                <w:sz w:val="21"/>
                <w:szCs w:val="21"/>
                <w:lang w:bidi="ar"/>
                <w14:textFill>
                  <w14:solidFill>
                    <w14:schemeClr w14:val="tx1"/>
                  </w14:solidFill>
                </w14:textFill>
              </w:rPr>
              <w:t>45*43（±0.1mm），</w:t>
            </w:r>
            <w:r>
              <w:rPr>
                <w:rFonts w:hint="eastAsia" w:ascii="宋体" w:hAnsi="宋体" w:eastAsia="宋体" w:cs="宋体"/>
                <w:b/>
                <w:bCs/>
                <w:color w:val="000000" w:themeColor="text1"/>
                <w:kern w:val="0"/>
                <w:sz w:val="21"/>
                <w:szCs w:val="21"/>
                <w:lang w:eastAsia="zh-CN" w:bidi="ar"/>
                <w14:textFill>
                  <w14:solidFill>
                    <w14:schemeClr w14:val="tx1"/>
                  </w14:solidFill>
                </w14:textFill>
              </w:rPr>
              <w:t>内径≥</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23mm，</w:t>
            </w:r>
            <w:r>
              <w:rPr>
                <w:rFonts w:hint="eastAsia" w:ascii="宋体" w:hAnsi="宋体" w:eastAsia="宋体" w:cs="宋体"/>
                <w:b/>
                <w:bCs/>
                <w:color w:val="000000" w:themeColor="text1"/>
                <w:kern w:val="0"/>
                <w:sz w:val="21"/>
                <w:szCs w:val="21"/>
                <w:lang w:bidi="ar"/>
                <w14:textFill>
                  <w14:solidFill>
                    <w14:schemeClr w14:val="tx1"/>
                  </w14:solidFill>
                </w14:textFill>
              </w:rPr>
              <w:t>设计主壁厚不小于1.5mm，结构加强筋壁厚不小于1.0mm，表面喷细砂(150-180#)后阳极氧化处理；铝压铸连接件，表面静电喷涂氟碳漆。</w:t>
            </w:r>
            <w:r>
              <w:rPr>
                <w:rFonts w:hint="eastAsia" w:ascii="宋体" w:hAnsi="宋体" w:eastAsia="宋体" w:cs="宋体"/>
                <w:b/>
                <w:bCs/>
                <w:color w:val="000000" w:themeColor="text1"/>
                <w:kern w:val="0"/>
                <w:sz w:val="21"/>
                <w:szCs w:val="21"/>
                <w:lang w:eastAsia="zh-CN" w:bidi="ar"/>
                <w14:textFill>
                  <w14:solidFill>
                    <w14:schemeClr w14:val="tx1"/>
                  </w14:solidFill>
                </w14:textFill>
              </w:rPr>
              <w:t>（此项需提供小样）</w:t>
            </w:r>
          </w:p>
          <w:p w14:paraId="0FFEF4D5">
            <w:pPr>
              <w:widowControl/>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4.左、右桌腿：采用不对称的桌腿布局，通过直腿与斜腿的搭配兼顾结构的稳定性。它由椭圆管和钣金件焊接而成，椭圆管材质为冷轧钢管，截面尺寸60*40mm，工艺为钣金折弯，焊接完成后打磨平整，表面处理为环氧树脂粉末喷涂高温固化。左右桌腿通过防脱落内六角螺丝与台面框架紧密连接。</w:t>
            </w:r>
          </w:p>
          <w:p w14:paraId="4B6AFF11">
            <w:pPr>
              <w:widowControl/>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5.调整脚：贴地管下方各安装1套调整脚，由直径不小于28mm的一体注塑成型塑料调整脚组成，便于地面不平时调平，且起到桌子稳定作用，还可以通过转接固定钣金，使整张桌子通过地面孔位固定住，满足桌子防倾倒需求。</w:t>
            </w:r>
          </w:p>
        </w:tc>
        <w:tc>
          <w:tcPr>
            <w:tcW w:w="933" w:type="dxa"/>
            <w:shd w:val="clear" w:color="000000" w:fill="FFFFFF"/>
            <w:vAlign w:val="center"/>
          </w:tcPr>
          <w:p w14:paraId="1297C018">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900" w:type="dxa"/>
            <w:shd w:val="clear" w:color="000000" w:fill="FFFFFF"/>
            <w:vAlign w:val="center"/>
          </w:tcPr>
          <w:p w14:paraId="592DA54E">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张</w:t>
            </w:r>
          </w:p>
        </w:tc>
      </w:tr>
      <w:tr w14:paraId="2EDE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65" w:type="dxa"/>
            <w:shd w:val="clear" w:color="000000" w:fill="FFFFFF"/>
            <w:vAlign w:val="center"/>
          </w:tcPr>
          <w:p w14:paraId="4259094D">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275" w:type="dxa"/>
            <w:shd w:val="clear" w:color="000000" w:fill="FFFFFF"/>
            <w:vAlign w:val="center"/>
          </w:tcPr>
          <w:p w14:paraId="020E24A3">
            <w:pPr>
              <w:widowControl/>
              <w:jc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多功能移动推车</w:t>
            </w:r>
          </w:p>
        </w:tc>
        <w:tc>
          <w:tcPr>
            <w:tcW w:w="1635" w:type="dxa"/>
            <w:shd w:val="clear" w:color="000000" w:fill="FFFFFF"/>
            <w:vAlign w:val="center"/>
          </w:tcPr>
          <w:p w14:paraId="66B49411">
            <w:pPr>
              <w:widowControl/>
              <w:jc w:val="center"/>
              <w:rPr>
                <w:rFonts w:hint="eastAsia" w:ascii="宋体" w:hAnsi="宋体" w:eastAsia="宋体" w:cs="宋体"/>
                <w:color w:val="000000"/>
                <w:kern w:val="0"/>
                <w:sz w:val="21"/>
                <w:szCs w:val="21"/>
                <w:lang w:bidi="ar"/>
              </w:rPr>
            </w:pPr>
            <w:r>
              <w:rPr>
                <w:rStyle w:val="14"/>
                <w:rFonts w:hint="eastAsia" w:ascii="宋体" w:hAnsi="宋体" w:eastAsia="宋体" w:cs="宋体"/>
                <w:sz w:val="21"/>
                <w:szCs w:val="21"/>
                <w:u w:color="000000"/>
                <w:lang w:val="en-US" w:eastAsia="zh-CN"/>
              </w:rPr>
              <w:t>920*430*1015</w:t>
            </w:r>
          </w:p>
        </w:tc>
        <w:tc>
          <w:tcPr>
            <w:tcW w:w="8164" w:type="dxa"/>
            <w:shd w:val="clear" w:color="000000" w:fill="FFFFFF"/>
            <w:vAlign w:val="center"/>
          </w:tcPr>
          <w:p w14:paraId="1AE4B71E">
            <w:pPr>
              <w:widowControl/>
              <w:rPr>
                <w:rStyle w:val="14"/>
                <w:rFonts w:hint="eastAsia" w:ascii="宋体" w:hAnsi="宋体" w:eastAsia="宋体" w:cs="宋体"/>
                <w:b/>
                <w:bCs/>
                <w:sz w:val="21"/>
                <w:szCs w:val="21"/>
                <w:u w:color="000000"/>
                <w:lang w:val="en-US" w:eastAsia="zh-CN"/>
              </w:rPr>
            </w:pPr>
            <w:r>
              <w:rPr>
                <w:rFonts w:hint="eastAsia" w:ascii="宋体" w:hAnsi="宋体" w:eastAsia="宋体" w:cs="宋体"/>
                <w:b/>
                <w:bCs/>
                <w:color w:val="auto"/>
                <w:kern w:val="0"/>
                <w:sz w:val="21"/>
                <w:szCs w:val="21"/>
                <w:highlight w:val="none"/>
              </w:rPr>
              <w:t>▲</w:t>
            </w:r>
            <w:r>
              <w:rPr>
                <w:rStyle w:val="14"/>
                <w:rFonts w:hint="eastAsia" w:ascii="宋体" w:hAnsi="宋体" w:eastAsia="宋体" w:cs="宋体"/>
                <w:b/>
                <w:bCs/>
                <w:sz w:val="21"/>
                <w:szCs w:val="21"/>
                <w:u w:color="000000"/>
                <w:lang w:val="en-US" w:eastAsia="zh-CN"/>
              </w:rPr>
              <w:t>1、整体外形尺寸≥920*430*1015mm，储物槽和下层板分别采用ABS吸塑一体化成型工艺，非焊接工艺。</w:t>
            </w:r>
          </w:p>
          <w:p w14:paraId="6176DBBF">
            <w:pPr>
              <w:widowControl/>
              <w:rPr>
                <w:rStyle w:val="14"/>
                <w:rFonts w:hint="eastAsia" w:ascii="宋体" w:hAnsi="宋体" w:eastAsia="宋体" w:cs="宋体"/>
                <w:sz w:val="21"/>
                <w:szCs w:val="21"/>
                <w:u w:color="000000"/>
                <w:lang w:val="en-US" w:eastAsia="zh-CN"/>
              </w:rPr>
            </w:pPr>
            <w:r>
              <w:rPr>
                <w:rStyle w:val="14"/>
                <w:rFonts w:hint="eastAsia" w:ascii="宋体" w:hAnsi="宋体" w:eastAsia="宋体" w:cs="宋体"/>
                <w:sz w:val="21"/>
                <w:szCs w:val="21"/>
                <w:u w:color="000000"/>
                <w:lang w:val="en-US" w:eastAsia="zh-CN"/>
              </w:rPr>
              <w:t>2、两层储物设计，上层采用储物斗，储物尺寸≥600*340*400mm,下层采用平板式层板，层板有效尺寸≥700*420mm。</w:t>
            </w:r>
          </w:p>
          <w:p w14:paraId="611F44C2">
            <w:pPr>
              <w:widowControl/>
              <w:rPr>
                <w:rStyle w:val="14"/>
                <w:rFonts w:hint="eastAsia" w:ascii="宋体" w:hAnsi="宋体" w:eastAsia="宋体" w:cs="宋体"/>
                <w:b/>
                <w:bCs/>
                <w:sz w:val="21"/>
                <w:szCs w:val="21"/>
                <w:u w:color="000000"/>
                <w:lang w:val="en-US" w:eastAsia="zh-CN"/>
              </w:rPr>
            </w:pPr>
            <w:r>
              <w:rPr>
                <w:rFonts w:hint="eastAsia" w:ascii="宋体" w:hAnsi="宋体" w:eastAsia="宋体" w:cs="宋体"/>
                <w:b/>
                <w:bCs/>
                <w:color w:val="auto"/>
                <w:kern w:val="0"/>
                <w:sz w:val="21"/>
                <w:szCs w:val="21"/>
                <w:highlight w:val="none"/>
              </w:rPr>
              <w:t>▲</w:t>
            </w:r>
            <w:r>
              <w:rPr>
                <w:rStyle w:val="14"/>
                <w:rFonts w:hint="eastAsia" w:ascii="宋体" w:hAnsi="宋体" w:eastAsia="宋体" w:cs="宋体"/>
                <w:b/>
                <w:bCs/>
                <w:sz w:val="21"/>
                <w:szCs w:val="21"/>
                <w:u w:color="000000"/>
                <w:lang w:val="en-US" w:eastAsia="zh-CN"/>
              </w:rPr>
              <w:t>3、ABS一体化拉手，和上部储物槽一体成型，拉手与柜体间距≤45mm。</w:t>
            </w:r>
          </w:p>
          <w:p w14:paraId="57843385">
            <w:pPr>
              <w:widowControl/>
              <w:rPr>
                <w:rStyle w:val="14"/>
                <w:rFonts w:hint="eastAsia" w:ascii="宋体" w:hAnsi="宋体" w:eastAsia="宋体" w:cs="宋体"/>
                <w:b/>
                <w:bCs/>
                <w:sz w:val="21"/>
                <w:szCs w:val="21"/>
                <w:u w:color="000000"/>
                <w:lang w:val="en-US" w:eastAsia="zh-CN"/>
              </w:rPr>
            </w:pPr>
            <w:r>
              <w:rPr>
                <w:rFonts w:hint="eastAsia" w:ascii="宋体" w:hAnsi="宋体" w:eastAsia="宋体" w:cs="宋体"/>
                <w:b/>
                <w:bCs/>
                <w:color w:val="auto"/>
                <w:kern w:val="0"/>
                <w:sz w:val="21"/>
                <w:szCs w:val="21"/>
                <w:highlight w:val="none"/>
              </w:rPr>
              <w:t>▲</w:t>
            </w:r>
            <w:r>
              <w:rPr>
                <w:rStyle w:val="14"/>
                <w:rFonts w:hint="eastAsia" w:ascii="宋体" w:hAnsi="宋体" w:eastAsia="宋体" w:cs="宋体"/>
                <w:b/>
                <w:bCs/>
                <w:sz w:val="21"/>
                <w:szCs w:val="21"/>
                <w:u w:color="000000"/>
                <w:lang w:val="en-US" w:eastAsia="zh-CN"/>
              </w:rPr>
              <w:t>4、把手上带嵌入式充电功能底座，放置智能盘点可视化终端，推车带有4个万向轮，其中2个带刹车功能。</w:t>
            </w:r>
          </w:p>
          <w:p w14:paraId="5D51995C">
            <w:pPr>
              <w:widowControl/>
              <w:rPr>
                <w:rStyle w:val="14"/>
                <w:rFonts w:hint="eastAsia" w:ascii="宋体" w:hAnsi="宋体" w:eastAsia="宋体" w:cs="宋体"/>
                <w:b w:val="0"/>
                <w:bCs w:val="0"/>
                <w:sz w:val="21"/>
                <w:szCs w:val="21"/>
                <w:u w:color="000000"/>
                <w:lang w:val="en-US" w:eastAsia="zh-CN"/>
              </w:rPr>
            </w:pPr>
            <w:r>
              <w:rPr>
                <w:rStyle w:val="14"/>
                <w:rFonts w:hint="eastAsia" w:ascii="宋体" w:hAnsi="宋体" w:eastAsia="宋体" w:cs="宋体"/>
                <w:b w:val="0"/>
                <w:bCs w:val="0"/>
                <w:sz w:val="21"/>
                <w:szCs w:val="21"/>
                <w:u w:color="000000"/>
                <w:lang w:val="en-US" w:eastAsia="zh-CN"/>
              </w:rPr>
              <w:t>5、在借还仪器时，仪器放到智能无感移动设备上自动读取设备仪器及仪器数量。</w:t>
            </w:r>
          </w:p>
          <w:p w14:paraId="250676D6">
            <w:pPr>
              <w:widowControl/>
              <w:rPr>
                <w:rStyle w:val="14"/>
                <w:rFonts w:hint="eastAsia" w:ascii="宋体" w:hAnsi="宋体" w:eastAsia="宋体" w:cs="宋体"/>
                <w:sz w:val="21"/>
                <w:szCs w:val="21"/>
                <w:u w:color="000000"/>
                <w:lang w:val="en-US" w:eastAsia="zh-CN"/>
              </w:rPr>
            </w:pPr>
            <w:r>
              <w:rPr>
                <w:rStyle w:val="14"/>
                <w:rFonts w:hint="eastAsia" w:ascii="宋体" w:hAnsi="宋体" w:eastAsia="宋体" w:cs="宋体"/>
                <w:sz w:val="21"/>
                <w:szCs w:val="21"/>
                <w:u w:color="000000"/>
                <w:lang w:val="en-US" w:eastAsia="zh-CN"/>
              </w:rPr>
              <w:t>6、设备上带近场天线，天线参数：读写距离  1-15（cm）、频率范围  902-928MHz。</w:t>
            </w:r>
          </w:p>
          <w:p w14:paraId="5C924EB2">
            <w:pPr>
              <w:widowControl/>
              <w:rPr>
                <w:rStyle w:val="14"/>
                <w:rFonts w:hint="eastAsia" w:ascii="宋体" w:hAnsi="宋体" w:eastAsia="宋体" w:cs="宋体"/>
                <w:sz w:val="18"/>
                <w:szCs w:val="18"/>
                <w:u w:color="000000"/>
                <w:lang w:val="en-US" w:eastAsia="zh-CN"/>
              </w:rPr>
            </w:pPr>
            <w:r>
              <w:rPr>
                <w:rStyle w:val="14"/>
                <w:rFonts w:hint="eastAsia" w:ascii="宋体" w:hAnsi="宋体" w:eastAsia="宋体" w:cs="宋体"/>
                <w:sz w:val="21"/>
                <w:szCs w:val="21"/>
                <w:u w:color="000000"/>
                <w:lang w:val="en-US" w:eastAsia="zh-CN"/>
              </w:rPr>
              <w:t>7、设备带有自动电量报警、电池容量 可充电锂聚合物电池8000mAh 待机时间&gt;100小时，工作时间&gt;10小时（取决于使用情况和网络环境）充电时间5-7小时（使用</w:t>
            </w:r>
            <w:r>
              <w:rPr>
                <w:rStyle w:val="14"/>
                <w:rFonts w:hint="eastAsia" w:ascii="宋体" w:hAnsi="宋体" w:eastAsia="宋体" w:cs="宋体"/>
                <w:sz w:val="18"/>
                <w:szCs w:val="18"/>
                <w:u w:color="000000"/>
                <w:lang w:val="en-US" w:eastAsia="zh-CN"/>
              </w:rPr>
              <w:t>标配电源适配器和数据线）。</w:t>
            </w:r>
          </w:p>
          <w:p w14:paraId="5D30470E">
            <w:pPr>
              <w:widowControl/>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8、设备检修门位于拉手下方，带锁，方便检修，下部带散热孔；检修门下方带拓展口包含2个USB接口，1个HDMI接口。</w:t>
            </w:r>
          </w:p>
        </w:tc>
        <w:tc>
          <w:tcPr>
            <w:tcW w:w="933" w:type="dxa"/>
            <w:shd w:val="clear" w:color="000000" w:fill="FFFFFF"/>
            <w:vAlign w:val="center"/>
          </w:tcPr>
          <w:p w14:paraId="7E484EEF">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900" w:type="dxa"/>
            <w:shd w:val="clear" w:color="000000" w:fill="FFFFFF"/>
            <w:vAlign w:val="center"/>
          </w:tcPr>
          <w:p w14:paraId="18D67EC3">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个</w:t>
            </w:r>
          </w:p>
        </w:tc>
      </w:tr>
      <w:tr w14:paraId="1B2B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765" w:type="dxa"/>
            <w:shd w:val="clear" w:color="000000" w:fill="FFFFFF"/>
            <w:vAlign w:val="center"/>
          </w:tcPr>
          <w:p w14:paraId="741D926C">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275" w:type="dxa"/>
            <w:shd w:val="clear" w:color="000000" w:fill="FFFFFF"/>
            <w:vAlign w:val="center"/>
          </w:tcPr>
          <w:p w14:paraId="31453343">
            <w:pPr>
              <w:widowControl/>
              <w:jc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智能盘点可视化终端</w:t>
            </w:r>
          </w:p>
        </w:tc>
        <w:tc>
          <w:tcPr>
            <w:tcW w:w="1635" w:type="dxa"/>
            <w:shd w:val="clear" w:color="000000" w:fill="FFFFFF"/>
            <w:vAlign w:val="center"/>
          </w:tcPr>
          <w:p w14:paraId="53D6AA24">
            <w:pPr>
              <w:widowControl/>
              <w:jc w:val="center"/>
              <w:rPr>
                <w:rStyle w:val="14"/>
                <w:rFonts w:hint="eastAsia" w:ascii="宋体" w:hAnsi="宋体" w:eastAsia="宋体" w:cs="宋体"/>
                <w:sz w:val="21"/>
                <w:szCs w:val="21"/>
                <w:u w:color="000000"/>
                <w:lang w:val="en-US" w:eastAsia="zh-CN"/>
              </w:rPr>
            </w:pPr>
          </w:p>
        </w:tc>
        <w:tc>
          <w:tcPr>
            <w:tcW w:w="8164" w:type="dxa"/>
            <w:shd w:val="clear" w:color="000000" w:fill="FFFFFF"/>
            <w:vAlign w:val="center"/>
          </w:tcPr>
          <w:p w14:paraId="4C68DC1F">
            <w:pPr>
              <w:widowControl/>
              <w:rPr>
                <w:rStyle w:val="14"/>
                <w:rFonts w:hint="eastAsia" w:ascii="宋体" w:hAnsi="宋体" w:eastAsia="宋体" w:cs="宋体"/>
                <w:sz w:val="21"/>
                <w:szCs w:val="21"/>
                <w:u w:color="000000"/>
                <w:lang w:val="en-US" w:eastAsia="zh-CN"/>
              </w:rPr>
            </w:pPr>
            <w:r>
              <w:rPr>
                <w:rStyle w:val="14"/>
                <w:rFonts w:hint="eastAsia" w:ascii="宋体" w:hAnsi="宋体" w:eastAsia="宋体" w:cs="宋体"/>
                <w:sz w:val="21"/>
                <w:szCs w:val="21"/>
                <w:u w:color="000000"/>
                <w:lang w:val="en-US" w:eastAsia="zh-CN"/>
              </w:rPr>
              <w:t>功能参数：</w:t>
            </w:r>
          </w:p>
          <w:p w14:paraId="59C9D04C">
            <w:pPr>
              <w:widowControl/>
              <w:rPr>
                <w:rStyle w:val="14"/>
                <w:rFonts w:hint="eastAsia" w:ascii="宋体" w:hAnsi="宋体" w:eastAsia="宋体" w:cs="宋体"/>
                <w:sz w:val="21"/>
                <w:szCs w:val="21"/>
                <w:u w:color="000000"/>
                <w:lang w:val="en-US" w:eastAsia="zh-CN"/>
              </w:rPr>
            </w:pPr>
            <w:r>
              <w:rPr>
                <w:rStyle w:val="14"/>
                <w:rFonts w:hint="eastAsia" w:ascii="宋体" w:hAnsi="宋体" w:eastAsia="宋体" w:cs="宋体"/>
                <w:sz w:val="21"/>
                <w:szCs w:val="21"/>
                <w:u w:color="000000"/>
                <w:lang w:val="en-US" w:eastAsia="zh-CN"/>
              </w:rPr>
              <w:t>内置实验室数字管理App：支持实验器耗材借还审批、领用和归还（自动识别器耗材类别及数量）；查看低值耐耗品、固定资产、危化品明细库存；支持库存盘点。</w:t>
            </w:r>
          </w:p>
          <w:p w14:paraId="373D1566">
            <w:pPr>
              <w:widowControl/>
              <w:rPr>
                <w:rStyle w:val="14"/>
                <w:rFonts w:hint="eastAsia" w:ascii="宋体" w:hAnsi="宋体" w:eastAsia="宋体" w:cs="宋体"/>
                <w:sz w:val="21"/>
                <w:szCs w:val="21"/>
                <w:u w:color="000000"/>
                <w:lang w:val="en-US" w:eastAsia="zh-CN"/>
              </w:rPr>
            </w:pPr>
            <w:r>
              <w:rPr>
                <w:rStyle w:val="14"/>
                <w:rFonts w:hint="eastAsia" w:ascii="宋体" w:hAnsi="宋体" w:eastAsia="宋体" w:cs="宋体"/>
                <w:sz w:val="21"/>
                <w:szCs w:val="21"/>
                <w:u w:color="000000"/>
                <w:lang w:val="en-US" w:eastAsia="zh-CN"/>
              </w:rPr>
              <w:t>配置参数：</w:t>
            </w:r>
          </w:p>
          <w:p w14:paraId="39B8FAEB">
            <w:pPr>
              <w:widowControl/>
              <w:rPr>
                <w:rStyle w:val="14"/>
                <w:rFonts w:hint="eastAsia" w:ascii="宋体" w:hAnsi="宋体" w:eastAsia="宋体" w:cs="宋体"/>
                <w:sz w:val="21"/>
                <w:szCs w:val="21"/>
                <w:u w:color="000000"/>
                <w:lang w:val="en-US" w:eastAsia="zh-CN"/>
              </w:rPr>
            </w:pPr>
            <w:r>
              <w:rPr>
                <w:rStyle w:val="14"/>
                <w:rFonts w:hint="eastAsia" w:ascii="宋体" w:hAnsi="宋体" w:eastAsia="宋体" w:cs="宋体"/>
                <w:sz w:val="21"/>
                <w:szCs w:val="21"/>
                <w:u w:color="000000"/>
                <w:lang w:val="en-US" w:eastAsia="zh-CN"/>
              </w:rPr>
              <w:t>1、规格尺寸250*150*15mm，键盘 1个正面实体键，1个电源键，1个侧面音量键。</w:t>
            </w:r>
          </w:p>
          <w:p w14:paraId="08F1E64D">
            <w:pPr>
              <w:widowControl/>
              <w:rPr>
                <w:rStyle w:val="14"/>
                <w:rFonts w:hint="eastAsia" w:ascii="宋体" w:hAnsi="宋体" w:eastAsia="宋体" w:cs="宋体"/>
                <w:sz w:val="21"/>
                <w:szCs w:val="21"/>
                <w:u w:color="000000"/>
                <w:lang w:val="en-US" w:eastAsia="zh-CN"/>
              </w:rPr>
            </w:pPr>
            <w:r>
              <w:rPr>
                <w:rStyle w:val="14"/>
                <w:rFonts w:hint="eastAsia" w:ascii="宋体" w:hAnsi="宋体" w:eastAsia="宋体" w:cs="宋体"/>
                <w:sz w:val="21"/>
                <w:szCs w:val="21"/>
                <w:u w:color="000000"/>
                <w:lang w:val="en-US" w:eastAsia="zh-CN"/>
              </w:rPr>
              <w:t>2、显示屏 8寸，IPS LTPS 分辨率：1920x1200，其中触摸屏 康宁大猩猩玻璃，支持多点触控，支持手套或湿手操作。</w:t>
            </w:r>
          </w:p>
          <w:p w14:paraId="5F4E558E">
            <w:pPr>
              <w:widowControl/>
              <w:rPr>
                <w:rStyle w:val="14"/>
                <w:rFonts w:hint="eastAsia" w:ascii="宋体" w:hAnsi="宋体" w:eastAsia="宋体" w:cs="宋体"/>
                <w:sz w:val="21"/>
                <w:szCs w:val="21"/>
                <w:u w:color="000000"/>
                <w:lang w:val="en-US" w:eastAsia="zh-CN"/>
              </w:rPr>
            </w:pPr>
            <w:r>
              <w:rPr>
                <w:rStyle w:val="14"/>
                <w:rFonts w:hint="eastAsia" w:ascii="宋体" w:hAnsi="宋体" w:eastAsia="宋体" w:cs="宋体"/>
                <w:sz w:val="21"/>
                <w:szCs w:val="21"/>
                <w:u w:color="000000"/>
                <w:lang w:val="en-US" w:eastAsia="zh-CN"/>
              </w:rPr>
              <w:t>3、工业级标准 超长续航，达到IP65工业级三防等级，抗1.5米自然跌落。</w:t>
            </w:r>
          </w:p>
          <w:p w14:paraId="30BFE862">
            <w:pPr>
              <w:widowControl/>
              <w:rPr>
                <w:rStyle w:val="14"/>
                <w:rFonts w:hint="eastAsia" w:ascii="宋体" w:hAnsi="宋体" w:eastAsia="宋体" w:cs="宋体"/>
                <w:sz w:val="21"/>
                <w:szCs w:val="21"/>
                <w:u w:color="000000"/>
                <w:lang w:val="en-US" w:eastAsia="zh-CN"/>
              </w:rPr>
            </w:pPr>
            <w:r>
              <w:rPr>
                <w:rStyle w:val="14"/>
                <w:rFonts w:hint="eastAsia" w:ascii="宋体" w:hAnsi="宋体" w:eastAsia="宋体" w:cs="宋体"/>
                <w:sz w:val="21"/>
                <w:szCs w:val="21"/>
                <w:u w:color="000000"/>
                <w:lang w:val="en-US" w:eastAsia="zh-CN"/>
              </w:rPr>
              <w:t>4、八核处理器、大容量高速存储，采用安卓7.1系统，八核高速处理器、支持128GB TF卡扩展、机身内存 2GB+16GB/3GB+32GB、CPU频率 Qualcomm 1.8GHz 八核 / Qualcomm 2.0GHz 八核。</w:t>
            </w:r>
          </w:p>
          <w:p w14:paraId="44DBF6FA">
            <w:pPr>
              <w:widowControl/>
              <w:rPr>
                <w:rStyle w:val="14"/>
                <w:rFonts w:hint="eastAsia" w:ascii="宋体" w:hAnsi="宋体" w:eastAsia="宋体" w:cs="宋体"/>
                <w:sz w:val="21"/>
                <w:szCs w:val="21"/>
                <w:u w:color="000000"/>
                <w:lang w:val="en-US" w:eastAsia="zh-CN"/>
              </w:rPr>
            </w:pPr>
            <w:r>
              <w:rPr>
                <w:rStyle w:val="14"/>
                <w:rFonts w:hint="eastAsia" w:ascii="宋体" w:hAnsi="宋体" w:eastAsia="宋体" w:cs="宋体"/>
                <w:sz w:val="21"/>
                <w:szCs w:val="21"/>
                <w:u w:color="000000"/>
                <w:lang w:val="en-US" w:eastAsia="zh-CN"/>
              </w:rPr>
              <w:t>5、电池容量 可充电锂聚合物电池8000mAh 待机时间&gt;500小时，工作时间&gt;10小时（取决于使用情况和网络环境） 充电时间5-7小时（使用标配电源适配器和数据线）。</w:t>
            </w:r>
          </w:p>
          <w:p w14:paraId="7AABCBA9">
            <w:pPr>
              <w:widowControl/>
              <w:rPr>
                <w:rStyle w:val="14"/>
                <w:rFonts w:hint="eastAsia" w:ascii="宋体" w:hAnsi="宋体" w:eastAsia="宋体" w:cs="宋体"/>
                <w:sz w:val="21"/>
                <w:szCs w:val="21"/>
                <w:u w:color="000000"/>
                <w:lang w:val="en-US" w:eastAsia="zh-CN"/>
              </w:rPr>
            </w:pPr>
            <w:r>
              <w:rPr>
                <w:rStyle w:val="14"/>
                <w:rFonts w:hint="eastAsia" w:ascii="宋体" w:hAnsi="宋体" w:eastAsia="宋体" w:cs="宋体"/>
                <w:sz w:val="21"/>
                <w:szCs w:val="21"/>
                <w:u w:color="000000"/>
                <w:lang w:val="en-US" w:eastAsia="zh-CN"/>
              </w:rPr>
              <w:t>6、多样化无线通讯功能，集成4G全网通、WiFi、蓝牙等多种无线通讯功能，WLAN 支持IEEE802.11 a/b/g/n/ac协议, (2.4G/5G双频)；内置天线。</w:t>
            </w:r>
          </w:p>
          <w:p w14:paraId="49E9F1D4">
            <w:pPr>
              <w:widowControl/>
              <w:rPr>
                <w:rStyle w:val="14"/>
                <w:rFonts w:hint="eastAsia" w:ascii="宋体" w:hAnsi="宋体" w:eastAsia="宋体" w:cs="宋体"/>
                <w:sz w:val="21"/>
                <w:szCs w:val="21"/>
                <w:u w:color="000000"/>
                <w:lang w:val="en-US" w:eastAsia="zh-CN"/>
              </w:rPr>
            </w:pPr>
            <w:r>
              <w:rPr>
                <w:rStyle w:val="14"/>
                <w:rFonts w:hint="eastAsia" w:ascii="宋体" w:hAnsi="宋体" w:eastAsia="宋体" w:cs="宋体"/>
                <w:sz w:val="21"/>
                <w:szCs w:val="21"/>
                <w:u w:color="000000"/>
                <w:lang w:val="en-US" w:eastAsia="zh-CN"/>
              </w:rPr>
              <w:t>7、后置摄像头：1300万像素彩色摄像头，支持自动对焦、闪光灯，前置摄像头，800万像素彩色摄像头。</w:t>
            </w:r>
          </w:p>
        </w:tc>
        <w:tc>
          <w:tcPr>
            <w:tcW w:w="933" w:type="dxa"/>
            <w:shd w:val="clear" w:color="000000" w:fill="FFFFFF"/>
            <w:vAlign w:val="center"/>
          </w:tcPr>
          <w:p w14:paraId="776AFF12">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900" w:type="dxa"/>
            <w:shd w:val="clear" w:color="000000" w:fill="FFFFFF"/>
            <w:vAlign w:val="center"/>
          </w:tcPr>
          <w:p w14:paraId="2FBEA6C8">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套</w:t>
            </w:r>
          </w:p>
        </w:tc>
      </w:tr>
    </w:tbl>
    <w:p w14:paraId="72105013">
      <w:pP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3、须提供的样品要求：</w:t>
      </w:r>
    </w:p>
    <w:p w14:paraId="4D92810E">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（1）投标单位应在上述指定时间内提供与投标规格参数一致的样品。</w:t>
      </w:r>
    </w:p>
    <w:p w14:paraId="5580C797">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（2）样品需在明显位置标明设备的名称及投标单位，未对样品进行标识或标识不清、样品将被拒收。</w:t>
      </w:r>
    </w:p>
    <w:p w14:paraId="70AF95E2">
      <w:pP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（3）样品</w:t>
      </w:r>
      <w:r>
        <w:rPr>
          <w:rFonts w:hint="eastAsia" w:ascii="宋体" w:hAnsi="宋体" w:eastAsia="宋体" w:cs="宋体"/>
          <w:b/>
          <w:bCs/>
          <w:color w:val="auto"/>
          <w:kern w:val="0"/>
          <w:highlight w:val="none"/>
        </w:rPr>
        <w:t>技术参数</w:t>
      </w:r>
      <w:r>
        <w:rPr>
          <w:rFonts w:hint="eastAsia" w:ascii="宋体" w:hAnsi="宋体" w:eastAsia="宋体" w:cs="宋体"/>
          <w:b/>
          <w:bCs/>
          <w:color w:val="auto"/>
          <w:kern w:val="0"/>
          <w:highlight w:val="none"/>
          <w:lang w:val="en-US" w:eastAsia="zh-CN"/>
        </w:rPr>
        <w:t>中</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0"/>
          <w:highlight w:val="none"/>
          <w:lang w:val="en-US" w:eastAsia="zh-CN"/>
        </w:rPr>
        <w:t>项为扣分项</w:t>
      </w:r>
      <w:r>
        <w:rPr>
          <w:rFonts w:hint="eastAsia" w:ascii="宋体" w:hAnsi="宋体" w:eastAsia="宋体" w:cs="宋体"/>
          <w:b/>
          <w:bCs/>
          <w:color w:val="auto"/>
          <w:szCs w:val="21"/>
          <w:highlight w:val="none"/>
          <w:lang w:val="en-US" w:eastAsia="zh-CN"/>
        </w:rPr>
        <w:t>。</w:t>
      </w:r>
    </w:p>
    <w:p w14:paraId="1C5FA20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br w:type="page"/>
      </w:r>
    </w:p>
    <w:p w14:paraId="6F939637">
      <w:pPr>
        <w:rPr>
          <w:rFonts w:hint="eastAsia"/>
          <w:b/>
          <w:bCs/>
        </w:rPr>
      </w:pPr>
    </w:p>
    <w:p w14:paraId="5627F283">
      <w:pPr>
        <w:rPr>
          <w:rFonts w:cs="Calibri"/>
          <w:b/>
          <w:bCs/>
          <w:szCs w:val="22"/>
          <w:highlight w:val="none"/>
        </w:rPr>
      </w:pPr>
      <w:r>
        <w:rPr>
          <w:rFonts w:hint="eastAsia" w:cs="Calibri"/>
          <w:b/>
          <w:bCs/>
          <w:szCs w:val="22"/>
          <w:highlight w:val="none"/>
          <w:lang w:val="en-US" w:eastAsia="zh-CN"/>
        </w:rPr>
        <w:t>三</w:t>
      </w:r>
      <w:r>
        <w:rPr>
          <w:rFonts w:hint="eastAsia" w:cs="Calibri"/>
          <w:b/>
          <w:bCs/>
          <w:szCs w:val="22"/>
          <w:highlight w:val="none"/>
        </w:rPr>
        <w:t xml:space="preserve">、演示要求   </w:t>
      </w:r>
    </w:p>
    <w:p w14:paraId="14FF222C">
      <w:pPr>
        <w:spacing w:line="360" w:lineRule="auto"/>
        <w:ind w:firstLine="422" w:firstLineChars="200"/>
        <w:jc w:val="left"/>
        <w:rPr>
          <w:rFonts w:hint="eastAsia" w:ascii="宋体" w:hAnsi="宋体" w:cs="宋体"/>
          <w:b/>
          <w:bCs/>
          <w:szCs w:val="21"/>
        </w:rPr>
      </w:pPr>
      <w:r>
        <w:rPr>
          <w:rFonts w:hint="eastAsia" w:ascii="宋体" w:hAnsi="宋体" w:eastAsia="宋体" w:cs="Calibri"/>
          <w:b/>
          <w:bCs w:val="0"/>
          <w:color w:val="auto"/>
          <w:kern w:val="2"/>
          <w:sz w:val="21"/>
          <w:szCs w:val="22"/>
          <w:highlight w:val="none"/>
        </w:rPr>
        <w:t>本</w:t>
      </w:r>
      <w:r>
        <w:rPr>
          <w:rFonts w:hint="eastAsia" w:eastAsia="宋体" w:cs="Calibri"/>
          <w:b/>
          <w:bCs w:val="0"/>
          <w:color w:val="auto"/>
          <w:kern w:val="2"/>
          <w:sz w:val="21"/>
          <w:szCs w:val="22"/>
          <w:highlight w:val="none"/>
          <w:lang w:val="en-US" w:eastAsia="zh-CN"/>
        </w:rPr>
        <w:t>项目</w:t>
      </w:r>
      <w:r>
        <w:rPr>
          <w:rFonts w:hint="eastAsia" w:ascii="宋体" w:hAnsi="宋体" w:eastAsia="宋体" w:cs="Calibri"/>
          <w:b/>
          <w:bCs w:val="0"/>
          <w:color w:val="auto"/>
          <w:kern w:val="2"/>
          <w:sz w:val="21"/>
          <w:szCs w:val="22"/>
          <w:highlight w:val="none"/>
        </w:rPr>
        <w:t>拟在评标时做现场功能演示（具体演示时间将于开标现场进行通知，演示现场仅提供电源及投影设备，请各投标单位做好演示准备）</w:t>
      </w:r>
      <w:r>
        <w:rPr>
          <w:rFonts w:hint="eastAsia" w:eastAsia="宋体" w:cs="Calibri"/>
          <w:b/>
          <w:bCs w:val="0"/>
          <w:color w:val="auto"/>
          <w:kern w:val="2"/>
          <w:sz w:val="21"/>
          <w:szCs w:val="22"/>
          <w:highlight w:val="none"/>
          <w:lang w:eastAsia="zh-CN"/>
        </w:rPr>
        <w:t>，</w:t>
      </w:r>
      <w:r>
        <w:rPr>
          <w:rFonts w:hint="eastAsia" w:ascii="宋体" w:hAnsi="宋体" w:cs="宋体"/>
          <w:b/>
          <w:bCs/>
          <w:szCs w:val="21"/>
        </w:rPr>
        <w:t>演示具体要求如下：</w:t>
      </w:r>
    </w:p>
    <w:p w14:paraId="235D1790">
      <w:pPr>
        <w:spacing w:line="360" w:lineRule="auto"/>
        <w:ind w:firstLine="420" w:firstLineChars="200"/>
        <w:jc w:val="left"/>
        <w:rPr>
          <w:rFonts w:hint="eastAsia" w:ascii="宋体" w:hAnsi="宋体" w:cs="宋体"/>
          <w:szCs w:val="21"/>
        </w:rPr>
      </w:pPr>
      <w:r>
        <w:rPr>
          <w:rFonts w:hint="eastAsia" w:ascii="宋体" w:hAnsi="宋体" w:cs="宋体"/>
          <w:szCs w:val="21"/>
        </w:rPr>
        <w:t>1、每家投标单位的演示时间不超过10分钟，故请事先测算时间，节省不必要的环节。</w:t>
      </w:r>
    </w:p>
    <w:p w14:paraId="69E6CF5E">
      <w:pPr>
        <w:spacing w:line="360" w:lineRule="auto"/>
        <w:ind w:firstLine="420" w:firstLineChars="200"/>
        <w:jc w:val="left"/>
        <w:rPr>
          <w:rFonts w:hint="eastAsia" w:ascii="宋体" w:hAnsi="宋体" w:cs="宋体"/>
          <w:szCs w:val="21"/>
        </w:rPr>
      </w:pPr>
      <w:r>
        <w:rPr>
          <w:rFonts w:hint="eastAsia" w:ascii="宋体" w:hAnsi="宋体" w:cs="宋体"/>
          <w:b w:val="0"/>
          <w:bCs w:val="0"/>
          <w:szCs w:val="21"/>
          <w:lang w:val="en-US" w:eastAsia="zh-CN"/>
        </w:rPr>
        <w:t>2、</w:t>
      </w:r>
      <w:r>
        <w:rPr>
          <w:rFonts w:hint="eastAsia" w:ascii="宋体" w:hAnsi="宋体" w:cs="宋体" w:eastAsiaTheme="minorEastAsia"/>
          <w:bCs w:val="0"/>
          <w:kern w:val="2"/>
          <w:sz w:val="21"/>
          <w:szCs w:val="21"/>
          <w:lang w:val="en-US" w:eastAsia="zh-CN"/>
        </w:rPr>
        <w:t>投标单位须提供</w:t>
      </w:r>
      <w:r>
        <w:rPr>
          <w:rFonts w:hint="eastAsia" w:ascii="宋体" w:hAnsi="宋体" w:cs="宋体" w:eastAsiaTheme="minorEastAsia"/>
          <w:b w:val="0"/>
          <w:bCs w:val="0"/>
          <w:kern w:val="2"/>
          <w:sz w:val="21"/>
          <w:szCs w:val="21"/>
          <w:lang w:val="en-US" w:eastAsia="zh-CN"/>
        </w:rPr>
        <w:t>多功能防溅水槽柜、多功能移动推车、智能盘点可视化终端、教学一体终端</w:t>
      </w:r>
      <w:r>
        <w:rPr>
          <w:rFonts w:hint="eastAsia" w:ascii="宋体" w:hAnsi="宋体" w:cs="宋体" w:eastAsiaTheme="minorEastAsia"/>
          <w:bCs w:val="0"/>
          <w:kern w:val="2"/>
          <w:sz w:val="21"/>
          <w:szCs w:val="21"/>
          <w:lang w:val="en-US" w:eastAsia="zh-CN"/>
        </w:rPr>
        <w:t>功能演示，</w:t>
      </w:r>
      <w:r>
        <w:rPr>
          <w:rFonts w:hint="eastAsia" w:ascii="宋体" w:hAnsi="宋体" w:cs="宋体"/>
          <w:b/>
          <w:bCs/>
          <w:color w:val="FF0000"/>
          <w:szCs w:val="21"/>
        </w:rPr>
        <w:t>演示设备须密封并在外包装贴好单位名称，于</w:t>
      </w:r>
      <w:r>
        <w:rPr>
          <w:rFonts w:hint="eastAsia" w:ascii="宋体" w:hAnsi="宋体" w:eastAsia="宋体" w:cs="宋体"/>
          <w:b/>
          <w:bCs/>
          <w:color w:val="FF0000"/>
          <w:kern w:val="2"/>
          <w:sz w:val="21"/>
          <w:szCs w:val="22"/>
          <w:highlight w:val="none"/>
        </w:rPr>
        <w:t>202</w:t>
      </w:r>
      <w:r>
        <w:rPr>
          <w:rFonts w:hint="eastAsia" w:ascii="宋体" w:hAnsi="宋体" w:eastAsia="宋体" w:cs="宋体"/>
          <w:b/>
          <w:bCs/>
          <w:color w:val="FF0000"/>
          <w:kern w:val="2"/>
          <w:sz w:val="21"/>
          <w:szCs w:val="22"/>
          <w:highlight w:val="none"/>
          <w:lang w:val="en-US" w:eastAsia="zh-CN"/>
        </w:rPr>
        <w:t>5</w:t>
      </w:r>
      <w:r>
        <w:rPr>
          <w:rFonts w:hint="eastAsia" w:ascii="宋体" w:hAnsi="宋体" w:eastAsia="宋体" w:cs="宋体"/>
          <w:b/>
          <w:bCs/>
          <w:color w:val="FF0000"/>
          <w:kern w:val="2"/>
          <w:sz w:val="21"/>
          <w:szCs w:val="22"/>
          <w:highlight w:val="none"/>
        </w:rPr>
        <w:t>年</w:t>
      </w:r>
      <w:r>
        <w:rPr>
          <w:rFonts w:hint="eastAsia" w:ascii="宋体" w:hAnsi="宋体" w:eastAsia="宋体" w:cs="宋体"/>
          <w:b/>
          <w:bCs/>
          <w:color w:val="FF0000"/>
          <w:kern w:val="2"/>
          <w:sz w:val="21"/>
          <w:szCs w:val="22"/>
          <w:highlight w:val="none"/>
          <w:lang w:val="en-US" w:eastAsia="zh-CN"/>
        </w:rPr>
        <w:t>10月31日下</w:t>
      </w:r>
      <w:r>
        <w:rPr>
          <w:rFonts w:hint="eastAsia" w:ascii="宋体" w:hAnsi="宋体" w:eastAsia="宋体" w:cs="宋体"/>
          <w:b/>
          <w:bCs/>
          <w:color w:val="FF0000"/>
          <w:kern w:val="2"/>
          <w:sz w:val="21"/>
          <w:szCs w:val="22"/>
          <w:highlight w:val="none"/>
        </w:rPr>
        <w:t>午</w:t>
      </w:r>
      <w:r>
        <w:rPr>
          <w:rFonts w:hint="eastAsia" w:ascii="宋体" w:hAnsi="宋体" w:eastAsia="宋体" w:cs="宋体"/>
          <w:b/>
          <w:bCs/>
          <w:color w:val="FF0000"/>
          <w:kern w:val="2"/>
          <w:sz w:val="21"/>
          <w:szCs w:val="22"/>
          <w:highlight w:val="none"/>
          <w:lang w:val="en-US" w:eastAsia="zh-CN"/>
        </w:rPr>
        <w:t>13：00-15:00 或</w:t>
      </w:r>
      <w:r>
        <w:rPr>
          <w:rFonts w:hint="eastAsia" w:ascii="宋体" w:hAnsi="宋体" w:eastAsia="宋体" w:cs="宋体"/>
          <w:b/>
          <w:bCs/>
          <w:color w:val="FF0000"/>
          <w:kern w:val="2"/>
          <w:sz w:val="21"/>
          <w:szCs w:val="22"/>
          <w:highlight w:val="none"/>
        </w:rPr>
        <w:t>202</w:t>
      </w:r>
      <w:r>
        <w:rPr>
          <w:rFonts w:hint="eastAsia" w:ascii="宋体" w:hAnsi="宋体" w:eastAsia="宋体" w:cs="宋体"/>
          <w:b/>
          <w:bCs/>
          <w:color w:val="FF0000"/>
          <w:kern w:val="2"/>
          <w:sz w:val="21"/>
          <w:szCs w:val="22"/>
          <w:highlight w:val="none"/>
          <w:lang w:val="en-US" w:eastAsia="zh-CN"/>
        </w:rPr>
        <w:t>5</w:t>
      </w:r>
      <w:r>
        <w:rPr>
          <w:rFonts w:hint="eastAsia" w:ascii="宋体" w:hAnsi="宋体" w:eastAsia="宋体" w:cs="宋体"/>
          <w:b/>
          <w:bCs/>
          <w:color w:val="FF0000"/>
          <w:kern w:val="2"/>
          <w:sz w:val="21"/>
          <w:szCs w:val="22"/>
          <w:highlight w:val="none"/>
        </w:rPr>
        <w:t>年</w:t>
      </w:r>
      <w:r>
        <w:rPr>
          <w:rFonts w:hint="eastAsia" w:ascii="宋体" w:hAnsi="宋体" w:eastAsia="宋体" w:cs="宋体"/>
          <w:b/>
          <w:bCs/>
          <w:color w:val="FF0000"/>
          <w:kern w:val="2"/>
          <w:sz w:val="21"/>
          <w:szCs w:val="22"/>
          <w:highlight w:val="none"/>
          <w:lang w:val="en-US" w:eastAsia="zh-CN"/>
        </w:rPr>
        <w:t>11</w:t>
      </w:r>
      <w:r>
        <w:rPr>
          <w:rFonts w:hint="eastAsia" w:ascii="宋体" w:hAnsi="宋体" w:eastAsia="宋体" w:cs="宋体"/>
          <w:b/>
          <w:bCs/>
          <w:color w:val="FF0000"/>
          <w:kern w:val="2"/>
          <w:sz w:val="21"/>
          <w:szCs w:val="22"/>
          <w:highlight w:val="none"/>
        </w:rPr>
        <w:t>月</w:t>
      </w:r>
      <w:r>
        <w:rPr>
          <w:rFonts w:hint="eastAsia" w:ascii="宋体" w:hAnsi="宋体" w:eastAsia="宋体" w:cs="宋体"/>
          <w:b/>
          <w:bCs/>
          <w:color w:val="FF0000"/>
          <w:kern w:val="2"/>
          <w:sz w:val="21"/>
          <w:szCs w:val="22"/>
          <w:highlight w:val="none"/>
          <w:lang w:val="en-US" w:eastAsia="zh-CN"/>
        </w:rPr>
        <w:t>3</w:t>
      </w:r>
      <w:r>
        <w:rPr>
          <w:rFonts w:hint="eastAsia" w:ascii="宋体" w:hAnsi="宋体" w:eastAsia="宋体" w:cs="宋体"/>
          <w:b/>
          <w:bCs/>
          <w:color w:val="FF0000"/>
          <w:kern w:val="2"/>
          <w:sz w:val="21"/>
          <w:szCs w:val="22"/>
          <w:highlight w:val="none"/>
        </w:rPr>
        <w:t>日</w:t>
      </w:r>
      <w:r>
        <w:rPr>
          <w:rFonts w:hint="eastAsia" w:ascii="宋体" w:hAnsi="宋体" w:eastAsia="宋体" w:cs="宋体"/>
          <w:b/>
          <w:bCs/>
          <w:color w:val="FF0000"/>
          <w:kern w:val="2"/>
          <w:sz w:val="21"/>
          <w:szCs w:val="22"/>
          <w:highlight w:val="none"/>
          <w:lang w:val="en-US" w:eastAsia="zh-CN"/>
        </w:rPr>
        <w:t>上午8:30-10:00</w:t>
      </w:r>
      <w:r>
        <w:rPr>
          <w:rFonts w:hint="eastAsia" w:ascii="宋体" w:hAnsi="宋体" w:cs="宋体"/>
          <w:b/>
          <w:bCs/>
          <w:color w:val="FF0000"/>
          <w:szCs w:val="21"/>
        </w:rPr>
        <w:t>递交</w:t>
      </w:r>
      <w:r>
        <w:rPr>
          <w:rFonts w:hint="eastAsia" w:ascii="宋体" w:hAnsi="宋体" w:cs="宋体"/>
          <w:szCs w:val="21"/>
        </w:rPr>
        <w:t>。演示当天，投标人不可再提交与演示相关的任何设备。</w:t>
      </w:r>
    </w:p>
    <w:p w14:paraId="57D193F0">
      <w:pPr>
        <w:spacing w:line="360" w:lineRule="auto"/>
        <w:ind w:firstLine="422" w:firstLineChars="200"/>
        <w:jc w:val="left"/>
        <w:rPr>
          <w:rFonts w:hint="eastAsia"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、演示分为10分，以下演示要求不满足或部分满足的，该项不得分，具体评分细则如下：</w:t>
      </w:r>
    </w:p>
    <w:p w14:paraId="1DCACFFE">
      <w:pPr>
        <w:pStyle w:val="5"/>
        <w:spacing w:before="0" w:beforeAutospacing="0" w:after="0" w:afterAutospacing="0" w:line="360" w:lineRule="auto"/>
        <w:ind w:firstLine="420"/>
        <w:rPr>
          <w:rFonts w:hint="eastAsia" w:ascii="宋体" w:hAnsi="宋体" w:eastAsia="宋体" w:cs="Calibri"/>
          <w:b/>
          <w:bCs w:val="0"/>
          <w:color w:val="auto"/>
          <w:kern w:val="2"/>
          <w:sz w:val="21"/>
          <w:szCs w:val="22"/>
          <w:highlight w:val="none"/>
          <w:lang w:val="en-US" w:eastAsia="zh-CN"/>
        </w:rPr>
      </w:pPr>
      <w:r>
        <w:rPr>
          <w:rFonts w:hint="eastAsia" w:eastAsia="宋体" w:cs="Calibri"/>
          <w:b/>
          <w:bCs w:val="0"/>
          <w:color w:val="auto"/>
          <w:kern w:val="2"/>
          <w:sz w:val="21"/>
          <w:szCs w:val="22"/>
          <w:highlight w:val="none"/>
          <w:lang w:val="en-US" w:eastAsia="zh-CN"/>
        </w:rPr>
        <w:t>3.1</w:t>
      </w:r>
      <w:r>
        <w:rPr>
          <w:rFonts w:hint="eastAsia" w:ascii="宋体" w:hAnsi="宋体" w:eastAsia="宋体" w:cs="Calibri"/>
          <w:b/>
          <w:bCs w:val="0"/>
          <w:color w:val="auto"/>
          <w:kern w:val="2"/>
          <w:sz w:val="21"/>
          <w:szCs w:val="22"/>
          <w:highlight w:val="none"/>
          <w:lang w:val="en-US" w:eastAsia="zh-CN"/>
        </w:rPr>
        <w:t>多功能防溅水槽柜功能演示</w:t>
      </w:r>
      <w:r>
        <w:rPr>
          <w:rFonts w:hint="eastAsia" w:eastAsia="宋体" w:cs="Calibri"/>
          <w:b/>
          <w:bCs w:val="0"/>
          <w:color w:val="auto"/>
          <w:kern w:val="2"/>
          <w:sz w:val="21"/>
          <w:szCs w:val="22"/>
          <w:highlight w:val="none"/>
          <w:lang w:val="en-US" w:eastAsia="zh-CN"/>
        </w:rPr>
        <w:t>（0-5分）</w:t>
      </w:r>
      <w:r>
        <w:rPr>
          <w:rFonts w:hint="eastAsia" w:ascii="宋体" w:hAnsi="宋体" w:eastAsia="宋体" w:cs="Calibri"/>
          <w:b/>
          <w:bCs w:val="0"/>
          <w:color w:val="auto"/>
          <w:kern w:val="2"/>
          <w:sz w:val="21"/>
          <w:szCs w:val="22"/>
          <w:highlight w:val="none"/>
          <w:lang w:val="en-US" w:eastAsia="zh-CN"/>
        </w:rPr>
        <w:t>：</w:t>
      </w:r>
    </w:p>
    <w:p w14:paraId="3AC5D3B6">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（1）电源输出模块可以收纳与扩展（0-2分） </w:t>
      </w:r>
    </w:p>
    <w:p w14:paraId="41BBFD4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电源输出模块可完全收纳于柜体内，拉出时支持无极悬停（极限长度内任意位置固定）</w:t>
      </w:r>
      <w:r>
        <w:rPr>
          <w:rFonts w:hint="eastAsia" w:eastAsia="宋体" w:cs="Calibri"/>
          <w:bCs/>
          <w:color w:val="auto"/>
          <w:kern w:val="2"/>
          <w:sz w:val="21"/>
          <w:szCs w:val="22"/>
          <w:highlight w:val="none"/>
          <w:lang w:val="en-US" w:eastAsia="zh-CN"/>
        </w:rPr>
        <w:t>功能演示成功得1分，未成功或未演示均不得分。</w:t>
      </w:r>
    </w:p>
    <w:p w14:paraId="650F0593">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风管随模块收纳自动归位，避免缠绕或损坏，</w:t>
      </w:r>
      <w:r>
        <w:rPr>
          <w:rFonts w:hint="eastAsia" w:eastAsia="宋体" w:cs="Calibri"/>
          <w:bCs/>
          <w:color w:val="auto"/>
          <w:kern w:val="2"/>
          <w:sz w:val="21"/>
          <w:szCs w:val="22"/>
          <w:highlight w:val="none"/>
          <w:lang w:val="en-US" w:eastAsia="zh-CN"/>
        </w:rPr>
        <w:t>功能演示成功得1分，未成功或未演示均不得分。</w:t>
      </w:r>
    </w:p>
    <w:p w14:paraId="26C66C42">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（2）电源输出模块带排吸风罩（0-2分）</w:t>
      </w:r>
    </w:p>
    <w:p w14:paraId="674444B4">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吸风罩支持180°旋转，适配多角度排风需求，</w:t>
      </w:r>
      <w:r>
        <w:rPr>
          <w:rFonts w:hint="eastAsia" w:eastAsia="宋体" w:cs="Calibri"/>
          <w:bCs/>
          <w:color w:val="auto"/>
          <w:kern w:val="2"/>
          <w:sz w:val="21"/>
          <w:szCs w:val="22"/>
          <w:highlight w:val="none"/>
          <w:lang w:val="en-US" w:eastAsia="zh-CN"/>
        </w:rPr>
        <w:t>功能演示成功得1分，未成功或未演示均不得分</w:t>
      </w:r>
      <w:r>
        <w:rPr>
          <w:rFonts w:hint="eastAsia" w:ascii="宋体" w:hAnsi="宋体" w:eastAsia="宋体" w:cs="宋体"/>
          <w:color w:val="auto"/>
          <w:szCs w:val="21"/>
          <w:highlight w:val="none"/>
          <w:lang w:val="en-US" w:eastAsia="zh-CN"/>
        </w:rPr>
        <w:t xml:space="preserve">。  </w:t>
      </w:r>
    </w:p>
    <w:p w14:paraId="30D933FA">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风管接口配置旋转机构，消除收纳时的应力积累，</w:t>
      </w:r>
      <w:r>
        <w:rPr>
          <w:rFonts w:hint="eastAsia" w:eastAsia="宋体" w:cs="Calibri"/>
          <w:bCs/>
          <w:color w:val="auto"/>
          <w:kern w:val="2"/>
          <w:sz w:val="21"/>
          <w:szCs w:val="22"/>
          <w:highlight w:val="none"/>
          <w:lang w:val="en-US" w:eastAsia="zh-CN"/>
        </w:rPr>
        <w:t>功能演示成功得1分，未成功或未演示均不得分</w:t>
      </w:r>
      <w:r>
        <w:rPr>
          <w:rFonts w:hint="eastAsia" w:ascii="宋体" w:hAnsi="宋体" w:eastAsia="宋体" w:cs="宋体"/>
          <w:color w:val="auto"/>
          <w:szCs w:val="21"/>
          <w:highlight w:val="none"/>
          <w:lang w:val="en-US" w:eastAsia="zh-CN"/>
        </w:rPr>
        <w:t xml:space="preserve">。  </w:t>
      </w:r>
    </w:p>
    <w:p w14:paraId="32BE99E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（3）电源输出模块带多功能交互屏（0-1分）</w:t>
      </w:r>
    </w:p>
    <w:p w14:paraId="5DD527D0">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显示屏集成控制功能，实时监测与调节低压输出电压，风机档位，显示清水/废水水量，可以一键关机，</w:t>
      </w:r>
      <w:r>
        <w:rPr>
          <w:rFonts w:hint="eastAsia" w:eastAsia="宋体" w:cs="Calibri"/>
          <w:bCs/>
          <w:color w:val="auto"/>
          <w:kern w:val="2"/>
          <w:sz w:val="21"/>
          <w:szCs w:val="22"/>
          <w:highlight w:val="none"/>
          <w:lang w:val="en-US" w:eastAsia="zh-CN"/>
        </w:rPr>
        <w:t>功能演示成功得1分，未成功或未演示均不得分。</w:t>
      </w:r>
    </w:p>
    <w:p w14:paraId="5FD2CE11">
      <w:pPr>
        <w:pStyle w:val="5"/>
        <w:spacing w:before="0" w:beforeAutospacing="0" w:after="0" w:afterAutospacing="0" w:line="360" w:lineRule="auto"/>
        <w:ind w:firstLine="420"/>
        <w:rPr>
          <w:rFonts w:hint="eastAsia" w:eastAsia="宋体" w:cs="Calibri"/>
          <w:b/>
          <w:bCs w:val="0"/>
          <w:color w:val="auto"/>
          <w:kern w:val="2"/>
          <w:sz w:val="21"/>
          <w:szCs w:val="22"/>
          <w:highlight w:val="none"/>
          <w:lang w:val="en-US" w:eastAsia="zh-CN"/>
        </w:rPr>
      </w:pPr>
      <w:r>
        <w:rPr>
          <w:rFonts w:hint="eastAsia" w:eastAsia="宋体" w:cs="Calibri"/>
          <w:b/>
          <w:bCs w:val="0"/>
          <w:color w:val="auto"/>
          <w:kern w:val="2"/>
          <w:sz w:val="21"/>
          <w:szCs w:val="22"/>
          <w:highlight w:val="none"/>
          <w:lang w:val="en-US" w:eastAsia="zh-CN"/>
        </w:rPr>
        <w:t>3.2多功能移动推车、智能盘点可视化终端功能演示（0-3分）：</w:t>
      </w:r>
    </w:p>
    <w:p w14:paraId="2753C3EE">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（1）能演示无感自动盘点及手动盘点两种模式，</w:t>
      </w:r>
      <w:r>
        <w:rPr>
          <w:rFonts w:hint="eastAsia" w:eastAsia="宋体" w:cs="Calibri"/>
          <w:bCs/>
          <w:color w:val="auto"/>
          <w:kern w:val="2"/>
          <w:sz w:val="21"/>
          <w:szCs w:val="22"/>
          <w:highlight w:val="none"/>
          <w:lang w:val="en-US" w:eastAsia="zh-CN"/>
        </w:rPr>
        <w:t>功能演示成功得1分，未成功或未演示均不得分。</w:t>
      </w:r>
    </w:p>
    <w:p w14:paraId="6308CEF3">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（2）能演示通过移动平板自动识别器耗材和危化品，并对借还的器耗材计数，</w:t>
      </w:r>
      <w:r>
        <w:rPr>
          <w:rFonts w:hint="eastAsia" w:eastAsia="宋体" w:cs="Calibri"/>
          <w:bCs/>
          <w:color w:val="auto"/>
          <w:kern w:val="2"/>
          <w:sz w:val="21"/>
          <w:szCs w:val="22"/>
          <w:highlight w:val="none"/>
          <w:lang w:val="en-US" w:eastAsia="zh-CN"/>
        </w:rPr>
        <w:t>功能演示成功得1分，未成功或未演示均不得分。</w:t>
      </w:r>
    </w:p>
    <w:p w14:paraId="4654DC6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（3）记录危化品出入库详情，可查询单笔出入详情和单品出入详情，</w:t>
      </w:r>
      <w:r>
        <w:rPr>
          <w:rFonts w:hint="eastAsia" w:eastAsia="宋体" w:cs="Calibri"/>
          <w:bCs/>
          <w:color w:val="auto"/>
          <w:kern w:val="2"/>
          <w:sz w:val="21"/>
          <w:szCs w:val="22"/>
          <w:highlight w:val="none"/>
          <w:lang w:val="en-US" w:eastAsia="zh-CN"/>
        </w:rPr>
        <w:t>功能演示成功得1分，未成功或未演示均不得分。</w:t>
      </w:r>
    </w:p>
    <w:p w14:paraId="577CCCB6">
      <w:pPr>
        <w:spacing w:line="360" w:lineRule="auto"/>
        <w:ind w:firstLine="420" w:firstLineChars="200"/>
        <w:jc w:val="left"/>
        <w:rPr>
          <w:rFonts w:hint="eastAsia" w:ascii="宋体" w:hAnsi="宋体" w:eastAsia="宋体" w:cs="宋体"/>
          <w:color w:val="auto"/>
          <w:szCs w:val="21"/>
          <w:highlight w:val="none"/>
          <w:lang w:val="en-US" w:eastAsia="zh-CN"/>
        </w:rPr>
      </w:pPr>
    </w:p>
    <w:p w14:paraId="2C669F58">
      <w:pPr>
        <w:pStyle w:val="5"/>
        <w:spacing w:before="0" w:beforeAutospacing="0" w:after="0" w:afterAutospacing="0" w:line="360" w:lineRule="auto"/>
        <w:ind w:firstLine="420"/>
        <w:rPr>
          <w:rFonts w:hint="eastAsia" w:eastAsia="宋体" w:cs="Calibri"/>
          <w:b/>
          <w:bCs w:val="0"/>
          <w:color w:val="auto"/>
          <w:kern w:val="2"/>
          <w:sz w:val="21"/>
          <w:szCs w:val="22"/>
          <w:highlight w:val="none"/>
          <w:lang w:val="en-US" w:eastAsia="zh-CN"/>
        </w:rPr>
      </w:pPr>
    </w:p>
    <w:p w14:paraId="3B81764C">
      <w:pPr>
        <w:pStyle w:val="5"/>
        <w:spacing w:before="0" w:beforeAutospacing="0" w:after="0" w:afterAutospacing="0" w:line="360" w:lineRule="auto"/>
        <w:ind w:firstLine="420"/>
        <w:rPr>
          <w:rFonts w:hint="eastAsia" w:eastAsia="宋体" w:cs="Calibri"/>
          <w:b/>
          <w:bCs w:val="0"/>
          <w:color w:val="auto"/>
          <w:kern w:val="2"/>
          <w:sz w:val="21"/>
          <w:szCs w:val="22"/>
          <w:highlight w:val="none"/>
          <w:lang w:val="en-US" w:eastAsia="zh-CN"/>
        </w:rPr>
      </w:pPr>
      <w:r>
        <w:rPr>
          <w:rFonts w:hint="eastAsia" w:eastAsia="宋体" w:cs="Calibri"/>
          <w:b/>
          <w:bCs w:val="0"/>
          <w:color w:val="auto"/>
          <w:kern w:val="2"/>
          <w:sz w:val="21"/>
          <w:szCs w:val="22"/>
          <w:highlight w:val="none"/>
          <w:lang w:val="en-US" w:eastAsia="zh-CN"/>
        </w:rPr>
        <w:t>3.3教学一体终端功能演示（0-2分）：</w:t>
      </w:r>
    </w:p>
    <w:p w14:paraId="52FAEA76">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（1）视频采集终端含有2个摄像头支架，通过控制按键可以一键实现，升起时摄像头支架自动打开至取景位置，一键实现下降时摄像头支架自动复位至收纳状态，</w:t>
      </w:r>
      <w:r>
        <w:rPr>
          <w:rFonts w:hint="eastAsia" w:eastAsia="宋体" w:cs="Calibri"/>
          <w:bCs/>
          <w:color w:val="auto"/>
          <w:kern w:val="2"/>
          <w:sz w:val="21"/>
          <w:szCs w:val="22"/>
          <w:highlight w:val="none"/>
          <w:lang w:val="en-US" w:eastAsia="zh-CN"/>
        </w:rPr>
        <w:t>功能演示成功得1分，未成功或未演示均不得分</w:t>
      </w:r>
      <w:r>
        <w:rPr>
          <w:rFonts w:hint="eastAsia" w:ascii="宋体" w:hAnsi="宋体" w:eastAsia="宋体" w:cs="宋体"/>
          <w:color w:val="auto"/>
          <w:szCs w:val="21"/>
          <w:highlight w:val="none"/>
          <w:lang w:val="en-US" w:eastAsia="zh-CN"/>
        </w:rPr>
        <w:t xml:space="preserve">。  </w:t>
      </w:r>
    </w:p>
    <w:p w14:paraId="6243C8C6">
      <w:pPr>
        <w:spacing w:line="360" w:lineRule="auto"/>
        <w:ind w:firstLine="420" w:firstLineChars="200"/>
        <w:jc w:val="left"/>
        <w:rPr>
          <w:rFonts w:hint="eastAsia" w:eastAsia="宋体" w:cs="Calibri"/>
          <w:bCs/>
          <w:color w:val="auto"/>
          <w:kern w:val="2"/>
          <w:sz w:val="21"/>
          <w:szCs w:val="22"/>
          <w:highlight w:val="none"/>
          <w:lang w:val="en-US" w:eastAsia="zh-CN"/>
        </w:rPr>
      </w:pPr>
      <w:r>
        <w:rPr>
          <w:rFonts w:hint="eastAsia" w:ascii="宋体" w:hAnsi="宋体" w:eastAsia="宋体" w:cs="宋体"/>
          <w:color w:val="auto"/>
          <w:szCs w:val="21"/>
          <w:highlight w:val="none"/>
          <w:lang w:val="en-US" w:eastAsia="zh-CN"/>
        </w:rPr>
        <w:t>（2）当摄像头打开状态时，2个摄像头支架均可以随意移动摄像头支架角度，摄像头支架都可以自动复位至正常取景位置，</w:t>
      </w:r>
      <w:r>
        <w:rPr>
          <w:rFonts w:hint="eastAsia" w:eastAsia="宋体" w:cs="Calibri"/>
          <w:bCs/>
          <w:color w:val="auto"/>
          <w:kern w:val="2"/>
          <w:sz w:val="21"/>
          <w:szCs w:val="22"/>
          <w:highlight w:val="none"/>
          <w:lang w:val="en-US" w:eastAsia="zh-CN"/>
        </w:rPr>
        <w:t>功能演示成功得1分，未成功或未演示均不得分。</w:t>
      </w:r>
    </w:p>
    <w:p w14:paraId="5864A07A">
      <w:pPr>
        <w:rPr>
          <w:rFonts w:hint="eastAsia"/>
          <w:b/>
        </w:rPr>
      </w:pPr>
    </w:p>
    <w:p w14:paraId="653C8A5C">
      <w:pPr>
        <w:numPr>
          <w:ilvl w:val="0"/>
          <w:numId w:val="3"/>
        </w:numPr>
        <w:spacing w:line="360" w:lineRule="auto"/>
        <w:rPr>
          <w:rFonts w:hint="eastAsia" w:ascii="宋体" w:hAnsi="宋体" w:eastAsia="宋体" w:cs="宋体"/>
          <w:b/>
        </w:rPr>
      </w:pPr>
      <w:r>
        <w:rPr>
          <w:rFonts w:hint="eastAsia" w:ascii="宋体" w:hAnsi="宋体" w:eastAsia="宋体" w:cs="宋体"/>
          <w:b/>
        </w:rPr>
        <w:t>检测报告</w:t>
      </w:r>
      <w:r>
        <w:rPr>
          <w:rFonts w:hint="eastAsia" w:ascii="宋体" w:hAnsi="宋体" w:eastAsia="宋体" w:cs="宋体"/>
          <w:b/>
          <w:lang w:val="en-US" w:eastAsia="zh-CN"/>
        </w:rPr>
        <w:t>及其他证明材料</w:t>
      </w:r>
      <w:r>
        <w:rPr>
          <w:rFonts w:hint="eastAsia" w:ascii="宋体" w:hAnsi="宋体" w:eastAsia="宋体" w:cs="宋体"/>
          <w:b/>
        </w:rPr>
        <w:t>要求</w:t>
      </w:r>
    </w:p>
    <w:p w14:paraId="28711A8B">
      <w:pP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1、成品检测报告：</w:t>
      </w:r>
    </w:p>
    <w:p w14:paraId="4405054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多功能防溅水槽柜</w:t>
      </w:r>
    </w:p>
    <w:p w14:paraId="1BF3FD1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多功能学生桌</w:t>
      </w:r>
    </w:p>
    <w:p w14:paraId="376731A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多功能移动推车</w:t>
      </w:r>
    </w:p>
    <w:p w14:paraId="5C6BADD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教师实验演示讲台</w:t>
      </w:r>
    </w:p>
    <w:p w14:paraId="255C7CE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通风柜</w:t>
      </w:r>
    </w:p>
    <w:p w14:paraId="5CFBBDC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仪器柜</w:t>
      </w:r>
    </w:p>
    <w:p w14:paraId="69B0AEB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PP药品柜</w:t>
      </w:r>
    </w:p>
    <w:p w14:paraId="5FCCED2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实验准备台</w:t>
      </w:r>
    </w:p>
    <w:p w14:paraId="5A38790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实验凳</w:t>
      </w:r>
    </w:p>
    <w:p w14:paraId="6B34992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办公桌</w:t>
      </w:r>
    </w:p>
    <w:p w14:paraId="3CEAD49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办公椅</w:t>
      </w:r>
    </w:p>
    <w:p w14:paraId="6390EB1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钢制文件柜</w:t>
      </w:r>
    </w:p>
    <w:p w14:paraId="3CAB089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升降课桌</w:t>
      </w:r>
    </w:p>
    <w:p w14:paraId="18D70BF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升降课椅</w:t>
      </w:r>
    </w:p>
    <w:p w14:paraId="47ED0B8D">
      <w:pP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2、原材料及配件检测报告：</w:t>
      </w:r>
    </w:p>
    <w:p w14:paraId="38B9C4E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三聚氰胺板</w:t>
      </w:r>
    </w:p>
    <w:p w14:paraId="088B073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实验室工业陶瓷台面</w:t>
      </w:r>
    </w:p>
    <w:p w14:paraId="638895F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实验室专用实芯理化板</w:t>
      </w:r>
    </w:p>
    <w:p w14:paraId="4D0A8DB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教师总控电源台装置</w:t>
      </w:r>
    </w:p>
    <w:p w14:paraId="6854966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学生实验安全电源</w:t>
      </w:r>
    </w:p>
    <w:p w14:paraId="1FB62B5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实验室专用水槽</w:t>
      </w:r>
    </w:p>
    <w:p w14:paraId="546104F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纤维增强塑料</w:t>
      </w:r>
    </w:p>
    <w:p w14:paraId="61F77C0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三联高低位龙头</w:t>
      </w:r>
    </w:p>
    <w:p w14:paraId="3E0C3D8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防腐三节静音导轨</w:t>
      </w:r>
    </w:p>
    <w:p w14:paraId="769477C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铰链</w:t>
      </w:r>
    </w:p>
    <w:p w14:paraId="408F1C1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钢化玻璃</w:t>
      </w:r>
    </w:p>
    <w:p w14:paraId="7D0D616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高强度镀锌钢板</w:t>
      </w:r>
    </w:p>
    <w:p w14:paraId="14309B9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铝合金型材</w:t>
      </w:r>
    </w:p>
    <w:p w14:paraId="1515313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耐腐蚀连接件</w:t>
      </w:r>
    </w:p>
    <w:p w14:paraId="0CCB9637">
      <w:pPr>
        <w:spacing w:line="360" w:lineRule="auto"/>
        <w:ind w:firstLine="422" w:firstLineChars="200"/>
        <w:jc w:val="left"/>
        <w:rPr>
          <w:rFonts w:hint="eastAsia" w:ascii="宋体" w:hAnsi="宋体" w:eastAsia="宋体" w:cs="宋体"/>
          <w:b/>
          <w:bCs/>
          <w:color w:val="FF0000"/>
          <w:szCs w:val="21"/>
          <w:highlight w:val="none"/>
          <w:lang w:val="en-US" w:eastAsia="zh-CN"/>
        </w:rPr>
      </w:pPr>
      <w:r>
        <w:rPr>
          <w:rFonts w:hint="eastAsia" w:ascii="宋体" w:hAnsi="宋体" w:eastAsia="宋体" w:cs="宋体"/>
          <w:b/>
          <w:bCs/>
          <w:color w:val="FF0000"/>
          <w:szCs w:val="21"/>
          <w:highlight w:val="none"/>
          <w:lang w:val="en-US" w:eastAsia="zh-CN"/>
        </w:rPr>
        <w:t>注：以上成品、原材料、配件的检测报告应为经CMA认证的第三方检测机构出具，报告签发日期在2024年1月1日至今。</w:t>
      </w:r>
    </w:p>
    <w:p w14:paraId="4FA619D8">
      <w:pPr>
        <w:spacing w:line="360" w:lineRule="auto"/>
        <w:ind w:firstLine="422" w:firstLineChars="200"/>
        <w:jc w:val="lef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3、其他相关证书</w:t>
      </w:r>
    </w:p>
    <w:p w14:paraId="1BFFE0BC">
      <w:pPr>
        <w:spacing w:line="360" w:lineRule="auto"/>
        <w:ind w:firstLine="420" w:firstLineChars="200"/>
        <w:jc w:val="left"/>
        <w:rPr>
          <w:rFonts w:hint="eastAsia" w:ascii="宋体" w:hAnsi="宋体" w:eastAsia="宋体" w:cs="宋体"/>
          <w:color w:val="auto"/>
          <w:szCs w:val="21"/>
          <w:highlight w:val="none"/>
          <w:lang w:val="zh-TW" w:eastAsia="zh-CN"/>
        </w:rPr>
      </w:pPr>
      <w:r>
        <w:rPr>
          <w:rFonts w:hint="eastAsia" w:ascii="宋体" w:hAnsi="宋体" w:eastAsia="宋体" w:cs="宋体"/>
          <w:color w:val="auto"/>
          <w:szCs w:val="21"/>
          <w:highlight w:val="none"/>
          <w:lang w:val="en-US" w:eastAsia="zh-CN"/>
        </w:rPr>
        <w:t>（1）投标响应人或制造厂商有效期内的家具中有害物质限量认证证书（产品认证单元需包含木家具）。</w:t>
      </w:r>
    </w:p>
    <w:p w14:paraId="6CB43914">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（2）投标响应人或制造厂商有效期内的家具中有害物质限量认证证书（产品认证单元需包含金属家具）。</w:t>
      </w:r>
    </w:p>
    <w:p w14:paraId="22C23A3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（3）软件著作权登记证书：教学平台云服务系统软件、理化生课堂教学管理系统软件、理科实验室教学智能化管理平台软件。</w:t>
      </w:r>
    </w:p>
    <w:p w14:paraId="69E1F90F">
      <w:pPr>
        <w:spacing w:line="360" w:lineRule="auto"/>
        <w:ind w:firstLine="420" w:firstLineChars="200"/>
        <w:jc w:val="left"/>
        <w:rPr>
          <w:rFonts w:hint="eastAsia" w:ascii="宋体" w:hAnsi="宋体" w:eastAsia="宋体" w:cs="宋体"/>
          <w:color w:val="auto"/>
          <w:szCs w:val="21"/>
          <w:highlight w:val="none"/>
          <w:lang w:val="en-US" w:eastAsia="zh-CN"/>
        </w:rPr>
      </w:pPr>
    </w:p>
    <w:p w14:paraId="1B646A75">
      <w:pPr>
        <w:rPr>
          <w:b/>
          <w:bCs/>
          <w:highlight w:val="none"/>
        </w:rPr>
      </w:pPr>
      <w:r>
        <w:rPr>
          <w:b/>
          <w:bCs/>
          <w:highlight w:val="none"/>
        </w:rPr>
        <w:t xml:space="preserve"> </w:t>
      </w:r>
    </w:p>
    <w:p w14:paraId="7654CC4A">
      <w:pPr>
        <w:rPr>
          <w:b/>
          <w:bCs/>
          <w:highlight w:val="none"/>
        </w:rPr>
      </w:pPr>
      <w:r>
        <w:rPr>
          <w:b/>
          <w:bCs/>
          <w:highlight w:val="none"/>
        </w:rPr>
        <w:t>五、设计图纸要求</w:t>
      </w:r>
    </w:p>
    <w:p w14:paraId="7F6BD588">
      <w:pPr>
        <w:spacing w:line="360" w:lineRule="auto"/>
        <w:ind w:firstLine="420" w:firstLineChars="200"/>
        <w:rPr>
          <w:rFonts w:hint="eastAsia"/>
          <w:highlight w:val="none"/>
        </w:rPr>
      </w:pPr>
      <w:r>
        <w:rPr>
          <w:rFonts w:hint="eastAsia"/>
          <w:highlight w:val="none"/>
        </w:rPr>
        <w:t>投标人</w:t>
      </w:r>
      <w:r>
        <w:rPr>
          <w:rFonts w:hint="eastAsia"/>
          <w:highlight w:val="none"/>
          <w:lang w:val="en-US" w:eastAsia="zh-CN"/>
        </w:rPr>
        <w:t>应</w:t>
      </w:r>
      <w:r>
        <w:rPr>
          <w:rFonts w:hint="eastAsia"/>
          <w:highlight w:val="none"/>
        </w:rPr>
        <w:t>根据招标文件</w:t>
      </w:r>
      <w:r>
        <w:rPr>
          <w:rFonts w:hint="eastAsia"/>
          <w:highlight w:val="none"/>
          <w:lang w:val="en-US" w:eastAsia="zh-CN"/>
        </w:rPr>
        <w:t>提供的学校7</w:t>
      </w:r>
      <w:r>
        <w:rPr>
          <w:rFonts w:hint="eastAsia"/>
          <w:highlight w:val="none"/>
          <w:lang w:eastAsia="zh-CN"/>
        </w:rPr>
        <w:t>平面图纸（</w:t>
      </w:r>
      <w:r>
        <w:rPr>
          <w:rFonts w:hint="eastAsia"/>
          <w:highlight w:val="none"/>
          <w:lang w:val="en-US" w:eastAsia="zh-CN"/>
        </w:rPr>
        <w:t>详见文件附件</w:t>
      </w:r>
      <w:r>
        <w:rPr>
          <w:rFonts w:hint="eastAsia"/>
          <w:highlight w:val="none"/>
          <w:lang w:eastAsia="zh-CN"/>
        </w:rPr>
        <w:t>）</w:t>
      </w:r>
      <w:r>
        <w:rPr>
          <w:rFonts w:hint="eastAsia"/>
          <w:highlight w:val="none"/>
        </w:rPr>
        <w:t>，自行设计、规划，需提供与供货现场架构</w:t>
      </w:r>
      <w:r>
        <w:rPr>
          <w:rFonts w:hint="eastAsia"/>
          <w:highlight w:val="none"/>
          <w:lang w:eastAsia="zh-CN"/>
        </w:rPr>
        <w:t>一致</w:t>
      </w:r>
      <w:r>
        <w:rPr>
          <w:rFonts w:hint="eastAsia"/>
          <w:highlight w:val="none"/>
        </w:rPr>
        <w:t>的</w:t>
      </w:r>
      <w:r>
        <w:rPr>
          <w:rFonts w:hint="eastAsia"/>
          <w:highlight w:val="none"/>
          <w:lang w:val="en-US" w:eastAsia="zh-CN"/>
        </w:rPr>
        <w:t>学校7</w:t>
      </w:r>
      <w:r>
        <w:rPr>
          <w:rFonts w:hint="eastAsia"/>
          <w:highlight w:val="none"/>
        </w:rPr>
        <w:t>完整设计方案（即：本次投标项目所有设备的平面</w:t>
      </w:r>
      <w:r>
        <w:rPr>
          <w:rFonts w:hint="eastAsia"/>
          <w:highlight w:val="none"/>
          <w:lang w:eastAsia="zh-CN"/>
        </w:rPr>
        <w:t>、水、电、通风</w:t>
      </w:r>
      <w:r>
        <w:rPr>
          <w:rFonts w:hint="eastAsia"/>
          <w:highlight w:val="none"/>
        </w:rPr>
        <w:t>规划布置图及所有整体彩色效果图和单件产品三视图）</w:t>
      </w:r>
    </w:p>
    <w:p w14:paraId="67867033">
      <w:pPr>
        <w:numPr>
          <w:ilvl w:val="0"/>
          <w:numId w:val="0"/>
        </w:numPr>
        <w:rPr>
          <w:rFonts w:hint="eastAsia"/>
          <w:b/>
          <w:bCs/>
          <w:sz w:val="28"/>
          <w:szCs w:val="36"/>
          <w:highlight w:val="cyan"/>
          <w:lang w:val="en-US" w:eastAsia="zh-CN"/>
        </w:rPr>
      </w:pPr>
    </w:p>
    <w:p w14:paraId="60E3AC9E">
      <w:pPr>
        <w:numPr>
          <w:ilvl w:val="0"/>
          <w:numId w:val="0"/>
        </w:numPr>
        <w:rPr>
          <w:rFonts w:hint="eastAsia"/>
          <w:b/>
          <w:bCs/>
          <w:sz w:val="28"/>
          <w:szCs w:val="36"/>
          <w:highlight w:val="cyan"/>
          <w:lang w:val="en-US" w:eastAsia="zh-CN"/>
        </w:rPr>
      </w:pPr>
      <w:r>
        <w:rPr>
          <w:rFonts w:hint="eastAsia"/>
          <w:b/>
          <w:bCs/>
          <w:sz w:val="28"/>
          <w:szCs w:val="36"/>
          <w:highlight w:val="cyan"/>
          <w:lang w:val="en-US" w:eastAsia="zh-CN"/>
        </w:rPr>
        <w:br w:type="page"/>
      </w:r>
    </w:p>
    <w:p w14:paraId="420D07E6">
      <w:pPr>
        <w:numPr>
          <w:ilvl w:val="0"/>
          <w:numId w:val="0"/>
        </w:numPr>
        <w:rPr>
          <w:rFonts w:hint="default"/>
          <w:b w:val="0"/>
          <w:bCs w:val="0"/>
          <w:sz w:val="28"/>
          <w:szCs w:val="36"/>
          <w:highlight w:val="cyan"/>
          <w:lang w:val="en-US" w:eastAsia="zh-CN"/>
        </w:rPr>
      </w:pPr>
      <w:r>
        <w:rPr>
          <w:rFonts w:hint="default"/>
          <w:b/>
          <w:bCs/>
          <w:sz w:val="28"/>
          <w:szCs w:val="36"/>
          <w:highlight w:val="none"/>
          <w:lang w:val="en-US" w:eastAsia="zh-CN"/>
        </w:rPr>
        <w:drawing>
          <wp:inline distT="0" distB="0" distL="114300" distR="114300">
            <wp:extent cx="8391525" cy="5932805"/>
            <wp:effectExtent l="0" t="0" r="9525" b="10795"/>
            <wp:docPr id="1" name="图片 1" descr="学校7(化学实验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校7(化学实验室)"/>
                    <pic:cNvPicPr>
                      <a:picLocks noChangeAspect="1"/>
                    </pic:cNvPicPr>
                  </pic:nvPicPr>
                  <pic:blipFill>
                    <a:blip r:embed="rId6"/>
                    <a:stretch>
                      <a:fillRect/>
                    </a:stretch>
                  </pic:blipFill>
                  <pic:spPr>
                    <a:xfrm>
                      <a:off x="0" y="0"/>
                      <a:ext cx="8391525" cy="5932805"/>
                    </a:xfrm>
                    <a:prstGeom prst="rect">
                      <a:avLst/>
                    </a:prstGeom>
                  </pic:spPr>
                </pic:pic>
              </a:graphicData>
            </a:graphic>
          </wp:inline>
        </w:drawing>
      </w:r>
      <w:r>
        <w:rPr>
          <w:rFonts w:hint="default"/>
          <w:b w:val="0"/>
          <w:bCs w:val="0"/>
          <w:sz w:val="28"/>
          <w:szCs w:val="36"/>
          <w:highlight w:val="none"/>
          <w:lang w:val="en-US" w:eastAsia="zh-CN"/>
        </w:rPr>
        <w:drawing>
          <wp:inline distT="0" distB="0" distL="114300" distR="114300">
            <wp:extent cx="8848725" cy="6256020"/>
            <wp:effectExtent l="0" t="0" r="9525" b="11430"/>
            <wp:docPr id="2" name="图片 2" descr="学校7（化学准备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校7（化学准备室）"/>
                    <pic:cNvPicPr>
                      <a:picLocks noChangeAspect="1"/>
                    </pic:cNvPicPr>
                  </pic:nvPicPr>
                  <pic:blipFill>
                    <a:blip r:embed="rId7"/>
                    <a:stretch>
                      <a:fillRect/>
                    </a:stretch>
                  </pic:blipFill>
                  <pic:spPr>
                    <a:xfrm>
                      <a:off x="0" y="0"/>
                      <a:ext cx="8848725" cy="6256020"/>
                    </a:xfrm>
                    <a:prstGeom prst="rect">
                      <a:avLst/>
                    </a:prstGeom>
                  </pic:spPr>
                </pic:pic>
              </a:graphicData>
            </a:graphic>
          </wp:inline>
        </w:drawing>
      </w:r>
      <w:r>
        <w:rPr>
          <w:rFonts w:hint="default"/>
          <w:b w:val="0"/>
          <w:bCs w:val="0"/>
          <w:sz w:val="28"/>
          <w:szCs w:val="36"/>
          <w:highlight w:val="none"/>
          <w:lang w:val="en-US" w:eastAsia="zh-CN"/>
        </w:rPr>
        <w:drawing>
          <wp:inline distT="0" distB="0" distL="114300" distR="114300">
            <wp:extent cx="8848725" cy="6256020"/>
            <wp:effectExtent l="0" t="0" r="9525" b="11430"/>
            <wp:docPr id="3" name="图片 3" descr="学校7(生物实验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校7(生物实验室)"/>
                    <pic:cNvPicPr>
                      <a:picLocks noChangeAspect="1"/>
                    </pic:cNvPicPr>
                  </pic:nvPicPr>
                  <pic:blipFill>
                    <a:blip r:embed="rId8"/>
                    <a:stretch>
                      <a:fillRect/>
                    </a:stretch>
                  </pic:blipFill>
                  <pic:spPr>
                    <a:xfrm>
                      <a:off x="0" y="0"/>
                      <a:ext cx="8848725" cy="6256020"/>
                    </a:xfrm>
                    <a:prstGeom prst="rect">
                      <a:avLst/>
                    </a:prstGeom>
                  </pic:spPr>
                </pic:pic>
              </a:graphicData>
            </a:graphic>
          </wp:inline>
        </w:drawing>
      </w:r>
    </w:p>
    <w:sectPr>
      <w:footerReference r:id="rId3" w:type="default"/>
      <w:pgSz w:w="16838" w:h="11906" w:orient="landscape"/>
      <w:pgMar w:top="760" w:right="1440" w:bottom="89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B891A">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4427855</wp:posOffset>
              </wp:positionH>
              <wp:positionV relativeFrom="paragraph">
                <wp:posOffset>228600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CC7D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8.65pt;margin-top:18pt;height:144pt;width:144pt;mso-position-horizontal-relative:margin;mso-wrap-style:none;z-index:251660288;mso-width-relative:page;mso-height-relative:page;" filled="f" stroked="f" coordsize="21600,21600" o:gfxdata="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P/5XtYAAAAKAQAADwAAAAAAAAABACAAAAAiAAAAZHJzL2Rvd25yZXYueG1s&#10;UEsBAhQAFAAAAAgAh07iQEdNuWIzAgAAYwQAAA4AAAAAAAAAAQAgAAAAJQEAAGRycy9lMm9Eb2Mu&#10;eG1sUEsFBgAAAAAGAAYAWQEAAMoFAAAAAA==&#10;">
              <v:fill on="f" focussize="0,0"/>
              <v:stroke on="f" weight="0.5pt"/>
              <v:imagedata o:title=""/>
              <o:lock v:ext="edit" aspectratio="f"/>
              <v:textbox inset="0mm,0mm,0mm,0mm" style="mso-fit-shape-to-text:t;">
                <w:txbxContent>
                  <w:p w14:paraId="789CC7D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B574C"/>
    <w:multiLevelType w:val="singleLevel"/>
    <w:tmpl w:val="C47B574C"/>
    <w:lvl w:ilvl="0" w:tentative="0">
      <w:start w:val="1"/>
      <w:numFmt w:val="bullet"/>
      <w:lvlText w:val=""/>
      <w:lvlJc w:val="left"/>
      <w:pPr>
        <w:ind w:left="420" w:hanging="420"/>
      </w:pPr>
      <w:rPr>
        <w:rFonts w:hint="default" w:ascii="Wingdings" w:hAnsi="Wingdings"/>
      </w:rPr>
    </w:lvl>
  </w:abstractNum>
  <w:abstractNum w:abstractNumId="1">
    <w:nsid w:val="CFAFAB84"/>
    <w:multiLevelType w:val="singleLevel"/>
    <w:tmpl w:val="CFAFAB84"/>
    <w:lvl w:ilvl="0" w:tentative="0">
      <w:start w:val="1"/>
      <w:numFmt w:val="bullet"/>
      <w:lvlText w:val=""/>
      <w:lvlJc w:val="left"/>
      <w:pPr>
        <w:ind w:left="420" w:hanging="420"/>
      </w:pPr>
      <w:rPr>
        <w:rFonts w:hint="default" w:ascii="Wingdings" w:hAnsi="Wingdings"/>
      </w:rPr>
    </w:lvl>
  </w:abstractNum>
  <w:abstractNum w:abstractNumId="2">
    <w:nsid w:val="273F7348"/>
    <w:multiLevelType w:val="singleLevel"/>
    <w:tmpl w:val="273F7348"/>
    <w:lvl w:ilvl="0" w:tentative="0">
      <w:start w:val="4"/>
      <w:numFmt w:val="chineseCounting"/>
      <w:suff w:val="nothing"/>
      <w:lvlText w:val="%1、"/>
      <w:lvlJc w:val="left"/>
      <w:rPr>
        <w:rFonts w:hint="eastAsia"/>
      </w:rPr>
    </w:lvl>
  </w:abstractNum>
  <w:abstractNum w:abstractNumId="3">
    <w:nsid w:val="53DAF8D4"/>
    <w:multiLevelType w:val="singleLevel"/>
    <w:tmpl w:val="53DAF8D4"/>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97D02"/>
    <w:rsid w:val="00BE2945"/>
    <w:rsid w:val="02B21B47"/>
    <w:rsid w:val="04D60425"/>
    <w:rsid w:val="0F017C5C"/>
    <w:rsid w:val="10E130BF"/>
    <w:rsid w:val="15914F6C"/>
    <w:rsid w:val="168900B1"/>
    <w:rsid w:val="1827373B"/>
    <w:rsid w:val="23670431"/>
    <w:rsid w:val="2E550FFC"/>
    <w:rsid w:val="2E8D6351"/>
    <w:rsid w:val="30201A9F"/>
    <w:rsid w:val="32185931"/>
    <w:rsid w:val="35804674"/>
    <w:rsid w:val="360269C4"/>
    <w:rsid w:val="370E7E29"/>
    <w:rsid w:val="396D097D"/>
    <w:rsid w:val="398921C1"/>
    <w:rsid w:val="3B1B39AC"/>
    <w:rsid w:val="3D150977"/>
    <w:rsid w:val="3E7D3071"/>
    <w:rsid w:val="3FBF76FF"/>
    <w:rsid w:val="404A30FB"/>
    <w:rsid w:val="417A563B"/>
    <w:rsid w:val="41A815BD"/>
    <w:rsid w:val="485C14F6"/>
    <w:rsid w:val="49032387"/>
    <w:rsid w:val="490851F0"/>
    <w:rsid w:val="4A8B3767"/>
    <w:rsid w:val="4A997D02"/>
    <w:rsid w:val="4B4818C9"/>
    <w:rsid w:val="4BAD3BC3"/>
    <w:rsid w:val="4C5B2FF4"/>
    <w:rsid w:val="4F033278"/>
    <w:rsid w:val="5329153A"/>
    <w:rsid w:val="546434F6"/>
    <w:rsid w:val="54766E20"/>
    <w:rsid w:val="56570CD6"/>
    <w:rsid w:val="587F1C5A"/>
    <w:rsid w:val="59515994"/>
    <w:rsid w:val="59E059BB"/>
    <w:rsid w:val="5DB83DCB"/>
    <w:rsid w:val="5DD402E8"/>
    <w:rsid w:val="5F2901F4"/>
    <w:rsid w:val="623C514F"/>
    <w:rsid w:val="625E3B8D"/>
    <w:rsid w:val="63676341"/>
    <w:rsid w:val="63AE6842"/>
    <w:rsid w:val="641E4C12"/>
    <w:rsid w:val="699F7F39"/>
    <w:rsid w:val="6CAF28B0"/>
    <w:rsid w:val="6CCE5E94"/>
    <w:rsid w:val="7049593C"/>
    <w:rsid w:val="70E16B0B"/>
    <w:rsid w:val="74733FAB"/>
    <w:rsid w:val="759D0EF1"/>
    <w:rsid w:val="76F21B3B"/>
    <w:rsid w:val="7BB12CE1"/>
    <w:rsid w:val="7BE6234C"/>
    <w:rsid w:val="7D8A7A1B"/>
    <w:rsid w:val="7F2D4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Lines="0" w:beforeAutospacing="1" w:after="100" w:afterLines="0" w:afterAutospacing="1"/>
      <w:jc w:val="left"/>
    </w:pPr>
    <w:rPr>
      <w:rFonts w:ascii="宋体" w:hAnsi="宋体"/>
      <w:kern w:val="0"/>
      <w:sz w:val="18"/>
      <w:szCs w:val="18"/>
    </w:rPr>
  </w:style>
  <w:style w:type="character" w:customStyle="1" w:styleId="8">
    <w:name w:val="font31"/>
    <w:basedOn w:val="7"/>
    <w:qFormat/>
    <w:uiPriority w:val="0"/>
    <w:rPr>
      <w:rFonts w:hint="eastAsia" w:ascii="宋体" w:hAnsi="宋体" w:eastAsia="宋体" w:cs="宋体"/>
      <w:color w:val="000000"/>
      <w:sz w:val="18"/>
      <w:szCs w:val="18"/>
      <w:u w:val="none"/>
    </w:rPr>
  </w:style>
  <w:style w:type="character" w:customStyle="1" w:styleId="9">
    <w:name w:val="font171"/>
    <w:basedOn w:val="7"/>
    <w:qFormat/>
    <w:uiPriority w:val="0"/>
    <w:rPr>
      <w:rFonts w:ascii="Calibri" w:hAnsi="Calibri" w:cs="Calibri"/>
      <w:color w:val="000000"/>
      <w:sz w:val="18"/>
      <w:szCs w:val="18"/>
      <w:u w:val="none"/>
    </w:rPr>
  </w:style>
  <w:style w:type="character" w:customStyle="1" w:styleId="10">
    <w:name w:val="font51"/>
    <w:basedOn w:val="7"/>
    <w:qFormat/>
    <w:uiPriority w:val="0"/>
    <w:rPr>
      <w:rFonts w:ascii="Calibri" w:hAnsi="Calibri" w:cs="Calibri"/>
      <w:color w:val="000000"/>
      <w:sz w:val="18"/>
      <w:szCs w:val="18"/>
      <w:u w:val="none"/>
    </w:rPr>
  </w:style>
  <w:style w:type="character" w:customStyle="1" w:styleId="11">
    <w:name w:val="font13"/>
    <w:basedOn w:val="7"/>
    <w:qFormat/>
    <w:uiPriority w:val="0"/>
    <w:rPr>
      <w:rFonts w:hint="eastAsia" w:ascii="宋体" w:hAnsi="宋体" w:eastAsia="宋体" w:cs="宋体"/>
      <w:color w:val="000000"/>
      <w:sz w:val="18"/>
      <w:szCs w:val="18"/>
      <w:u w:val="none"/>
    </w:rPr>
  </w:style>
  <w:style w:type="character" w:customStyle="1" w:styleId="12">
    <w:name w:val="font132"/>
    <w:basedOn w:val="7"/>
    <w:qFormat/>
    <w:uiPriority w:val="0"/>
    <w:rPr>
      <w:rFonts w:hint="eastAsia" w:ascii="宋体" w:hAnsi="宋体" w:eastAsia="宋体" w:cs="宋体"/>
      <w:color w:val="000000"/>
      <w:sz w:val="18"/>
      <w:szCs w:val="18"/>
      <w:u w:val="none"/>
    </w:rPr>
  </w:style>
  <w:style w:type="character" w:customStyle="1" w:styleId="13">
    <w:name w:val="font212"/>
    <w:basedOn w:val="7"/>
    <w:qFormat/>
    <w:uiPriority w:val="0"/>
    <w:rPr>
      <w:rFonts w:hint="default" w:ascii="Times New Roman" w:hAnsi="Times New Roman" w:cs="Times New Roman"/>
      <w:color w:val="000000"/>
      <w:sz w:val="18"/>
      <w:szCs w:val="18"/>
      <w:u w:val="none"/>
    </w:rPr>
  </w:style>
  <w:style w:type="character" w:customStyle="1" w:styleId="14">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24962</Words>
  <Characters>28972</Characters>
  <Lines>0</Lines>
  <Paragraphs>0</Paragraphs>
  <TotalTime>0</TotalTime>
  <ScaleCrop>false</ScaleCrop>
  <LinksUpToDate>false</LinksUpToDate>
  <CharactersWithSpaces>29380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2025-04-08T10:09:00Z</dcterms:created>
  <dc:creator>135.</dc:creator>
  <cp:lastModifiedBy>135.</cp:lastModifiedBy>
  <dcterms:modified xsi:type="dcterms:W3CDTF">2025-10-10T03:11:27Z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6BDC6E3FC41441098312E1A8B7B4D016_13</vt:lpwstr>
  </property>
  <property fmtid="{D5CDD505-2E9C-101B-9397-08002B2CF9AE}" pid="4" name="KSOTemplateDocerSaveRecord">
    <vt:lpwstr>eyJoZGlkIjoiZGVkMzNiOTkwMDExOTQ2NTlmZWQxNGFhMTk5NTU5ZWIiLCJ1c2VySWQiOiIxMDMyMjc4NzM3In0=</vt:lpwstr>
  </property>
</Properties>
</file>