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EEB97" w14:textId="63125A53" w:rsidR="00FE2C97" w:rsidRPr="00FE2C97" w:rsidRDefault="00FE2C97" w:rsidP="00FE2C97">
      <w:pPr>
        <w:spacing w:line="360" w:lineRule="auto"/>
        <w:jc w:val="center"/>
        <w:rPr>
          <w:rFonts w:ascii="宋体" w:hAnsi="宋体" w:cs="宋体"/>
          <w:b/>
          <w:bCs/>
          <w:kern w:val="0"/>
          <w:szCs w:val="21"/>
        </w:rPr>
      </w:pPr>
      <w:r w:rsidRPr="00FE2C97">
        <w:rPr>
          <w:rFonts w:ascii="宋体" w:hAnsi="宋体" w:hint="eastAsia"/>
          <w:b/>
          <w:bCs/>
          <w:sz w:val="52"/>
          <w:szCs w:val="52"/>
        </w:rPr>
        <w:t>竞争性磋商公告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6"/>
      </w:tblGrid>
      <w:tr w:rsidR="00FE2C97" w14:paraId="58E33323" w14:textId="77777777" w:rsidTr="00BA6A72">
        <w:tc>
          <w:tcPr>
            <w:tcW w:w="8505" w:type="dxa"/>
          </w:tcPr>
          <w:p w14:paraId="1EF0EFE0" w14:textId="77777777" w:rsidR="00FE2C97" w:rsidRDefault="00FE2C97" w:rsidP="00BA6A72">
            <w:pPr>
              <w:spacing w:line="360" w:lineRule="auto"/>
              <w:ind w:firstLineChars="200" w:firstLine="42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项目概况：</w:t>
            </w:r>
          </w:p>
          <w:p w14:paraId="1C2F2D22" w14:textId="77777777" w:rsidR="00FE2C97" w:rsidRDefault="00FE2C97" w:rsidP="00BA6A72">
            <w:pPr>
              <w:spacing w:line="360" w:lineRule="auto"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唐镇顾家</w:t>
            </w:r>
            <w:proofErr w:type="gramStart"/>
            <w:r>
              <w:rPr>
                <w:rFonts w:ascii="宋体" w:hAnsi="宋体" w:hint="eastAsia"/>
                <w:szCs w:val="21"/>
                <w:u w:val="single"/>
              </w:rPr>
              <w:t>浜</w:t>
            </w:r>
            <w:proofErr w:type="gramEnd"/>
            <w:r>
              <w:rPr>
                <w:rFonts w:ascii="宋体" w:hAnsi="宋体" w:hint="eastAsia"/>
                <w:szCs w:val="21"/>
                <w:u w:val="single"/>
              </w:rPr>
              <w:t>北侧、顾唐路西侧公共绿地项目</w:t>
            </w:r>
            <w:r>
              <w:rPr>
                <w:rFonts w:ascii="宋体" w:hAnsi="宋体" w:hint="eastAsia"/>
                <w:szCs w:val="21"/>
              </w:rPr>
              <w:t>采购项目的潜在供应商应在上海政府采购网（</w:t>
            </w:r>
            <w:proofErr w:type="gramStart"/>
            <w:r>
              <w:rPr>
                <w:rFonts w:ascii="宋体" w:hAnsi="宋体" w:hint="eastAsia"/>
                <w:szCs w:val="21"/>
              </w:rPr>
              <w:t>云采</w:t>
            </w:r>
            <w:proofErr w:type="gramEnd"/>
            <w:r>
              <w:rPr>
                <w:rFonts w:ascii="宋体" w:hAnsi="宋体" w:hint="eastAsia"/>
                <w:szCs w:val="21"/>
              </w:rPr>
              <w:t>交易平台）获取采购文件，并于</w:t>
            </w:r>
            <w:r>
              <w:rPr>
                <w:rFonts w:ascii="宋体" w:hAnsi="宋体" w:hint="eastAsia"/>
                <w:szCs w:val="21"/>
                <w:u w:val="single"/>
              </w:rPr>
              <w:t>202</w:t>
            </w:r>
            <w:r>
              <w:rPr>
                <w:rFonts w:ascii="宋体" w:hAnsi="宋体"/>
                <w:szCs w:val="21"/>
                <w:u w:val="single"/>
              </w:rPr>
              <w:t>4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>年04月23日</w:t>
            </w:r>
            <w:r>
              <w:rPr>
                <w:rFonts w:ascii="宋体" w:hAnsi="宋体"/>
                <w:bCs/>
                <w:szCs w:val="21"/>
                <w:u w:val="single"/>
              </w:rPr>
              <w:t>15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>点30分</w:t>
            </w:r>
            <w:r>
              <w:rPr>
                <w:rFonts w:ascii="宋体" w:hAnsi="宋体" w:hint="eastAsia"/>
                <w:bCs/>
                <w:szCs w:val="21"/>
              </w:rPr>
              <w:t>（北京时间）前提交响应</w:t>
            </w:r>
            <w:r>
              <w:rPr>
                <w:rFonts w:ascii="宋体" w:hAnsi="宋体"/>
                <w:bCs/>
                <w:szCs w:val="21"/>
              </w:rPr>
              <w:t>文件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14:paraId="1F2DB1FD" w14:textId="77777777" w:rsidR="00FE2C97" w:rsidRDefault="00FE2C97" w:rsidP="00FE2C97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</w:p>
    <w:p w14:paraId="3711FC72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一、项目基本情况</w:t>
      </w:r>
    </w:p>
    <w:p w14:paraId="480E6A78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项目编号：</w:t>
      </w:r>
      <w:r w:rsidRPr="00EF1B19">
        <w:rPr>
          <w:rFonts w:ascii="宋体" w:hAnsi="宋体" w:hint="eastAsia"/>
          <w:kern w:val="0"/>
          <w:szCs w:val="21"/>
        </w:rPr>
        <w:t>310115114240306175205-15084874</w:t>
      </w:r>
    </w:p>
    <w:p w14:paraId="6C175B40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项目名称：唐镇顾家</w:t>
      </w:r>
      <w:proofErr w:type="gramStart"/>
      <w:r>
        <w:rPr>
          <w:rFonts w:ascii="宋体" w:hAnsi="宋体" w:hint="eastAsia"/>
          <w:kern w:val="0"/>
          <w:szCs w:val="21"/>
        </w:rPr>
        <w:t>浜</w:t>
      </w:r>
      <w:proofErr w:type="gramEnd"/>
      <w:r>
        <w:rPr>
          <w:rFonts w:ascii="宋体" w:hAnsi="宋体" w:hint="eastAsia"/>
          <w:kern w:val="0"/>
          <w:szCs w:val="21"/>
        </w:rPr>
        <w:t>北侧、顾唐路西侧公共绿地项目</w:t>
      </w:r>
    </w:p>
    <w:p w14:paraId="5714A866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采购方式：竞争性磋商</w:t>
      </w:r>
    </w:p>
    <w:p w14:paraId="4E8D3E86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预算金额（元）：</w:t>
      </w:r>
      <w:r>
        <w:rPr>
          <w:rFonts w:ascii="宋体" w:hAnsi="宋体"/>
          <w:kern w:val="0"/>
          <w:szCs w:val="21"/>
        </w:rPr>
        <w:t>3,200,000.00</w:t>
      </w:r>
      <w:r>
        <w:rPr>
          <w:rFonts w:ascii="宋体" w:hAnsi="宋体" w:hint="eastAsia"/>
          <w:kern w:val="0"/>
          <w:szCs w:val="21"/>
        </w:rPr>
        <w:t>元</w:t>
      </w:r>
    </w:p>
    <w:p w14:paraId="1BA482FB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最高限价（元）：包1-</w:t>
      </w:r>
      <w:r w:rsidRPr="00A72C66">
        <w:rPr>
          <w:rFonts w:ascii="宋体" w:hAnsi="宋体"/>
          <w:kern w:val="0"/>
          <w:szCs w:val="21"/>
        </w:rPr>
        <w:t>3,136,741.</w:t>
      </w:r>
      <w:r w:rsidRPr="00A72C66">
        <w:t xml:space="preserve"> </w:t>
      </w:r>
      <w:r w:rsidRPr="00A72C66">
        <w:rPr>
          <w:rFonts w:ascii="宋体" w:hAnsi="宋体"/>
          <w:kern w:val="0"/>
          <w:szCs w:val="21"/>
        </w:rPr>
        <w:t>69</w:t>
      </w:r>
      <w:r>
        <w:rPr>
          <w:rFonts w:ascii="宋体" w:hAnsi="宋体" w:hint="eastAsia"/>
          <w:kern w:val="0"/>
          <w:szCs w:val="21"/>
        </w:rPr>
        <w:t>元</w:t>
      </w:r>
    </w:p>
    <w:p w14:paraId="1141AB08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采购需求：</w:t>
      </w:r>
    </w:p>
    <w:p w14:paraId="1F4B0F33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kern w:val="0"/>
          <w:szCs w:val="21"/>
        </w:rPr>
      </w:pPr>
    </w:p>
    <w:p w14:paraId="1D92E156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 w:hint="eastAsia"/>
          <w:kern w:val="0"/>
          <w:szCs w:val="21"/>
        </w:rPr>
      </w:pPr>
      <w:r>
        <w:rPr>
          <w:rFonts w:ascii="宋体" w:hAnsi="宋体"/>
          <w:kern w:val="0"/>
          <w:szCs w:val="21"/>
        </w:rPr>
        <w:t>包名称：</w:t>
      </w:r>
      <w:r>
        <w:rPr>
          <w:rFonts w:ascii="宋体" w:hAnsi="宋体" w:hint="eastAsia"/>
          <w:kern w:val="0"/>
          <w:szCs w:val="21"/>
        </w:rPr>
        <w:t>唐镇顾家</w:t>
      </w:r>
      <w:proofErr w:type="gramStart"/>
      <w:r>
        <w:rPr>
          <w:rFonts w:ascii="宋体" w:hAnsi="宋体" w:hint="eastAsia"/>
          <w:kern w:val="0"/>
          <w:szCs w:val="21"/>
        </w:rPr>
        <w:t>浜</w:t>
      </w:r>
      <w:proofErr w:type="gramEnd"/>
      <w:r>
        <w:rPr>
          <w:rFonts w:ascii="宋体" w:hAnsi="宋体" w:hint="eastAsia"/>
          <w:kern w:val="0"/>
          <w:szCs w:val="21"/>
        </w:rPr>
        <w:t>北侧、顾唐路西侧公共绿地项目</w:t>
      </w:r>
    </w:p>
    <w:p w14:paraId="26DB507F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数量：1</w:t>
      </w:r>
    </w:p>
    <w:p w14:paraId="46ABF114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预算金额（元）：</w:t>
      </w:r>
      <w:r>
        <w:rPr>
          <w:rFonts w:ascii="宋体" w:hAnsi="宋体"/>
          <w:kern w:val="0"/>
          <w:szCs w:val="21"/>
        </w:rPr>
        <w:t>3,200,000.00</w:t>
      </w:r>
      <w:r>
        <w:rPr>
          <w:rFonts w:ascii="宋体" w:hAnsi="宋体" w:hint="eastAsia"/>
          <w:kern w:val="0"/>
          <w:szCs w:val="21"/>
        </w:rPr>
        <w:t>元</w:t>
      </w:r>
    </w:p>
    <w:p w14:paraId="4D4C570B" w14:textId="77777777" w:rsidR="00FE2C97" w:rsidRDefault="00FE2C97" w:rsidP="00FE2C97">
      <w:pPr>
        <w:widowControl/>
        <w:tabs>
          <w:tab w:val="left" w:pos="540"/>
          <w:tab w:val="left" w:pos="5670"/>
        </w:tabs>
        <w:adjustRightInd w:val="0"/>
        <w:spacing w:line="360" w:lineRule="auto"/>
        <w:jc w:val="left"/>
        <w:rPr>
          <w:rFonts w:ascii="宋体" w:hAnsi="宋体" w:hint="eastAsia"/>
          <w:kern w:val="0"/>
          <w:szCs w:val="21"/>
        </w:rPr>
      </w:pPr>
      <w:r>
        <w:rPr>
          <w:rFonts w:ascii="宋体" w:hAnsi="宋体"/>
          <w:kern w:val="0"/>
          <w:szCs w:val="21"/>
        </w:rPr>
        <w:t>简要</w:t>
      </w:r>
      <w:r>
        <w:rPr>
          <w:rFonts w:ascii="宋体" w:hAnsi="宋体" w:hint="eastAsia"/>
          <w:kern w:val="0"/>
          <w:szCs w:val="21"/>
        </w:rPr>
        <w:t>规则描述</w:t>
      </w:r>
      <w:r>
        <w:rPr>
          <w:rFonts w:ascii="宋体" w:hAnsi="宋体"/>
          <w:kern w:val="0"/>
          <w:szCs w:val="21"/>
        </w:rPr>
        <w:t>：</w:t>
      </w:r>
      <w:r w:rsidRPr="00F51100">
        <w:rPr>
          <w:rFonts w:ascii="宋体" w:hAnsi="宋体" w:hint="eastAsia"/>
          <w:kern w:val="0"/>
          <w:szCs w:val="21"/>
        </w:rPr>
        <w:t>对顾家</w:t>
      </w:r>
      <w:proofErr w:type="gramStart"/>
      <w:r w:rsidRPr="00F51100">
        <w:rPr>
          <w:rFonts w:ascii="宋体" w:hAnsi="宋体" w:hint="eastAsia"/>
          <w:kern w:val="0"/>
          <w:szCs w:val="21"/>
        </w:rPr>
        <w:t>浜</w:t>
      </w:r>
      <w:proofErr w:type="gramEnd"/>
      <w:r w:rsidRPr="00F51100">
        <w:rPr>
          <w:rFonts w:ascii="宋体" w:hAnsi="宋体" w:hint="eastAsia"/>
          <w:kern w:val="0"/>
          <w:szCs w:val="21"/>
        </w:rPr>
        <w:t>（顾唐路）滨河绿地进行现场整理，面积约7200平方米，含垃圾外运、土方地形、新建人行步道、绿化及配套设施等内容。</w:t>
      </w:r>
      <w:r>
        <w:rPr>
          <w:rFonts w:ascii="宋体" w:hAnsi="宋体" w:hint="eastAsia"/>
          <w:szCs w:val="21"/>
        </w:rPr>
        <w:t>（具体数量及要求详见工程量清单及图纸。）</w:t>
      </w:r>
      <w:r>
        <w:rPr>
          <w:rFonts w:ascii="宋体" w:hAnsi="宋体"/>
          <w:szCs w:val="21"/>
        </w:rPr>
        <w:t xml:space="preserve"> </w:t>
      </w:r>
    </w:p>
    <w:p w14:paraId="04B4257B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kern w:val="0"/>
          <w:szCs w:val="21"/>
        </w:rPr>
      </w:pPr>
    </w:p>
    <w:p w14:paraId="0E0E830E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合同履行期限：</w:t>
      </w:r>
      <w:r>
        <w:rPr>
          <w:rFonts w:ascii="宋体" w:hAnsi="宋体" w:hint="eastAsia"/>
          <w:szCs w:val="21"/>
        </w:rPr>
        <w:t>工期要求：施工工期</w:t>
      </w:r>
      <w:r>
        <w:rPr>
          <w:rFonts w:ascii="宋体" w:hAnsi="宋体"/>
          <w:szCs w:val="21"/>
        </w:rPr>
        <w:t>60</w:t>
      </w:r>
      <w:r>
        <w:rPr>
          <w:rFonts w:ascii="宋体" w:hAnsi="宋体" w:hint="eastAsia"/>
          <w:szCs w:val="21"/>
        </w:rPr>
        <w:t>日历天（计划开工日期：202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年05月10日）</w:t>
      </w:r>
    </w:p>
    <w:p w14:paraId="5DC6595F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 w:hint="eastAsia"/>
          <w:kern w:val="0"/>
          <w:szCs w:val="21"/>
        </w:rPr>
      </w:pPr>
      <w:r>
        <w:rPr>
          <w:rFonts w:ascii="宋体" w:hAnsi="宋体"/>
          <w:kern w:val="0"/>
          <w:szCs w:val="21"/>
        </w:rPr>
        <w:t>本项目</w:t>
      </w:r>
      <w:r>
        <w:rPr>
          <w:rFonts w:ascii="宋体" w:hAnsi="宋体" w:hint="eastAsia"/>
          <w:kern w:val="0"/>
          <w:szCs w:val="21"/>
        </w:rPr>
        <w:t>（否）</w:t>
      </w:r>
      <w:r>
        <w:rPr>
          <w:rFonts w:ascii="宋体" w:hAnsi="宋体"/>
          <w:kern w:val="0"/>
          <w:szCs w:val="21"/>
        </w:rPr>
        <w:t>联合体投标</w:t>
      </w:r>
      <w:r>
        <w:rPr>
          <w:rFonts w:ascii="宋体" w:hAnsi="宋体" w:hint="eastAsia"/>
          <w:kern w:val="0"/>
          <w:szCs w:val="21"/>
        </w:rPr>
        <w:t>。</w:t>
      </w:r>
    </w:p>
    <w:p w14:paraId="1D5F6E93" w14:textId="77777777" w:rsidR="00FE2C97" w:rsidRDefault="00FE2C97" w:rsidP="00FE2C97">
      <w:pPr>
        <w:numPr>
          <w:ilvl w:val="0"/>
          <w:numId w:val="2"/>
        </w:numPr>
        <w:adjustRightInd w:val="0"/>
        <w:spacing w:line="360" w:lineRule="auto"/>
        <w:textAlignment w:val="baseline"/>
        <w:rPr>
          <w:rFonts w:ascii="宋体" w:hAnsi="宋体" w:hint="eastAsia"/>
          <w:b/>
          <w:kern w:val="0"/>
          <w:szCs w:val="21"/>
        </w:rPr>
      </w:pPr>
      <w:bookmarkStart w:id="0" w:name="_Toc28359013"/>
      <w:bookmarkStart w:id="1" w:name="_Toc28359090"/>
      <w:bookmarkStart w:id="2" w:name="_Toc35393799"/>
      <w:bookmarkStart w:id="3" w:name="_Toc35393630"/>
      <w:r>
        <w:rPr>
          <w:rFonts w:ascii="宋体" w:hAnsi="宋体" w:hint="eastAsia"/>
          <w:b/>
          <w:kern w:val="0"/>
          <w:szCs w:val="21"/>
        </w:rPr>
        <w:t>申请人的资格要求</w:t>
      </w:r>
      <w:bookmarkEnd w:id="0"/>
      <w:bookmarkEnd w:id="1"/>
      <w:bookmarkEnd w:id="2"/>
      <w:bookmarkEnd w:id="3"/>
    </w:p>
    <w:p w14:paraId="7121C7CE" w14:textId="77777777" w:rsidR="00FE2C97" w:rsidRDefault="00FE2C97" w:rsidP="00FE2C97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1.满足《中华人民共和国政府采购法》第二十二条规定；</w:t>
      </w:r>
    </w:p>
    <w:p w14:paraId="37FB11D6" w14:textId="77777777" w:rsidR="00FE2C97" w:rsidRDefault="00FE2C97" w:rsidP="00FE2C97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kern w:val="0"/>
          <w:szCs w:val="21"/>
        </w:rPr>
      </w:pPr>
      <w:bookmarkStart w:id="4" w:name="_Toc28359091"/>
      <w:bookmarkStart w:id="5" w:name="_Toc28359014"/>
      <w:r>
        <w:rPr>
          <w:rFonts w:ascii="宋体" w:hAnsi="宋体"/>
          <w:kern w:val="0"/>
          <w:szCs w:val="21"/>
        </w:rPr>
        <w:t>2</w:t>
      </w:r>
      <w:r>
        <w:rPr>
          <w:rFonts w:ascii="宋体" w:hAnsi="宋体" w:hint="eastAsia"/>
          <w:kern w:val="0"/>
          <w:szCs w:val="21"/>
        </w:rPr>
        <w:t>.落实政府采购政策需满足的资格要求：（1）落实预留份额措施，提高中小企业在政府采购中的份额，支持中小企业发展：本项目是专门面向中小企业采购，</w:t>
      </w:r>
      <w:r>
        <w:rPr>
          <w:rFonts w:ascii="宋体" w:hAnsi="宋体" w:hint="eastAsia"/>
          <w:szCs w:val="21"/>
        </w:rPr>
        <w:t>评审时，中小企业产品均不执行价格折扣优惠。</w:t>
      </w:r>
      <w:r>
        <w:rPr>
          <w:rFonts w:ascii="宋体" w:hAnsi="宋体" w:hint="eastAsia"/>
          <w:kern w:val="0"/>
          <w:szCs w:val="21"/>
        </w:rPr>
        <w:t>（2</w:t>
      </w:r>
      <w:r>
        <w:rPr>
          <w:rFonts w:ascii="宋体" w:hAnsi="宋体"/>
          <w:kern w:val="0"/>
          <w:szCs w:val="21"/>
        </w:rPr>
        <w:t>）</w:t>
      </w:r>
      <w:r>
        <w:rPr>
          <w:rFonts w:ascii="宋体" w:hAnsi="宋体" w:hint="eastAsia"/>
          <w:kern w:val="0"/>
          <w:szCs w:val="21"/>
        </w:rPr>
        <w:t>扶持监狱企业、残疾人福利性单位，并将其视同小微型</w:t>
      </w:r>
      <w:r>
        <w:rPr>
          <w:rFonts w:ascii="宋体" w:hAnsi="宋体" w:hint="eastAsia"/>
          <w:kern w:val="0"/>
          <w:szCs w:val="21"/>
        </w:rPr>
        <w:lastRenderedPageBreak/>
        <w:t>企业；（3）优先</w:t>
      </w:r>
      <w:r>
        <w:rPr>
          <w:rFonts w:ascii="宋体" w:hAnsi="宋体"/>
          <w:kern w:val="0"/>
          <w:szCs w:val="21"/>
        </w:rPr>
        <w:t>采购节能</w:t>
      </w:r>
      <w:r>
        <w:rPr>
          <w:rFonts w:ascii="宋体" w:hAnsi="宋体" w:hint="eastAsia"/>
          <w:kern w:val="0"/>
          <w:szCs w:val="21"/>
        </w:rPr>
        <w:t>环保</w:t>
      </w:r>
      <w:r>
        <w:rPr>
          <w:rFonts w:ascii="宋体" w:hAnsi="宋体"/>
          <w:kern w:val="0"/>
          <w:szCs w:val="21"/>
        </w:rPr>
        <w:t>产品政策：在技术、服务等指标同等条件下，</w:t>
      </w:r>
      <w:r>
        <w:rPr>
          <w:rFonts w:ascii="宋体" w:hAnsi="宋体" w:hint="eastAsia"/>
          <w:kern w:val="0"/>
          <w:szCs w:val="21"/>
        </w:rPr>
        <w:t>对财政部财库〔2019〕18号和财政部财库〔2019〕1</w:t>
      </w:r>
      <w:r>
        <w:rPr>
          <w:rFonts w:ascii="宋体" w:hAnsi="宋体"/>
          <w:kern w:val="0"/>
          <w:szCs w:val="21"/>
        </w:rPr>
        <w:t>9</w:t>
      </w:r>
      <w:r>
        <w:rPr>
          <w:rFonts w:ascii="宋体" w:hAnsi="宋体" w:hint="eastAsia"/>
          <w:kern w:val="0"/>
          <w:szCs w:val="21"/>
        </w:rPr>
        <w:t>号文</w:t>
      </w:r>
      <w:r>
        <w:rPr>
          <w:rFonts w:ascii="宋体" w:hAnsi="宋体"/>
          <w:kern w:val="0"/>
          <w:szCs w:val="21"/>
        </w:rPr>
        <w:t>公布的节能</w:t>
      </w:r>
      <w:r>
        <w:rPr>
          <w:rFonts w:ascii="宋体" w:hAnsi="宋体" w:hint="eastAsia"/>
          <w:kern w:val="0"/>
          <w:szCs w:val="21"/>
        </w:rPr>
        <w:t>环保产品品目</w:t>
      </w:r>
      <w:r>
        <w:rPr>
          <w:rFonts w:ascii="宋体" w:hAnsi="宋体"/>
          <w:kern w:val="0"/>
          <w:szCs w:val="21"/>
        </w:rPr>
        <w:t>清单中</w:t>
      </w:r>
      <w:r>
        <w:rPr>
          <w:rFonts w:ascii="宋体" w:hAnsi="宋体" w:hint="eastAsia"/>
          <w:kern w:val="0"/>
          <w:szCs w:val="21"/>
        </w:rPr>
        <w:t>的</w:t>
      </w:r>
      <w:r>
        <w:rPr>
          <w:rFonts w:ascii="宋体" w:hAnsi="宋体"/>
          <w:kern w:val="0"/>
          <w:szCs w:val="21"/>
        </w:rPr>
        <w:t>产品</w:t>
      </w:r>
      <w:r>
        <w:rPr>
          <w:rFonts w:ascii="宋体" w:hAnsi="宋体" w:hint="eastAsia"/>
          <w:kern w:val="0"/>
          <w:szCs w:val="21"/>
        </w:rPr>
        <w:t>实行优先采购；对节能产品品目清单</w:t>
      </w:r>
      <w:r>
        <w:rPr>
          <w:rFonts w:ascii="宋体" w:hAnsi="宋体"/>
          <w:kern w:val="0"/>
          <w:szCs w:val="21"/>
        </w:rPr>
        <w:t>中以“★”标注</w:t>
      </w:r>
      <w:r>
        <w:rPr>
          <w:rFonts w:ascii="宋体" w:hAnsi="宋体" w:hint="eastAsia"/>
          <w:kern w:val="0"/>
          <w:szCs w:val="21"/>
        </w:rPr>
        <w:t>的产品，实行强制采购。供应商须提供具有国家确定的认证机构出具的、处于有效期之内的认证证书方能享受优先采购或强制采购政策</w:t>
      </w:r>
      <w:r>
        <w:rPr>
          <w:rFonts w:ascii="宋体" w:hAnsi="宋体"/>
          <w:kern w:val="0"/>
          <w:szCs w:val="21"/>
        </w:rPr>
        <w:t>。</w:t>
      </w:r>
      <w:r>
        <w:rPr>
          <w:rFonts w:ascii="宋体" w:hAnsi="宋体" w:hint="eastAsia"/>
          <w:kern w:val="0"/>
          <w:szCs w:val="21"/>
        </w:rPr>
        <w:t>(</w:t>
      </w:r>
      <w:r>
        <w:rPr>
          <w:rFonts w:ascii="宋体" w:hAnsi="宋体"/>
          <w:kern w:val="0"/>
          <w:szCs w:val="21"/>
        </w:rPr>
        <w:t>4）</w:t>
      </w:r>
      <w:r>
        <w:rPr>
          <w:rFonts w:ascii="宋体" w:hAnsi="宋体"/>
          <w:szCs w:val="21"/>
        </w:rPr>
        <w:t>购买国货政策：</w:t>
      </w:r>
      <w:r>
        <w:rPr>
          <w:rFonts w:ascii="宋体" w:hAnsi="宋体"/>
          <w:kern w:val="0"/>
          <w:szCs w:val="21"/>
        </w:rPr>
        <w:t>本项目</w:t>
      </w:r>
      <w:r>
        <w:rPr>
          <w:rFonts w:ascii="宋体" w:hAnsi="宋体" w:hint="eastAsia"/>
          <w:kern w:val="0"/>
          <w:szCs w:val="21"/>
        </w:rPr>
        <w:t>不接受</w:t>
      </w:r>
      <w:r>
        <w:rPr>
          <w:rFonts w:ascii="宋体" w:hAnsi="宋体"/>
          <w:kern w:val="0"/>
          <w:szCs w:val="21"/>
        </w:rPr>
        <w:t>进口产品。</w:t>
      </w:r>
    </w:p>
    <w:p w14:paraId="35E81D14" w14:textId="77777777" w:rsidR="00FE2C97" w:rsidRDefault="00FE2C97" w:rsidP="00FE2C97">
      <w:pPr>
        <w:adjustRightInd w:val="0"/>
        <w:spacing w:line="360" w:lineRule="auto"/>
        <w:ind w:firstLineChars="200" w:firstLine="420"/>
        <w:textAlignment w:val="baseline"/>
        <w:rPr>
          <w:rFonts w:ascii="宋体" w:hAnsi="宋体" w:hint="eastAsia"/>
          <w:kern w:val="0"/>
          <w:szCs w:val="21"/>
        </w:rPr>
      </w:pPr>
      <w:bookmarkStart w:id="6" w:name="_Toc35393800"/>
      <w:bookmarkStart w:id="7" w:name="_Toc35393631"/>
      <w:r>
        <w:rPr>
          <w:rFonts w:ascii="宋体" w:hAnsi="宋体" w:hint="eastAsia"/>
          <w:kern w:val="0"/>
          <w:szCs w:val="21"/>
        </w:rPr>
        <w:t>3.本项目的特定资格要求：</w:t>
      </w:r>
    </w:p>
    <w:p w14:paraId="24B0560B" w14:textId="77777777" w:rsidR="00FE2C97" w:rsidRDefault="00FE2C97" w:rsidP="00FE2C97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adjustRightInd w:val="0"/>
        <w:spacing w:line="360" w:lineRule="auto"/>
        <w:ind w:firstLine="6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符合《中华人民共和国政府采购法》第二十二条的规定；</w:t>
      </w:r>
    </w:p>
    <w:p w14:paraId="1BE1AC4E" w14:textId="77777777" w:rsidR="00FE2C97" w:rsidRDefault="00FE2C97" w:rsidP="00FE2C97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adjustRightInd w:val="0"/>
        <w:spacing w:line="360" w:lineRule="auto"/>
        <w:ind w:firstLine="6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未被“信用中国”（www.creditchina.gov.cn）、中国政府采购网（www.ccgp.gov.cn）列入失信被执行人、重大税收违法失信主体、政府采购严重违法失信行为记录名单；</w:t>
      </w:r>
    </w:p>
    <w:p w14:paraId="3B9BEAAD" w14:textId="77777777" w:rsidR="00FE2C97" w:rsidRDefault="00FE2C97" w:rsidP="00FE2C97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adjustRightInd w:val="0"/>
        <w:spacing w:line="360" w:lineRule="auto"/>
        <w:ind w:firstLine="6"/>
        <w:textAlignment w:val="baseline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须系我国境内依法设立的法人组织（本项目不接受分公司以自己名义参加采购活动）；</w:t>
      </w:r>
    </w:p>
    <w:p w14:paraId="6786CD7B" w14:textId="77777777" w:rsidR="00FE2C97" w:rsidRDefault="00FE2C97" w:rsidP="00FE2C97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adjustRightInd w:val="0"/>
        <w:spacing w:line="360" w:lineRule="auto"/>
        <w:ind w:firstLine="6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其他资格要求：施工现场项目管理机构拟派人员配备要求：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5045"/>
      </w:tblGrid>
      <w:tr w:rsidR="00FE2C97" w14:paraId="24BCB404" w14:textId="77777777" w:rsidTr="00BA6A72">
        <w:trPr>
          <w:trHeight w:val="596"/>
          <w:jc w:val="center"/>
        </w:trPr>
        <w:tc>
          <w:tcPr>
            <w:tcW w:w="2106" w:type="dxa"/>
            <w:vAlign w:val="center"/>
          </w:tcPr>
          <w:p w14:paraId="3985D155" w14:textId="77777777" w:rsidR="00FE2C97" w:rsidRDefault="00FE2C97" w:rsidP="00BA6A72">
            <w:pPr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人员配备要求（人）</w:t>
            </w:r>
          </w:p>
        </w:tc>
        <w:tc>
          <w:tcPr>
            <w:tcW w:w="5045" w:type="dxa"/>
            <w:vAlign w:val="center"/>
          </w:tcPr>
          <w:p w14:paraId="5DBC8810" w14:textId="77777777" w:rsidR="00FE2C97" w:rsidRDefault="00FE2C97" w:rsidP="00BA6A72">
            <w:pPr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岗位、数量、资格要求</w:t>
            </w:r>
          </w:p>
        </w:tc>
      </w:tr>
      <w:tr w:rsidR="00FE2C97" w14:paraId="3BDDEEAA" w14:textId="77777777" w:rsidTr="00BA6A72">
        <w:trPr>
          <w:trHeight w:val="740"/>
          <w:jc w:val="center"/>
        </w:trPr>
        <w:tc>
          <w:tcPr>
            <w:tcW w:w="2106" w:type="dxa"/>
            <w:vAlign w:val="center"/>
          </w:tcPr>
          <w:p w14:paraId="7652CE00" w14:textId="77777777" w:rsidR="00FE2C97" w:rsidRDefault="00FE2C97" w:rsidP="00BA6A72">
            <w:pPr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4</w:t>
            </w:r>
          </w:p>
        </w:tc>
        <w:tc>
          <w:tcPr>
            <w:tcW w:w="5045" w:type="dxa"/>
            <w:vAlign w:val="center"/>
          </w:tcPr>
          <w:p w14:paraId="61B5B9F4" w14:textId="77777777" w:rsidR="00FE2C97" w:rsidRDefault="00FE2C97" w:rsidP="00BA6A72">
            <w:pPr>
              <w:jc w:val="center"/>
              <w:rPr>
                <w:rFonts w:ascii="宋体" w:hAnsi="宋体" w:cs="Calibri"/>
                <w:szCs w:val="21"/>
              </w:rPr>
            </w:pPr>
            <w:r>
              <w:t>*</w:t>
            </w:r>
            <w:r>
              <w:rPr>
                <w:rFonts w:ascii="宋体" w:hAnsi="宋体" w:cs="Calibri" w:hint="eastAsia"/>
                <w:szCs w:val="21"/>
              </w:rPr>
              <w:t>园林项目负责人（园林专业中级职称）1人、</w:t>
            </w:r>
          </w:p>
          <w:p w14:paraId="13ABAB79" w14:textId="77777777" w:rsidR="00FE2C97" w:rsidRDefault="00FE2C97" w:rsidP="00BA6A72">
            <w:pPr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安全员1人、</w:t>
            </w:r>
            <w:proofErr w:type="gramStart"/>
            <w:r>
              <w:rPr>
                <w:rFonts w:ascii="宋体" w:hAnsi="宋体" w:cs="Calibri" w:hint="eastAsia"/>
                <w:szCs w:val="21"/>
              </w:rPr>
              <w:t>质量员</w:t>
            </w:r>
            <w:proofErr w:type="gramEnd"/>
            <w:r>
              <w:rPr>
                <w:rFonts w:ascii="宋体" w:hAnsi="宋体" w:cs="Calibri" w:hint="eastAsia"/>
                <w:szCs w:val="21"/>
              </w:rPr>
              <w:t>1人、材料员1人。</w:t>
            </w:r>
          </w:p>
        </w:tc>
      </w:tr>
    </w:tbl>
    <w:p w14:paraId="4C19C1F4" w14:textId="77777777" w:rsidR="00FE2C97" w:rsidRDefault="00FE2C97" w:rsidP="00FE2C97">
      <w:pPr>
        <w:tabs>
          <w:tab w:val="left" w:pos="0"/>
        </w:tabs>
        <w:adjustRightInd w:val="0"/>
        <w:spacing w:line="360" w:lineRule="auto"/>
        <w:ind w:firstLineChars="150" w:firstLine="315"/>
        <w:jc w:val="left"/>
        <w:textAlignment w:val="baseline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说明：</w:t>
      </w:r>
    </w:p>
    <w:p w14:paraId="13329173" w14:textId="77777777" w:rsidR="00FE2C97" w:rsidRDefault="00FE2C97" w:rsidP="00FE2C97">
      <w:pPr>
        <w:tabs>
          <w:tab w:val="left" w:pos="0"/>
        </w:tabs>
        <w:adjustRightInd w:val="0"/>
        <w:spacing w:line="360" w:lineRule="auto"/>
        <w:ind w:firstLineChars="150" w:firstLine="315"/>
        <w:jc w:val="left"/>
        <w:textAlignment w:val="baseline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1）上述人员配备要求系最低配备要求；对于施工技术复杂的项目，供应商可根据项目情况，在以上人员配备要求基础上适当增加技术管理人员、施工员等人数；</w:t>
      </w:r>
    </w:p>
    <w:p w14:paraId="16029A28" w14:textId="77777777" w:rsidR="00FE2C97" w:rsidRDefault="00FE2C97" w:rsidP="00FE2C97">
      <w:pPr>
        <w:tabs>
          <w:tab w:val="left" w:pos="0"/>
        </w:tabs>
        <w:adjustRightInd w:val="0"/>
        <w:spacing w:line="360" w:lineRule="auto"/>
        <w:ind w:firstLineChars="150" w:firstLine="315"/>
        <w:jc w:val="left"/>
        <w:textAlignment w:val="baseline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2）*岗位不得同时兼任两个及以上项目,须具有上海市园林绿化工程从业人员项目负责人电子信息卡或《园林绿化施工企业项目负责人质量安全生产考核合格证书》同时具备园林专业中级职称，且无在建项目记录；</w:t>
      </w:r>
    </w:p>
    <w:p w14:paraId="7CE0BEE7" w14:textId="77777777" w:rsidR="00FE2C97" w:rsidRDefault="00FE2C97" w:rsidP="00FE2C97">
      <w:pPr>
        <w:tabs>
          <w:tab w:val="left" w:pos="0"/>
        </w:tabs>
        <w:adjustRightInd w:val="0"/>
        <w:spacing w:line="360" w:lineRule="auto"/>
        <w:ind w:firstLineChars="150" w:firstLine="315"/>
        <w:jc w:val="left"/>
        <w:textAlignment w:val="baseline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3）本竞争性磋商文件所涉及的园林专业是指：园林（园林规划设计、园林植物、风景园林、园林绿化、绿化林业等）、园艺、城市规划、景观、植物（含植保、森保等）、环境艺术、风景旅游等专业；</w:t>
      </w:r>
    </w:p>
    <w:p w14:paraId="5508A3F8" w14:textId="77777777" w:rsidR="00FE2C97" w:rsidRDefault="00FE2C97" w:rsidP="00FE2C97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adjustRightInd w:val="0"/>
        <w:spacing w:line="360" w:lineRule="auto"/>
        <w:ind w:firstLine="6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业绩要求：无；</w:t>
      </w:r>
    </w:p>
    <w:p w14:paraId="47874B44" w14:textId="77777777" w:rsidR="00FE2C97" w:rsidRDefault="00FE2C97" w:rsidP="00FE2C97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adjustRightInd w:val="0"/>
        <w:spacing w:line="360" w:lineRule="auto"/>
        <w:ind w:firstLine="6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其他要求：无</w:t>
      </w:r>
      <w:r>
        <w:rPr>
          <w:rFonts w:ascii="宋体" w:hAnsi="宋体"/>
          <w:kern w:val="0"/>
          <w:szCs w:val="21"/>
        </w:rPr>
        <w:t>。</w:t>
      </w:r>
      <w:bookmarkStart w:id="8" w:name="_Hlk3884976"/>
    </w:p>
    <w:bookmarkEnd w:id="8"/>
    <w:p w14:paraId="2C5F584E" w14:textId="77777777" w:rsidR="00FE2C97" w:rsidRDefault="00FE2C97" w:rsidP="00FE2C97">
      <w:pPr>
        <w:tabs>
          <w:tab w:val="left" w:pos="567"/>
          <w:tab w:val="left" w:pos="709"/>
          <w:tab w:val="left" w:pos="851"/>
          <w:tab w:val="left" w:pos="993"/>
        </w:tabs>
        <w:adjustRightInd w:val="0"/>
        <w:spacing w:line="360" w:lineRule="auto"/>
        <w:textAlignment w:val="baseline"/>
        <w:rPr>
          <w:rFonts w:ascii="宋体" w:hAnsi="宋体" w:hint="eastAsia"/>
          <w:b/>
          <w:kern w:val="0"/>
          <w:szCs w:val="21"/>
        </w:rPr>
      </w:pPr>
    </w:p>
    <w:p w14:paraId="60CB71B0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三、获取采购文件</w:t>
      </w:r>
      <w:bookmarkEnd w:id="4"/>
      <w:bookmarkEnd w:id="5"/>
      <w:bookmarkEnd w:id="6"/>
      <w:bookmarkEnd w:id="7"/>
    </w:p>
    <w:p w14:paraId="77D56678" w14:textId="77777777" w:rsidR="00FE2C97" w:rsidRDefault="00FE2C97" w:rsidP="00FE2C97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时间：202</w:t>
      </w:r>
      <w:r>
        <w:rPr>
          <w:rFonts w:ascii="宋体" w:hAnsi="宋体"/>
          <w:kern w:val="0"/>
          <w:szCs w:val="21"/>
        </w:rPr>
        <w:t>4</w:t>
      </w:r>
      <w:r>
        <w:rPr>
          <w:rFonts w:ascii="宋体" w:hAnsi="宋体" w:hint="eastAsia"/>
          <w:kern w:val="0"/>
          <w:szCs w:val="21"/>
        </w:rPr>
        <w:t>年04月11日至2024年04月18日，每天上午00:00:00至12:00:00，下午12:00:00至23:59:59（北京时间，</w:t>
      </w:r>
      <w:r>
        <w:rPr>
          <w:rFonts w:ascii="宋体" w:hAnsi="宋体"/>
          <w:kern w:val="0"/>
          <w:szCs w:val="21"/>
        </w:rPr>
        <w:t>法定节假日</w:t>
      </w:r>
      <w:r>
        <w:rPr>
          <w:rFonts w:ascii="宋体" w:hAnsi="宋体" w:hint="eastAsia"/>
          <w:kern w:val="0"/>
          <w:szCs w:val="21"/>
        </w:rPr>
        <w:t>除外）</w:t>
      </w:r>
    </w:p>
    <w:p w14:paraId="50C8FB42" w14:textId="77777777" w:rsidR="00FE2C97" w:rsidRDefault="00FE2C97" w:rsidP="00FE2C97">
      <w:pPr>
        <w:adjustRightInd w:val="0"/>
        <w:spacing w:line="360" w:lineRule="auto"/>
        <w:ind w:firstLineChars="200" w:firstLine="420"/>
        <w:textAlignment w:val="baseline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lastRenderedPageBreak/>
        <w:t>地点：</w:t>
      </w:r>
      <w:r>
        <w:rPr>
          <w:rFonts w:ascii="宋体" w:hAnsi="宋体" w:hint="eastAsia"/>
          <w:szCs w:val="21"/>
        </w:rPr>
        <w:t>上海政府采购网（</w:t>
      </w:r>
      <w:proofErr w:type="gramStart"/>
      <w:r>
        <w:rPr>
          <w:rFonts w:ascii="宋体" w:hAnsi="宋体" w:hint="eastAsia"/>
          <w:szCs w:val="21"/>
        </w:rPr>
        <w:t>云采</w:t>
      </w:r>
      <w:proofErr w:type="gramEnd"/>
      <w:r>
        <w:rPr>
          <w:rFonts w:ascii="宋体" w:hAnsi="宋体" w:hint="eastAsia"/>
          <w:szCs w:val="21"/>
        </w:rPr>
        <w:t>交易平台）</w:t>
      </w:r>
    </w:p>
    <w:p w14:paraId="495C01F2" w14:textId="77777777" w:rsidR="00FE2C97" w:rsidRDefault="00FE2C97" w:rsidP="00FE2C97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方式</w:t>
      </w:r>
      <w:r>
        <w:rPr>
          <w:rFonts w:ascii="宋体" w:hAnsi="宋体" w:hint="eastAsia"/>
          <w:kern w:val="0"/>
          <w:szCs w:val="21"/>
        </w:rPr>
        <w:t>：</w:t>
      </w:r>
      <w:bookmarkStart w:id="9" w:name="OLE_LINK26"/>
      <w:r>
        <w:rPr>
          <w:rFonts w:ascii="宋体" w:hAnsi="宋体" w:hint="eastAsia"/>
          <w:kern w:val="0"/>
          <w:szCs w:val="21"/>
        </w:rPr>
        <w:t>本项目采用电子化采购方式，采购人、采购代理机构向供应商免费提供电子采购文件，不再提供纸质文件。获取网址：</w:t>
      </w:r>
      <w:r>
        <w:rPr>
          <w:rFonts w:ascii="宋体" w:hAnsi="宋体"/>
          <w:kern w:val="0"/>
          <w:szCs w:val="21"/>
        </w:rPr>
        <w:t>http://www.zfcg.sh.gov.cn/</w:t>
      </w:r>
    </w:p>
    <w:p w14:paraId="69C37B20" w14:textId="77777777" w:rsidR="00FE2C97" w:rsidRDefault="00FE2C97" w:rsidP="00FE2C97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售价（元）：0</w:t>
      </w:r>
      <w:bookmarkEnd w:id="9"/>
    </w:p>
    <w:p w14:paraId="0B576F24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 w:hint="eastAsia"/>
          <w:b/>
          <w:kern w:val="0"/>
          <w:szCs w:val="21"/>
        </w:rPr>
      </w:pPr>
      <w:bookmarkStart w:id="10" w:name="_Toc35393632"/>
      <w:bookmarkStart w:id="11" w:name="_Toc28359092"/>
      <w:bookmarkStart w:id="12" w:name="_Toc35393801"/>
      <w:bookmarkStart w:id="13" w:name="_Toc28359015"/>
    </w:p>
    <w:p w14:paraId="344F7CDD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四、响应文件提交</w:t>
      </w:r>
      <w:bookmarkEnd w:id="10"/>
      <w:bookmarkEnd w:id="11"/>
      <w:bookmarkEnd w:id="12"/>
      <w:bookmarkEnd w:id="13"/>
    </w:p>
    <w:p w14:paraId="6875FA62" w14:textId="77777777" w:rsidR="00FE2C97" w:rsidRDefault="00FE2C97" w:rsidP="00FE2C97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截止时间：2024年04月23日15点30分（北京时间）</w:t>
      </w:r>
    </w:p>
    <w:p w14:paraId="1113621D" w14:textId="77777777" w:rsidR="00FE2C97" w:rsidRDefault="00FE2C97" w:rsidP="00FE2C97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地点：电子响应文件：</w:t>
      </w:r>
      <w:r>
        <w:rPr>
          <w:rFonts w:ascii="宋体" w:hAnsi="宋体" w:hint="eastAsia"/>
          <w:szCs w:val="21"/>
        </w:rPr>
        <w:t>上海政府采购网（</w:t>
      </w:r>
      <w:proofErr w:type="gramStart"/>
      <w:r>
        <w:rPr>
          <w:rFonts w:ascii="宋体" w:hAnsi="宋体" w:hint="eastAsia"/>
          <w:szCs w:val="21"/>
        </w:rPr>
        <w:t>云采</w:t>
      </w:r>
      <w:proofErr w:type="gramEnd"/>
      <w:r>
        <w:rPr>
          <w:rFonts w:ascii="宋体" w:hAnsi="宋体" w:hint="eastAsia"/>
          <w:szCs w:val="21"/>
        </w:rPr>
        <w:t>交易平台）</w:t>
      </w:r>
      <w:r>
        <w:rPr>
          <w:rFonts w:ascii="宋体" w:hAnsi="宋体"/>
          <w:szCs w:val="21"/>
        </w:rPr>
        <w:t>http://www.zfcg.sh.gov.cn/</w:t>
      </w:r>
      <w:r>
        <w:rPr>
          <w:rFonts w:ascii="宋体" w:hAnsi="宋体"/>
          <w:kern w:val="0"/>
          <w:szCs w:val="21"/>
        </w:rPr>
        <w:t>；</w:t>
      </w:r>
      <w:r>
        <w:rPr>
          <w:rFonts w:ascii="宋体" w:hAnsi="宋体" w:hint="eastAsia"/>
          <w:kern w:val="0"/>
          <w:szCs w:val="21"/>
        </w:rPr>
        <w:t>纸质响应文件：上海市浦东新区向城路58号6楼会议室（具体会议室详见当天指示）</w:t>
      </w:r>
    </w:p>
    <w:p w14:paraId="2FA7A437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 w:hint="eastAsia"/>
          <w:b/>
          <w:kern w:val="0"/>
          <w:szCs w:val="21"/>
        </w:rPr>
      </w:pPr>
      <w:bookmarkStart w:id="14" w:name="_Toc28359016"/>
      <w:bookmarkStart w:id="15" w:name="_Toc35393802"/>
      <w:bookmarkStart w:id="16" w:name="_Toc35393633"/>
      <w:bookmarkStart w:id="17" w:name="_Toc28359093"/>
    </w:p>
    <w:p w14:paraId="4D5395DD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五、</w:t>
      </w:r>
      <w:bookmarkEnd w:id="14"/>
      <w:bookmarkEnd w:id="15"/>
      <w:bookmarkEnd w:id="16"/>
      <w:bookmarkEnd w:id="17"/>
      <w:r>
        <w:rPr>
          <w:rFonts w:ascii="宋体" w:hAnsi="宋体" w:hint="eastAsia"/>
          <w:b/>
          <w:kern w:val="0"/>
          <w:szCs w:val="21"/>
        </w:rPr>
        <w:t>响应文件开启</w:t>
      </w:r>
    </w:p>
    <w:p w14:paraId="1AA92EDB" w14:textId="77777777" w:rsidR="00FE2C97" w:rsidRDefault="00FE2C97" w:rsidP="00FE2C97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开启时间：</w:t>
      </w:r>
      <w:r w:rsidRPr="00BE4ED0">
        <w:rPr>
          <w:rFonts w:ascii="宋体" w:hAnsi="宋体" w:hint="eastAsia"/>
          <w:kern w:val="0"/>
          <w:szCs w:val="21"/>
        </w:rPr>
        <w:t>2024年04月23日15点30分</w:t>
      </w:r>
      <w:r>
        <w:rPr>
          <w:rFonts w:ascii="宋体" w:hAnsi="宋体" w:hint="eastAsia"/>
          <w:kern w:val="0"/>
          <w:szCs w:val="21"/>
        </w:rPr>
        <w:t>（北京时间）</w:t>
      </w:r>
    </w:p>
    <w:p w14:paraId="67774CCA" w14:textId="77777777" w:rsidR="00FE2C97" w:rsidRDefault="00FE2C97" w:rsidP="00FE2C97">
      <w:pPr>
        <w:adjustRightInd w:val="0"/>
        <w:spacing w:line="360" w:lineRule="auto"/>
        <w:ind w:firstLineChars="200" w:firstLine="420"/>
        <w:textAlignment w:val="baseline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地点：上海市浦东新区向城路58号6楼会议室（具体会议室详见当天指示）</w:t>
      </w:r>
    </w:p>
    <w:p w14:paraId="66C9DB4A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 w:hint="eastAsia"/>
          <w:kern w:val="0"/>
          <w:szCs w:val="21"/>
        </w:rPr>
      </w:pPr>
      <w:bookmarkStart w:id="18" w:name="_Toc28359017"/>
      <w:bookmarkStart w:id="19" w:name="_Toc28359094"/>
      <w:bookmarkStart w:id="20" w:name="_Toc35393803"/>
      <w:bookmarkStart w:id="21" w:name="_Toc35393634"/>
    </w:p>
    <w:p w14:paraId="68EE9406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六、公告期限</w:t>
      </w:r>
      <w:bookmarkEnd w:id="18"/>
      <w:bookmarkEnd w:id="19"/>
      <w:bookmarkEnd w:id="20"/>
      <w:bookmarkEnd w:id="21"/>
    </w:p>
    <w:p w14:paraId="23B1AAD5" w14:textId="77777777" w:rsidR="00FE2C97" w:rsidRDefault="00FE2C97" w:rsidP="00FE2C97">
      <w:pPr>
        <w:adjustRightInd w:val="0"/>
        <w:spacing w:line="360" w:lineRule="auto"/>
        <w:ind w:firstLineChars="200" w:firstLine="420"/>
        <w:textAlignment w:val="baseline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自本公告发布之日起</w:t>
      </w:r>
      <w:r>
        <w:rPr>
          <w:rFonts w:ascii="宋体" w:hAnsi="宋体"/>
          <w:kern w:val="0"/>
          <w:szCs w:val="21"/>
        </w:rPr>
        <w:t>3</w:t>
      </w:r>
      <w:r>
        <w:rPr>
          <w:rFonts w:ascii="宋体" w:hAnsi="宋体" w:hint="eastAsia"/>
          <w:kern w:val="0"/>
          <w:szCs w:val="21"/>
        </w:rPr>
        <w:t>个工作日。</w:t>
      </w:r>
    </w:p>
    <w:p w14:paraId="71F3827F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kern w:val="0"/>
          <w:szCs w:val="21"/>
        </w:rPr>
      </w:pPr>
    </w:p>
    <w:p w14:paraId="25E2292A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b/>
          <w:kern w:val="0"/>
          <w:szCs w:val="21"/>
        </w:rPr>
      </w:pPr>
      <w:bookmarkStart w:id="22" w:name="_Toc35393635"/>
      <w:bookmarkStart w:id="23" w:name="_Toc35393804"/>
      <w:r>
        <w:rPr>
          <w:rFonts w:ascii="宋体" w:hAnsi="宋体" w:hint="eastAsia"/>
          <w:b/>
          <w:kern w:val="0"/>
          <w:szCs w:val="21"/>
        </w:rPr>
        <w:t>七、其他补充事宜</w:t>
      </w:r>
      <w:bookmarkEnd w:id="22"/>
      <w:bookmarkEnd w:id="23"/>
    </w:p>
    <w:p w14:paraId="705200CE" w14:textId="77777777" w:rsidR="00FE2C97" w:rsidRDefault="00FE2C97" w:rsidP="00FE2C97">
      <w:pPr>
        <w:widowControl/>
        <w:spacing w:line="360" w:lineRule="auto"/>
        <w:ind w:firstLineChars="200" w:firstLine="420"/>
        <w:jc w:val="left"/>
        <w:rPr>
          <w:rFonts w:ascii="宋体" w:hAnsi="宋体" w:hint="eastAsia"/>
          <w:kern w:val="0"/>
          <w:szCs w:val="21"/>
        </w:rPr>
      </w:pPr>
      <w:bookmarkStart w:id="24" w:name="_Toc28359018"/>
      <w:bookmarkStart w:id="25" w:name="_Toc28359095"/>
      <w:bookmarkStart w:id="26" w:name="_Toc35393636"/>
      <w:bookmarkStart w:id="27" w:name="_Toc35393805"/>
      <w:r>
        <w:rPr>
          <w:rFonts w:ascii="宋体" w:hAnsi="宋体" w:hint="eastAsia"/>
          <w:kern w:val="0"/>
          <w:szCs w:val="21"/>
        </w:rPr>
        <w:t>1. 本项目已于2024年03月07日在上海政府采购网发布政府采购意向，公告链接：</w:t>
      </w:r>
      <w:r w:rsidRPr="00F51100">
        <w:rPr>
          <w:rFonts w:ascii="宋体" w:hAnsi="宋体"/>
          <w:kern w:val="0"/>
          <w:szCs w:val="21"/>
        </w:rPr>
        <w:t>http://www.zfcg.sh.gov.cn/site/detail?parentId=137119&amp;articleId=IIs+v8D/YrBAuXJgEd0NVg==&amp;utm=site.site-PC-39935.1024-pc-wsg-secondLevelPage-front.1.e4629ef0e69811ee96700f51b36b2f65</w:t>
      </w:r>
      <w:r>
        <w:rPr>
          <w:rFonts w:ascii="宋体" w:hAnsi="宋体" w:hint="eastAsia"/>
          <w:kern w:val="0"/>
          <w:szCs w:val="21"/>
        </w:rPr>
        <w:t>。</w:t>
      </w:r>
    </w:p>
    <w:p w14:paraId="14F5C2CB" w14:textId="77777777" w:rsidR="00FE2C97" w:rsidRDefault="00FE2C97" w:rsidP="00FE2C97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2.磋商所需携带其他材料：</w:t>
      </w:r>
      <w:bookmarkStart w:id="28" w:name="OLE_LINK27"/>
      <w:r>
        <w:rPr>
          <w:rFonts w:ascii="宋体" w:hAnsi="宋体"/>
          <w:kern w:val="0"/>
          <w:szCs w:val="21"/>
        </w:rPr>
        <w:t>本公司不提供上网网络（WIFI），届时请</w:t>
      </w:r>
      <w:r>
        <w:rPr>
          <w:rFonts w:ascii="宋体" w:hAnsi="宋体" w:hint="eastAsia"/>
          <w:kern w:val="0"/>
          <w:szCs w:val="21"/>
        </w:rPr>
        <w:t>供应商</w:t>
      </w:r>
      <w:r>
        <w:rPr>
          <w:rFonts w:ascii="宋体" w:hAnsi="宋体"/>
          <w:kern w:val="0"/>
          <w:szCs w:val="21"/>
        </w:rPr>
        <w:t>代表持</w:t>
      </w:r>
      <w:r>
        <w:rPr>
          <w:rFonts w:ascii="宋体" w:hAnsi="宋体" w:hint="eastAsia"/>
          <w:kern w:val="0"/>
          <w:szCs w:val="21"/>
        </w:rPr>
        <w:t>提交首次响应文件</w:t>
      </w:r>
      <w:r>
        <w:rPr>
          <w:rFonts w:ascii="宋体" w:hAnsi="宋体"/>
          <w:kern w:val="0"/>
          <w:szCs w:val="21"/>
        </w:rPr>
        <w:t>时所使用的数字证书（CA证书）</w:t>
      </w:r>
      <w:r>
        <w:rPr>
          <w:rFonts w:ascii="宋体" w:hAnsi="宋体" w:hint="eastAsia"/>
          <w:kern w:val="0"/>
          <w:szCs w:val="21"/>
        </w:rPr>
        <w:t>及备用纸质响应文件前来</w:t>
      </w:r>
      <w:r>
        <w:rPr>
          <w:rFonts w:ascii="宋体" w:hAnsi="宋体"/>
          <w:kern w:val="0"/>
          <w:szCs w:val="21"/>
        </w:rPr>
        <w:t>参加</w:t>
      </w:r>
      <w:r>
        <w:rPr>
          <w:rFonts w:ascii="宋体" w:hAnsi="宋体" w:hint="eastAsia"/>
          <w:kern w:val="0"/>
          <w:szCs w:val="21"/>
        </w:rPr>
        <w:t>磋商</w:t>
      </w:r>
      <w:r>
        <w:rPr>
          <w:rFonts w:ascii="宋体" w:hAnsi="宋体"/>
          <w:kern w:val="0"/>
          <w:szCs w:val="21"/>
        </w:rPr>
        <w:t>，</w:t>
      </w:r>
      <w:r>
        <w:rPr>
          <w:rFonts w:ascii="宋体" w:hAnsi="宋体" w:hint="eastAsia"/>
          <w:kern w:val="0"/>
          <w:szCs w:val="21"/>
        </w:rPr>
        <w:t>另请</w:t>
      </w:r>
      <w:r>
        <w:rPr>
          <w:rFonts w:ascii="宋体" w:hAnsi="宋体"/>
          <w:kern w:val="0"/>
          <w:szCs w:val="21"/>
        </w:rPr>
        <w:t>自带</w:t>
      </w:r>
      <w:proofErr w:type="gramStart"/>
      <w:r>
        <w:rPr>
          <w:rFonts w:ascii="宋体" w:hAnsi="宋体"/>
          <w:kern w:val="0"/>
          <w:szCs w:val="21"/>
        </w:rPr>
        <w:t>无线上</w:t>
      </w:r>
      <w:proofErr w:type="gramEnd"/>
      <w:r>
        <w:rPr>
          <w:rFonts w:ascii="宋体" w:hAnsi="宋体"/>
          <w:kern w:val="0"/>
          <w:szCs w:val="21"/>
        </w:rPr>
        <w:t>网卡及可无线上网的笔记本一台（笔记本电脑</w:t>
      </w:r>
      <w:r>
        <w:rPr>
          <w:rFonts w:ascii="宋体" w:hAnsi="宋体" w:hint="eastAsia"/>
          <w:kern w:val="0"/>
          <w:szCs w:val="21"/>
        </w:rPr>
        <w:t>应</w:t>
      </w:r>
      <w:r>
        <w:rPr>
          <w:rFonts w:ascii="宋体" w:hAnsi="宋体"/>
          <w:kern w:val="0"/>
          <w:szCs w:val="21"/>
        </w:rPr>
        <w:t>提前确认是否浏览器设置、CA证书管理器下载等，确保和CA证书匹配可以正常登陆上海政府采购网）。</w:t>
      </w:r>
      <w:bookmarkEnd w:id="28"/>
    </w:p>
    <w:p w14:paraId="333EA536" w14:textId="77777777" w:rsidR="00FE2C97" w:rsidRDefault="00FE2C97" w:rsidP="00FE2C97">
      <w:pPr>
        <w:adjustRightInd w:val="0"/>
        <w:spacing w:line="360" w:lineRule="auto"/>
        <w:ind w:firstLineChars="200" w:firstLine="420"/>
        <w:textAlignment w:val="baseline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3</w:t>
      </w:r>
      <w:r>
        <w:rPr>
          <w:rFonts w:ascii="宋体" w:hAnsi="宋体"/>
          <w:kern w:val="0"/>
          <w:szCs w:val="21"/>
        </w:rPr>
        <w:t>.</w:t>
      </w:r>
      <w:r>
        <w:rPr>
          <w:rFonts w:ascii="宋体" w:hAnsi="宋体" w:hint="eastAsia"/>
          <w:kern w:val="0"/>
          <w:szCs w:val="21"/>
        </w:rPr>
        <w:t>发布公告的媒介：以上信息若有变更我们会通过“上海政府采购网”、“/”通知，请供应商关注。</w:t>
      </w:r>
    </w:p>
    <w:p w14:paraId="0554DCB1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八、凡对本次采购提出询问，请按</w:t>
      </w:r>
      <w:r>
        <w:rPr>
          <w:rFonts w:ascii="宋体" w:hAnsi="宋体"/>
          <w:b/>
          <w:kern w:val="0"/>
          <w:szCs w:val="21"/>
        </w:rPr>
        <w:t>以下方式</w:t>
      </w:r>
      <w:r>
        <w:rPr>
          <w:rFonts w:ascii="宋体" w:hAnsi="宋体" w:hint="eastAsia"/>
          <w:b/>
          <w:kern w:val="0"/>
          <w:szCs w:val="21"/>
        </w:rPr>
        <w:t>联系。</w:t>
      </w:r>
      <w:bookmarkEnd w:id="24"/>
      <w:bookmarkEnd w:id="25"/>
      <w:bookmarkEnd w:id="26"/>
      <w:bookmarkEnd w:id="27"/>
    </w:p>
    <w:p w14:paraId="23A31E23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b/>
          <w:kern w:val="0"/>
          <w:szCs w:val="21"/>
        </w:rPr>
      </w:pPr>
      <w:bookmarkStart w:id="29" w:name="_Toc28359096"/>
      <w:bookmarkStart w:id="30" w:name="_Toc35393806"/>
      <w:bookmarkStart w:id="31" w:name="_Toc28359019"/>
      <w:bookmarkStart w:id="32" w:name="_Toc35393637"/>
      <w:r>
        <w:rPr>
          <w:rFonts w:ascii="宋体" w:hAnsi="宋体" w:hint="eastAsia"/>
          <w:b/>
          <w:kern w:val="0"/>
          <w:szCs w:val="21"/>
        </w:rPr>
        <w:t>1.采购人信息</w:t>
      </w:r>
      <w:bookmarkEnd w:id="29"/>
      <w:bookmarkEnd w:id="30"/>
      <w:bookmarkEnd w:id="31"/>
      <w:bookmarkEnd w:id="32"/>
    </w:p>
    <w:p w14:paraId="43C7E228" w14:textId="77777777" w:rsidR="00FE2C97" w:rsidRPr="007A0290" w:rsidRDefault="00FE2C97" w:rsidP="00FE2C97">
      <w:pPr>
        <w:adjustRightInd w:val="0"/>
        <w:spacing w:line="360" w:lineRule="auto"/>
        <w:ind w:firstLineChars="100" w:firstLine="211"/>
        <w:textAlignment w:val="baseline"/>
        <w:rPr>
          <w:rFonts w:ascii="宋体" w:hAnsi="宋体" w:hint="eastAsia"/>
          <w:kern w:val="0"/>
          <w:szCs w:val="21"/>
        </w:rPr>
      </w:pPr>
      <w:bookmarkStart w:id="33" w:name="_Toc35393638"/>
      <w:bookmarkStart w:id="34" w:name="_Toc28359020"/>
      <w:bookmarkStart w:id="35" w:name="_Toc35393807"/>
      <w:bookmarkStart w:id="36" w:name="_Toc28359097"/>
      <w:r w:rsidRPr="007A0290">
        <w:rPr>
          <w:rFonts w:ascii="宋体" w:hAnsi="宋体" w:hint="eastAsia"/>
          <w:b/>
          <w:kern w:val="0"/>
          <w:szCs w:val="21"/>
        </w:rPr>
        <w:lastRenderedPageBreak/>
        <w:t>名称：上海市浦东新区唐镇人民政府</w:t>
      </w:r>
    </w:p>
    <w:p w14:paraId="663BF045" w14:textId="77777777" w:rsidR="00FE2C97" w:rsidRPr="007A0290" w:rsidRDefault="00FE2C97" w:rsidP="00FE2C97">
      <w:pPr>
        <w:adjustRightInd w:val="0"/>
        <w:spacing w:line="360" w:lineRule="auto"/>
        <w:ind w:firstLineChars="100" w:firstLine="211"/>
        <w:textAlignment w:val="baseline"/>
        <w:rPr>
          <w:rFonts w:ascii="宋体" w:hAnsi="宋体"/>
          <w:b/>
          <w:kern w:val="0"/>
          <w:szCs w:val="21"/>
        </w:rPr>
      </w:pPr>
      <w:r w:rsidRPr="007A0290">
        <w:rPr>
          <w:rFonts w:ascii="宋体" w:hAnsi="宋体" w:hint="eastAsia"/>
          <w:b/>
          <w:kern w:val="0"/>
          <w:szCs w:val="21"/>
        </w:rPr>
        <w:t>地址：</w:t>
      </w:r>
      <w:r w:rsidRPr="007A0290">
        <w:rPr>
          <w:rFonts w:ascii="宋体" w:hAnsi="宋体" w:hint="eastAsia"/>
          <w:szCs w:val="21"/>
        </w:rPr>
        <w:t>上海市浦东新区唐陆路3312号</w:t>
      </w:r>
    </w:p>
    <w:p w14:paraId="247D7BCF" w14:textId="77777777" w:rsidR="00FE2C97" w:rsidRPr="007A0290" w:rsidRDefault="00FE2C97" w:rsidP="00FE2C97">
      <w:pPr>
        <w:adjustRightInd w:val="0"/>
        <w:spacing w:line="360" w:lineRule="auto"/>
        <w:ind w:firstLineChars="100" w:firstLine="211"/>
        <w:textAlignment w:val="baseline"/>
        <w:rPr>
          <w:rFonts w:ascii="宋体" w:hAnsi="宋体"/>
          <w:szCs w:val="21"/>
        </w:rPr>
      </w:pPr>
      <w:r w:rsidRPr="007A0290">
        <w:rPr>
          <w:rFonts w:ascii="宋体" w:hAnsi="宋体" w:hint="eastAsia"/>
          <w:b/>
          <w:kern w:val="0"/>
          <w:szCs w:val="21"/>
        </w:rPr>
        <w:t>联系方式：</w:t>
      </w:r>
      <w:r w:rsidRPr="007A0290">
        <w:rPr>
          <w:rFonts w:ascii="宋体" w:hAnsi="宋体"/>
          <w:szCs w:val="21"/>
        </w:rPr>
        <w:t>021-68793010</w:t>
      </w:r>
    </w:p>
    <w:p w14:paraId="7D036786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2.采购代理机构信息</w:t>
      </w:r>
      <w:bookmarkEnd w:id="33"/>
      <w:bookmarkEnd w:id="34"/>
      <w:bookmarkEnd w:id="35"/>
      <w:bookmarkEnd w:id="36"/>
    </w:p>
    <w:p w14:paraId="06A769C8" w14:textId="77777777" w:rsidR="00FE2C97" w:rsidRDefault="00FE2C97" w:rsidP="00FE2C97">
      <w:pPr>
        <w:adjustRightInd w:val="0"/>
        <w:spacing w:line="360" w:lineRule="auto"/>
        <w:ind w:firstLineChars="100" w:firstLine="211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名称：</w:t>
      </w:r>
      <w:r>
        <w:rPr>
          <w:rFonts w:ascii="宋体" w:hAnsi="宋体"/>
          <w:kern w:val="0"/>
          <w:szCs w:val="21"/>
        </w:rPr>
        <w:t>上海百通项目管理咨询有限公司</w:t>
      </w:r>
    </w:p>
    <w:p w14:paraId="5F91D8EC" w14:textId="77777777" w:rsidR="00FE2C97" w:rsidRDefault="00FE2C97" w:rsidP="00FE2C97">
      <w:pPr>
        <w:adjustRightInd w:val="0"/>
        <w:spacing w:line="360" w:lineRule="auto"/>
        <w:ind w:firstLineChars="100" w:firstLine="211"/>
        <w:textAlignment w:val="baseline"/>
        <w:rPr>
          <w:rFonts w:ascii="宋体" w:hAnsi="宋体" w:hint="eastAsia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地址：</w:t>
      </w:r>
      <w:r>
        <w:rPr>
          <w:rFonts w:ascii="宋体" w:hAnsi="宋体"/>
          <w:kern w:val="0"/>
          <w:szCs w:val="21"/>
        </w:rPr>
        <w:t>上海市浦东新区向城路58号6楼</w:t>
      </w:r>
    </w:p>
    <w:p w14:paraId="793BC992" w14:textId="77777777" w:rsidR="00FE2C97" w:rsidRDefault="00FE2C97" w:rsidP="00FE2C97">
      <w:pPr>
        <w:adjustRightInd w:val="0"/>
        <w:spacing w:line="360" w:lineRule="auto"/>
        <w:ind w:firstLineChars="100" w:firstLine="211"/>
        <w:textAlignment w:val="baseline"/>
        <w:rPr>
          <w:rFonts w:ascii="宋体" w:hAnsi="宋体" w:hint="eastAsia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联系方式</w:t>
      </w:r>
      <w:r>
        <w:rPr>
          <w:rFonts w:ascii="宋体" w:hAnsi="宋体" w:hint="eastAsia"/>
          <w:kern w:val="0"/>
          <w:szCs w:val="21"/>
        </w:rPr>
        <w:t>：</w:t>
      </w:r>
      <w:bookmarkStart w:id="37" w:name="_Toc28359021"/>
      <w:bookmarkStart w:id="38" w:name="_Toc35393808"/>
      <w:bookmarkStart w:id="39" w:name="_Toc35393639"/>
      <w:bookmarkStart w:id="40" w:name="_Toc28359098"/>
      <w:r>
        <w:rPr>
          <w:rFonts w:ascii="宋体" w:hAnsi="宋体" w:hint="eastAsia"/>
          <w:kern w:val="0"/>
          <w:szCs w:val="21"/>
        </w:rPr>
        <w:t>18918322053</w:t>
      </w:r>
    </w:p>
    <w:p w14:paraId="05B0DF34" w14:textId="77777777" w:rsidR="00FE2C97" w:rsidRDefault="00FE2C97" w:rsidP="00FE2C97">
      <w:pPr>
        <w:adjustRightInd w:val="0"/>
        <w:spacing w:line="360" w:lineRule="auto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3.项目联系</w:t>
      </w:r>
      <w:r>
        <w:rPr>
          <w:rFonts w:ascii="宋体" w:hAnsi="宋体"/>
          <w:b/>
          <w:kern w:val="0"/>
          <w:szCs w:val="21"/>
        </w:rPr>
        <w:t>方式</w:t>
      </w:r>
      <w:bookmarkEnd w:id="37"/>
      <w:bookmarkEnd w:id="38"/>
      <w:bookmarkEnd w:id="39"/>
      <w:bookmarkEnd w:id="40"/>
    </w:p>
    <w:p w14:paraId="6D6F766D" w14:textId="77777777" w:rsidR="00FE2C97" w:rsidRDefault="00FE2C97" w:rsidP="00FE2C97">
      <w:pPr>
        <w:adjustRightInd w:val="0"/>
        <w:spacing w:line="360" w:lineRule="auto"/>
        <w:ind w:firstLineChars="100" w:firstLine="211"/>
        <w:textAlignment w:val="baseline"/>
        <w:rPr>
          <w:rFonts w:ascii="宋体" w:hAnsi="宋体" w:hint="eastAsia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项目联系人：</w:t>
      </w:r>
      <w:proofErr w:type="gramStart"/>
      <w:r>
        <w:rPr>
          <w:rFonts w:ascii="宋体" w:hAnsi="宋体" w:hint="eastAsia"/>
          <w:kern w:val="0"/>
          <w:szCs w:val="21"/>
        </w:rPr>
        <w:t>任荷芳</w:t>
      </w:r>
      <w:proofErr w:type="gramEnd"/>
      <w:r>
        <w:rPr>
          <w:rFonts w:ascii="宋体" w:hAnsi="宋体" w:hint="eastAsia"/>
          <w:kern w:val="0"/>
          <w:szCs w:val="21"/>
        </w:rPr>
        <w:t xml:space="preserve">  </w:t>
      </w:r>
    </w:p>
    <w:p w14:paraId="1E214BEC" w14:textId="3B7FB74C" w:rsidR="00BC5555" w:rsidRPr="00FE2C97" w:rsidRDefault="00FE2C97" w:rsidP="00FE2C97">
      <w:pPr>
        <w:adjustRightInd w:val="0"/>
        <w:spacing w:line="360" w:lineRule="auto"/>
        <w:ind w:firstLineChars="100" w:firstLine="211"/>
        <w:textAlignment w:val="baseline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电话：</w:t>
      </w:r>
      <w:r>
        <w:rPr>
          <w:rFonts w:ascii="宋体" w:hAnsi="宋体" w:hint="eastAsia"/>
          <w:kern w:val="0"/>
          <w:szCs w:val="21"/>
        </w:rPr>
        <w:t>18918322053</w:t>
      </w:r>
    </w:p>
    <w:sectPr w:rsidR="00BC5555" w:rsidRPr="00FE2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081F0" w14:textId="77777777" w:rsidR="00833C56" w:rsidRDefault="00833C56" w:rsidP="008113BA">
      <w:r>
        <w:separator/>
      </w:r>
    </w:p>
  </w:endnote>
  <w:endnote w:type="continuationSeparator" w:id="0">
    <w:p w14:paraId="377EF848" w14:textId="77777777" w:rsidR="00833C56" w:rsidRDefault="00833C56" w:rsidP="0081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8E2E" w14:textId="77777777" w:rsidR="00833C56" w:rsidRDefault="00833C56" w:rsidP="008113BA">
      <w:r>
        <w:separator/>
      </w:r>
    </w:p>
  </w:footnote>
  <w:footnote w:type="continuationSeparator" w:id="0">
    <w:p w14:paraId="4A3796E9" w14:textId="77777777" w:rsidR="00833C56" w:rsidRDefault="00833C56" w:rsidP="00811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36FE8"/>
    <w:multiLevelType w:val="multilevel"/>
    <w:tmpl w:val="56536FE8"/>
    <w:lvl w:ilvl="0">
      <w:start w:val="1"/>
      <w:numFmt w:val="decimal"/>
      <w:lvlText w:val="（%1）"/>
      <w:lvlJc w:val="left"/>
      <w:pPr>
        <w:ind w:left="420" w:hanging="420"/>
      </w:pPr>
      <w:rPr>
        <w:rFonts w:ascii="宋体" w:eastAsia="宋体" w:hAnsi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383F8F"/>
    <w:multiLevelType w:val="hybridMultilevel"/>
    <w:tmpl w:val="14161240"/>
    <w:lvl w:ilvl="0" w:tplc="3CACE342">
      <w:start w:val="1"/>
      <w:numFmt w:val="decimal"/>
      <w:lvlText w:val="%1、"/>
      <w:lvlJc w:val="left"/>
      <w:pPr>
        <w:ind w:left="45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48936719">
    <w:abstractNumId w:val="0"/>
  </w:num>
  <w:num w:numId="2" w16cid:durableId="51912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DD"/>
    <w:rsid w:val="00142C37"/>
    <w:rsid w:val="001531F8"/>
    <w:rsid w:val="00297C25"/>
    <w:rsid w:val="003018EE"/>
    <w:rsid w:val="003351EA"/>
    <w:rsid w:val="00336092"/>
    <w:rsid w:val="00351805"/>
    <w:rsid w:val="00374C4D"/>
    <w:rsid w:val="003D5F3C"/>
    <w:rsid w:val="004B5FAD"/>
    <w:rsid w:val="00524334"/>
    <w:rsid w:val="005A21E3"/>
    <w:rsid w:val="005E7897"/>
    <w:rsid w:val="00636E65"/>
    <w:rsid w:val="006952DD"/>
    <w:rsid w:val="007922A5"/>
    <w:rsid w:val="007F60F3"/>
    <w:rsid w:val="008113BA"/>
    <w:rsid w:val="00833C56"/>
    <w:rsid w:val="00837A14"/>
    <w:rsid w:val="008420EA"/>
    <w:rsid w:val="008F50A5"/>
    <w:rsid w:val="00913E93"/>
    <w:rsid w:val="00925315"/>
    <w:rsid w:val="00A557C2"/>
    <w:rsid w:val="00B243A7"/>
    <w:rsid w:val="00BC5555"/>
    <w:rsid w:val="00C32C75"/>
    <w:rsid w:val="00CA34F7"/>
    <w:rsid w:val="00D06FFC"/>
    <w:rsid w:val="00E64851"/>
    <w:rsid w:val="00F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59BF6"/>
  <w15:chartTrackingRefBased/>
  <w15:docId w15:val="{4F25E10C-4532-4D65-A910-6CB1D4D9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3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351805"/>
    <w:pPr>
      <w:keepNext/>
      <w:keepLines/>
      <w:adjustRightInd w:val="0"/>
      <w:spacing w:before="340" w:after="330" w:line="576" w:lineRule="auto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3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3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1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3B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13E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ray">
    <w:name w:val="gray"/>
    <w:basedOn w:val="a"/>
    <w:rsid w:val="00913E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uiPriority w:val="9"/>
    <w:rsid w:val="0035180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rsid w:val="0035180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8">
    <w:name w:val="Hyperlink"/>
    <w:uiPriority w:val="99"/>
    <w:qFormat/>
    <w:rsid w:val="00351805"/>
    <w:rPr>
      <w:rFonts w:ascii="宋体" w:eastAsia="宋体" w:hAnsi="宋体" w:cs="宋体" w:hint="eastAsia"/>
      <w:color w:val="0033CC"/>
      <w:sz w:val="18"/>
      <w:szCs w:val="18"/>
      <w:u w:val="none"/>
    </w:rPr>
  </w:style>
  <w:style w:type="character" w:customStyle="1" w:styleId="msoins0">
    <w:name w:val="msoins"/>
    <w:qFormat/>
    <w:rsid w:val="00351805"/>
    <w:rPr>
      <w:rFonts w:cs="Times New Roman"/>
    </w:rPr>
  </w:style>
  <w:style w:type="character" w:customStyle="1" w:styleId="1Char">
    <w:name w:val="标题 1 Char"/>
    <w:rsid w:val="003018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5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1168</Words>
  <Characters>1204</Characters>
  <Application>Microsoft Office Word</Application>
  <DocSecurity>0</DocSecurity>
  <Lines>100</Lines>
  <Paragraphs>79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 颖</dc:creator>
  <cp:keywords/>
  <dc:description/>
  <cp:lastModifiedBy>颖 章</cp:lastModifiedBy>
  <cp:revision>16</cp:revision>
  <dcterms:created xsi:type="dcterms:W3CDTF">2023-06-14T06:30:00Z</dcterms:created>
  <dcterms:modified xsi:type="dcterms:W3CDTF">2024-04-09T09:11:00Z</dcterms:modified>
</cp:coreProperties>
</file>