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557E" w14:textId="77777777" w:rsidR="0008217E" w:rsidRPr="00F54604" w:rsidRDefault="0008217E" w:rsidP="0008217E">
      <w:pPr>
        <w:pStyle w:val="1"/>
        <w:rPr>
          <w:rFonts w:ascii="宋体" w:eastAsia="宋体" w:hAnsi="宋体"/>
          <w:sz w:val="52"/>
          <w:szCs w:val="52"/>
        </w:rPr>
      </w:pPr>
      <w:r w:rsidRPr="00F54604">
        <w:rPr>
          <w:rFonts w:ascii="宋体" w:eastAsia="宋体" w:hAnsi="宋体" w:hint="eastAsia"/>
          <w:sz w:val="52"/>
          <w:szCs w:val="52"/>
        </w:rPr>
        <w:t>竞争性磋商公告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</w:tblGrid>
      <w:tr w:rsidR="0008217E" w:rsidRPr="00F54604" w14:paraId="4CC9A895" w14:textId="77777777" w:rsidTr="007330DE">
        <w:tc>
          <w:tcPr>
            <w:tcW w:w="8505" w:type="dxa"/>
          </w:tcPr>
          <w:p w14:paraId="46468037" w14:textId="77777777" w:rsidR="0008217E" w:rsidRPr="00F54604" w:rsidRDefault="0008217E" w:rsidP="007330DE">
            <w:pPr>
              <w:spacing w:line="360" w:lineRule="auto"/>
              <w:ind w:firstLineChars="200" w:firstLine="422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F5460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项目概况：</w:t>
            </w:r>
          </w:p>
          <w:p w14:paraId="19B195B9" w14:textId="77777777" w:rsidR="0008217E" w:rsidRPr="00F54604" w:rsidRDefault="0008217E" w:rsidP="007330DE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 w:rsidRPr="00F54604">
              <w:rPr>
                <w:rFonts w:ascii="宋体" w:hAnsi="宋体" w:cs="宋体" w:hint="eastAsia"/>
                <w:szCs w:val="21"/>
                <w:u w:val="single"/>
              </w:rPr>
              <w:t>石家</w:t>
            </w:r>
            <w:proofErr w:type="gramStart"/>
            <w:r w:rsidRPr="00F54604">
              <w:rPr>
                <w:rFonts w:ascii="宋体" w:hAnsi="宋体" w:cs="宋体" w:hint="eastAsia"/>
                <w:szCs w:val="21"/>
                <w:u w:val="single"/>
              </w:rPr>
              <w:t>浜</w:t>
            </w:r>
            <w:proofErr w:type="gramEnd"/>
            <w:r w:rsidRPr="00F54604">
              <w:rPr>
                <w:rFonts w:ascii="宋体" w:hAnsi="宋体" w:cs="宋体" w:hint="eastAsia"/>
                <w:szCs w:val="21"/>
                <w:u w:val="single"/>
              </w:rPr>
              <w:t>（</w:t>
            </w:r>
            <w:proofErr w:type="gramStart"/>
            <w:r w:rsidRPr="00F54604">
              <w:rPr>
                <w:rFonts w:ascii="宋体" w:hAnsi="宋体" w:cs="宋体" w:hint="eastAsia"/>
                <w:szCs w:val="21"/>
                <w:u w:val="single"/>
              </w:rPr>
              <w:t>江东路</w:t>
            </w:r>
            <w:proofErr w:type="gramEnd"/>
            <w:r w:rsidRPr="00F54604">
              <w:rPr>
                <w:rFonts w:ascii="宋体" w:hAnsi="宋体" w:cs="宋体" w:hint="eastAsia"/>
                <w:szCs w:val="21"/>
                <w:u w:val="single"/>
              </w:rPr>
              <w:t>-高桥</w:t>
            </w:r>
            <w:proofErr w:type="gramStart"/>
            <w:r w:rsidRPr="00F54604">
              <w:rPr>
                <w:rFonts w:ascii="宋体" w:hAnsi="宋体" w:cs="宋体" w:hint="eastAsia"/>
                <w:szCs w:val="21"/>
                <w:u w:val="single"/>
              </w:rPr>
              <w:t>横浜</w:t>
            </w:r>
            <w:proofErr w:type="gramEnd"/>
            <w:r w:rsidRPr="00F54604">
              <w:rPr>
                <w:rFonts w:ascii="宋体" w:hAnsi="宋体" w:cs="宋体" w:hint="eastAsia"/>
                <w:szCs w:val="21"/>
                <w:u w:val="single"/>
              </w:rPr>
              <w:t>）河道建设工程管道搬迁（通信管线搬迁）</w:t>
            </w:r>
            <w:r w:rsidRPr="00F54604">
              <w:rPr>
                <w:rFonts w:ascii="宋体" w:hAnsi="宋体" w:cs="宋体" w:hint="eastAsia"/>
                <w:szCs w:val="21"/>
              </w:rPr>
              <w:t xml:space="preserve"> 采购项目的潜在供应商应在上海政府采购网（</w:t>
            </w:r>
            <w:proofErr w:type="gramStart"/>
            <w:r w:rsidRPr="00F54604">
              <w:rPr>
                <w:rFonts w:ascii="宋体" w:hAnsi="宋体" w:cs="宋体" w:hint="eastAsia"/>
                <w:szCs w:val="21"/>
              </w:rPr>
              <w:t>云采</w:t>
            </w:r>
            <w:proofErr w:type="gramEnd"/>
            <w:r w:rsidRPr="00F54604">
              <w:rPr>
                <w:rFonts w:ascii="宋体" w:hAnsi="宋体" w:cs="宋体" w:hint="eastAsia"/>
                <w:szCs w:val="21"/>
              </w:rPr>
              <w:t>交易平台）获取采购文件，并于</w:t>
            </w:r>
            <w:r w:rsidRPr="00F54604">
              <w:rPr>
                <w:rFonts w:ascii="宋体" w:hAnsi="宋体" w:cs="宋体" w:hint="eastAsia"/>
                <w:szCs w:val="21"/>
                <w:u w:val="single"/>
              </w:rPr>
              <w:t>2024年01月23日14点00分</w:t>
            </w:r>
            <w:r w:rsidRPr="00F54604">
              <w:rPr>
                <w:rFonts w:ascii="宋体" w:hAnsi="宋体" w:cs="宋体" w:hint="eastAsia"/>
                <w:bCs/>
                <w:szCs w:val="21"/>
              </w:rPr>
              <w:t>（北京时间）前提交响应文件</w:t>
            </w:r>
            <w:r w:rsidRPr="00F54604"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14:paraId="6F5535D1" w14:textId="77777777" w:rsidR="0008217E" w:rsidRPr="00F54604" w:rsidRDefault="0008217E" w:rsidP="0008217E">
      <w:pPr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</w:p>
    <w:p w14:paraId="32FE7D06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b/>
          <w:kern w:val="0"/>
          <w:szCs w:val="21"/>
        </w:rPr>
      </w:pPr>
      <w:r w:rsidRPr="00F54604">
        <w:rPr>
          <w:rFonts w:ascii="宋体" w:hAnsi="宋体" w:cs="宋体" w:hint="eastAsia"/>
          <w:b/>
          <w:kern w:val="0"/>
          <w:szCs w:val="21"/>
        </w:rPr>
        <w:t>一、项目基本情况</w:t>
      </w:r>
    </w:p>
    <w:p w14:paraId="680F30CF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项目编号：SHXM-00-20240108-1162</w:t>
      </w:r>
    </w:p>
    <w:p w14:paraId="29D0690A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项目名称：石家</w:t>
      </w:r>
      <w:proofErr w:type="gramStart"/>
      <w:r w:rsidRPr="00F54604">
        <w:rPr>
          <w:rFonts w:ascii="宋体" w:hAnsi="宋体" w:cs="宋体" w:hint="eastAsia"/>
          <w:kern w:val="0"/>
          <w:szCs w:val="21"/>
        </w:rPr>
        <w:t>浜</w:t>
      </w:r>
      <w:proofErr w:type="gramEnd"/>
      <w:r w:rsidRPr="00F54604">
        <w:rPr>
          <w:rFonts w:ascii="宋体" w:hAnsi="宋体" w:cs="宋体" w:hint="eastAsia"/>
          <w:kern w:val="0"/>
          <w:szCs w:val="21"/>
        </w:rPr>
        <w:t>（</w:t>
      </w:r>
      <w:proofErr w:type="gramStart"/>
      <w:r w:rsidRPr="00F54604">
        <w:rPr>
          <w:rFonts w:ascii="宋体" w:hAnsi="宋体" w:cs="宋体" w:hint="eastAsia"/>
          <w:kern w:val="0"/>
          <w:szCs w:val="21"/>
        </w:rPr>
        <w:t>江东路</w:t>
      </w:r>
      <w:proofErr w:type="gramEnd"/>
      <w:r w:rsidRPr="00F54604">
        <w:rPr>
          <w:rFonts w:ascii="宋体" w:hAnsi="宋体" w:cs="宋体" w:hint="eastAsia"/>
          <w:kern w:val="0"/>
          <w:szCs w:val="21"/>
        </w:rPr>
        <w:t>-高桥</w:t>
      </w:r>
      <w:proofErr w:type="gramStart"/>
      <w:r w:rsidRPr="00F54604">
        <w:rPr>
          <w:rFonts w:ascii="宋体" w:hAnsi="宋体" w:cs="宋体" w:hint="eastAsia"/>
          <w:kern w:val="0"/>
          <w:szCs w:val="21"/>
        </w:rPr>
        <w:t>横浜</w:t>
      </w:r>
      <w:proofErr w:type="gramEnd"/>
      <w:r w:rsidRPr="00F54604">
        <w:rPr>
          <w:rFonts w:ascii="宋体" w:hAnsi="宋体" w:cs="宋体" w:hint="eastAsia"/>
          <w:kern w:val="0"/>
          <w:szCs w:val="21"/>
        </w:rPr>
        <w:t>）河道建设工程管道搬迁（通信管线搬迁）</w:t>
      </w:r>
    </w:p>
    <w:p w14:paraId="3B5A776E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采购方式：竞争性磋商</w:t>
      </w:r>
    </w:p>
    <w:p w14:paraId="18A485CA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预算金额（元）：1625332元</w:t>
      </w:r>
    </w:p>
    <w:p w14:paraId="7AAD4D27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最高限价（元）：包1-1571990元</w:t>
      </w:r>
    </w:p>
    <w:p w14:paraId="6575C8E7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采购需求：</w:t>
      </w:r>
    </w:p>
    <w:p w14:paraId="72A929F2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kern w:val="0"/>
          <w:szCs w:val="21"/>
        </w:rPr>
      </w:pPr>
    </w:p>
    <w:p w14:paraId="5EBB158F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包名称：石家</w:t>
      </w:r>
      <w:proofErr w:type="gramStart"/>
      <w:r w:rsidRPr="00F54604">
        <w:rPr>
          <w:rFonts w:ascii="宋体" w:hAnsi="宋体" w:cs="宋体" w:hint="eastAsia"/>
          <w:kern w:val="0"/>
          <w:szCs w:val="21"/>
        </w:rPr>
        <w:t>浜</w:t>
      </w:r>
      <w:proofErr w:type="gramEnd"/>
      <w:r w:rsidRPr="00F54604">
        <w:rPr>
          <w:rFonts w:ascii="宋体" w:hAnsi="宋体" w:cs="宋体" w:hint="eastAsia"/>
          <w:kern w:val="0"/>
          <w:szCs w:val="21"/>
        </w:rPr>
        <w:t>（</w:t>
      </w:r>
      <w:proofErr w:type="gramStart"/>
      <w:r w:rsidRPr="00F54604">
        <w:rPr>
          <w:rFonts w:ascii="宋体" w:hAnsi="宋体" w:cs="宋体" w:hint="eastAsia"/>
          <w:kern w:val="0"/>
          <w:szCs w:val="21"/>
        </w:rPr>
        <w:t>江东路</w:t>
      </w:r>
      <w:proofErr w:type="gramEnd"/>
      <w:r w:rsidRPr="00F54604">
        <w:rPr>
          <w:rFonts w:ascii="宋体" w:hAnsi="宋体" w:cs="宋体" w:hint="eastAsia"/>
          <w:kern w:val="0"/>
          <w:szCs w:val="21"/>
        </w:rPr>
        <w:t>-高桥</w:t>
      </w:r>
      <w:proofErr w:type="gramStart"/>
      <w:r w:rsidRPr="00F54604">
        <w:rPr>
          <w:rFonts w:ascii="宋体" w:hAnsi="宋体" w:cs="宋体" w:hint="eastAsia"/>
          <w:kern w:val="0"/>
          <w:szCs w:val="21"/>
        </w:rPr>
        <w:t>横浜</w:t>
      </w:r>
      <w:proofErr w:type="gramEnd"/>
      <w:r w:rsidRPr="00F54604">
        <w:rPr>
          <w:rFonts w:ascii="宋体" w:hAnsi="宋体" w:cs="宋体" w:hint="eastAsia"/>
          <w:kern w:val="0"/>
          <w:szCs w:val="21"/>
        </w:rPr>
        <w:t>）河道建设工程管道搬迁（通信管线搬迁）</w:t>
      </w:r>
    </w:p>
    <w:p w14:paraId="4A36F779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数量：1</w:t>
      </w:r>
    </w:p>
    <w:p w14:paraId="39C0C5B5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预算金额（元）：1625332元</w:t>
      </w:r>
    </w:p>
    <w:p w14:paraId="336D880C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</w:rPr>
      </w:pPr>
      <w:r w:rsidRPr="00F54604">
        <w:rPr>
          <w:rFonts w:ascii="宋体" w:hAnsi="宋体" w:cs="宋体" w:hint="eastAsia"/>
          <w:kern w:val="0"/>
          <w:szCs w:val="21"/>
        </w:rPr>
        <w:t>简要规则描述：</w:t>
      </w:r>
      <w:r w:rsidRPr="00F54604">
        <w:rPr>
          <w:rFonts w:ascii="宋体" w:hAnsi="宋体" w:cs="宋体" w:hint="eastAsia"/>
        </w:rPr>
        <w:t>项目位于浦东新区高桥镇，北起江东路，南至高桥</w:t>
      </w:r>
      <w:proofErr w:type="gramStart"/>
      <w:r w:rsidRPr="00F54604">
        <w:rPr>
          <w:rFonts w:ascii="宋体" w:hAnsi="宋体" w:cs="宋体" w:hint="eastAsia"/>
        </w:rPr>
        <w:t>横浜</w:t>
      </w:r>
      <w:proofErr w:type="gramEnd"/>
      <w:r w:rsidRPr="00F54604">
        <w:rPr>
          <w:rFonts w:ascii="宋体" w:hAnsi="宋体" w:cs="宋体" w:hint="eastAsia"/>
        </w:rPr>
        <w:t>，河道全长约0.86公里，规划河口宽20米。现计划将影响河道施工的通信管线整体搬迁。主要包括地下定向钻孔敷管、拆除工程、敷设管道光缆、光缆接续等。（具体数量及要求详见工程量清单及图纸。）</w:t>
      </w:r>
    </w:p>
    <w:p w14:paraId="0C08FF4B" w14:textId="77777777" w:rsidR="0008217E" w:rsidRPr="00F54604" w:rsidRDefault="0008217E" w:rsidP="0008217E">
      <w:pPr>
        <w:widowControl/>
        <w:tabs>
          <w:tab w:val="left" w:pos="540"/>
        </w:tabs>
        <w:adjustRightIn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合同履行期限：</w:t>
      </w:r>
      <w:r w:rsidRPr="00F54604">
        <w:rPr>
          <w:rFonts w:ascii="宋体" w:hAnsi="宋体" w:cs="宋体" w:hint="eastAsia"/>
          <w:szCs w:val="21"/>
        </w:rPr>
        <w:t>本项目施工工期60日历天，计划开工日期：2024年2月28日（暂定，具体开工日期以采购人通知为准）</w:t>
      </w:r>
    </w:p>
    <w:p w14:paraId="503685EF" w14:textId="77777777" w:rsidR="0008217E" w:rsidRPr="00F54604" w:rsidRDefault="0008217E" w:rsidP="0008217E">
      <w:pPr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本项目</w:t>
      </w:r>
      <w:bookmarkStart w:id="0" w:name="PO_12775_PM001SHPF009"/>
      <w:r w:rsidRPr="00F54604">
        <w:rPr>
          <w:rFonts w:ascii="宋体" w:hAnsi="宋体" w:cs="宋体" w:hint="eastAsia"/>
          <w:b/>
          <w:kern w:val="0"/>
          <w:szCs w:val="21"/>
        </w:rPr>
        <w:t>不允许</w:t>
      </w:r>
      <w:bookmarkEnd w:id="0"/>
      <w:r w:rsidRPr="00F54604">
        <w:rPr>
          <w:rFonts w:ascii="宋体" w:hAnsi="宋体" w:cs="宋体" w:hint="eastAsia"/>
          <w:kern w:val="0"/>
          <w:szCs w:val="21"/>
        </w:rPr>
        <w:t xml:space="preserve"> 接受联合体。</w:t>
      </w:r>
    </w:p>
    <w:p w14:paraId="56BD09AC" w14:textId="77777777" w:rsidR="0008217E" w:rsidRPr="00F54604" w:rsidRDefault="0008217E" w:rsidP="0008217E">
      <w:pPr>
        <w:rPr>
          <w:rFonts w:ascii="宋体" w:hAnsi="宋体" w:cs="宋体"/>
          <w:kern w:val="0"/>
          <w:szCs w:val="21"/>
        </w:rPr>
      </w:pPr>
    </w:p>
    <w:p w14:paraId="2D29023F" w14:textId="77777777" w:rsidR="0008217E" w:rsidRPr="00F54604" w:rsidRDefault="0008217E" w:rsidP="0008217E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ascii="宋体" w:hAnsi="宋体" w:cs="宋体" w:hint="eastAsia"/>
          <w:b/>
          <w:kern w:val="0"/>
          <w:szCs w:val="21"/>
        </w:rPr>
      </w:pPr>
      <w:r w:rsidRPr="00F54604">
        <w:rPr>
          <w:rFonts w:ascii="宋体" w:hAnsi="宋体" w:cs="宋体" w:hint="eastAsia"/>
          <w:b/>
          <w:kern w:val="0"/>
          <w:szCs w:val="21"/>
        </w:rPr>
        <w:t>申请人的资格要求</w:t>
      </w:r>
    </w:p>
    <w:p w14:paraId="194800E8" w14:textId="77777777" w:rsidR="0008217E" w:rsidRPr="00F54604" w:rsidRDefault="0008217E" w:rsidP="0008217E">
      <w:pPr>
        <w:adjustRightInd w:val="0"/>
        <w:spacing w:line="360" w:lineRule="auto"/>
        <w:ind w:firstLineChars="200" w:firstLine="420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1.满足《中华人民共和国政府采购法》第二十二条规定；</w:t>
      </w:r>
    </w:p>
    <w:p w14:paraId="7A578BD6" w14:textId="77777777" w:rsidR="0008217E" w:rsidRPr="00F54604" w:rsidRDefault="0008217E" w:rsidP="0008217E">
      <w:pPr>
        <w:adjustRightInd w:val="0"/>
        <w:spacing w:line="360" w:lineRule="auto"/>
        <w:ind w:firstLineChars="200" w:firstLine="420"/>
        <w:textAlignment w:val="baseline"/>
        <w:rPr>
          <w:rFonts w:ascii="宋体" w:hAnsi="宋体" w:cs="宋体" w:hint="eastAsia"/>
          <w:kern w:val="0"/>
          <w:szCs w:val="21"/>
        </w:rPr>
      </w:pPr>
      <w:bookmarkStart w:id="1" w:name="_Toc28359014"/>
      <w:bookmarkStart w:id="2" w:name="_Toc28359091"/>
      <w:r w:rsidRPr="00F54604">
        <w:rPr>
          <w:rFonts w:ascii="宋体" w:hAnsi="宋体" w:cs="宋体" w:hint="eastAsia"/>
          <w:kern w:val="0"/>
          <w:szCs w:val="21"/>
        </w:rPr>
        <w:t>2.落实政府采购政策需满足的资格要求：（1）落实预留份额措施，提高中小企业在政府采购中的份额，支持中小企业发展：本项目专门面向中小企业采购，</w:t>
      </w:r>
      <w:r w:rsidRPr="00F54604">
        <w:rPr>
          <w:rFonts w:ascii="宋体" w:hAnsi="宋体" w:cs="宋体" w:hint="eastAsia"/>
          <w:szCs w:val="21"/>
        </w:rPr>
        <w:t>评审时，中小企业产</w:t>
      </w:r>
      <w:r w:rsidRPr="00F54604">
        <w:rPr>
          <w:rFonts w:ascii="宋体" w:hAnsi="宋体" w:cs="宋体" w:hint="eastAsia"/>
          <w:szCs w:val="21"/>
        </w:rPr>
        <w:lastRenderedPageBreak/>
        <w:t>品均不执行价格折扣优惠。</w:t>
      </w:r>
      <w:r w:rsidRPr="00F54604">
        <w:rPr>
          <w:rFonts w:ascii="宋体" w:hAnsi="宋体" w:cs="宋体" w:hint="eastAsia"/>
          <w:kern w:val="0"/>
          <w:szCs w:val="21"/>
        </w:rPr>
        <w:t>（2）扶持监狱企业、残疾人福利性单位，并将其视同小微型企业；（3）优先采购节能环保产品政策：在技术、服务等指标同等条件下，对财政部财库〔2019〕18号和财政部财库〔2019〕19号文公布的节能环保产品品目清单中的产品实行优先采购；对节能产品品目清单中以“★”标注的产品，实行强制采购。供应商须提供具有国家确定的认证机构出具的、处于有效期之内的认证证书方能享受优先采购或强制采购政策。(4）</w:t>
      </w:r>
      <w:r w:rsidRPr="00F54604">
        <w:rPr>
          <w:rFonts w:ascii="宋体" w:hAnsi="宋体" w:cs="宋体" w:hint="eastAsia"/>
          <w:szCs w:val="21"/>
        </w:rPr>
        <w:t>购买国货政策：</w:t>
      </w:r>
      <w:r w:rsidRPr="00F54604">
        <w:rPr>
          <w:rFonts w:ascii="宋体" w:hAnsi="宋体" w:cs="宋体" w:hint="eastAsia"/>
          <w:kern w:val="0"/>
          <w:szCs w:val="21"/>
        </w:rPr>
        <w:t>本项目（是/</w:t>
      </w:r>
      <w:r w:rsidRPr="00F54604">
        <w:rPr>
          <w:rFonts w:ascii="宋体" w:hAnsi="宋体" w:cs="宋体" w:hint="eastAsia"/>
          <w:szCs w:val="21"/>
        </w:rPr>
        <w:t>■</w:t>
      </w:r>
      <w:r w:rsidRPr="00F54604">
        <w:rPr>
          <w:rFonts w:ascii="宋体" w:hAnsi="宋体" w:cs="宋体" w:hint="eastAsia"/>
          <w:kern w:val="0"/>
          <w:szCs w:val="21"/>
        </w:rPr>
        <w:t>否）接受进口产品。</w:t>
      </w:r>
    </w:p>
    <w:p w14:paraId="0B9C7C7E" w14:textId="77777777" w:rsidR="0008217E" w:rsidRPr="00F54604" w:rsidRDefault="0008217E" w:rsidP="0008217E">
      <w:pPr>
        <w:adjustRightInd w:val="0"/>
        <w:spacing w:line="360" w:lineRule="auto"/>
        <w:ind w:firstLineChars="200" w:firstLine="420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3.本项目的特定资格要求：</w:t>
      </w:r>
    </w:p>
    <w:p w14:paraId="0D60A90C" w14:textId="77777777" w:rsidR="0008217E" w:rsidRPr="00F54604" w:rsidRDefault="0008217E" w:rsidP="0008217E">
      <w:pPr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djustRightInd w:val="0"/>
        <w:spacing w:line="360" w:lineRule="auto"/>
        <w:ind w:firstLine="6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符合《中华人民共和国政府采购法》第二十二条的规定；</w:t>
      </w:r>
    </w:p>
    <w:p w14:paraId="5041D879" w14:textId="77777777" w:rsidR="0008217E" w:rsidRPr="00F54604" w:rsidRDefault="0008217E" w:rsidP="0008217E">
      <w:pPr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djustRightInd w:val="0"/>
        <w:spacing w:line="360" w:lineRule="auto"/>
        <w:ind w:firstLine="6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未被“信用中国”（www.creditchina.gov.cn）、中国政府采购网（www.ccgp.gov.cn）列入失信被执行人、重大税收违法失信主体、政府采购严重违法失信行为记录名单；</w:t>
      </w:r>
    </w:p>
    <w:p w14:paraId="091A6CC2" w14:textId="77777777" w:rsidR="0008217E" w:rsidRPr="00F54604" w:rsidRDefault="0008217E" w:rsidP="0008217E">
      <w:pPr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djustRightInd w:val="0"/>
        <w:spacing w:line="360" w:lineRule="auto"/>
        <w:ind w:firstLine="6"/>
        <w:textAlignment w:val="baseline"/>
        <w:rPr>
          <w:rFonts w:ascii="宋体" w:hAnsi="宋体" w:hint="eastAsia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须系我国境内依法</w:t>
      </w:r>
      <w:r w:rsidRPr="00F54604">
        <w:rPr>
          <w:rFonts w:ascii="宋体" w:hAnsi="宋体" w:hint="eastAsia"/>
          <w:szCs w:val="21"/>
        </w:rPr>
        <w:t>设立的法人组织；</w:t>
      </w:r>
    </w:p>
    <w:p w14:paraId="55CAF6F0" w14:textId="77777777" w:rsidR="0008217E" w:rsidRPr="00F54604" w:rsidRDefault="0008217E" w:rsidP="0008217E">
      <w:pPr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djustRightInd w:val="0"/>
        <w:spacing w:line="360" w:lineRule="auto"/>
        <w:ind w:firstLine="6"/>
        <w:textAlignment w:val="baseline"/>
        <w:rPr>
          <w:rFonts w:ascii="宋体" w:hAnsi="宋体" w:hint="eastAsia"/>
          <w:szCs w:val="21"/>
        </w:rPr>
      </w:pPr>
      <w:bookmarkStart w:id="3" w:name="_Toc35393800"/>
      <w:bookmarkStart w:id="4" w:name="_Toc35393631"/>
      <w:r w:rsidRPr="00F54604">
        <w:rPr>
          <w:rFonts w:ascii="宋体" w:hAnsi="宋体" w:hint="eastAsia"/>
          <w:szCs w:val="21"/>
        </w:rPr>
        <w:t>具有通信工程施工总承包三级及其以上资质；</w:t>
      </w:r>
    </w:p>
    <w:p w14:paraId="66703252" w14:textId="77777777" w:rsidR="0008217E" w:rsidRPr="00F54604" w:rsidRDefault="0008217E" w:rsidP="0008217E">
      <w:pPr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djustRightInd w:val="0"/>
        <w:spacing w:line="360" w:lineRule="auto"/>
        <w:ind w:firstLine="6"/>
        <w:textAlignment w:val="baseline"/>
        <w:rPr>
          <w:rFonts w:ascii="宋体" w:hAnsi="宋体" w:hint="eastAsia"/>
          <w:szCs w:val="21"/>
        </w:rPr>
      </w:pPr>
      <w:r w:rsidRPr="00F54604">
        <w:rPr>
          <w:rFonts w:ascii="宋体" w:hAnsi="宋体" w:hint="eastAsia"/>
          <w:szCs w:val="21"/>
        </w:rPr>
        <w:t>具有安全生产许可证（有效期内）；</w:t>
      </w:r>
    </w:p>
    <w:p w14:paraId="79476B85" w14:textId="77777777" w:rsidR="0008217E" w:rsidRPr="00F54604" w:rsidRDefault="0008217E" w:rsidP="0008217E">
      <w:pPr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djustRightInd w:val="0"/>
        <w:spacing w:line="360" w:lineRule="auto"/>
        <w:ind w:firstLine="6"/>
        <w:textAlignment w:val="baseline"/>
        <w:rPr>
          <w:rFonts w:ascii="宋体" w:hAnsi="宋体" w:hint="eastAsia"/>
          <w:szCs w:val="21"/>
        </w:rPr>
      </w:pPr>
      <w:r w:rsidRPr="00F54604">
        <w:rPr>
          <w:rFonts w:ascii="宋体" w:hAnsi="宋体" w:hint="eastAsia"/>
          <w:szCs w:val="21"/>
        </w:rPr>
        <w:t>拟派项目负责人具有通信与广电工</w:t>
      </w:r>
      <w:proofErr w:type="gramStart"/>
      <w:r w:rsidRPr="00F54604">
        <w:rPr>
          <w:rFonts w:ascii="宋体" w:hAnsi="宋体" w:hint="eastAsia"/>
          <w:szCs w:val="21"/>
        </w:rPr>
        <w:t>程专业</w:t>
      </w:r>
      <w:proofErr w:type="gramEnd"/>
      <w:r w:rsidRPr="00F54604">
        <w:rPr>
          <w:rFonts w:ascii="宋体" w:hAnsi="宋体" w:hint="eastAsia"/>
          <w:szCs w:val="21"/>
        </w:rPr>
        <w:t>一级注册建造师执业资格，具备有效的安全生产考核合格证书，且未担任其他在建的建设工程项目的项目负责人；</w:t>
      </w:r>
    </w:p>
    <w:p w14:paraId="43F4D78F" w14:textId="77777777" w:rsidR="0008217E" w:rsidRPr="00F54604" w:rsidRDefault="0008217E" w:rsidP="0008217E">
      <w:pPr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djustRightInd w:val="0"/>
        <w:spacing w:line="360" w:lineRule="auto"/>
        <w:ind w:firstLine="6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hint="eastAsia"/>
          <w:szCs w:val="21"/>
        </w:rPr>
        <w:t>业绩要求：无；</w:t>
      </w:r>
    </w:p>
    <w:p w14:paraId="22FE67BC" w14:textId="77777777" w:rsidR="0008217E" w:rsidRPr="00F54604" w:rsidRDefault="0008217E" w:rsidP="0008217E">
      <w:pPr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djustRightInd w:val="0"/>
        <w:spacing w:line="360" w:lineRule="auto"/>
        <w:ind w:firstLine="6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其他要求：无。</w:t>
      </w:r>
      <w:bookmarkStart w:id="5" w:name="_Hlk3884976"/>
    </w:p>
    <w:bookmarkEnd w:id="5"/>
    <w:p w14:paraId="14DE6886" w14:textId="77777777" w:rsidR="0008217E" w:rsidRPr="00F54604" w:rsidRDefault="0008217E" w:rsidP="0008217E">
      <w:pPr>
        <w:tabs>
          <w:tab w:val="left" w:pos="567"/>
          <w:tab w:val="left" w:pos="709"/>
          <w:tab w:val="left" w:pos="851"/>
          <w:tab w:val="left" w:pos="993"/>
        </w:tabs>
        <w:adjustRightInd w:val="0"/>
        <w:spacing w:line="360" w:lineRule="auto"/>
        <w:textAlignment w:val="baseline"/>
        <w:rPr>
          <w:rFonts w:ascii="宋体" w:hAnsi="宋体" w:cs="宋体" w:hint="eastAsia"/>
          <w:b/>
          <w:kern w:val="0"/>
          <w:szCs w:val="21"/>
        </w:rPr>
      </w:pPr>
    </w:p>
    <w:p w14:paraId="335C8C43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b/>
          <w:kern w:val="0"/>
          <w:szCs w:val="21"/>
        </w:rPr>
      </w:pPr>
      <w:r w:rsidRPr="00F54604">
        <w:rPr>
          <w:rFonts w:ascii="宋体" w:hAnsi="宋体" w:cs="宋体" w:hint="eastAsia"/>
          <w:b/>
          <w:kern w:val="0"/>
          <w:szCs w:val="21"/>
        </w:rPr>
        <w:t>三、获取采购文件</w:t>
      </w:r>
      <w:bookmarkEnd w:id="1"/>
      <w:bookmarkEnd w:id="2"/>
      <w:bookmarkEnd w:id="3"/>
      <w:bookmarkEnd w:id="4"/>
    </w:p>
    <w:p w14:paraId="007DA6EF" w14:textId="77777777" w:rsidR="0008217E" w:rsidRPr="00F54604" w:rsidRDefault="0008217E" w:rsidP="0008217E">
      <w:pPr>
        <w:adjustRightInd w:val="0"/>
        <w:spacing w:line="360" w:lineRule="auto"/>
        <w:ind w:firstLineChars="200" w:firstLine="420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时间：</w:t>
      </w:r>
      <w:bookmarkStart w:id="6" w:name="PO_12775_PM008"/>
      <w:r w:rsidRPr="00F54604">
        <w:rPr>
          <w:rFonts w:ascii="宋体" w:hAnsi="宋体" w:cs="宋体"/>
          <w:b/>
          <w:kern w:val="0"/>
          <w:szCs w:val="21"/>
        </w:rPr>
        <w:t>202</w:t>
      </w:r>
      <w:r w:rsidRPr="00F54604">
        <w:rPr>
          <w:rFonts w:ascii="宋体" w:hAnsi="宋体" w:cs="宋体" w:hint="eastAsia"/>
          <w:b/>
          <w:kern w:val="0"/>
          <w:szCs w:val="21"/>
        </w:rPr>
        <w:t>4</w:t>
      </w:r>
      <w:r w:rsidRPr="00F54604">
        <w:rPr>
          <w:rFonts w:ascii="宋体" w:hAnsi="宋体" w:cs="宋体"/>
          <w:b/>
          <w:kern w:val="0"/>
          <w:szCs w:val="21"/>
        </w:rPr>
        <w:t>-</w:t>
      </w:r>
      <w:r w:rsidRPr="00F54604">
        <w:rPr>
          <w:rFonts w:ascii="宋体" w:hAnsi="宋体" w:cs="宋体" w:hint="eastAsia"/>
          <w:b/>
          <w:kern w:val="0"/>
          <w:szCs w:val="21"/>
        </w:rPr>
        <w:t>01</w:t>
      </w:r>
      <w:r w:rsidRPr="00F54604">
        <w:rPr>
          <w:rFonts w:ascii="宋体" w:hAnsi="宋体" w:cs="宋体"/>
          <w:b/>
          <w:kern w:val="0"/>
          <w:szCs w:val="21"/>
        </w:rPr>
        <w:t>-</w:t>
      </w:r>
      <w:bookmarkEnd w:id="6"/>
      <w:r w:rsidRPr="00F54604">
        <w:rPr>
          <w:rFonts w:ascii="宋体" w:hAnsi="宋体" w:cs="宋体" w:hint="eastAsia"/>
          <w:b/>
          <w:kern w:val="0"/>
          <w:szCs w:val="21"/>
        </w:rPr>
        <w:t>13</w:t>
      </w:r>
      <w:r w:rsidRPr="00F54604">
        <w:rPr>
          <w:rFonts w:ascii="宋体" w:hAnsi="宋体" w:cs="宋体" w:hint="eastAsia"/>
          <w:kern w:val="0"/>
          <w:szCs w:val="21"/>
        </w:rPr>
        <w:t>至</w:t>
      </w:r>
      <w:bookmarkStart w:id="7" w:name="PO_12775_PM009"/>
      <w:r w:rsidRPr="00F54604">
        <w:rPr>
          <w:rFonts w:ascii="宋体" w:hAnsi="宋体" w:cs="宋体"/>
          <w:b/>
          <w:kern w:val="0"/>
          <w:szCs w:val="21"/>
        </w:rPr>
        <w:t>2024-01-</w:t>
      </w:r>
      <w:bookmarkEnd w:id="7"/>
      <w:r w:rsidRPr="00F54604">
        <w:rPr>
          <w:rFonts w:ascii="宋体" w:hAnsi="宋体" w:cs="宋体" w:hint="eastAsia"/>
          <w:b/>
          <w:kern w:val="0"/>
          <w:szCs w:val="21"/>
        </w:rPr>
        <w:t>22</w:t>
      </w:r>
      <w:r w:rsidRPr="00F54604">
        <w:rPr>
          <w:rFonts w:ascii="宋体" w:hAnsi="宋体" w:cs="宋体" w:hint="eastAsia"/>
          <w:kern w:val="0"/>
          <w:szCs w:val="21"/>
        </w:rPr>
        <w:t>，每天上午</w:t>
      </w:r>
      <w:bookmarkStart w:id="8" w:name="PO_12775_PM010"/>
      <w:r w:rsidRPr="00F54604">
        <w:rPr>
          <w:rFonts w:ascii="宋体" w:hAnsi="宋体" w:cs="宋体"/>
          <w:b/>
          <w:kern w:val="0"/>
          <w:szCs w:val="21"/>
        </w:rPr>
        <w:t>00:00:00~12:00:00</w:t>
      </w:r>
      <w:bookmarkEnd w:id="8"/>
      <w:r w:rsidRPr="00F54604">
        <w:rPr>
          <w:rFonts w:ascii="宋体" w:hAnsi="宋体" w:cs="宋体" w:hint="eastAsia"/>
          <w:kern w:val="0"/>
          <w:szCs w:val="21"/>
        </w:rPr>
        <w:t>，下午</w:t>
      </w:r>
      <w:bookmarkStart w:id="9" w:name="PO_12775_PM011"/>
      <w:r w:rsidRPr="00F54604">
        <w:rPr>
          <w:rFonts w:ascii="宋体" w:hAnsi="宋体" w:cs="宋体"/>
          <w:b/>
          <w:kern w:val="0"/>
          <w:szCs w:val="21"/>
        </w:rPr>
        <w:t>12:00:00~23:59:59</w:t>
      </w:r>
      <w:bookmarkEnd w:id="9"/>
      <w:r w:rsidRPr="00F54604">
        <w:rPr>
          <w:rFonts w:ascii="宋体" w:hAnsi="宋体" w:cs="宋体" w:hint="eastAsia"/>
          <w:kern w:val="0"/>
          <w:szCs w:val="21"/>
        </w:rPr>
        <w:t>（北京时间，法定节假日除外）</w:t>
      </w:r>
    </w:p>
    <w:p w14:paraId="6F79C1F7" w14:textId="77777777" w:rsidR="0008217E" w:rsidRPr="00F54604" w:rsidRDefault="0008217E" w:rsidP="0008217E">
      <w:pPr>
        <w:adjustRightInd w:val="0"/>
        <w:spacing w:line="360" w:lineRule="auto"/>
        <w:ind w:firstLineChars="200" w:firstLine="420"/>
        <w:textAlignment w:val="baseline"/>
        <w:rPr>
          <w:rFonts w:ascii="宋体" w:hAnsi="宋体" w:cs="宋体" w:hint="eastAsia"/>
          <w:kern w:val="0"/>
          <w:szCs w:val="21"/>
          <w:u w:val="single"/>
        </w:rPr>
      </w:pPr>
      <w:r w:rsidRPr="00F54604">
        <w:rPr>
          <w:rFonts w:ascii="宋体" w:hAnsi="宋体" w:cs="宋体" w:hint="eastAsia"/>
          <w:kern w:val="0"/>
          <w:szCs w:val="21"/>
        </w:rPr>
        <w:t>地点：</w:t>
      </w:r>
      <w:r w:rsidRPr="00F54604">
        <w:rPr>
          <w:rFonts w:ascii="宋体" w:hAnsi="宋体" w:cs="宋体" w:hint="eastAsia"/>
          <w:szCs w:val="21"/>
        </w:rPr>
        <w:t>上海政府采购网（</w:t>
      </w:r>
      <w:proofErr w:type="gramStart"/>
      <w:r w:rsidRPr="00F54604">
        <w:rPr>
          <w:rFonts w:ascii="宋体" w:hAnsi="宋体" w:cs="宋体" w:hint="eastAsia"/>
          <w:szCs w:val="21"/>
        </w:rPr>
        <w:t>云采</w:t>
      </w:r>
      <w:proofErr w:type="gramEnd"/>
      <w:r w:rsidRPr="00F54604">
        <w:rPr>
          <w:rFonts w:ascii="宋体" w:hAnsi="宋体" w:cs="宋体" w:hint="eastAsia"/>
          <w:szCs w:val="21"/>
        </w:rPr>
        <w:t>交易平台）</w:t>
      </w:r>
    </w:p>
    <w:p w14:paraId="2D1301D7" w14:textId="77777777" w:rsidR="0008217E" w:rsidRPr="00F54604" w:rsidRDefault="0008217E" w:rsidP="0008217E">
      <w:pPr>
        <w:adjustRightInd w:val="0"/>
        <w:spacing w:line="360" w:lineRule="auto"/>
        <w:ind w:firstLineChars="200" w:firstLine="420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方式：</w:t>
      </w:r>
      <w:bookmarkStart w:id="10" w:name="OLE_LINK26"/>
      <w:r w:rsidRPr="00F54604">
        <w:rPr>
          <w:rFonts w:ascii="宋体" w:hAnsi="宋体" w:cs="宋体" w:hint="eastAsia"/>
          <w:kern w:val="0"/>
          <w:szCs w:val="21"/>
        </w:rPr>
        <w:t>本项目采用电子化采购方式，采购人、采购代理机构向供应商免费提供电子采购文件，不再提供纸质文件。获取网址：http://www.zfcg.sh.gov.cn/</w:t>
      </w:r>
    </w:p>
    <w:p w14:paraId="4D3A63B4" w14:textId="77777777" w:rsidR="0008217E" w:rsidRPr="00F54604" w:rsidRDefault="0008217E" w:rsidP="0008217E">
      <w:pPr>
        <w:adjustRightInd w:val="0"/>
        <w:spacing w:line="360" w:lineRule="auto"/>
        <w:ind w:firstLineChars="200" w:firstLine="420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售价（元）：0</w:t>
      </w:r>
      <w:bookmarkEnd w:id="10"/>
    </w:p>
    <w:p w14:paraId="540FDEFC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b/>
          <w:kern w:val="0"/>
          <w:szCs w:val="21"/>
        </w:rPr>
      </w:pPr>
      <w:bookmarkStart w:id="11" w:name="_Toc28359015"/>
      <w:bookmarkStart w:id="12" w:name="_Toc35393632"/>
      <w:bookmarkStart w:id="13" w:name="_Toc28359092"/>
      <w:bookmarkStart w:id="14" w:name="_Toc35393801"/>
    </w:p>
    <w:p w14:paraId="7FEA4747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b/>
          <w:kern w:val="0"/>
          <w:szCs w:val="21"/>
        </w:rPr>
      </w:pPr>
      <w:r w:rsidRPr="00F54604">
        <w:rPr>
          <w:rFonts w:ascii="宋体" w:hAnsi="宋体" w:cs="宋体" w:hint="eastAsia"/>
          <w:b/>
          <w:kern w:val="0"/>
          <w:szCs w:val="21"/>
        </w:rPr>
        <w:t>四、响应文件提交</w:t>
      </w:r>
      <w:bookmarkEnd w:id="11"/>
      <w:bookmarkEnd w:id="12"/>
      <w:bookmarkEnd w:id="13"/>
      <w:bookmarkEnd w:id="14"/>
    </w:p>
    <w:p w14:paraId="59BD77E9" w14:textId="77777777" w:rsidR="0008217E" w:rsidRPr="00F54604" w:rsidRDefault="0008217E" w:rsidP="0008217E">
      <w:pPr>
        <w:adjustRightInd w:val="0"/>
        <w:spacing w:line="360" w:lineRule="auto"/>
        <w:ind w:firstLineChars="200" w:firstLine="420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截止时间：</w:t>
      </w:r>
      <w:r w:rsidRPr="00F54604">
        <w:rPr>
          <w:rFonts w:ascii="宋体" w:hAnsi="宋体" w:cs="宋体" w:hint="eastAsia"/>
          <w:b/>
          <w:kern w:val="0"/>
          <w:szCs w:val="21"/>
        </w:rPr>
        <w:t>2024年01月23日14点00分</w:t>
      </w:r>
      <w:r w:rsidRPr="00F54604">
        <w:rPr>
          <w:rFonts w:ascii="宋体" w:hAnsi="宋体" w:cs="宋体" w:hint="eastAsia"/>
          <w:kern w:val="0"/>
          <w:szCs w:val="21"/>
        </w:rPr>
        <w:t>（北京时间）</w:t>
      </w:r>
    </w:p>
    <w:p w14:paraId="54AE0F11" w14:textId="77777777" w:rsidR="0008217E" w:rsidRPr="00F54604" w:rsidRDefault="0008217E" w:rsidP="0008217E">
      <w:pPr>
        <w:adjustRightInd w:val="0"/>
        <w:spacing w:line="360" w:lineRule="auto"/>
        <w:ind w:firstLineChars="200" w:firstLine="420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地点：电子响应文件：</w:t>
      </w:r>
      <w:r w:rsidRPr="00F54604">
        <w:rPr>
          <w:rFonts w:ascii="宋体" w:hAnsi="宋体" w:cs="宋体" w:hint="eastAsia"/>
          <w:szCs w:val="21"/>
        </w:rPr>
        <w:t>上海政府采购网（</w:t>
      </w:r>
      <w:proofErr w:type="gramStart"/>
      <w:r w:rsidRPr="00F54604">
        <w:rPr>
          <w:rFonts w:ascii="宋体" w:hAnsi="宋体" w:cs="宋体" w:hint="eastAsia"/>
          <w:szCs w:val="21"/>
        </w:rPr>
        <w:t>云采</w:t>
      </w:r>
      <w:proofErr w:type="gramEnd"/>
      <w:r w:rsidRPr="00F54604">
        <w:rPr>
          <w:rFonts w:ascii="宋体" w:hAnsi="宋体" w:cs="宋体" w:hint="eastAsia"/>
          <w:szCs w:val="21"/>
        </w:rPr>
        <w:t>交易平台）http://www.zfcg.sh.gov.cn/</w:t>
      </w:r>
      <w:r w:rsidRPr="00F54604">
        <w:rPr>
          <w:rFonts w:ascii="宋体" w:hAnsi="宋体" w:cs="宋体" w:hint="eastAsia"/>
          <w:kern w:val="0"/>
          <w:szCs w:val="21"/>
        </w:rPr>
        <w:t>；</w:t>
      </w:r>
      <w:r w:rsidRPr="00F54604">
        <w:rPr>
          <w:rFonts w:ascii="宋体" w:hAnsi="宋体" w:cs="宋体" w:hint="eastAsia"/>
          <w:kern w:val="0"/>
          <w:szCs w:val="21"/>
        </w:rPr>
        <w:lastRenderedPageBreak/>
        <w:t>纸质响应文件：上海市浦东新区向城路58号6楼（具体会议室见当日指示牌）</w:t>
      </w:r>
    </w:p>
    <w:p w14:paraId="3484EED2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b/>
          <w:kern w:val="0"/>
          <w:szCs w:val="21"/>
        </w:rPr>
      </w:pPr>
      <w:bookmarkStart w:id="15" w:name="_Toc35393802"/>
      <w:bookmarkStart w:id="16" w:name="_Toc35393633"/>
      <w:bookmarkStart w:id="17" w:name="_Toc28359016"/>
      <w:bookmarkStart w:id="18" w:name="_Toc28359093"/>
    </w:p>
    <w:p w14:paraId="6ACABA7D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b/>
          <w:kern w:val="0"/>
          <w:szCs w:val="21"/>
        </w:rPr>
      </w:pPr>
      <w:r w:rsidRPr="00F54604">
        <w:rPr>
          <w:rFonts w:ascii="宋体" w:hAnsi="宋体" w:cs="宋体" w:hint="eastAsia"/>
          <w:b/>
          <w:kern w:val="0"/>
          <w:szCs w:val="21"/>
        </w:rPr>
        <w:t>五、</w:t>
      </w:r>
      <w:bookmarkEnd w:id="15"/>
      <w:bookmarkEnd w:id="16"/>
      <w:bookmarkEnd w:id="17"/>
      <w:bookmarkEnd w:id="18"/>
      <w:r w:rsidRPr="00F54604">
        <w:rPr>
          <w:rFonts w:ascii="宋体" w:hAnsi="宋体" w:cs="宋体" w:hint="eastAsia"/>
          <w:b/>
          <w:kern w:val="0"/>
          <w:szCs w:val="21"/>
        </w:rPr>
        <w:t>响应文件开启</w:t>
      </w:r>
    </w:p>
    <w:p w14:paraId="7E614332" w14:textId="77777777" w:rsidR="0008217E" w:rsidRPr="00F54604" w:rsidRDefault="0008217E" w:rsidP="0008217E">
      <w:pPr>
        <w:adjustRightInd w:val="0"/>
        <w:spacing w:line="360" w:lineRule="auto"/>
        <w:ind w:firstLineChars="200" w:firstLine="420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开启时间：</w:t>
      </w:r>
      <w:r w:rsidRPr="00F54604">
        <w:rPr>
          <w:rFonts w:ascii="宋体" w:hAnsi="宋体" w:cs="宋体" w:hint="eastAsia"/>
          <w:b/>
          <w:kern w:val="0"/>
          <w:szCs w:val="21"/>
        </w:rPr>
        <w:t>2024年01月23日14点00分</w:t>
      </w:r>
      <w:r w:rsidRPr="00F54604">
        <w:rPr>
          <w:rFonts w:ascii="宋体" w:hAnsi="宋体" w:cs="宋体" w:hint="eastAsia"/>
          <w:kern w:val="0"/>
          <w:szCs w:val="21"/>
        </w:rPr>
        <w:t>（北京时间）</w:t>
      </w:r>
    </w:p>
    <w:p w14:paraId="745BC3AE" w14:textId="77777777" w:rsidR="0008217E" w:rsidRPr="00F54604" w:rsidRDefault="0008217E" w:rsidP="0008217E">
      <w:pPr>
        <w:adjustRightInd w:val="0"/>
        <w:spacing w:line="360" w:lineRule="auto"/>
        <w:ind w:firstLineChars="200" w:firstLine="420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地点：上海市浦东新区向城路58号6楼（具体会议室见当日指示牌）</w:t>
      </w:r>
    </w:p>
    <w:p w14:paraId="7F6EE76A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kern w:val="0"/>
          <w:szCs w:val="21"/>
        </w:rPr>
      </w:pPr>
      <w:bookmarkStart w:id="19" w:name="_Toc35393634"/>
      <w:bookmarkStart w:id="20" w:name="_Toc28359017"/>
      <w:bookmarkStart w:id="21" w:name="_Toc28359094"/>
      <w:bookmarkStart w:id="22" w:name="_Toc35393803"/>
    </w:p>
    <w:p w14:paraId="5CB0BB6D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b/>
          <w:kern w:val="0"/>
          <w:szCs w:val="21"/>
        </w:rPr>
      </w:pPr>
      <w:r w:rsidRPr="00F54604">
        <w:rPr>
          <w:rFonts w:ascii="宋体" w:hAnsi="宋体" w:cs="宋体" w:hint="eastAsia"/>
          <w:b/>
          <w:kern w:val="0"/>
          <w:szCs w:val="21"/>
        </w:rPr>
        <w:t>六、公告期限</w:t>
      </w:r>
      <w:bookmarkEnd w:id="19"/>
      <w:bookmarkEnd w:id="20"/>
      <w:bookmarkEnd w:id="21"/>
      <w:bookmarkEnd w:id="22"/>
    </w:p>
    <w:p w14:paraId="0313306C" w14:textId="77777777" w:rsidR="0008217E" w:rsidRPr="00F54604" w:rsidRDefault="0008217E" w:rsidP="0008217E">
      <w:pPr>
        <w:adjustRightInd w:val="0"/>
        <w:spacing w:line="360" w:lineRule="auto"/>
        <w:ind w:firstLineChars="200" w:firstLine="420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自本公告发布之日起3个工作日。</w:t>
      </w:r>
    </w:p>
    <w:p w14:paraId="12356153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kern w:val="0"/>
          <w:szCs w:val="21"/>
        </w:rPr>
      </w:pPr>
    </w:p>
    <w:p w14:paraId="24E36893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b/>
          <w:kern w:val="0"/>
          <w:szCs w:val="21"/>
        </w:rPr>
      </w:pPr>
      <w:bookmarkStart w:id="23" w:name="_Toc35393635"/>
      <w:bookmarkStart w:id="24" w:name="_Toc35393804"/>
      <w:r w:rsidRPr="00F54604">
        <w:rPr>
          <w:rFonts w:ascii="宋体" w:hAnsi="宋体" w:cs="宋体" w:hint="eastAsia"/>
          <w:b/>
          <w:kern w:val="0"/>
          <w:szCs w:val="21"/>
        </w:rPr>
        <w:t>七、其他补充事宜</w:t>
      </w:r>
      <w:bookmarkEnd w:id="23"/>
      <w:bookmarkEnd w:id="24"/>
    </w:p>
    <w:p w14:paraId="432F9B74" w14:textId="77777777" w:rsidR="0008217E" w:rsidRPr="00F54604" w:rsidRDefault="0008217E" w:rsidP="0008217E">
      <w:pPr>
        <w:snapToGrid w:val="0"/>
        <w:spacing w:line="360" w:lineRule="auto"/>
        <w:ind w:firstLineChars="200" w:firstLine="422"/>
        <w:jc w:val="left"/>
        <w:rPr>
          <w:rFonts w:ascii="宋体" w:hAnsi="宋体" w:cs="宋体" w:hint="eastAsia"/>
          <w:b/>
          <w:szCs w:val="21"/>
        </w:rPr>
      </w:pPr>
      <w:r w:rsidRPr="00F54604">
        <w:rPr>
          <w:rFonts w:ascii="宋体" w:hAnsi="宋体" w:cs="宋体" w:hint="eastAsia"/>
          <w:b/>
          <w:szCs w:val="21"/>
        </w:rPr>
        <w:t>1.本项目已于2023年09月25日、2024年01月02日在上海政府采购网发布政府采购意向，公告链接：https://www.zfcg.sh.gov.cn/luban/detail?parentId=0&amp;articleId=zQhScMeHI9nMahQe2OrS8Q==&amp;utm=app-announcement-front.25d4055a.0.0.431dd500aa9d11ee964ba95db4d30302、http://www.zfcg.sh.gov.cn/luban/detail?parentId=0&amp;articleId=TbiQ6HTM5FexNQjgxfN3Hg==&amp;utm=web-purchaseplan-front.3ec3302d.0.0.9fafc9a0adf311eebc39ef4dae3c7971。</w:t>
      </w:r>
    </w:p>
    <w:p w14:paraId="146B98FF" w14:textId="77777777" w:rsidR="0008217E" w:rsidRPr="00F54604" w:rsidRDefault="0008217E" w:rsidP="0008217E">
      <w:pPr>
        <w:adjustRightInd w:val="0"/>
        <w:spacing w:line="360" w:lineRule="auto"/>
        <w:ind w:firstLineChars="200" w:firstLine="420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2. 磋商所需携带其他材料：</w:t>
      </w:r>
      <w:bookmarkStart w:id="25" w:name="OLE_LINK27"/>
      <w:r w:rsidRPr="00F54604">
        <w:rPr>
          <w:rFonts w:ascii="宋体" w:hAnsi="宋体" w:cs="宋体" w:hint="eastAsia"/>
          <w:kern w:val="0"/>
          <w:szCs w:val="21"/>
        </w:rPr>
        <w:t>本公司不提供上网网络（WIFI），届时请供应商代表持提交首次响应文件时所使用的数字证书（CA证书）及备用纸质响应文件前来参加磋商，另请自带</w:t>
      </w:r>
      <w:proofErr w:type="gramStart"/>
      <w:r w:rsidRPr="00F54604">
        <w:rPr>
          <w:rFonts w:ascii="宋体" w:hAnsi="宋体" w:cs="宋体" w:hint="eastAsia"/>
          <w:kern w:val="0"/>
          <w:szCs w:val="21"/>
        </w:rPr>
        <w:t>无线上</w:t>
      </w:r>
      <w:proofErr w:type="gramEnd"/>
      <w:r w:rsidRPr="00F54604">
        <w:rPr>
          <w:rFonts w:ascii="宋体" w:hAnsi="宋体" w:cs="宋体" w:hint="eastAsia"/>
          <w:kern w:val="0"/>
          <w:szCs w:val="21"/>
        </w:rPr>
        <w:t>网卡及可无线上网的笔记本一台（笔记本电脑应提前确认是否浏览器设置、CA证书管理器下载等，确保和CA证书匹配可以正常登陆上海政府采购网）。</w:t>
      </w:r>
      <w:bookmarkEnd w:id="25"/>
    </w:p>
    <w:p w14:paraId="7ED918AB" w14:textId="77777777" w:rsidR="0008217E" w:rsidRPr="00F54604" w:rsidRDefault="0008217E" w:rsidP="0008217E">
      <w:pPr>
        <w:adjustRightInd w:val="0"/>
        <w:spacing w:line="360" w:lineRule="auto"/>
        <w:ind w:firstLineChars="200" w:firstLine="420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kern w:val="0"/>
          <w:szCs w:val="21"/>
        </w:rPr>
        <w:t>3.发布公告的媒介：以上信息若有变更我们会通过“上海政府采购网”、“/”通知，请供应商关注。</w:t>
      </w:r>
    </w:p>
    <w:p w14:paraId="69945480" w14:textId="77777777" w:rsidR="0008217E" w:rsidRPr="00F54604" w:rsidRDefault="0008217E" w:rsidP="0008217E">
      <w:pPr>
        <w:adjustRightInd w:val="0"/>
        <w:spacing w:line="360" w:lineRule="auto"/>
        <w:ind w:firstLineChars="200" w:firstLine="420"/>
        <w:textAlignment w:val="baseline"/>
        <w:rPr>
          <w:rFonts w:ascii="宋体" w:hAnsi="宋体" w:cs="宋体" w:hint="eastAsia"/>
          <w:kern w:val="0"/>
          <w:szCs w:val="21"/>
        </w:rPr>
      </w:pPr>
    </w:p>
    <w:p w14:paraId="7A7AA06B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b/>
          <w:kern w:val="0"/>
          <w:szCs w:val="21"/>
        </w:rPr>
      </w:pPr>
      <w:bookmarkStart w:id="26" w:name="_Toc35393636"/>
      <w:bookmarkStart w:id="27" w:name="_Toc28359018"/>
      <w:bookmarkStart w:id="28" w:name="_Toc28359095"/>
      <w:bookmarkStart w:id="29" w:name="_Toc35393805"/>
      <w:r w:rsidRPr="00F54604">
        <w:rPr>
          <w:rFonts w:ascii="宋体" w:hAnsi="宋体" w:cs="宋体" w:hint="eastAsia"/>
          <w:b/>
          <w:kern w:val="0"/>
          <w:szCs w:val="21"/>
        </w:rPr>
        <w:t>八、凡对本次采购提出询问，请按以下方式联系。</w:t>
      </w:r>
      <w:bookmarkEnd w:id="26"/>
      <w:bookmarkEnd w:id="27"/>
      <w:bookmarkEnd w:id="28"/>
      <w:bookmarkEnd w:id="29"/>
    </w:p>
    <w:p w14:paraId="4D69149E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b/>
          <w:kern w:val="0"/>
          <w:szCs w:val="21"/>
        </w:rPr>
      </w:pPr>
      <w:bookmarkStart w:id="30" w:name="_Toc28359096"/>
      <w:bookmarkStart w:id="31" w:name="_Toc35393637"/>
      <w:bookmarkStart w:id="32" w:name="_Toc28359019"/>
      <w:bookmarkStart w:id="33" w:name="_Toc35393806"/>
      <w:r w:rsidRPr="00F54604">
        <w:rPr>
          <w:rFonts w:ascii="宋体" w:hAnsi="宋体" w:cs="宋体" w:hint="eastAsia"/>
          <w:b/>
          <w:kern w:val="0"/>
          <w:szCs w:val="21"/>
        </w:rPr>
        <w:t>1.采购人信息</w:t>
      </w:r>
      <w:bookmarkEnd w:id="30"/>
      <w:bookmarkEnd w:id="31"/>
      <w:bookmarkEnd w:id="32"/>
      <w:bookmarkEnd w:id="33"/>
    </w:p>
    <w:p w14:paraId="5348D307" w14:textId="77777777" w:rsidR="0008217E" w:rsidRPr="00F54604" w:rsidRDefault="0008217E" w:rsidP="0008217E">
      <w:pPr>
        <w:adjustRightInd w:val="0"/>
        <w:spacing w:line="360" w:lineRule="auto"/>
        <w:ind w:firstLineChars="100" w:firstLine="211"/>
        <w:textAlignment w:val="baseline"/>
        <w:rPr>
          <w:rFonts w:ascii="宋体" w:hAnsi="宋体" w:cs="宋体" w:hint="eastAsia"/>
          <w:kern w:val="0"/>
          <w:szCs w:val="21"/>
        </w:rPr>
      </w:pPr>
      <w:r w:rsidRPr="00F54604">
        <w:rPr>
          <w:rFonts w:ascii="宋体" w:hAnsi="宋体" w:cs="宋体" w:hint="eastAsia"/>
          <w:b/>
          <w:kern w:val="0"/>
          <w:szCs w:val="21"/>
        </w:rPr>
        <w:t>名称：</w:t>
      </w:r>
      <w:r w:rsidRPr="00F54604">
        <w:rPr>
          <w:rFonts w:ascii="宋体" w:hAnsi="宋体" w:cs="宋体" w:hint="eastAsia"/>
          <w:szCs w:val="21"/>
        </w:rPr>
        <w:t>上海市浦东新区高桥镇人民政府</w:t>
      </w:r>
    </w:p>
    <w:p w14:paraId="2BD4A762" w14:textId="77777777" w:rsidR="0008217E" w:rsidRPr="00F54604" w:rsidRDefault="0008217E" w:rsidP="0008217E">
      <w:pPr>
        <w:adjustRightInd w:val="0"/>
        <w:spacing w:line="360" w:lineRule="auto"/>
        <w:ind w:firstLineChars="100" w:firstLine="211"/>
        <w:textAlignment w:val="baseline"/>
        <w:rPr>
          <w:rFonts w:ascii="宋体" w:hAnsi="宋体" w:cs="宋体" w:hint="eastAsia"/>
          <w:b/>
          <w:kern w:val="0"/>
          <w:szCs w:val="21"/>
        </w:rPr>
      </w:pPr>
      <w:r w:rsidRPr="00F54604">
        <w:rPr>
          <w:rFonts w:ascii="宋体" w:hAnsi="宋体" w:cs="宋体" w:hint="eastAsia"/>
          <w:b/>
          <w:kern w:val="0"/>
          <w:szCs w:val="21"/>
        </w:rPr>
        <w:t>地址：</w:t>
      </w:r>
      <w:r w:rsidRPr="00F54604">
        <w:rPr>
          <w:rFonts w:ascii="宋体" w:hAnsi="宋体" w:cs="宋体" w:hint="eastAsia"/>
          <w:szCs w:val="21"/>
        </w:rPr>
        <w:t>上海市浦东新区张杨北路5118号</w:t>
      </w:r>
    </w:p>
    <w:p w14:paraId="18262D66" w14:textId="77777777" w:rsidR="0008217E" w:rsidRPr="00F54604" w:rsidRDefault="0008217E" w:rsidP="0008217E">
      <w:pPr>
        <w:adjustRightInd w:val="0"/>
        <w:spacing w:line="360" w:lineRule="auto"/>
        <w:ind w:firstLineChars="100" w:firstLine="211"/>
        <w:textAlignment w:val="baseline"/>
        <w:rPr>
          <w:rFonts w:ascii="宋体" w:hAnsi="宋体" w:cs="宋体" w:hint="eastAsia"/>
          <w:b/>
          <w:kern w:val="0"/>
          <w:szCs w:val="21"/>
        </w:rPr>
      </w:pPr>
      <w:r w:rsidRPr="00F54604">
        <w:rPr>
          <w:rFonts w:ascii="宋体" w:hAnsi="宋体" w:cs="宋体" w:hint="eastAsia"/>
          <w:b/>
          <w:kern w:val="0"/>
          <w:szCs w:val="21"/>
        </w:rPr>
        <w:t>联系方式：</w:t>
      </w:r>
      <w:bookmarkStart w:id="34" w:name="_Toc28359097"/>
      <w:bookmarkStart w:id="35" w:name="_Toc35393638"/>
      <w:bookmarkStart w:id="36" w:name="_Toc28359020"/>
      <w:bookmarkStart w:id="37" w:name="_Toc35393807"/>
      <w:r w:rsidRPr="00F54604">
        <w:rPr>
          <w:rFonts w:ascii="宋体" w:hAnsi="宋体" w:cs="宋体" w:hint="eastAsia"/>
          <w:szCs w:val="21"/>
        </w:rPr>
        <w:t>沈老师 021-50120157</w:t>
      </w:r>
    </w:p>
    <w:p w14:paraId="0BA870E2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b/>
          <w:kern w:val="0"/>
          <w:szCs w:val="21"/>
        </w:rPr>
      </w:pPr>
      <w:r w:rsidRPr="00F54604">
        <w:rPr>
          <w:rFonts w:ascii="宋体" w:hAnsi="宋体" w:cs="宋体" w:hint="eastAsia"/>
          <w:b/>
          <w:kern w:val="0"/>
          <w:szCs w:val="21"/>
        </w:rPr>
        <w:t>2.采购代理机构信息</w:t>
      </w:r>
      <w:bookmarkEnd w:id="34"/>
      <w:bookmarkEnd w:id="35"/>
      <w:bookmarkEnd w:id="36"/>
      <w:bookmarkEnd w:id="37"/>
    </w:p>
    <w:p w14:paraId="57FF44DF" w14:textId="77777777" w:rsidR="0008217E" w:rsidRPr="00F54604" w:rsidRDefault="0008217E" w:rsidP="0008217E">
      <w:pPr>
        <w:adjustRightInd w:val="0"/>
        <w:spacing w:line="360" w:lineRule="auto"/>
        <w:ind w:firstLineChars="100" w:firstLine="211"/>
        <w:textAlignment w:val="baseline"/>
        <w:rPr>
          <w:rFonts w:ascii="宋体" w:hAnsi="宋体" w:cs="宋体" w:hint="eastAsia"/>
          <w:b/>
          <w:kern w:val="0"/>
          <w:szCs w:val="21"/>
        </w:rPr>
      </w:pPr>
      <w:r w:rsidRPr="00F54604">
        <w:rPr>
          <w:rFonts w:ascii="宋体" w:hAnsi="宋体" w:cs="宋体" w:hint="eastAsia"/>
          <w:b/>
          <w:kern w:val="0"/>
          <w:szCs w:val="21"/>
        </w:rPr>
        <w:lastRenderedPageBreak/>
        <w:t>名称：</w:t>
      </w:r>
      <w:r w:rsidRPr="00F54604">
        <w:rPr>
          <w:rFonts w:ascii="宋体" w:hAnsi="宋体" w:cs="宋体" w:hint="eastAsia"/>
          <w:kern w:val="0"/>
          <w:szCs w:val="21"/>
        </w:rPr>
        <w:t>上海百通项目管理咨询有限公司</w:t>
      </w:r>
    </w:p>
    <w:p w14:paraId="770216BE" w14:textId="77777777" w:rsidR="0008217E" w:rsidRPr="00F54604" w:rsidRDefault="0008217E" w:rsidP="0008217E">
      <w:pPr>
        <w:adjustRightInd w:val="0"/>
        <w:spacing w:line="360" w:lineRule="auto"/>
        <w:ind w:firstLineChars="100" w:firstLine="211"/>
        <w:textAlignment w:val="baseline"/>
        <w:rPr>
          <w:rFonts w:ascii="宋体" w:hAnsi="宋体" w:cs="宋体" w:hint="eastAsia"/>
          <w:b/>
          <w:kern w:val="0"/>
          <w:szCs w:val="21"/>
        </w:rPr>
      </w:pPr>
      <w:r w:rsidRPr="00F54604">
        <w:rPr>
          <w:rFonts w:ascii="宋体" w:hAnsi="宋体" w:cs="宋体" w:hint="eastAsia"/>
          <w:b/>
          <w:kern w:val="0"/>
          <w:szCs w:val="21"/>
        </w:rPr>
        <w:t>地址：</w:t>
      </w:r>
      <w:r w:rsidRPr="00F54604">
        <w:rPr>
          <w:rFonts w:ascii="宋体" w:hAnsi="宋体" w:cs="宋体" w:hint="eastAsia"/>
          <w:kern w:val="0"/>
          <w:szCs w:val="21"/>
        </w:rPr>
        <w:t>上海市浦东新区向城路58号6楼</w:t>
      </w:r>
    </w:p>
    <w:p w14:paraId="262F8145" w14:textId="77777777" w:rsidR="0008217E" w:rsidRPr="00F54604" w:rsidRDefault="0008217E" w:rsidP="0008217E">
      <w:pPr>
        <w:snapToGrid w:val="0"/>
        <w:spacing w:line="360" w:lineRule="auto"/>
        <w:ind w:firstLineChars="100" w:firstLine="211"/>
        <w:rPr>
          <w:rFonts w:ascii="宋体" w:hAnsi="宋体" w:cs="宋体" w:hint="eastAsia"/>
          <w:b/>
          <w:kern w:val="0"/>
          <w:szCs w:val="21"/>
        </w:rPr>
      </w:pPr>
      <w:r w:rsidRPr="00F54604">
        <w:rPr>
          <w:rFonts w:ascii="宋体" w:hAnsi="宋体" w:cs="宋体" w:hint="eastAsia"/>
          <w:b/>
          <w:kern w:val="0"/>
          <w:szCs w:val="21"/>
        </w:rPr>
        <w:t>联系方式</w:t>
      </w:r>
      <w:r w:rsidRPr="00F54604">
        <w:rPr>
          <w:rFonts w:ascii="宋体" w:hAnsi="宋体" w:cs="宋体" w:hint="eastAsia"/>
          <w:kern w:val="0"/>
          <w:szCs w:val="21"/>
        </w:rPr>
        <w:t>：</w:t>
      </w:r>
      <w:bookmarkStart w:id="38" w:name="_Toc28359098"/>
      <w:bookmarkStart w:id="39" w:name="_Toc28359021"/>
      <w:bookmarkStart w:id="40" w:name="_Toc35393808"/>
      <w:bookmarkStart w:id="41" w:name="_Toc35393639"/>
      <w:r w:rsidRPr="00F54604">
        <w:rPr>
          <w:rFonts w:ascii="宋体" w:hAnsi="宋体" w:cs="宋体" w:hint="eastAsia"/>
          <w:szCs w:val="21"/>
        </w:rPr>
        <w:t>刘未 18721731902</w:t>
      </w:r>
    </w:p>
    <w:p w14:paraId="077EEC7E" w14:textId="77777777" w:rsidR="0008217E" w:rsidRPr="00F54604" w:rsidRDefault="0008217E" w:rsidP="0008217E">
      <w:pPr>
        <w:adjustRightInd w:val="0"/>
        <w:spacing w:line="360" w:lineRule="auto"/>
        <w:textAlignment w:val="baseline"/>
        <w:rPr>
          <w:rFonts w:ascii="宋体" w:hAnsi="宋体" w:cs="宋体" w:hint="eastAsia"/>
          <w:b/>
          <w:kern w:val="0"/>
          <w:szCs w:val="21"/>
        </w:rPr>
      </w:pPr>
      <w:r w:rsidRPr="00F54604">
        <w:rPr>
          <w:rFonts w:ascii="宋体" w:hAnsi="宋体" w:cs="宋体" w:hint="eastAsia"/>
          <w:b/>
          <w:kern w:val="0"/>
          <w:szCs w:val="21"/>
        </w:rPr>
        <w:t>3.项目联系方式</w:t>
      </w:r>
      <w:bookmarkEnd w:id="38"/>
      <w:bookmarkEnd w:id="39"/>
      <w:bookmarkEnd w:id="40"/>
      <w:bookmarkEnd w:id="41"/>
    </w:p>
    <w:p w14:paraId="2B4348A2" w14:textId="77777777" w:rsidR="0008217E" w:rsidRPr="00F54604" w:rsidRDefault="0008217E" w:rsidP="0008217E">
      <w:pPr>
        <w:snapToGrid w:val="0"/>
        <w:spacing w:line="360" w:lineRule="auto"/>
        <w:ind w:firstLineChars="100" w:firstLine="211"/>
        <w:rPr>
          <w:rFonts w:ascii="宋体" w:hAnsi="宋体" w:cs="宋体" w:hint="eastAsia"/>
          <w:b/>
          <w:szCs w:val="21"/>
        </w:rPr>
      </w:pPr>
      <w:r w:rsidRPr="00F54604">
        <w:rPr>
          <w:rFonts w:ascii="宋体" w:hAnsi="宋体" w:cs="宋体" w:hint="eastAsia"/>
          <w:b/>
          <w:szCs w:val="21"/>
        </w:rPr>
        <w:t>项目联系人：</w:t>
      </w:r>
      <w:r w:rsidRPr="00F54604">
        <w:rPr>
          <w:rFonts w:ascii="宋体" w:hAnsi="宋体" w:cs="宋体" w:hint="eastAsia"/>
          <w:szCs w:val="21"/>
        </w:rPr>
        <w:t>刘未</w:t>
      </w:r>
    </w:p>
    <w:p w14:paraId="4F4644CB" w14:textId="77777777" w:rsidR="0008217E" w:rsidRPr="00F54604" w:rsidRDefault="0008217E" w:rsidP="0008217E">
      <w:pPr>
        <w:snapToGrid w:val="0"/>
        <w:spacing w:line="360" w:lineRule="auto"/>
        <w:ind w:firstLineChars="100" w:firstLine="211"/>
        <w:rPr>
          <w:rFonts w:ascii="宋体" w:hAnsi="宋体" w:cs="宋体"/>
          <w:szCs w:val="21"/>
        </w:rPr>
      </w:pPr>
      <w:r w:rsidRPr="00F54604">
        <w:rPr>
          <w:rFonts w:ascii="宋体" w:hAnsi="宋体" w:cs="宋体" w:hint="eastAsia"/>
          <w:b/>
          <w:szCs w:val="21"/>
        </w:rPr>
        <w:t>电话：</w:t>
      </w:r>
      <w:r w:rsidRPr="00F54604">
        <w:rPr>
          <w:rFonts w:ascii="宋体" w:hAnsi="宋体" w:cs="宋体" w:hint="eastAsia"/>
          <w:szCs w:val="21"/>
        </w:rPr>
        <w:t>18721731902</w:t>
      </w:r>
    </w:p>
    <w:p w14:paraId="6AD72BED" w14:textId="77777777" w:rsidR="005043B4" w:rsidRPr="0008217E" w:rsidRDefault="005043B4"/>
    <w:sectPr w:rsidR="005043B4" w:rsidRPr="00082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84C5" w14:textId="77777777" w:rsidR="00DD00CA" w:rsidRDefault="00DD00CA" w:rsidP="0008217E">
      <w:r>
        <w:separator/>
      </w:r>
    </w:p>
  </w:endnote>
  <w:endnote w:type="continuationSeparator" w:id="0">
    <w:p w14:paraId="647E5DC5" w14:textId="77777777" w:rsidR="00DD00CA" w:rsidRDefault="00DD00CA" w:rsidP="0008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247A" w14:textId="77777777" w:rsidR="00DD00CA" w:rsidRDefault="00DD00CA" w:rsidP="0008217E">
      <w:r>
        <w:separator/>
      </w:r>
    </w:p>
  </w:footnote>
  <w:footnote w:type="continuationSeparator" w:id="0">
    <w:p w14:paraId="68873667" w14:textId="77777777" w:rsidR="00DD00CA" w:rsidRDefault="00DD00CA" w:rsidP="00082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46D0"/>
    <w:multiLevelType w:val="multilevel"/>
    <w:tmpl w:val="41CE46D0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5B383F8F"/>
    <w:multiLevelType w:val="multilevel"/>
    <w:tmpl w:val="5B383F8F"/>
    <w:lvl w:ilvl="0">
      <w:start w:val="1"/>
      <w:numFmt w:val="decimal"/>
      <w:lvlText w:val="%1、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39253103">
    <w:abstractNumId w:val="1"/>
  </w:num>
  <w:num w:numId="2" w16cid:durableId="143814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7B"/>
    <w:rsid w:val="0008217E"/>
    <w:rsid w:val="005043B4"/>
    <w:rsid w:val="00BC7E7B"/>
    <w:rsid w:val="00DD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9E60BC-5754-466D-B619-72C087CC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17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8217E"/>
    <w:pPr>
      <w:autoSpaceDE w:val="0"/>
      <w:autoSpaceDN w:val="0"/>
      <w:adjustRightInd w:val="0"/>
      <w:spacing w:line="360" w:lineRule="auto"/>
      <w:jc w:val="center"/>
      <w:outlineLvl w:val="0"/>
    </w:pPr>
    <w:rPr>
      <w:rFonts w:eastAsia="隶书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1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1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17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8217E"/>
    <w:rPr>
      <w:rFonts w:ascii="Times New Roman" w:eastAsia="隶书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1165</Characters>
  <Application>Microsoft Office Word</Application>
  <DocSecurity>0</DocSecurity>
  <Lines>50</Lines>
  <Paragraphs>26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1035435766@qq.com</dc:creator>
  <cp:keywords/>
  <dc:description/>
  <cp:lastModifiedBy>1035435766@qq.com</cp:lastModifiedBy>
  <cp:revision>2</cp:revision>
  <dcterms:created xsi:type="dcterms:W3CDTF">2024-01-11T09:24:00Z</dcterms:created>
  <dcterms:modified xsi:type="dcterms:W3CDTF">2024-01-11T09:24:00Z</dcterms:modified>
</cp:coreProperties>
</file>