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20CD" w:rsidRDefault="000A65D3" w:rsidP="00212DD5">
      <w:r>
        <w:rPr>
          <w:noProof/>
        </w:rPr>
        <mc:AlternateContent>
          <mc:Choice Requires="wps">
            <w:drawing>
              <wp:anchor distT="0" distB="0" distL="114300" distR="114300" simplePos="0" relativeHeight="251657216" behindDoc="0" locked="0" layoutInCell="0" allowOverlap="1">
                <wp:simplePos x="0" y="0"/>
                <wp:positionH relativeFrom="page">
                  <wp:posOffset>927735</wp:posOffset>
                </wp:positionH>
                <wp:positionV relativeFrom="page">
                  <wp:posOffset>1021080</wp:posOffset>
                </wp:positionV>
                <wp:extent cx="1353185" cy="984250"/>
                <wp:effectExtent l="0" t="0" r="0" b="0"/>
                <wp:wrapNone/>
                <wp:docPr id="1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185" cy="984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08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455B8" w:rsidRDefault="00F455B8" w:rsidP="00EE6533">
                            <w:r>
                              <w:object w:dxaOrig="2091" w:dyaOrig="15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4.55pt;height:75.75pt">
                                  <v:imagedata r:id="rId8" o:title=""/>
                                </v:shape>
                                <o:OLEObject Type="Embed" ProgID="MSDraw" ShapeID="_x0000_i1026" DrawAspect="Content" ObjectID="_1807082977" r:id="rId9"/>
                              </w:objec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left:0;text-align:left;margin-left:73.05pt;margin-top:80.4pt;width:106.55pt;height:7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gmP6gIAAHQGAAAOAAAAZHJzL2Uyb0RvYy54bWysVduOmzAQfa/Uf7D8zgIJSQAtWSVcqkrb&#10;dtVtP8ABE6yCTW1nybbqv3fs3LN9qLrlwZqxx+Nz5sbt3bZr0ROVigmeYP/Gw4jyUlSMrxP89Uvh&#10;hBgpTXhFWsFpgp+pwnfzt29uhz6mI9GItqISgROu4qFPcKN1H7uuKhvaEXUjesrhsBayIxpUuXYr&#10;SQbw3rXuyPOm7iBk1UtRUqVgN9sd4rn1X9e01J/qWlGN2gQDNm1XadeVWd35LYnXkvQNK/cwyD+g&#10;6Ajj8OjRVUY0QRvJXrjqWCmFErW+KUXnirpmJbUcgI3vXbF5bEhPLRcIjuqPYVL/z2358elBIlZB&#10;7iA8nHSQo88QNcLXLUV+aAI09CoGu8f+QRqKqr8X5TeFuEgbMKMLKcXQUFIBLN/YuxcXjKLgKloN&#10;H0QF7slGCxurbS074xCigLY2Jc/HlNCtRiVs+uPJ2A8nGJVwFoXBaGJz5pL4cLuXSr+jokNGSLAE&#10;8NY7ebpX2qAh8cHEPMZFwdrWpr3lFxtguNuhtm52t0kMSEA0lgaTzenPyIvyMA8DJxhNcyfwssxZ&#10;FGngTAt/NsnGWZpm/i+Dwg/ihlUV5ebRQ335wd/lb1/pu8o4VpgSLauMOwNJyfUqbSV6IlDfhf1s&#10;BuDkZOZewrAhAS5XlPxR4C1HkVNMw5kTFMHEiWZe6Hh+tIymXhAFWXFJ6Z5x+npKaEjwxAs9zybt&#10;DPUVOc9+L8mRuGMaRkjLugSDG/iMEYlNRea8srImrN3JZ7Ew+P8ci0Ux8WbBOHRms8nYCca55yzD&#10;InUWqT+dzvJlusyv0pvbklGvD4dNyln9neHdv3GCDAV7KE7bcqbLdt2qt6stEDettxLVMzSfFNAb&#10;0OEwqkFohPyB0QBjL8Hq+4ZIilH7npsGHs0ggEifK/JcWZ0rhJfgKsEao52Y6t1s3fSSrRt4ybdp&#10;5WIBTV8z248nVEDFKDDaLKn9GDaz81y3Vqefxfw3AAAA//8DAFBLAwQUAAYACAAAACEA3ZY9muIA&#10;AAALAQAADwAAAGRycy9kb3ducmV2LnhtbEyPwU7DMBBE70j8g7VIXBB1UmgoIU6FikqlSghR+gGu&#10;vSSBeB3FTpvy9SwnuM1on2ZnisXoWnHAPjSeFKSTBASS8bahSsHufXU9BxGiJqtbT6jghAEW5flZ&#10;oXPrj/SGh22sBIdQyLWCOsYulzKYGp0OE98h8e3D905Htn0lba+PHO5aOU2STDrdEH+odYfLGs3X&#10;dnAKrnDz/WT6l91yWN0Nz5vXtTl9rpW6vBgfH0BEHOMfDL/1uTqU3GnvB7JBtOxvs5RRFlnCG5i4&#10;md1PQexZpLM5yLKQ/zeUPwAAAP//AwBQSwECLQAUAAYACAAAACEAtoM4kv4AAADhAQAAEwAAAAAA&#10;AAAAAAAAAAAAAAAAW0NvbnRlbnRfVHlwZXNdLnhtbFBLAQItABQABgAIAAAAIQA4/SH/1gAAAJQB&#10;AAALAAAAAAAAAAAAAAAAAC8BAABfcmVscy8ucmVsc1BLAQItABQABgAIAAAAIQD6ZgmP6gIAAHQG&#10;AAAOAAAAAAAAAAAAAAAAAC4CAABkcnMvZTJvRG9jLnhtbFBLAQItABQABgAIAAAAIQDdlj2a4gAA&#10;AAsBAAAPAAAAAAAAAAAAAAAAAEQFAABkcnMvZG93bnJldi54bWxQSwUGAAAAAAQABADzAAAAUwYA&#10;AAAA&#10;" o:allowincell="f" filled="f" stroked="f" strokeweight="4pt">
                <v:textbox inset="1pt,1pt,1pt,1pt">
                  <w:txbxContent>
                    <w:p w:rsidR="00F455B8" w:rsidRDefault="00F455B8" w:rsidP="00EE6533">
                      <w:r>
                        <w:object w:dxaOrig="2091" w:dyaOrig="1515">
                          <v:shape id="_x0000_i1026" type="#_x0000_t75" style="width:104.55pt;height:75.75pt">
                            <v:imagedata r:id="rId8" o:title=""/>
                          </v:shape>
                          <o:OLEObject Type="Embed" ProgID="MSDraw" ShapeID="_x0000_i1026" DrawAspect="Content" ObjectID="_1807082977" r:id="rId10"/>
                        </w:object>
                      </w:r>
                    </w:p>
                  </w:txbxContent>
                </v:textbox>
                <w10:wrap anchorx="page" anchory="page"/>
              </v:rect>
            </w:pict>
          </mc:Fallback>
        </mc:AlternateContent>
      </w:r>
    </w:p>
    <w:p w:rsidR="00E720CD" w:rsidRDefault="00E720CD" w:rsidP="00212DD5"/>
    <w:p w:rsidR="00E720CD" w:rsidRDefault="00E720CD" w:rsidP="00212DD5"/>
    <w:p w:rsidR="00E720CD" w:rsidRDefault="00E720CD" w:rsidP="00212DD5"/>
    <w:p w:rsidR="00E720CD" w:rsidRDefault="00E720CD" w:rsidP="00212DD5"/>
    <w:p w:rsidR="00E720CD" w:rsidRDefault="00E720CD" w:rsidP="00212DD5"/>
    <w:p w:rsidR="00F72834" w:rsidRDefault="00F72834" w:rsidP="00212DD5">
      <w:pPr>
        <w:spacing w:line="312" w:lineRule="atLeast"/>
        <w:jc w:val="center"/>
        <w:rPr>
          <w:rFonts w:eastAsia="楷体"/>
          <w:b/>
          <w:sz w:val="44"/>
        </w:rPr>
      </w:pPr>
      <w:r w:rsidRPr="00157EF1">
        <w:rPr>
          <w:rFonts w:eastAsia="楷体" w:hint="eastAsia"/>
          <w:b/>
          <w:sz w:val="44"/>
        </w:rPr>
        <w:t>上海临床研究中心</w:t>
      </w:r>
    </w:p>
    <w:p w:rsidR="00EE6533" w:rsidRPr="00892784" w:rsidRDefault="00981324" w:rsidP="00212DD5">
      <w:pPr>
        <w:spacing w:line="312" w:lineRule="atLeast"/>
        <w:jc w:val="center"/>
        <w:rPr>
          <w:rFonts w:eastAsia="楷体"/>
          <w:b/>
          <w:sz w:val="44"/>
        </w:rPr>
      </w:pPr>
      <w:r>
        <w:rPr>
          <w:rFonts w:eastAsia="楷体"/>
          <w:b/>
          <w:sz w:val="44"/>
        </w:rPr>
        <w:t>超纯水仪一批</w:t>
      </w:r>
    </w:p>
    <w:p w:rsidR="00EE6533" w:rsidRPr="008A1EC8" w:rsidRDefault="00EE6533" w:rsidP="00212DD5">
      <w:pPr>
        <w:spacing w:beforeLines="90" w:before="216"/>
        <w:jc w:val="center"/>
        <w:rPr>
          <w:rFonts w:ascii="Arial" w:eastAsia="华文中宋" w:hAnsi="Arial"/>
          <w:b/>
          <w:sz w:val="70"/>
        </w:rPr>
      </w:pPr>
      <w:r w:rsidRPr="008A1EC8">
        <w:rPr>
          <w:rFonts w:ascii="Arial" w:eastAsia="华文中宋" w:hAnsi="Arial" w:hint="eastAsia"/>
          <w:b/>
          <w:spacing w:val="700"/>
          <w:sz w:val="70"/>
        </w:rPr>
        <w:t>招标文</w:t>
      </w:r>
      <w:r w:rsidRPr="008A1EC8">
        <w:rPr>
          <w:rFonts w:ascii="Arial" w:eastAsia="华文中宋" w:hAnsi="Arial" w:hint="eastAsia"/>
          <w:b/>
          <w:sz w:val="70"/>
        </w:rPr>
        <w:t>件</w:t>
      </w:r>
    </w:p>
    <w:p w:rsidR="00397FB5" w:rsidRDefault="00397FB5" w:rsidP="00212DD5">
      <w:pPr>
        <w:spacing w:beforeLines="170" w:before="408" w:line="360" w:lineRule="exact"/>
        <w:jc w:val="center"/>
        <w:rPr>
          <w:rFonts w:eastAsia="楷体"/>
          <w:sz w:val="30"/>
        </w:rPr>
      </w:pPr>
    </w:p>
    <w:p w:rsidR="00E720CD" w:rsidRPr="00892784" w:rsidRDefault="00397FB5" w:rsidP="00212DD5">
      <w:pPr>
        <w:spacing w:beforeLines="170" w:before="408" w:line="360" w:lineRule="exact"/>
        <w:jc w:val="center"/>
        <w:rPr>
          <w:rFonts w:eastAsia="楷体"/>
          <w:sz w:val="30"/>
        </w:rPr>
      </w:pPr>
      <w:r>
        <w:rPr>
          <w:rFonts w:eastAsia="楷体" w:hint="eastAsia"/>
          <w:sz w:val="32"/>
        </w:rPr>
        <w:t>招标代理机构内部</w:t>
      </w:r>
      <w:r w:rsidRPr="00376411">
        <w:rPr>
          <w:rFonts w:eastAsia="楷体" w:hint="eastAsia"/>
          <w:sz w:val="32"/>
        </w:rPr>
        <w:t>编号：</w:t>
      </w:r>
      <w:r w:rsidR="002809B0">
        <w:rPr>
          <w:rFonts w:eastAsia="楷体" w:hint="eastAsia"/>
          <w:sz w:val="30"/>
        </w:rPr>
        <w:t>2505010007</w:t>
      </w:r>
    </w:p>
    <w:p w:rsidR="00397FB5" w:rsidRPr="00397FB5" w:rsidRDefault="00397FB5" w:rsidP="00397FB5">
      <w:pPr>
        <w:spacing w:beforeLines="170" w:before="408" w:line="360" w:lineRule="exact"/>
        <w:jc w:val="center"/>
        <w:rPr>
          <w:rFonts w:eastAsia="楷体"/>
          <w:sz w:val="32"/>
        </w:rPr>
      </w:pPr>
      <w:r w:rsidRPr="00397FB5">
        <w:rPr>
          <w:rFonts w:eastAsia="楷体"/>
          <w:sz w:val="32"/>
        </w:rPr>
        <w:t>政府采购</w:t>
      </w:r>
      <w:r w:rsidRPr="00397FB5">
        <w:rPr>
          <w:rFonts w:eastAsia="楷体" w:hint="eastAsia"/>
          <w:sz w:val="32"/>
        </w:rPr>
        <w:t>预算</w:t>
      </w:r>
      <w:r w:rsidRPr="00397FB5">
        <w:rPr>
          <w:rFonts w:eastAsia="楷体"/>
          <w:sz w:val="32"/>
        </w:rPr>
        <w:t>编号</w:t>
      </w:r>
      <w:r w:rsidRPr="00397FB5">
        <w:rPr>
          <w:rFonts w:eastAsia="楷体" w:hint="eastAsia"/>
          <w:sz w:val="32"/>
        </w:rPr>
        <w:t>：</w:t>
      </w:r>
      <w:r w:rsidR="008B2E39">
        <w:rPr>
          <w:rFonts w:eastAsia="楷体"/>
          <w:sz w:val="32"/>
        </w:rPr>
        <w:t>0025-00009636</w:t>
      </w:r>
    </w:p>
    <w:p w:rsidR="00E720CD" w:rsidRPr="00397FB5" w:rsidRDefault="00397FB5" w:rsidP="00397FB5">
      <w:pPr>
        <w:spacing w:beforeLines="170" w:before="408" w:line="360" w:lineRule="exact"/>
        <w:jc w:val="center"/>
        <w:rPr>
          <w:rFonts w:eastAsia="楷体"/>
          <w:sz w:val="32"/>
        </w:rPr>
      </w:pPr>
      <w:r w:rsidRPr="00397FB5">
        <w:rPr>
          <w:rFonts w:eastAsia="楷体" w:hint="eastAsia"/>
          <w:sz w:val="32"/>
        </w:rPr>
        <w:t>政府采购云平台项目编号：</w:t>
      </w:r>
      <w:r w:rsidR="008B2E39">
        <w:rPr>
          <w:rFonts w:eastAsia="楷体" w:hint="eastAsia"/>
          <w:sz w:val="32"/>
        </w:rPr>
        <w:t>310000000250122164798-00197102</w:t>
      </w:r>
    </w:p>
    <w:p w:rsidR="00E720CD" w:rsidRDefault="00E720CD" w:rsidP="00212DD5">
      <w:pPr>
        <w:spacing w:line="360" w:lineRule="exact"/>
      </w:pPr>
    </w:p>
    <w:p w:rsidR="00E720CD" w:rsidRDefault="00E720CD" w:rsidP="00212DD5">
      <w:pPr>
        <w:spacing w:line="360" w:lineRule="exact"/>
      </w:pPr>
    </w:p>
    <w:p w:rsidR="00E720CD" w:rsidRDefault="00E720CD" w:rsidP="00212DD5">
      <w:pPr>
        <w:spacing w:line="360" w:lineRule="exact"/>
      </w:pPr>
    </w:p>
    <w:p w:rsidR="00E720CD" w:rsidRDefault="00E720CD" w:rsidP="00212DD5">
      <w:pPr>
        <w:spacing w:line="360" w:lineRule="exact"/>
      </w:pPr>
    </w:p>
    <w:p w:rsidR="00E720CD" w:rsidRDefault="00E720CD" w:rsidP="00212DD5">
      <w:pPr>
        <w:spacing w:line="360" w:lineRule="exact"/>
      </w:pPr>
    </w:p>
    <w:p w:rsidR="00E720CD" w:rsidRDefault="00E720CD" w:rsidP="00212DD5">
      <w:pPr>
        <w:spacing w:line="360" w:lineRule="exact"/>
      </w:pPr>
    </w:p>
    <w:p w:rsidR="00E720CD" w:rsidRDefault="00E720CD" w:rsidP="00212DD5">
      <w:pPr>
        <w:spacing w:line="360" w:lineRule="exact"/>
      </w:pPr>
    </w:p>
    <w:p w:rsidR="00E720CD" w:rsidRDefault="00E720CD" w:rsidP="00212DD5">
      <w:pPr>
        <w:spacing w:line="360" w:lineRule="exact"/>
      </w:pPr>
    </w:p>
    <w:p w:rsidR="00EE6533" w:rsidRDefault="00EE6533" w:rsidP="00212DD5">
      <w:pPr>
        <w:spacing w:line="360" w:lineRule="exact"/>
      </w:pPr>
    </w:p>
    <w:p w:rsidR="00EE6533" w:rsidRPr="00EE6533" w:rsidRDefault="00EE6533" w:rsidP="00212DD5">
      <w:pPr>
        <w:spacing w:line="360" w:lineRule="exact"/>
      </w:pPr>
    </w:p>
    <w:p w:rsidR="00E720CD" w:rsidRPr="00892784" w:rsidRDefault="00E720CD" w:rsidP="008F42D2">
      <w:pPr>
        <w:spacing w:beforeLines="50" w:before="120"/>
        <w:ind w:firstLine="2076"/>
        <w:rPr>
          <w:rFonts w:eastAsia="楷体"/>
          <w:sz w:val="32"/>
        </w:rPr>
      </w:pPr>
      <w:r w:rsidRPr="00892784">
        <w:rPr>
          <w:rFonts w:eastAsia="楷体" w:hint="eastAsia"/>
          <w:sz w:val="32"/>
        </w:rPr>
        <w:t>项目名称：</w:t>
      </w:r>
      <w:r w:rsidR="00981324">
        <w:rPr>
          <w:rFonts w:eastAsia="楷体"/>
          <w:sz w:val="32"/>
        </w:rPr>
        <w:t>超纯水仪一批</w:t>
      </w:r>
    </w:p>
    <w:p w:rsidR="00E720CD" w:rsidRPr="00892784" w:rsidRDefault="00143368" w:rsidP="008F42D2">
      <w:pPr>
        <w:ind w:firstLine="2076"/>
        <w:rPr>
          <w:rFonts w:eastAsia="楷体"/>
          <w:sz w:val="32"/>
        </w:rPr>
      </w:pPr>
      <w:r w:rsidRPr="00892784">
        <w:rPr>
          <w:rFonts w:eastAsia="楷体" w:hint="eastAsia"/>
          <w:sz w:val="32"/>
        </w:rPr>
        <w:t>招</w:t>
      </w:r>
      <w:r w:rsidR="00D55618">
        <w:rPr>
          <w:rFonts w:eastAsia="楷体" w:hint="eastAsia"/>
          <w:sz w:val="32"/>
        </w:rPr>
        <w:t xml:space="preserve"> </w:t>
      </w:r>
      <w:r w:rsidRPr="00892784">
        <w:rPr>
          <w:rFonts w:eastAsia="楷体" w:hint="eastAsia"/>
          <w:sz w:val="32"/>
        </w:rPr>
        <w:t>标</w:t>
      </w:r>
      <w:r w:rsidR="00D55618">
        <w:rPr>
          <w:rFonts w:eastAsia="楷体" w:hint="eastAsia"/>
          <w:sz w:val="32"/>
        </w:rPr>
        <w:t xml:space="preserve"> </w:t>
      </w:r>
      <w:r w:rsidRPr="00892784">
        <w:rPr>
          <w:rFonts w:eastAsia="楷体" w:hint="eastAsia"/>
          <w:sz w:val="32"/>
        </w:rPr>
        <w:t>人</w:t>
      </w:r>
      <w:r w:rsidR="00E720CD" w:rsidRPr="00892784">
        <w:rPr>
          <w:rFonts w:eastAsia="楷体" w:hint="eastAsia"/>
          <w:sz w:val="32"/>
        </w:rPr>
        <w:t>：</w:t>
      </w:r>
      <w:r w:rsidR="00397FB5" w:rsidRPr="00397FB5">
        <w:rPr>
          <w:rFonts w:eastAsia="楷体" w:hint="eastAsia"/>
          <w:sz w:val="32"/>
        </w:rPr>
        <w:t>上海临床研究中心</w:t>
      </w:r>
    </w:p>
    <w:p w:rsidR="00E720CD" w:rsidRDefault="008F42D2" w:rsidP="008F42D2">
      <w:pPr>
        <w:ind w:firstLine="2076"/>
        <w:rPr>
          <w:rFonts w:eastAsia="楷体"/>
          <w:sz w:val="32"/>
        </w:rPr>
      </w:pPr>
      <w:r>
        <w:rPr>
          <w:rFonts w:eastAsia="楷体" w:hint="eastAsia"/>
          <w:sz w:val="32"/>
        </w:rPr>
        <w:t>招标代理机构</w:t>
      </w:r>
      <w:r w:rsidR="00E720CD" w:rsidRPr="00892784">
        <w:rPr>
          <w:rFonts w:eastAsia="楷体" w:hint="eastAsia"/>
          <w:sz w:val="32"/>
        </w:rPr>
        <w:t>：上海国际招标有限公司</w:t>
      </w:r>
    </w:p>
    <w:p w:rsidR="00397FB5" w:rsidRPr="00892784" w:rsidRDefault="00397FB5" w:rsidP="008F42D2">
      <w:pPr>
        <w:ind w:firstLine="2076"/>
        <w:rPr>
          <w:rFonts w:eastAsia="楷体"/>
          <w:sz w:val="32"/>
        </w:rPr>
      </w:pPr>
    </w:p>
    <w:p w:rsidR="00E720CD" w:rsidRDefault="002B6FDC" w:rsidP="00212DD5">
      <w:pPr>
        <w:spacing w:before="160"/>
        <w:jc w:val="center"/>
      </w:pPr>
      <w:r>
        <w:rPr>
          <w:rFonts w:eastAsia="楷体"/>
          <w:sz w:val="32"/>
        </w:rPr>
        <w:t>2025</w:t>
      </w:r>
      <w:r w:rsidR="00E720CD" w:rsidRPr="00892784">
        <w:rPr>
          <w:rFonts w:eastAsia="楷体" w:hint="eastAsia"/>
          <w:sz w:val="32"/>
        </w:rPr>
        <w:t>年</w:t>
      </w:r>
      <w:r w:rsidR="004E74AF">
        <w:rPr>
          <w:rFonts w:eastAsia="楷体"/>
          <w:sz w:val="32"/>
        </w:rPr>
        <w:t>4</w:t>
      </w:r>
      <w:r w:rsidR="00E720CD" w:rsidRPr="00892784">
        <w:rPr>
          <w:rFonts w:eastAsia="楷体" w:hint="eastAsia"/>
          <w:sz w:val="32"/>
        </w:rPr>
        <w:t>月</w:t>
      </w:r>
    </w:p>
    <w:p w:rsidR="00E720CD" w:rsidRDefault="00E720CD" w:rsidP="00212DD5">
      <w:pPr>
        <w:sectPr w:rsidR="00E720CD">
          <w:headerReference w:type="default" r:id="rId11"/>
          <w:footerReference w:type="even" r:id="rId12"/>
          <w:pgSz w:w="11907" w:h="16840" w:code="9"/>
          <w:pgMar w:top="1588" w:right="1021" w:bottom="1474" w:left="1021" w:header="1021" w:footer="992" w:gutter="340"/>
          <w:pgNumType w:start="1"/>
          <w:cols w:space="425"/>
        </w:sectPr>
      </w:pPr>
    </w:p>
    <w:p w:rsidR="00E720CD" w:rsidRDefault="00E720CD" w:rsidP="00212DD5">
      <w:pPr>
        <w:tabs>
          <w:tab w:val="center" w:pos="4153"/>
          <w:tab w:val="right" w:pos="8306"/>
        </w:tabs>
        <w:spacing w:before="320" w:after="160" w:line="240" w:lineRule="atLeast"/>
        <w:jc w:val="center"/>
        <w:rPr>
          <w:rFonts w:ascii="Arial" w:eastAsia="黑体"/>
          <w:sz w:val="30"/>
        </w:rPr>
      </w:pPr>
      <w:r>
        <w:rPr>
          <w:rFonts w:ascii="Arial" w:eastAsia="黑体" w:hint="eastAsia"/>
          <w:sz w:val="30"/>
        </w:rPr>
        <w:lastRenderedPageBreak/>
        <w:t>总</w:t>
      </w:r>
      <w:r>
        <w:rPr>
          <w:rFonts w:ascii="Arial" w:eastAsia="黑体"/>
          <w:sz w:val="30"/>
        </w:rPr>
        <w:t xml:space="preserve">  </w:t>
      </w:r>
      <w:r>
        <w:rPr>
          <w:rFonts w:ascii="Arial" w:eastAsia="黑体" w:hint="eastAsia"/>
          <w:sz w:val="30"/>
        </w:rPr>
        <w:t>目</w:t>
      </w:r>
      <w:r>
        <w:rPr>
          <w:rFonts w:ascii="Arial" w:eastAsia="黑体"/>
          <w:sz w:val="30"/>
        </w:rPr>
        <w:t xml:space="preserve">  </w:t>
      </w:r>
      <w:r>
        <w:rPr>
          <w:rFonts w:ascii="Arial" w:eastAsia="黑体" w:hint="eastAsia"/>
          <w:sz w:val="30"/>
        </w:rPr>
        <w:t>录</w:t>
      </w:r>
    </w:p>
    <w:p w:rsidR="003B2251" w:rsidRDefault="003B2251">
      <w:pPr>
        <w:pStyle w:val="16"/>
        <w:rPr>
          <w:rFonts w:ascii="Calibri" w:eastAsia="宋体" w:hAnsi="Calibri"/>
          <w:noProof/>
          <w:kern w:val="2"/>
          <w:sz w:val="21"/>
          <w:szCs w:val="22"/>
        </w:rPr>
      </w:pPr>
      <w:r>
        <w:rPr>
          <w:rFonts w:hint="eastAsia"/>
          <w:noProof/>
        </w:rPr>
        <w:t>第一章</w:t>
      </w:r>
      <w:r>
        <w:rPr>
          <w:noProof/>
        </w:rPr>
        <w:t xml:space="preserve">  </w:t>
      </w:r>
      <w:r>
        <w:rPr>
          <w:rFonts w:hint="eastAsia"/>
          <w:noProof/>
        </w:rPr>
        <w:t>投标邀请书</w:t>
      </w:r>
    </w:p>
    <w:p w:rsidR="003B2251" w:rsidRDefault="003B2251">
      <w:pPr>
        <w:pStyle w:val="16"/>
        <w:rPr>
          <w:rFonts w:ascii="Calibri" w:eastAsia="宋体" w:hAnsi="Calibri"/>
          <w:noProof/>
          <w:kern w:val="2"/>
          <w:sz w:val="21"/>
          <w:szCs w:val="22"/>
        </w:rPr>
      </w:pPr>
      <w:r>
        <w:rPr>
          <w:rFonts w:hint="eastAsia"/>
          <w:noProof/>
        </w:rPr>
        <w:t>第二章</w:t>
      </w:r>
      <w:r>
        <w:rPr>
          <w:noProof/>
        </w:rPr>
        <w:t xml:space="preserve">  </w:t>
      </w:r>
      <w:r>
        <w:rPr>
          <w:rFonts w:hint="eastAsia"/>
          <w:noProof/>
        </w:rPr>
        <w:t>投标人须知</w:t>
      </w:r>
    </w:p>
    <w:p w:rsidR="003B2251" w:rsidRDefault="003B2251">
      <w:pPr>
        <w:pStyle w:val="16"/>
        <w:rPr>
          <w:rFonts w:ascii="Calibri" w:eastAsia="宋体" w:hAnsi="Calibri"/>
          <w:noProof/>
          <w:kern w:val="2"/>
          <w:sz w:val="21"/>
          <w:szCs w:val="22"/>
        </w:rPr>
      </w:pPr>
      <w:r>
        <w:rPr>
          <w:rFonts w:hint="eastAsia"/>
          <w:noProof/>
        </w:rPr>
        <w:t>第三章</w:t>
      </w:r>
      <w:r>
        <w:rPr>
          <w:noProof/>
        </w:rPr>
        <w:t xml:space="preserve">  </w:t>
      </w:r>
      <w:r>
        <w:rPr>
          <w:rFonts w:hint="eastAsia"/>
          <w:noProof/>
        </w:rPr>
        <w:t>评标办法</w:t>
      </w:r>
    </w:p>
    <w:p w:rsidR="003B2251" w:rsidRDefault="003B2251">
      <w:pPr>
        <w:pStyle w:val="16"/>
        <w:rPr>
          <w:rFonts w:ascii="Calibri" w:eastAsia="宋体" w:hAnsi="Calibri"/>
          <w:noProof/>
          <w:kern w:val="2"/>
          <w:sz w:val="21"/>
          <w:szCs w:val="22"/>
        </w:rPr>
      </w:pPr>
      <w:r>
        <w:rPr>
          <w:rFonts w:hint="eastAsia"/>
          <w:noProof/>
        </w:rPr>
        <w:t>第四章</w:t>
      </w:r>
      <w:r>
        <w:rPr>
          <w:noProof/>
        </w:rPr>
        <w:t xml:space="preserve">  </w:t>
      </w:r>
      <w:r>
        <w:rPr>
          <w:rFonts w:hint="eastAsia"/>
          <w:noProof/>
        </w:rPr>
        <w:t>合同条款及格式</w:t>
      </w:r>
    </w:p>
    <w:p w:rsidR="003B2251" w:rsidRDefault="003B2251">
      <w:pPr>
        <w:pStyle w:val="16"/>
        <w:rPr>
          <w:rFonts w:ascii="Calibri" w:eastAsia="宋体" w:hAnsi="Calibri"/>
          <w:noProof/>
          <w:kern w:val="2"/>
          <w:sz w:val="21"/>
          <w:szCs w:val="22"/>
        </w:rPr>
      </w:pPr>
      <w:r>
        <w:rPr>
          <w:rFonts w:hint="eastAsia"/>
          <w:noProof/>
        </w:rPr>
        <w:t>第五章</w:t>
      </w:r>
      <w:r>
        <w:rPr>
          <w:noProof/>
        </w:rPr>
        <w:t xml:space="preserve">  </w:t>
      </w:r>
      <w:r>
        <w:rPr>
          <w:rFonts w:hint="eastAsia"/>
          <w:noProof/>
        </w:rPr>
        <w:t>采购需求</w:t>
      </w:r>
    </w:p>
    <w:p w:rsidR="003B2251" w:rsidRDefault="003B2251">
      <w:pPr>
        <w:pStyle w:val="16"/>
        <w:rPr>
          <w:rFonts w:ascii="Calibri" w:eastAsia="宋体" w:hAnsi="Calibri"/>
          <w:noProof/>
          <w:kern w:val="2"/>
          <w:sz w:val="21"/>
          <w:szCs w:val="22"/>
        </w:rPr>
      </w:pPr>
      <w:r>
        <w:rPr>
          <w:rFonts w:hint="eastAsia"/>
          <w:noProof/>
        </w:rPr>
        <w:t>第六章</w:t>
      </w:r>
      <w:r>
        <w:rPr>
          <w:noProof/>
        </w:rPr>
        <w:t xml:space="preserve">  </w:t>
      </w:r>
      <w:r>
        <w:rPr>
          <w:rFonts w:hint="eastAsia"/>
          <w:noProof/>
        </w:rPr>
        <w:t>投标文件格式</w:t>
      </w:r>
    </w:p>
    <w:p w:rsidR="00E720CD" w:rsidRDefault="00E720CD" w:rsidP="00212DD5">
      <w:pPr>
        <w:pStyle w:val="16"/>
      </w:pPr>
    </w:p>
    <w:p w:rsidR="00E720CD" w:rsidRDefault="00E720CD" w:rsidP="00212DD5">
      <w:pPr>
        <w:sectPr w:rsidR="00E720CD">
          <w:headerReference w:type="even" r:id="rId13"/>
          <w:headerReference w:type="default" r:id="rId14"/>
          <w:footerReference w:type="even" r:id="rId15"/>
          <w:footerReference w:type="default" r:id="rId16"/>
          <w:headerReference w:type="first" r:id="rId17"/>
          <w:footerReference w:type="first" r:id="rId18"/>
          <w:type w:val="oddPage"/>
          <w:pgSz w:w="11907" w:h="16840" w:code="9"/>
          <w:pgMar w:top="1588" w:right="1021" w:bottom="1474" w:left="1021" w:header="1021" w:footer="992" w:gutter="340"/>
          <w:pgNumType w:fmt="lowerRoman" w:start="1"/>
          <w:cols w:space="425"/>
          <w:titlePg/>
        </w:sectPr>
      </w:pPr>
    </w:p>
    <w:p w:rsidR="00E720CD" w:rsidRDefault="000A65D3" w:rsidP="00212DD5">
      <w:bookmarkStart w:id="0" w:name="_Toc430898675"/>
      <w:bookmarkStart w:id="1" w:name="_Toc434897190"/>
      <w:r>
        <w:rPr>
          <w:noProof/>
        </w:rPr>
        <w:lastRenderedPageBreak/>
        <mc:AlternateContent>
          <mc:Choice Requires="wps">
            <w:drawing>
              <wp:anchor distT="0" distB="0" distL="114300" distR="114300" simplePos="0" relativeHeight="251653120" behindDoc="0" locked="0" layoutInCell="0" allowOverlap="1">
                <wp:simplePos x="0" y="0"/>
                <wp:positionH relativeFrom="page">
                  <wp:posOffset>5283835</wp:posOffset>
                </wp:positionH>
                <wp:positionV relativeFrom="page">
                  <wp:posOffset>1097280</wp:posOffset>
                </wp:positionV>
                <wp:extent cx="1258570" cy="918845"/>
                <wp:effectExtent l="0" t="0" r="0" b="0"/>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8570" cy="9188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08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455B8" w:rsidRDefault="00F455B8">
                            <w:r>
                              <w:object w:dxaOrig="1941" w:dyaOrig="1402">
                                <v:shape id="_x0000_i1028" type="#_x0000_t75" style="width:97.05pt;height:70.1pt">
                                  <v:imagedata r:id="rId19" o:title=""/>
                                </v:shape>
                                <o:OLEObject Type="Embed" ProgID="MSDraw" ShapeID="_x0000_i1028" DrawAspect="Content" ObjectID="_1807082978" r:id="rId20"/>
                              </w:objec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416.05pt;margin-top:86.4pt;width:99.1pt;height:72.3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82F6gIAAHkGAAAOAAAAZHJzL2Uyb0RvYy54bWysVduOmzAQfa/Uf7D8zgIJCRctWSUkVJW2&#10;7arbfoADJlgFm9pOyLbqv3fsXJZk+1B16wfLY8Yz58yN27t926AdlYoJnmL/xsOI8kKUjG9S/PVL&#10;7kQYKU14SRrBaYqfqMJ3s7dvbvsuoSNRi6akEoERrpK+S3GtdZe4ripq2hJ1IzrK4WMlZEs0iHLj&#10;lpL0YL1t3JHnTd1eyLKToqBKwe3y8BHPrP2qooX+VFWKatSkGLBpu0u7r83uzm5JspGkq1lxhEH+&#10;AUVLGAenZ1NLognaSvbCVMsKKZSo9E0hWldUFSuo5QBsfO+KzWNNOmq5QHBUdw6T+n9mi4+7B4lY&#10;meIYI05aSNFnCBrhm4aisQlP36kEtB67B2kIqu5eFN8U4iKrQYvOpRR9TUkJoHyj7148MIKCp2jd&#10;fxAlWCdbLWyk9pVsjUGIAdrbhDydE0L3GhVw6Y8m0SSEvBXwLfajKJhYFyQ5ve6k0u+oaJE5pFgC&#10;dmud7O6VNmhIclIxzrjIWdPYpDf84gIUDzfUVs3hNUkACRyNpsFkM/oz9uJVtIoCJxhNV07gLZfO&#10;PM8CZ5r74WQ5XmbZ0v9lUPhBUrOypNw4PVWXH/xd9o51fqiLc30p0bDSmDOQlNyss0aiHYHqzu06&#10;hmeg5l7CsCEBLleU/FHgLUaxk0+j0AnyYOLEoRc5nh8v4qkXxMEyv6R0zzh9PSXUp3jiRZ5nkzZA&#10;fUXOs+slOZK0TMMAaVibYjADyyiRxFTkipf2rAlrDudBLAz+P8dink+8MBhHThhOxk4wXnnOIsoz&#10;Z57502m4WmSL1VV6V7Zk1OvDYZMyqL8B3qOPZ8hQsKfitC1nuuzQrXq/3tuWtv1oOnAtyifoQSmg&#10;RaCbYF7DoRbyB0Y9zL4Uq+9bIilGzXtu+ngUQhyRHgpyKKyHAuEFmEqxxuhwzPRhwG47yTY1ePJt&#10;drmYQ+9XzLblMypgZASYb5bbcRabATqUrdbzH2P2GwAA//8DAFBLAwQUAAYACAAAACEAgrQGpOIA&#10;AAAMAQAADwAAAGRycy9kb3ducmV2LnhtbEyP0UrDMBSG7wXfIRzBG3FJW7SjNh0ymYPBEOceIEuO&#10;bbVJSpNunU/v2ZVeHv6P/3x/uZhsx444hNY7CclMAEOnvWldLWH/sbqfAwtROaM671DCGQMsquur&#10;UhXGn9w7HnexZlTiQqEkNDH2BedBN2hVmPkeHWWffrAq0jnU3AzqROW246kQj9yq1tGHRvW4bFB/&#10;70Yr4Q43Py962O6X4yofXzdva33+Wkt5ezM9PwGLOMU/GC76pA4VOR386ExgnYR5liaEUpCntOFC&#10;iExkwA4SsiR/AF6V/P+I6hcAAP//AwBQSwECLQAUAAYACAAAACEAtoM4kv4AAADhAQAAEwAAAAAA&#10;AAAAAAAAAAAAAAAAW0NvbnRlbnRfVHlwZXNdLnhtbFBLAQItABQABgAIAAAAIQA4/SH/1gAAAJQB&#10;AAALAAAAAAAAAAAAAAAAAC8BAABfcmVscy8ucmVsc1BLAQItABQABgAIAAAAIQBYX82F6gIAAHkG&#10;AAAOAAAAAAAAAAAAAAAAAC4CAABkcnMvZTJvRG9jLnhtbFBLAQItABQABgAIAAAAIQCCtAak4gAA&#10;AAwBAAAPAAAAAAAAAAAAAAAAAEQFAABkcnMvZG93bnJldi54bWxQSwUGAAAAAAQABADzAAAAUwYA&#10;AAAA&#10;" o:allowincell="f" filled="f" stroked="f" strokeweight="4pt">
                <v:textbox inset="1pt,1pt,1pt,1pt">
                  <w:txbxContent>
                    <w:p w:rsidR="00F455B8" w:rsidRDefault="00F455B8">
                      <w:r>
                        <w:object w:dxaOrig="1941" w:dyaOrig="1402">
                          <v:shape id="_x0000_i1028" type="#_x0000_t75" style="width:97.05pt;height:70.1pt">
                            <v:imagedata r:id="rId19" o:title=""/>
                          </v:shape>
                          <o:OLEObject Type="Embed" ProgID="MSDraw" ShapeID="_x0000_i1028" DrawAspect="Content" ObjectID="_1807082978" r:id="rId21"/>
                        </w:object>
                      </w:r>
                    </w:p>
                  </w:txbxContent>
                </v:textbox>
                <w10:wrap anchorx="page" anchory="page"/>
              </v:rect>
            </w:pict>
          </mc:Fallback>
        </mc:AlternateContent>
      </w:r>
    </w:p>
    <w:p w:rsidR="00E720CD" w:rsidRDefault="00E720CD" w:rsidP="00212DD5"/>
    <w:p w:rsidR="00E720CD" w:rsidRDefault="00E720CD" w:rsidP="00212DD5"/>
    <w:p w:rsidR="00E720CD" w:rsidRDefault="00E720CD" w:rsidP="00212DD5"/>
    <w:p w:rsidR="00E720CD" w:rsidRDefault="00E720CD" w:rsidP="00212DD5"/>
    <w:p w:rsidR="00E720CD" w:rsidRPr="00892784" w:rsidRDefault="00E720CD" w:rsidP="00212DD5">
      <w:pPr>
        <w:ind w:firstLine="6340"/>
        <w:jc w:val="center"/>
        <w:rPr>
          <w:rFonts w:eastAsia="楷体"/>
        </w:rPr>
      </w:pPr>
      <w:r w:rsidRPr="00892784">
        <w:rPr>
          <w:rFonts w:eastAsia="楷体" w:hint="eastAsia"/>
        </w:rPr>
        <w:t>招标文件</w:t>
      </w:r>
    </w:p>
    <w:p w:rsidR="00E720CD" w:rsidRPr="00892784" w:rsidRDefault="0058732E" w:rsidP="00212DD5">
      <w:pPr>
        <w:ind w:firstLine="6340"/>
        <w:jc w:val="center"/>
        <w:rPr>
          <w:rFonts w:eastAsia="楷体"/>
        </w:rPr>
      </w:pPr>
      <w:r>
        <w:rPr>
          <w:rFonts w:eastAsia="楷体" w:hint="eastAsia"/>
        </w:rPr>
        <w:t>项目编号</w:t>
      </w:r>
      <w:r w:rsidR="00E720CD" w:rsidRPr="00892784">
        <w:rPr>
          <w:rFonts w:eastAsia="楷体" w:hint="eastAsia"/>
        </w:rPr>
        <w:t>：</w:t>
      </w:r>
      <w:r w:rsidR="002809B0">
        <w:rPr>
          <w:rFonts w:eastAsia="楷体"/>
        </w:rPr>
        <w:t>2505010007</w:t>
      </w:r>
    </w:p>
    <w:p w:rsidR="00E720CD" w:rsidRDefault="00E720CD" w:rsidP="00212DD5"/>
    <w:p w:rsidR="00E720CD" w:rsidRDefault="00E720CD" w:rsidP="00212DD5">
      <w:pPr>
        <w:spacing w:before="160"/>
      </w:pPr>
    </w:p>
    <w:p w:rsidR="00E720CD" w:rsidRDefault="003E2A4F" w:rsidP="00212DD5">
      <w:pPr>
        <w:pStyle w:val="ab"/>
      </w:pPr>
      <w:bookmarkStart w:id="2" w:name="_Toc131096040"/>
      <w:r w:rsidRPr="003E2A4F">
        <w:rPr>
          <w:rFonts w:hint="eastAsia"/>
        </w:rPr>
        <w:t>第一章</w:t>
      </w:r>
      <w:r w:rsidRPr="003E2A4F">
        <w:rPr>
          <w:rFonts w:hint="eastAsia"/>
        </w:rPr>
        <w:t xml:space="preserve">  </w:t>
      </w:r>
      <w:r w:rsidRPr="003E2A4F">
        <w:rPr>
          <w:rFonts w:hint="eastAsia"/>
        </w:rPr>
        <w:t>投标邀请</w:t>
      </w:r>
      <w:r>
        <w:rPr>
          <w:rFonts w:hint="eastAsia"/>
        </w:rPr>
        <w:t>书</w:t>
      </w:r>
      <w:bookmarkEnd w:id="2"/>
    </w:p>
    <w:bookmarkEnd w:id="0"/>
    <w:bookmarkEnd w:id="1"/>
    <w:p w:rsidR="00E720CD" w:rsidRDefault="00E720CD" w:rsidP="00212DD5">
      <w:pPr>
        <w:pStyle w:val="flName"/>
      </w:pPr>
      <w:r>
        <w:br w:type="page"/>
      </w:r>
      <w:bookmarkStart w:id="3" w:name="_Toc2063548"/>
      <w:bookmarkStart w:id="4" w:name="_Toc2063679"/>
      <w:bookmarkStart w:id="5" w:name="_Toc2063804"/>
      <w:bookmarkStart w:id="6" w:name="_Toc2063935"/>
      <w:bookmarkStart w:id="7" w:name="_Toc2063967"/>
      <w:bookmarkStart w:id="8" w:name="_Toc8343681"/>
      <w:bookmarkStart w:id="9" w:name="_Toc301765377"/>
      <w:bookmarkStart w:id="10" w:name="_Toc302374121"/>
      <w:bookmarkStart w:id="11" w:name="_Toc389457432"/>
      <w:bookmarkStart w:id="12" w:name="_Toc389465253"/>
      <w:bookmarkStart w:id="13" w:name="_Toc389653496"/>
      <w:bookmarkStart w:id="14" w:name="_Toc450211696"/>
      <w:bookmarkStart w:id="15" w:name="_Toc494538334"/>
      <w:bookmarkStart w:id="16" w:name="_Toc497500463"/>
      <w:bookmarkStart w:id="17" w:name="_Toc502733719"/>
      <w:bookmarkStart w:id="18" w:name="_Toc503505867"/>
      <w:bookmarkStart w:id="19" w:name="_Toc524071256"/>
      <w:bookmarkStart w:id="20" w:name="_Toc4755764"/>
      <w:bookmarkStart w:id="21" w:name="_Toc60640104"/>
      <w:bookmarkStart w:id="22" w:name="_Toc83478612"/>
      <w:bookmarkStart w:id="23" w:name="_Toc90101306"/>
      <w:bookmarkStart w:id="24" w:name="_Toc90101355"/>
      <w:bookmarkStart w:id="25" w:name="_Toc107470641"/>
      <w:bookmarkStart w:id="26" w:name="_Toc131096046"/>
      <w:bookmarkStart w:id="27" w:name="_Toc131096189"/>
      <w:bookmarkStart w:id="28" w:name="_Toc131096332"/>
      <w:bookmarkStart w:id="29" w:name="_Toc131096475"/>
      <w:bookmarkStart w:id="30" w:name="_Toc131096610"/>
      <w:bookmarkStart w:id="31" w:name="_Toc131096642"/>
      <w:bookmarkStart w:id="32" w:name="_Toc131696411"/>
      <w:bookmarkStart w:id="33" w:name="_Toc132035448"/>
      <w:bookmarkStart w:id="34" w:name="_Toc173422389"/>
      <w:bookmarkStart w:id="35" w:name="_Toc173422466"/>
      <w:r>
        <w:rPr>
          <w:rFonts w:hint="eastAsia"/>
        </w:rPr>
        <w:lastRenderedPageBreak/>
        <w:t>投</w:t>
      </w:r>
      <w:r>
        <w:t xml:space="preserve">  </w:t>
      </w:r>
      <w:r>
        <w:rPr>
          <w:rFonts w:hint="eastAsia"/>
        </w:rPr>
        <w:t>标</w:t>
      </w:r>
      <w:r>
        <w:t xml:space="preserve">  </w:t>
      </w:r>
      <w:r>
        <w:rPr>
          <w:rFonts w:hint="eastAsia"/>
        </w:rPr>
        <w:t>邀</w:t>
      </w:r>
      <w:r>
        <w:t xml:space="preserve">  </w:t>
      </w:r>
      <w:r>
        <w:rPr>
          <w:rFonts w:hint="eastAsia"/>
        </w:rPr>
        <w:t>请</w:t>
      </w:r>
      <w:r>
        <w:t xml:space="preserve">  </w:t>
      </w:r>
      <w:r>
        <w:rPr>
          <w:rFonts w:hint="eastAsia"/>
        </w:rPr>
        <w:t>书</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rsidR="000664F1" w:rsidRPr="00404931" w:rsidRDefault="000664F1" w:rsidP="000664F1">
      <w:pPr>
        <w:pStyle w:val="a6"/>
        <w:spacing w:beforeLines="90" w:before="216"/>
        <w:rPr>
          <w:rFonts w:ascii="黑体" w:eastAsia="黑体" w:hAnsi="黑体"/>
          <w:szCs w:val="24"/>
          <w:u w:val="single"/>
        </w:rPr>
      </w:pPr>
      <w:r w:rsidRPr="00404931">
        <w:rPr>
          <w:rFonts w:ascii="黑体" w:eastAsia="黑体" w:hAnsi="黑体" w:hint="eastAsia"/>
          <w:szCs w:val="24"/>
        </w:rPr>
        <w:t>项目概况</w:t>
      </w:r>
    </w:p>
    <w:p w:rsidR="000664F1" w:rsidRPr="000664F1" w:rsidRDefault="000664F1" w:rsidP="000664F1">
      <w:pPr>
        <w:pStyle w:val="a6"/>
        <w:spacing w:beforeLines="90" w:before="216"/>
        <w:rPr>
          <w:rFonts w:ascii="宋体" w:hAnsi="宋体"/>
          <w:szCs w:val="24"/>
        </w:rPr>
      </w:pPr>
      <w:r w:rsidRPr="000664F1">
        <w:rPr>
          <w:rFonts w:ascii="宋体" w:hAnsi="宋体" w:hint="eastAsia"/>
          <w:szCs w:val="24"/>
          <w:u w:val="single"/>
        </w:rPr>
        <w:t xml:space="preserve"> (</w:t>
      </w:r>
      <w:r w:rsidR="00761CBE" w:rsidRPr="00761CBE">
        <w:rPr>
          <w:rFonts w:ascii="宋体" w:hAnsi="宋体"/>
          <w:i/>
          <w:szCs w:val="24"/>
          <w:u w:val="single"/>
        </w:rPr>
        <w:t>上海临床研究中心</w:t>
      </w:r>
      <w:r w:rsidR="00981324">
        <w:rPr>
          <w:rFonts w:ascii="宋体" w:hAnsi="宋体"/>
          <w:i/>
          <w:szCs w:val="24"/>
          <w:u w:val="single"/>
        </w:rPr>
        <w:t>超纯水仪一批</w:t>
      </w:r>
      <w:r w:rsidRPr="000664F1">
        <w:rPr>
          <w:rFonts w:ascii="宋体" w:hAnsi="宋体"/>
          <w:szCs w:val="24"/>
          <w:u w:val="single"/>
        </w:rPr>
        <w:t>)</w:t>
      </w:r>
      <w:r w:rsidRPr="000664F1">
        <w:rPr>
          <w:rFonts w:ascii="宋体" w:hAnsi="宋体" w:hint="eastAsia"/>
          <w:szCs w:val="24"/>
        </w:rPr>
        <w:t xml:space="preserve"> 招标项目的潜在投标人应在</w:t>
      </w:r>
      <w:r w:rsidRPr="000664F1">
        <w:rPr>
          <w:rFonts w:ascii="宋体" w:hAnsi="宋体" w:hint="eastAsia"/>
          <w:szCs w:val="24"/>
          <w:u w:val="single"/>
        </w:rPr>
        <w:t>（</w:t>
      </w:r>
      <w:r w:rsidR="00761CBE" w:rsidRPr="00363BEC">
        <w:rPr>
          <w:rFonts w:ascii="宋体" w:hAnsi="宋体" w:hint="eastAsia"/>
          <w:i/>
          <w:szCs w:val="24"/>
          <w:u w:val="single"/>
        </w:rPr>
        <w:t>上海政府采购网</w:t>
      </w:r>
      <w:r w:rsidRPr="000664F1">
        <w:rPr>
          <w:rFonts w:ascii="宋体" w:hAnsi="宋体" w:hint="eastAsia"/>
          <w:szCs w:val="24"/>
          <w:u w:val="single"/>
        </w:rPr>
        <w:t>）</w:t>
      </w:r>
      <w:r w:rsidRPr="000664F1">
        <w:rPr>
          <w:rFonts w:ascii="宋体" w:hAnsi="宋体" w:hint="eastAsia"/>
          <w:szCs w:val="24"/>
        </w:rPr>
        <w:t>获取招标文件，并于</w:t>
      </w:r>
      <w:r w:rsidR="00761CBE" w:rsidRPr="00363BEC">
        <w:rPr>
          <w:rFonts w:ascii="宋体" w:hAnsi="宋体" w:hint="eastAsia"/>
          <w:szCs w:val="24"/>
        </w:rPr>
        <w:t>于</w:t>
      </w:r>
      <w:r w:rsidR="002B6FDC">
        <w:rPr>
          <w:rFonts w:hint="eastAsia"/>
          <w:color w:val="FF0000"/>
        </w:rPr>
        <w:t>2025</w:t>
      </w:r>
      <w:r w:rsidR="00E14DB9" w:rsidRPr="00363BEC">
        <w:rPr>
          <w:rFonts w:hint="eastAsia"/>
          <w:color w:val="FF0000"/>
        </w:rPr>
        <w:t>年</w:t>
      </w:r>
      <w:r w:rsidR="00CA6AA4">
        <w:rPr>
          <w:color w:val="FF0000"/>
        </w:rPr>
        <w:t>5</w:t>
      </w:r>
      <w:r w:rsidR="00CA6AA4">
        <w:rPr>
          <w:color w:val="FF0000"/>
        </w:rPr>
        <w:t>月</w:t>
      </w:r>
      <w:r w:rsidR="00CA6AA4">
        <w:rPr>
          <w:color w:val="FF0000"/>
        </w:rPr>
        <w:t>16</w:t>
      </w:r>
      <w:r w:rsidR="00CA6AA4">
        <w:rPr>
          <w:color w:val="FF0000"/>
        </w:rPr>
        <w:t>日</w:t>
      </w:r>
      <w:r w:rsidR="00CA6AA4">
        <w:rPr>
          <w:color w:val="FF0000"/>
        </w:rPr>
        <w:t>9:30</w:t>
      </w:r>
      <w:r w:rsidR="00761CBE" w:rsidRPr="00363BEC">
        <w:rPr>
          <w:rFonts w:hint="eastAsia"/>
        </w:rPr>
        <w:t>（</w:t>
      </w:r>
      <w:r w:rsidR="00761CBE" w:rsidRPr="00363BEC">
        <w:rPr>
          <w:rFonts w:ascii="宋体" w:hAnsi="宋体" w:hint="eastAsia"/>
          <w:bCs/>
          <w:szCs w:val="24"/>
        </w:rPr>
        <w:t>北京时间</w:t>
      </w:r>
      <w:r w:rsidR="00761CBE" w:rsidRPr="00363BEC">
        <w:rPr>
          <w:rFonts w:hint="eastAsia"/>
        </w:rPr>
        <w:t>）</w:t>
      </w:r>
      <w:r w:rsidRPr="000664F1">
        <w:rPr>
          <w:rFonts w:ascii="宋体" w:hAnsi="宋体" w:hint="eastAsia"/>
          <w:bCs/>
          <w:szCs w:val="24"/>
        </w:rPr>
        <w:t>前递交投标</w:t>
      </w:r>
      <w:r w:rsidRPr="000664F1">
        <w:rPr>
          <w:rFonts w:ascii="宋体" w:hAnsi="宋体"/>
          <w:bCs/>
          <w:szCs w:val="24"/>
        </w:rPr>
        <w:t>文件</w:t>
      </w:r>
      <w:r w:rsidRPr="000664F1">
        <w:rPr>
          <w:rFonts w:ascii="宋体" w:hAnsi="宋体" w:hint="eastAsia"/>
          <w:szCs w:val="24"/>
        </w:rPr>
        <w:t>。</w:t>
      </w:r>
    </w:p>
    <w:p w:rsidR="000664F1" w:rsidRPr="000664F1" w:rsidRDefault="000664F1" w:rsidP="000664F1">
      <w:pPr>
        <w:pStyle w:val="a6"/>
        <w:spacing w:beforeLines="90" w:before="216"/>
        <w:rPr>
          <w:rFonts w:ascii="黑体" w:eastAsia="黑体" w:hAnsi="黑体"/>
        </w:rPr>
      </w:pPr>
      <w:r w:rsidRPr="000664F1">
        <w:rPr>
          <w:rFonts w:ascii="黑体" w:eastAsia="黑体" w:hAnsi="黑体" w:hint="eastAsia"/>
        </w:rPr>
        <w:t>一、项目基本情况</w:t>
      </w:r>
    </w:p>
    <w:p w:rsidR="000664F1" w:rsidRDefault="000664F1" w:rsidP="000664F1">
      <w:pPr>
        <w:pStyle w:val="a6"/>
        <w:spacing w:beforeLines="90" w:before="216"/>
      </w:pPr>
      <w:r>
        <w:rPr>
          <w:rFonts w:hint="eastAsia"/>
        </w:rPr>
        <w:t>项目编号：</w:t>
      </w:r>
      <w:r w:rsidR="002809B0">
        <w:t>2505010007</w:t>
      </w:r>
    </w:p>
    <w:p w:rsidR="000664F1" w:rsidRDefault="000664F1" w:rsidP="000664F1">
      <w:pPr>
        <w:pStyle w:val="a6"/>
        <w:spacing w:beforeLines="90" w:before="216"/>
      </w:pPr>
      <w:r>
        <w:rPr>
          <w:rFonts w:hint="eastAsia"/>
        </w:rPr>
        <w:t>项目名称：</w:t>
      </w:r>
      <w:r w:rsidR="00761CBE" w:rsidRPr="00761CBE">
        <w:rPr>
          <w:rFonts w:hint="eastAsia"/>
        </w:rPr>
        <w:t>上海临床研究中心</w:t>
      </w:r>
      <w:r w:rsidR="00981324">
        <w:rPr>
          <w:rFonts w:hint="eastAsia"/>
        </w:rPr>
        <w:t>超纯水仪一批</w:t>
      </w:r>
      <w:r w:rsidR="00761CBE" w:rsidRPr="00761CBE">
        <w:rPr>
          <w:rFonts w:hint="eastAsia"/>
        </w:rPr>
        <w:t>采购招标项目</w:t>
      </w:r>
    </w:p>
    <w:p w:rsidR="000664F1" w:rsidRPr="00761CBE" w:rsidRDefault="000664F1" w:rsidP="000664F1">
      <w:pPr>
        <w:pStyle w:val="a6"/>
        <w:spacing w:beforeLines="90" w:before="216"/>
        <w:rPr>
          <w:color w:val="FF0000"/>
        </w:rPr>
      </w:pPr>
      <w:r>
        <w:rPr>
          <w:rFonts w:hint="eastAsia"/>
        </w:rPr>
        <w:t>预算金额：</w:t>
      </w:r>
      <w:r w:rsidR="00761CBE" w:rsidRPr="00363BEC">
        <w:rPr>
          <w:rFonts w:hint="eastAsia"/>
          <w:color w:val="FF0000"/>
        </w:rPr>
        <w:t>￥</w:t>
      </w:r>
      <w:r w:rsidR="002954EC">
        <w:rPr>
          <w:rFonts w:hint="eastAsia"/>
          <w:color w:val="FF0000"/>
        </w:rPr>
        <w:t>1040000.00</w:t>
      </w:r>
    </w:p>
    <w:p w:rsidR="000664F1" w:rsidRDefault="000664F1" w:rsidP="000664F1">
      <w:pPr>
        <w:pStyle w:val="a6"/>
        <w:spacing w:beforeLines="90" w:before="216"/>
      </w:pPr>
      <w:r>
        <w:rPr>
          <w:rFonts w:hint="eastAsia"/>
        </w:rPr>
        <w:t>最高限价：</w:t>
      </w:r>
      <w:r w:rsidR="00761CBE" w:rsidRPr="00363BEC">
        <w:rPr>
          <w:rFonts w:hint="eastAsia"/>
          <w:color w:val="FF0000"/>
        </w:rPr>
        <w:t>￥</w:t>
      </w:r>
      <w:r w:rsidR="002954EC">
        <w:rPr>
          <w:rFonts w:hint="eastAsia"/>
          <w:color w:val="FF0000"/>
        </w:rPr>
        <w:t>1040000.00</w:t>
      </w:r>
    </w:p>
    <w:p w:rsidR="000664F1" w:rsidRPr="001D31A7" w:rsidRDefault="000664F1" w:rsidP="0015583F">
      <w:pPr>
        <w:pStyle w:val="a6"/>
        <w:spacing w:beforeLines="90" w:before="216"/>
      </w:pPr>
      <w:r>
        <w:rPr>
          <w:rFonts w:hint="eastAsia"/>
        </w:rPr>
        <w:t>采购需求：</w:t>
      </w:r>
      <w:r w:rsidR="00F455B8" w:rsidRPr="002C4F49">
        <w:rPr>
          <w:rFonts w:hint="eastAsia"/>
        </w:rPr>
        <w:t>超纯水仪系统</w:t>
      </w:r>
      <w:r w:rsidR="00F455B8" w:rsidRPr="002C4F49">
        <w:t>，数量</w:t>
      </w:r>
      <w:r w:rsidR="00F455B8" w:rsidRPr="002C4F49">
        <w:rPr>
          <w:rFonts w:hint="eastAsia"/>
        </w:rPr>
        <w:t>5</w:t>
      </w:r>
      <w:r w:rsidR="00F455B8" w:rsidRPr="002C4F49">
        <w:t>套</w:t>
      </w:r>
      <w:r w:rsidR="00F455B8" w:rsidRPr="002C4F49">
        <w:rPr>
          <w:rFonts w:hint="eastAsia"/>
        </w:rPr>
        <w:t>。纯水超纯水仪系统，数量</w:t>
      </w:r>
      <w:r w:rsidR="00F455B8" w:rsidRPr="002C4F49">
        <w:rPr>
          <w:rFonts w:hint="eastAsia"/>
        </w:rPr>
        <w:t>1</w:t>
      </w:r>
      <w:r w:rsidR="00F455B8" w:rsidRPr="002C4F49">
        <w:rPr>
          <w:rFonts w:hint="eastAsia"/>
        </w:rPr>
        <w:t>套。</w:t>
      </w:r>
      <w:r w:rsidR="005173F2" w:rsidRPr="005173F2">
        <w:rPr>
          <w:rFonts w:hint="eastAsia"/>
        </w:rPr>
        <w:t>用于常规实验用水，高效分析实验如液相色谱，气质联用，离子色谱类实验，同步用于精密组织细胞培养、严格的分子生物学（核酸分析、测序、</w:t>
      </w:r>
      <w:r w:rsidR="005173F2" w:rsidRPr="005173F2">
        <w:rPr>
          <w:rFonts w:hint="eastAsia"/>
        </w:rPr>
        <w:t>PCR</w:t>
      </w:r>
      <w:r w:rsidR="005173F2" w:rsidRPr="005173F2">
        <w:rPr>
          <w:rFonts w:hint="eastAsia"/>
        </w:rPr>
        <w:t>等）实验用水。</w:t>
      </w:r>
    </w:p>
    <w:p w:rsidR="000664F1" w:rsidRDefault="000664F1" w:rsidP="000664F1">
      <w:pPr>
        <w:pStyle w:val="a6"/>
        <w:spacing w:beforeLines="90" w:before="216"/>
      </w:pPr>
      <w:r w:rsidRPr="007C398B">
        <w:rPr>
          <w:rFonts w:hint="eastAsia"/>
        </w:rPr>
        <w:t>合同履行期限：</w:t>
      </w:r>
      <w:r w:rsidR="007C398B" w:rsidRPr="007C398B">
        <w:rPr>
          <w:rFonts w:hint="eastAsia"/>
        </w:rPr>
        <w:t>合同签订后</w:t>
      </w:r>
      <w:r w:rsidR="00A718D7">
        <w:rPr>
          <w:rFonts w:hint="eastAsia"/>
        </w:rPr>
        <w:t>270</w:t>
      </w:r>
      <w:r w:rsidR="00A718D7">
        <w:rPr>
          <w:rFonts w:hint="eastAsia"/>
        </w:rPr>
        <w:t>天</w:t>
      </w:r>
      <w:r w:rsidR="007C398B" w:rsidRPr="007C398B">
        <w:rPr>
          <w:rFonts w:hint="eastAsia"/>
        </w:rPr>
        <w:t>内</w:t>
      </w:r>
    </w:p>
    <w:p w:rsidR="000664F1" w:rsidRDefault="000664F1" w:rsidP="000664F1">
      <w:pPr>
        <w:pStyle w:val="a6"/>
        <w:spacing w:beforeLines="90" w:before="216"/>
      </w:pPr>
      <w:r>
        <w:rPr>
          <w:rFonts w:hint="eastAsia"/>
        </w:rPr>
        <w:t>本项目</w:t>
      </w:r>
      <w:r w:rsidR="009116DA">
        <w:rPr>
          <w:rFonts w:hint="eastAsia"/>
        </w:rPr>
        <w:t>不</w:t>
      </w:r>
      <w:r>
        <w:rPr>
          <w:rFonts w:hint="eastAsia"/>
        </w:rPr>
        <w:t>接受联合体投标。</w:t>
      </w:r>
    </w:p>
    <w:p w:rsidR="000664F1" w:rsidRPr="000664F1" w:rsidRDefault="000664F1" w:rsidP="000664F1">
      <w:pPr>
        <w:pStyle w:val="a6"/>
        <w:spacing w:beforeLines="90" w:before="216"/>
        <w:rPr>
          <w:rFonts w:ascii="黑体" w:eastAsia="黑体" w:hAnsi="黑体"/>
        </w:rPr>
      </w:pPr>
      <w:r w:rsidRPr="000664F1">
        <w:rPr>
          <w:rFonts w:ascii="黑体" w:eastAsia="黑体" w:hAnsi="黑体" w:hint="eastAsia"/>
        </w:rPr>
        <w:t>二、申请人的资格要求：</w:t>
      </w:r>
    </w:p>
    <w:p w:rsidR="000664F1" w:rsidRDefault="000664F1" w:rsidP="000664F1">
      <w:pPr>
        <w:pStyle w:val="a6"/>
        <w:spacing w:beforeLines="90" w:before="216"/>
      </w:pPr>
      <w:r>
        <w:rPr>
          <w:rFonts w:hint="eastAsia"/>
        </w:rPr>
        <w:t>1.</w:t>
      </w:r>
      <w:r>
        <w:rPr>
          <w:rFonts w:hint="eastAsia"/>
        </w:rPr>
        <w:t>满足《中华人民共和国政府采购法》第二十二条规定；</w:t>
      </w:r>
    </w:p>
    <w:p w:rsidR="000664F1" w:rsidRDefault="000664F1" w:rsidP="000664F1">
      <w:pPr>
        <w:pStyle w:val="a6"/>
        <w:spacing w:beforeLines="90" w:before="216"/>
      </w:pPr>
      <w:r>
        <w:rPr>
          <w:rFonts w:hint="eastAsia"/>
        </w:rPr>
        <w:t>2.</w:t>
      </w:r>
      <w:r>
        <w:rPr>
          <w:rFonts w:hint="eastAsia"/>
        </w:rPr>
        <w:t>落实政府采购政策需满足的资格要求：</w:t>
      </w:r>
    </w:p>
    <w:p w:rsidR="00E53D06" w:rsidRPr="00604CF0" w:rsidRDefault="00E53D06" w:rsidP="00604CF0">
      <w:pPr>
        <w:pStyle w:val="a6"/>
        <w:spacing w:beforeLines="90" w:before="216"/>
        <w:rPr>
          <w:b/>
        </w:rPr>
      </w:pPr>
      <w:r w:rsidRPr="00604CF0">
        <w:rPr>
          <w:rFonts w:hint="eastAsia"/>
          <w:b/>
        </w:rPr>
        <w:t>本项目为非专门面向中小</w:t>
      </w:r>
      <w:r w:rsidR="006F6A00" w:rsidRPr="00604CF0">
        <w:rPr>
          <w:rFonts w:hint="eastAsia"/>
          <w:b/>
        </w:rPr>
        <w:t>微</w:t>
      </w:r>
      <w:r w:rsidRPr="00604CF0">
        <w:rPr>
          <w:rFonts w:hint="eastAsia"/>
          <w:b/>
        </w:rPr>
        <w:t>企业采购的项目</w:t>
      </w:r>
      <w:r w:rsidR="00E30150" w:rsidRPr="00604CF0">
        <w:rPr>
          <w:rFonts w:hint="eastAsia"/>
          <w:b/>
        </w:rPr>
        <w:t>，大中小微型企业均可参加投标</w:t>
      </w:r>
      <w:r w:rsidRPr="00604CF0">
        <w:rPr>
          <w:rFonts w:hint="eastAsia"/>
          <w:b/>
        </w:rPr>
        <w:t>。</w:t>
      </w:r>
    </w:p>
    <w:p w:rsidR="00604CF0" w:rsidRPr="00604CF0" w:rsidRDefault="00604CF0" w:rsidP="00604CF0">
      <w:pPr>
        <w:pStyle w:val="a6"/>
        <w:spacing w:beforeLines="90" w:before="216"/>
        <w:rPr>
          <w:b/>
        </w:rPr>
      </w:pPr>
      <w:r w:rsidRPr="00604CF0">
        <w:rPr>
          <w:rFonts w:hint="eastAsia"/>
          <w:b/>
        </w:rPr>
        <w:t>本项目</w:t>
      </w:r>
      <w:r w:rsidR="00497890">
        <w:rPr>
          <w:rFonts w:hint="eastAsia"/>
          <w:b/>
        </w:rPr>
        <w:t>不</w:t>
      </w:r>
      <w:r w:rsidRPr="00604CF0">
        <w:rPr>
          <w:rFonts w:hint="eastAsia"/>
          <w:b/>
        </w:rPr>
        <w:t>允许采购进口产品。</w:t>
      </w:r>
    </w:p>
    <w:p w:rsidR="009E754D" w:rsidRDefault="009E754D" w:rsidP="00A73CC9">
      <w:pPr>
        <w:pStyle w:val="a6"/>
        <w:spacing w:beforeLines="90" w:before="216"/>
      </w:pPr>
      <w:r>
        <w:rPr>
          <w:rFonts w:hint="eastAsia"/>
        </w:rPr>
        <w:t>本项目采购标的所属行业为《</w:t>
      </w:r>
      <w:r w:rsidRPr="0042331A">
        <w:rPr>
          <w:rFonts w:hint="eastAsia"/>
        </w:rPr>
        <w:t>中小企业划型标准规定</w:t>
      </w:r>
      <w:r>
        <w:rPr>
          <w:rFonts w:hint="eastAsia"/>
        </w:rPr>
        <w:t>》（</w:t>
      </w:r>
      <w:r w:rsidRPr="0042331A">
        <w:rPr>
          <w:rFonts w:hint="eastAsia"/>
        </w:rPr>
        <w:t>工信部联企业〔</w:t>
      </w:r>
      <w:r w:rsidRPr="0042331A">
        <w:rPr>
          <w:rFonts w:hint="eastAsia"/>
        </w:rPr>
        <w:t>2011</w:t>
      </w:r>
      <w:r w:rsidRPr="0042331A">
        <w:rPr>
          <w:rFonts w:hint="eastAsia"/>
        </w:rPr>
        <w:t>〕</w:t>
      </w:r>
      <w:r w:rsidRPr="0042331A">
        <w:rPr>
          <w:rFonts w:hint="eastAsia"/>
        </w:rPr>
        <w:t>300</w:t>
      </w:r>
      <w:r w:rsidRPr="0042331A">
        <w:rPr>
          <w:rFonts w:hint="eastAsia"/>
        </w:rPr>
        <w:t>号</w:t>
      </w:r>
      <w:r>
        <w:rPr>
          <w:rFonts w:hint="eastAsia"/>
        </w:rPr>
        <w:t>的附件）中所述的</w:t>
      </w:r>
      <w:r w:rsidRPr="0042331A">
        <w:rPr>
          <w:rFonts w:hint="eastAsia"/>
          <w:b/>
          <w:i/>
          <w:color w:val="0000FF"/>
        </w:rPr>
        <w:t>工业</w:t>
      </w:r>
      <w:r w:rsidRPr="0042331A">
        <w:rPr>
          <w:rFonts w:hint="eastAsia"/>
        </w:rPr>
        <w:t>。</w:t>
      </w:r>
      <w:r w:rsidR="004B7F0D" w:rsidRPr="00F22DAB">
        <w:rPr>
          <w:rFonts w:hint="eastAsia"/>
          <w:b/>
        </w:rPr>
        <w:t>中小企业指提供的产品必须全部由中小企业制造，</w:t>
      </w:r>
      <w:r w:rsidR="004B7F0D" w:rsidRPr="00F22DAB">
        <w:rPr>
          <w:rFonts w:ascii="宋体" w:hAnsi="宋体" w:cs="Arial" w:hint="eastAsia"/>
          <w:b/>
          <w:szCs w:val="21"/>
        </w:rPr>
        <w:t>货物由中小企业生产且使用该中小企业商号或者注册商标。</w:t>
      </w:r>
    </w:p>
    <w:p w:rsidR="000664F1" w:rsidRDefault="000664F1" w:rsidP="000664F1">
      <w:pPr>
        <w:pStyle w:val="a6"/>
        <w:spacing w:beforeLines="90" w:before="216"/>
      </w:pPr>
      <w:r>
        <w:rPr>
          <w:rFonts w:hint="eastAsia"/>
        </w:rPr>
        <w:t>3.</w:t>
      </w:r>
      <w:r>
        <w:rPr>
          <w:rFonts w:hint="eastAsia"/>
        </w:rPr>
        <w:t>本项目的特定资格要求：</w:t>
      </w:r>
    </w:p>
    <w:p w:rsidR="00F96FE2" w:rsidRDefault="00E97B83" w:rsidP="0035338C">
      <w:pPr>
        <w:pStyle w:val="a6"/>
        <w:numPr>
          <w:ilvl w:val="0"/>
          <w:numId w:val="15"/>
        </w:numPr>
        <w:ind w:left="1274" w:hanging="792"/>
      </w:pPr>
      <w:r>
        <w:rPr>
          <w:rFonts w:hint="eastAsia"/>
        </w:rPr>
        <w:t>参加政府采购活动前三年内</w:t>
      </w:r>
      <w:r w:rsidR="00F96FE2" w:rsidRPr="00F96FE2">
        <w:rPr>
          <w:rFonts w:hint="eastAsia"/>
        </w:rPr>
        <w:t>（从</w:t>
      </w:r>
      <w:r w:rsidR="00567FBE" w:rsidRPr="000926CC">
        <w:rPr>
          <w:color w:val="FF0000"/>
        </w:rPr>
        <w:t>202</w:t>
      </w:r>
      <w:r w:rsidR="002C6416">
        <w:rPr>
          <w:color w:val="FF0000"/>
        </w:rPr>
        <w:t>2</w:t>
      </w:r>
      <w:r w:rsidR="00F96FE2" w:rsidRPr="000926CC">
        <w:rPr>
          <w:rFonts w:hint="eastAsia"/>
          <w:color w:val="FF0000"/>
        </w:rPr>
        <w:t>年</w:t>
      </w:r>
      <w:r w:rsidR="00567FBE" w:rsidRPr="000926CC">
        <w:rPr>
          <w:color w:val="FF0000"/>
        </w:rPr>
        <w:t>1</w:t>
      </w:r>
      <w:r w:rsidR="00F96FE2" w:rsidRPr="000926CC">
        <w:rPr>
          <w:rFonts w:hint="eastAsia"/>
          <w:color w:val="FF0000"/>
        </w:rPr>
        <w:t>月</w:t>
      </w:r>
      <w:r w:rsidR="00567FBE" w:rsidRPr="000926CC">
        <w:rPr>
          <w:color w:val="FF0000"/>
        </w:rPr>
        <w:t>1</w:t>
      </w:r>
      <w:r w:rsidR="00F96FE2" w:rsidRPr="000926CC">
        <w:rPr>
          <w:rFonts w:hint="eastAsia"/>
          <w:color w:val="FF0000"/>
        </w:rPr>
        <w:t>日</w:t>
      </w:r>
      <w:r w:rsidR="00F96FE2" w:rsidRPr="00F96FE2">
        <w:rPr>
          <w:rFonts w:hint="eastAsia"/>
        </w:rPr>
        <w:t>至今）未被列入失信被执行人、重大税收违法案件当事人名单或政府采购严重违法失信</w:t>
      </w:r>
      <w:r w:rsidR="00360D57">
        <w:rPr>
          <w:rFonts w:hint="eastAsia"/>
        </w:rPr>
        <w:t>行为记录</w:t>
      </w:r>
      <w:r w:rsidR="00F96FE2" w:rsidRPr="00F96FE2">
        <w:rPr>
          <w:rFonts w:hint="eastAsia"/>
        </w:rPr>
        <w:t>名单。</w:t>
      </w:r>
    </w:p>
    <w:p w:rsidR="00A668CC" w:rsidRPr="00F96FE2" w:rsidRDefault="00A668CC" w:rsidP="0035338C">
      <w:pPr>
        <w:pStyle w:val="a6"/>
        <w:numPr>
          <w:ilvl w:val="0"/>
          <w:numId w:val="15"/>
        </w:numPr>
        <w:ind w:left="1274" w:hanging="792"/>
      </w:pPr>
      <w:r>
        <w:rPr>
          <w:rFonts w:hint="eastAsia"/>
          <w:color w:val="0000FF"/>
        </w:rPr>
        <w:t>已按《上海市政府采购供应商信息登记管理办法》的规定完成登记入库手续。</w:t>
      </w:r>
    </w:p>
    <w:p w:rsidR="000664F1" w:rsidRPr="000664F1" w:rsidRDefault="000664F1" w:rsidP="000664F1">
      <w:pPr>
        <w:pStyle w:val="a6"/>
        <w:spacing w:beforeLines="90" w:before="216"/>
        <w:rPr>
          <w:rFonts w:ascii="黑体" w:eastAsia="黑体" w:hAnsi="黑体"/>
        </w:rPr>
      </w:pPr>
      <w:r w:rsidRPr="000664F1">
        <w:rPr>
          <w:rFonts w:ascii="黑体" w:eastAsia="黑体" w:hAnsi="黑体" w:hint="eastAsia"/>
        </w:rPr>
        <w:lastRenderedPageBreak/>
        <w:t>三、获取招标文件</w:t>
      </w:r>
    </w:p>
    <w:p w:rsidR="000664F1" w:rsidRDefault="000664F1" w:rsidP="000664F1">
      <w:pPr>
        <w:pStyle w:val="a6"/>
        <w:spacing w:beforeLines="90" w:before="216"/>
      </w:pPr>
      <w:r>
        <w:rPr>
          <w:rFonts w:hint="eastAsia"/>
        </w:rPr>
        <w:t>时间：</w:t>
      </w:r>
      <w:r w:rsidR="002B6FDC">
        <w:rPr>
          <w:rFonts w:hint="eastAsia"/>
          <w:color w:val="FF0000"/>
        </w:rPr>
        <w:t>2025</w:t>
      </w:r>
      <w:r w:rsidR="00304DD0" w:rsidRPr="00363BEC">
        <w:rPr>
          <w:rFonts w:hint="eastAsia"/>
          <w:color w:val="FF0000"/>
        </w:rPr>
        <w:t>年</w:t>
      </w:r>
      <w:r w:rsidR="004723D0">
        <w:rPr>
          <w:color w:val="FF0000"/>
        </w:rPr>
        <w:t>4</w:t>
      </w:r>
      <w:r w:rsidR="00304DD0" w:rsidRPr="00363BEC">
        <w:rPr>
          <w:color w:val="FF0000"/>
        </w:rPr>
        <w:t>月</w:t>
      </w:r>
      <w:r w:rsidR="003A6562">
        <w:rPr>
          <w:color w:val="FF0000"/>
        </w:rPr>
        <w:t>2</w:t>
      </w:r>
      <w:r w:rsidR="004723D0">
        <w:rPr>
          <w:color w:val="FF0000"/>
        </w:rPr>
        <w:t>5</w:t>
      </w:r>
      <w:r w:rsidR="00304DD0" w:rsidRPr="00363BEC">
        <w:rPr>
          <w:color w:val="FF0000"/>
        </w:rPr>
        <w:t>日</w:t>
      </w:r>
      <w:r w:rsidR="00304DD0" w:rsidRPr="00363BEC">
        <w:rPr>
          <w:rFonts w:hint="eastAsia"/>
          <w:color w:val="FF0000"/>
        </w:rPr>
        <w:t>至</w:t>
      </w:r>
      <w:r w:rsidR="002B6FDC">
        <w:rPr>
          <w:rFonts w:hint="eastAsia"/>
          <w:color w:val="FF0000"/>
        </w:rPr>
        <w:t>2025</w:t>
      </w:r>
      <w:r w:rsidR="00304DD0" w:rsidRPr="00363BEC">
        <w:rPr>
          <w:rFonts w:hint="eastAsia"/>
          <w:color w:val="FF0000"/>
        </w:rPr>
        <w:t>年</w:t>
      </w:r>
      <w:r w:rsidR="003A6562">
        <w:rPr>
          <w:color w:val="FF0000"/>
        </w:rPr>
        <w:t>5</w:t>
      </w:r>
      <w:r w:rsidR="00304DD0" w:rsidRPr="00363BEC">
        <w:rPr>
          <w:color w:val="FF0000"/>
        </w:rPr>
        <w:t>月</w:t>
      </w:r>
      <w:r w:rsidR="003A6562">
        <w:rPr>
          <w:color w:val="FF0000"/>
        </w:rPr>
        <w:t>6</w:t>
      </w:r>
      <w:r w:rsidR="00304DD0" w:rsidRPr="00363BEC">
        <w:rPr>
          <w:color w:val="FF0000"/>
        </w:rPr>
        <w:t>日</w:t>
      </w:r>
      <w:r w:rsidR="00304DD0" w:rsidRPr="00363BEC">
        <w:rPr>
          <w:rFonts w:hint="eastAsia"/>
        </w:rPr>
        <w:t>，</w:t>
      </w:r>
      <w:r w:rsidR="00304DD0" w:rsidRPr="00363BEC">
        <w:t>00:00:00~23:59:59</w:t>
      </w:r>
    </w:p>
    <w:p w:rsidR="000664F1" w:rsidRPr="004F1673" w:rsidRDefault="000664F1" w:rsidP="000664F1">
      <w:pPr>
        <w:pStyle w:val="a6"/>
        <w:spacing w:beforeLines="90" w:before="216"/>
      </w:pPr>
      <w:r>
        <w:rPr>
          <w:rFonts w:hint="eastAsia"/>
        </w:rPr>
        <w:t>地点：</w:t>
      </w:r>
      <w:r w:rsidR="00B478A9">
        <w:rPr>
          <w:rFonts w:hint="eastAsia"/>
        </w:rPr>
        <w:t>上海政府采购网（</w:t>
      </w:r>
      <w:r w:rsidR="00B478A9">
        <w:rPr>
          <w:rFonts w:hint="eastAsia"/>
        </w:rPr>
        <w:t>www.zfcg.sh.gov.cn</w:t>
      </w:r>
      <w:r w:rsidR="00B478A9">
        <w:rPr>
          <w:rFonts w:hint="eastAsia"/>
        </w:rPr>
        <w:t>）</w:t>
      </w:r>
      <w:r w:rsidR="00A668CC">
        <w:rPr>
          <w:rFonts w:hint="eastAsia"/>
        </w:rPr>
        <w:t>，有意向通过“上海政府采购网”参加本市电子化政府采购活动的供应商，应提前完成信息登记和入库手续。</w:t>
      </w:r>
    </w:p>
    <w:p w:rsidR="00196CF6" w:rsidRDefault="000664F1" w:rsidP="00196CF6">
      <w:pPr>
        <w:pStyle w:val="a6"/>
        <w:spacing w:beforeLines="90" w:before="216"/>
      </w:pPr>
      <w:r>
        <w:rPr>
          <w:rFonts w:hint="eastAsia"/>
        </w:rPr>
        <w:t>方式：</w:t>
      </w:r>
      <w:r w:rsidR="006A4269">
        <w:rPr>
          <w:rFonts w:hint="eastAsia"/>
        </w:rPr>
        <w:t>线上获取</w:t>
      </w:r>
      <w:r w:rsidR="0088557E">
        <w:rPr>
          <w:rFonts w:hint="eastAsia"/>
        </w:rPr>
        <w:t>。</w:t>
      </w:r>
      <w:r w:rsidR="0088557E" w:rsidRPr="00AC6F98">
        <w:rPr>
          <w:szCs w:val="24"/>
        </w:rPr>
        <w:t>潜在投标人应</w:t>
      </w:r>
      <w:r w:rsidR="0088557E">
        <w:rPr>
          <w:szCs w:val="24"/>
        </w:rPr>
        <w:t>在上述规定时间内获取招标文件，逾期不再办理。</w:t>
      </w:r>
      <w:r w:rsidR="007F6CFD">
        <w:rPr>
          <w:szCs w:val="24"/>
        </w:rPr>
        <w:t>未按规定获取招标文件的潜在投标人将被拒绝参加投标。</w:t>
      </w:r>
    </w:p>
    <w:p w:rsidR="00E6270F" w:rsidRDefault="00E6270F" w:rsidP="00E6270F">
      <w:pPr>
        <w:pStyle w:val="a6"/>
        <w:spacing w:beforeLines="90" w:before="216"/>
      </w:pPr>
      <w:r>
        <w:rPr>
          <w:rFonts w:hint="eastAsia"/>
        </w:rPr>
        <w:t>售价（元）：</w:t>
      </w:r>
      <w:r>
        <w:rPr>
          <w:rFonts w:hint="eastAsia"/>
        </w:rPr>
        <w:t>0</w:t>
      </w:r>
    </w:p>
    <w:p w:rsidR="000664F1" w:rsidRPr="000664F1" w:rsidRDefault="000664F1" w:rsidP="000664F1">
      <w:pPr>
        <w:pStyle w:val="a6"/>
        <w:spacing w:beforeLines="90" w:before="216"/>
        <w:rPr>
          <w:rFonts w:ascii="黑体" w:eastAsia="黑体" w:hAnsi="黑体"/>
        </w:rPr>
      </w:pPr>
      <w:r w:rsidRPr="000664F1">
        <w:rPr>
          <w:rFonts w:ascii="黑体" w:eastAsia="黑体" w:hAnsi="黑体" w:hint="eastAsia"/>
        </w:rPr>
        <w:t>四、提交投标文件截止时间、开标时间和地点</w:t>
      </w:r>
    </w:p>
    <w:p w:rsidR="000664F1" w:rsidRDefault="00667E3A" w:rsidP="000664F1">
      <w:pPr>
        <w:pStyle w:val="a6"/>
        <w:spacing w:beforeLines="90" w:before="216"/>
      </w:pPr>
      <w:r w:rsidRPr="00667E3A">
        <w:t>提交投标文件截止时间：</w:t>
      </w:r>
      <w:r w:rsidR="002B6FDC">
        <w:rPr>
          <w:rFonts w:hint="eastAsia"/>
          <w:color w:val="FF0000"/>
        </w:rPr>
        <w:t>2025</w:t>
      </w:r>
      <w:r w:rsidR="00304DD0" w:rsidRPr="00363BEC">
        <w:rPr>
          <w:rFonts w:hint="eastAsia"/>
          <w:color w:val="FF0000"/>
        </w:rPr>
        <w:t>年</w:t>
      </w:r>
      <w:r w:rsidR="00CA6AA4">
        <w:rPr>
          <w:color w:val="FF0000"/>
        </w:rPr>
        <w:t>5</w:t>
      </w:r>
      <w:r w:rsidR="00CA6AA4">
        <w:rPr>
          <w:color w:val="FF0000"/>
        </w:rPr>
        <w:t>月</w:t>
      </w:r>
      <w:r w:rsidR="00CA6AA4">
        <w:rPr>
          <w:color w:val="FF0000"/>
        </w:rPr>
        <w:t>16</w:t>
      </w:r>
      <w:r w:rsidR="00CA6AA4">
        <w:rPr>
          <w:color w:val="FF0000"/>
        </w:rPr>
        <w:t>日</w:t>
      </w:r>
      <w:r w:rsidR="00CA6AA4">
        <w:rPr>
          <w:color w:val="FF0000"/>
        </w:rPr>
        <w:t>9:30</w:t>
      </w:r>
      <w:r w:rsidR="00304DD0" w:rsidRPr="00363BEC">
        <w:rPr>
          <w:rFonts w:hint="eastAsia"/>
        </w:rPr>
        <w:t>（北京时间）</w:t>
      </w:r>
    </w:p>
    <w:p w:rsidR="000664F1" w:rsidRDefault="00667E3A" w:rsidP="000664F1">
      <w:pPr>
        <w:pStyle w:val="a6"/>
        <w:spacing w:beforeLines="90" w:before="216"/>
      </w:pPr>
      <w:r>
        <w:t>投标地点</w:t>
      </w:r>
      <w:r w:rsidR="000664F1">
        <w:rPr>
          <w:rFonts w:hint="eastAsia"/>
        </w:rPr>
        <w:t>：</w:t>
      </w:r>
      <w:r w:rsidR="00A15F46" w:rsidRPr="00A15F46">
        <w:t>上海政府采购网（</w:t>
      </w:r>
      <w:r w:rsidR="00A15F46" w:rsidRPr="00A15F46">
        <w:t>www.zfcg.sh.gov.cn</w:t>
      </w:r>
      <w:r w:rsidR="00A15F46" w:rsidRPr="00A15F46">
        <w:t>）</w:t>
      </w:r>
    </w:p>
    <w:p w:rsidR="00667E3A" w:rsidRDefault="00667E3A" w:rsidP="000664F1">
      <w:pPr>
        <w:pStyle w:val="a6"/>
        <w:spacing w:beforeLines="90" w:before="216"/>
      </w:pPr>
      <w:r w:rsidRPr="00667E3A">
        <w:t>开标时间：</w:t>
      </w:r>
      <w:r w:rsidR="002B6FDC">
        <w:rPr>
          <w:rFonts w:hint="eastAsia"/>
          <w:color w:val="FF0000"/>
        </w:rPr>
        <w:t>2025</w:t>
      </w:r>
      <w:r w:rsidR="00304DD0" w:rsidRPr="00363BEC">
        <w:rPr>
          <w:rFonts w:hint="eastAsia"/>
          <w:color w:val="FF0000"/>
        </w:rPr>
        <w:t>年</w:t>
      </w:r>
      <w:r w:rsidR="00CA6AA4">
        <w:rPr>
          <w:color w:val="FF0000"/>
        </w:rPr>
        <w:t>5</w:t>
      </w:r>
      <w:r w:rsidR="00CA6AA4">
        <w:rPr>
          <w:color w:val="FF0000"/>
        </w:rPr>
        <w:t>月</w:t>
      </w:r>
      <w:r w:rsidR="00CA6AA4">
        <w:rPr>
          <w:color w:val="FF0000"/>
        </w:rPr>
        <w:t>16</w:t>
      </w:r>
      <w:r w:rsidR="00CA6AA4">
        <w:rPr>
          <w:color w:val="FF0000"/>
        </w:rPr>
        <w:t>日</w:t>
      </w:r>
      <w:r w:rsidR="00CA6AA4">
        <w:rPr>
          <w:color w:val="FF0000"/>
        </w:rPr>
        <w:t>9:30</w:t>
      </w:r>
      <w:r w:rsidR="00304DD0" w:rsidRPr="00363BEC">
        <w:rPr>
          <w:rFonts w:hint="eastAsia"/>
        </w:rPr>
        <w:t>（北京时间）</w:t>
      </w:r>
    </w:p>
    <w:p w:rsidR="00667E3A" w:rsidRDefault="00667E3A" w:rsidP="000664F1">
      <w:pPr>
        <w:pStyle w:val="a6"/>
        <w:spacing w:beforeLines="90" w:before="216"/>
      </w:pPr>
      <w:r w:rsidRPr="00667E3A">
        <w:t>开标地点：</w:t>
      </w:r>
      <w:r w:rsidR="00A15F46" w:rsidRPr="00A15F46">
        <w:t>上海政府采购网（</w:t>
      </w:r>
      <w:r w:rsidR="00A15F46" w:rsidRPr="00A15F46">
        <w:t>www.zfcg.sh.gov.cn</w:t>
      </w:r>
      <w:r w:rsidR="00A15F46" w:rsidRPr="00A15F46">
        <w:t>）</w:t>
      </w:r>
    </w:p>
    <w:p w:rsidR="000664F1" w:rsidRPr="000664F1" w:rsidRDefault="000664F1" w:rsidP="000664F1">
      <w:pPr>
        <w:pStyle w:val="a6"/>
        <w:spacing w:beforeLines="90" w:before="216"/>
        <w:rPr>
          <w:rFonts w:ascii="黑体" w:eastAsia="黑体" w:hAnsi="黑体"/>
        </w:rPr>
      </w:pPr>
      <w:r w:rsidRPr="000664F1">
        <w:rPr>
          <w:rFonts w:ascii="黑体" w:eastAsia="黑体" w:hAnsi="黑体" w:hint="eastAsia"/>
        </w:rPr>
        <w:t>五、公告期限</w:t>
      </w:r>
    </w:p>
    <w:p w:rsidR="000664F1" w:rsidRDefault="000664F1" w:rsidP="000664F1">
      <w:pPr>
        <w:pStyle w:val="a6"/>
        <w:spacing w:beforeLines="90" w:before="216"/>
      </w:pPr>
      <w:r>
        <w:rPr>
          <w:rFonts w:hint="eastAsia"/>
        </w:rPr>
        <w:t>自本公告发布之日起</w:t>
      </w:r>
      <w:r>
        <w:rPr>
          <w:rFonts w:hint="eastAsia"/>
        </w:rPr>
        <w:t>5</w:t>
      </w:r>
      <w:r>
        <w:rPr>
          <w:rFonts w:hint="eastAsia"/>
        </w:rPr>
        <w:t>个工作日。</w:t>
      </w:r>
    </w:p>
    <w:p w:rsidR="000664F1" w:rsidRPr="000664F1" w:rsidRDefault="000664F1" w:rsidP="000664F1">
      <w:pPr>
        <w:pStyle w:val="a6"/>
        <w:spacing w:beforeLines="90" w:before="216"/>
        <w:rPr>
          <w:rFonts w:ascii="黑体" w:eastAsia="黑体" w:hAnsi="黑体"/>
        </w:rPr>
      </w:pPr>
      <w:r w:rsidRPr="000664F1">
        <w:rPr>
          <w:rFonts w:ascii="黑体" w:eastAsia="黑体" w:hAnsi="黑体" w:hint="eastAsia"/>
        </w:rPr>
        <w:t>六、其他补充事宜</w:t>
      </w:r>
    </w:p>
    <w:p w:rsidR="000664F1" w:rsidRDefault="00F80E16" w:rsidP="000664F1">
      <w:pPr>
        <w:pStyle w:val="a6"/>
        <w:spacing w:beforeLines="90" w:before="216"/>
      </w:pPr>
      <w:r>
        <w:rPr>
          <w:rFonts w:hint="eastAsia"/>
        </w:rPr>
        <w:t>本次招标执行</w:t>
      </w:r>
      <w:r w:rsidRPr="00936F38">
        <w:rPr>
          <w:rFonts w:hint="eastAsia"/>
          <w:color w:val="0000FF"/>
        </w:rPr>
        <w:t>政府强制</w:t>
      </w:r>
      <w:r>
        <w:rPr>
          <w:rFonts w:hint="eastAsia"/>
          <w:color w:val="0000FF"/>
        </w:rPr>
        <w:t>或优先采购节能和</w:t>
      </w:r>
      <w:r w:rsidRPr="00936F38">
        <w:rPr>
          <w:rFonts w:hint="eastAsia"/>
          <w:color w:val="0000FF"/>
        </w:rPr>
        <w:t>环</w:t>
      </w:r>
      <w:r>
        <w:rPr>
          <w:rFonts w:hint="eastAsia"/>
          <w:color w:val="0000FF"/>
        </w:rPr>
        <w:t>境标志</w:t>
      </w:r>
      <w:r w:rsidRPr="00936F38">
        <w:rPr>
          <w:rFonts w:hint="eastAsia"/>
          <w:color w:val="0000FF"/>
        </w:rPr>
        <w:t>产品、</w:t>
      </w:r>
      <w:r>
        <w:rPr>
          <w:rFonts w:hint="eastAsia"/>
          <w:color w:val="0000FF"/>
        </w:rPr>
        <w:t>促进</w:t>
      </w:r>
      <w:r w:rsidRPr="00936F38">
        <w:rPr>
          <w:rFonts w:hint="eastAsia"/>
          <w:color w:val="0000FF"/>
        </w:rPr>
        <w:t>中小微企业</w:t>
      </w:r>
      <w:r>
        <w:rPr>
          <w:rFonts w:hint="eastAsia"/>
          <w:color w:val="0000FF"/>
        </w:rPr>
        <w:t>、促进</w:t>
      </w:r>
      <w:r w:rsidRPr="002501D0">
        <w:rPr>
          <w:rFonts w:hint="eastAsia"/>
          <w:color w:val="0000FF"/>
        </w:rPr>
        <w:t>残疾人</w:t>
      </w:r>
      <w:r>
        <w:rPr>
          <w:rFonts w:hint="eastAsia"/>
          <w:color w:val="0000FF"/>
        </w:rPr>
        <w:t>就业、支持</w:t>
      </w:r>
      <w:r w:rsidRPr="00B745C1">
        <w:rPr>
          <w:rFonts w:hint="eastAsia"/>
          <w:color w:val="0000FF"/>
        </w:rPr>
        <w:t>监狱和戒毒企业</w:t>
      </w:r>
      <w:r>
        <w:rPr>
          <w:rFonts w:hint="eastAsia"/>
          <w:color w:val="0000FF"/>
        </w:rPr>
        <w:t>、</w:t>
      </w:r>
      <w:r w:rsidRPr="00D145E8">
        <w:rPr>
          <w:rFonts w:hint="eastAsia"/>
          <w:color w:val="0000FF"/>
        </w:rPr>
        <w:t>扶持不发达地区和少数民族地区</w:t>
      </w:r>
      <w:r w:rsidR="00C2533B">
        <w:rPr>
          <w:rFonts w:hint="eastAsia"/>
          <w:color w:val="0000FF"/>
        </w:rPr>
        <w:t>以及</w:t>
      </w:r>
      <w:r>
        <w:rPr>
          <w:rFonts w:hint="eastAsia"/>
          <w:color w:val="0000FF"/>
        </w:rPr>
        <w:t>支持科学进步等</w:t>
      </w:r>
      <w:r w:rsidRPr="00936F38">
        <w:rPr>
          <w:rFonts w:hint="eastAsia"/>
          <w:color w:val="0000FF"/>
        </w:rPr>
        <w:t>相关政策</w:t>
      </w:r>
      <w:r>
        <w:rPr>
          <w:rFonts w:hint="eastAsia"/>
        </w:rPr>
        <w:t>。</w:t>
      </w:r>
    </w:p>
    <w:p w:rsidR="00E91CDA" w:rsidRDefault="003D2CDC" w:rsidP="000664F1">
      <w:pPr>
        <w:pStyle w:val="a6"/>
        <w:spacing w:beforeLines="90" w:before="216"/>
      </w:pPr>
      <w:r>
        <w:rPr>
          <w:rFonts w:hint="eastAsia"/>
        </w:rPr>
        <w:t>符合</w:t>
      </w:r>
      <w:r w:rsidRPr="000B6E79">
        <w:rPr>
          <w:rFonts w:hint="eastAsia"/>
        </w:rPr>
        <w:t>财库〔</w:t>
      </w:r>
      <w:r w:rsidRPr="000B6E79">
        <w:rPr>
          <w:rFonts w:hint="eastAsia"/>
        </w:rPr>
        <w:t>2017</w:t>
      </w:r>
      <w:r w:rsidRPr="000B6E79">
        <w:rPr>
          <w:rFonts w:hint="eastAsia"/>
        </w:rPr>
        <w:t>〕</w:t>
      </w:r>
      <w:r w:rsidRPr="000B6E79">
        <w:rPr>
          <w:rFonts w:hint="eastAsia"/>
        </w:rPr>
        <w:t>141</w:t>
      </w:r>
      <w:r w:rsidRPr="000B6E79">
        <w:rPr>
          <w:rFonts w:hint="eastAsia"/>
        </w:rPr>
        <w:t>号</w:t>
      </w:r>
      <w:r>
        <w:rPr>
          <w:rFonts w:hint="eastAsia"/>
        </w:rPr>
        <w:t>文规定条件的</w:t>
      </w:r>
      <w:r w:rsidR="00E91CDA">
        <w:rPr>
          <w:rFonts w:hint="eastAsia"/>
        </w:rPr>
        <w:t>残疾人福利性单位、</w:t>
      </w:r>
      <w:r w:rsidR="0038447F">
        <w:rPr>
          <w:rFonts w:hint="eastAsia"/>
        </w:rPr>
        <w:t>符合财库〔</w:t>
      </w:r>
      <w:r w:rsidR="0038447F">
        <w:rPr>
          <w:rFonts w:hint="eastAsia"/>
        </w:rPr>
        <w:t>2014</w:t>
      </w:r>
      <w:r w:rsidR="0038447F">
        <w:rPr>
          <w:rFonts w:hint="eastAsia"/>
        </w:rPr>
        <w:t>〕</w:t>
      </w:r>
      <w:r w:rsidR="0038447F">
        <w:rPr>
          <w:rFonts w:hint="eastAsia"/>
        </w:rPr>
        <w:t>68</w:t>
      </w:r>
      <w:r w:rsidR="0038447F">
        <w:rPr>
          <w:rFonts w:hint="eastAsia"/>
        </w:rPr>
        <w:t>号文规定条件的</w:t>
      </w:r>
      <w:r w:rsidR="00E91CDA" w:rsidRPr="00E91CDA">
        <w:rPr>
          <w:rFonts w:hint="eastAsia"/>
        </w:rPr>
        <w:t>监狱和戒毒企业</w:t>
      </w:r>
      <w:r w:rsidR="0038447F">
        <w:rPr>
          <w:rFonts w:hint="eastAsia"/>
        </w:rPr>
        <w:t>均</w:t>
      </w:r>
      <w:r w:rsidR="005C77B4">
        <w:rPr>
          <w:rFonts w:hint="eastAsia"/>
        </w:rPr>
        <w:t>视同小</w:t>
      </w:r>
      <w:r w:rsidR="00A46070">
        <w:rPr>
          <w:rFonts w:hint="eastAsia"/>
        </w:rPr>
        <w:t>微</w:t>
      </w:r>
      <w:r w:rsidR="005C77B4">
        <w:rPr>
          <w:rFonts w:hint="eastAsia"/>
        </w:rPr>
        <w:t>企业。</w:t>
      </w:r>
    </w:p>
    <w:p w:rsidR="000926CC" w:rsidRPr="000926CC" w:rsidRDefault="000926CC" w:rsidP="000926CC">
      <w:pPr>
        <w:pStyle w:val="a6"/>
        <w:spacing w:beforeLines="90" w:before="216"/>
        <w:rPr>
          <w:rFonts w:ascii="黑体" w:eastAsia="黑体" w:hAnsi="黑体"/>
        </w:rPr>
      </w:pPr>
      <w:bookmarkStart w:id="36" w:name="_Toc90653182"/>
      <w:r>
        <w:rPr>
          <w:rFonts w:ascii="黑体" w:eastAsia="黑体" w:hAnsi="黑体" w:hint="eastAsia"/>
        </w:rPr>
        <w:t>七</w:t>
      </w:r>
      <w:bookmarkEnd w:id="36"/>
      <w:r w:rsidRPr="000664F1">
        <w:rPr>
          <w:rFonts w:ascii="黑体" w:eastAsia="黑体" w:hAnsi="黑体" w:hint="eastAsia"/>
        </w:rPr>
        <w:t>、</w:t>
      </w:r>
      <w:r w:rsidRPr="000926CC">
        <w:rPr>
          <w:rFonts w:ascii="黑体" w:eastAsia="黑体" w:hAnsi="黑体" w:hint="eastAsia"/>
        </w:rPr>
        <w:t>说明</w:t>
      </w:r>
    </w:p>
    <w:p w:rsidR="000926CC" w:rsidRPr="00F22DAB" w:rsidRDefault="000926CC" w:rsidP="000926CC">
      <w:pPr>
        <w:pStyle w:val="a6"/>
      </w:pPr>
      <w:r w:rsidRPr="00F22DAB">
        <w:rPr>
          <w:rFonts w:hint="eastAsia"/>
        </w:rPr>
        <w:t>根据上海市财政局《关于上海市政府采购云平台第三批单位上线运行的通知》的规定，本项目采购相关活动在由市财政局建设和维护的</w:t>
      </w:r>
      <w:bookmarkStart w:id="37" w:name="_Hlk75269105"/>
      <w:r w:rsidRPr="00F22DAB">
        <w:rPr>
          <w:rFonts w:hint="eastAsia"/>
        </w:rPr>
        <w:t>上海市政府采购云平台</w:t>
      </w:r>
      <w:bookmarkEnd w:id="37"/>
      <w:r w:rsidRPr="00F22DAB">
        <w:rPr>
          <w:rFonts w:hint="eastAsia"/>
        </w:rPr>
        <w:t>（简称：采购云平台，门户网站：上海政府采购网，网址：</w:t>
      </w:r>
      <w:r w:rsidRPr="00F22DAB">
        <w:rPr>
          <w:rFonts w:hint="eastAsia"/>
        </w:rPr>
        <w:t>www.zfcg.sh.gov.cn</w:t>
      </w:r>
      <w:r w:rsidRPr="00F22DAB">
        <w:rPr>
          <w:rFonts w:hint="eastAsia"/>
        </w:rPr>
        <w:t>）进行。供应商应根据《上海市电子政府采购管理暂行办法》等有关规定和要求执行。供应商在采购云平台的有关操作方法可以参照采购云平台中的“操作须知”专栏的有关内容和操作要求办理。</w:t>
      </w:r>
    </w:p>
    <w:p w:rsidR="000926CC" w:rsidRPr="00F22DAB" w:rsidRDefault="000926CC" w:rsidP="000926CC">
      <w:pPr>
        <w:pStyle w:val="a6"/>
        <w:rPr>
          <w:b/>
        </w:rPr>
      </w:pPr>
      <w:r w:rsidRPr="00F22DAB">
        <w:rPr>
          <w:rFonts w:hint="eastAsia"/>
          <w:b/>
        </w:rPr>
        <w:t>投标人应在投标截止时间前尽早加密上传投标文件，电话通知招标代理机构进行签收，并及时查看招标代理机构在采购云平台上的签收情况，打印签收回执，以免因临近投标截止时间上传造成招标代理机构无法在开标前完成签收的情形。未签收的投标文件视为投标未完成。</w:t>
      </w:r>
    </w:p>
    <w:p w:rsidR="000664F1" w:rsidRPr="000664F1" w:rsidRDefault="000926CC" w:rsidP="000664F1">
      <w:pPr>
        <w:pStyle w:val="a6"/>
        <w:spacing w:beforeLines="90" w:before="216"/>
        <w:rPr>
          <w:rFonts w:ascii="黑体" w:eastAsia="黑体" w:hAnsi="黑体"/>
        </w:rPr>
      </w:pPr>
      <w:r>
        <w:rPr>
          <w:rFonts w:ascii="黑体" w:eastAsia="黑体" w:hAnsi="黑体" w:hint="eastAsia"/>
        </w:rPr>
        <w:lastRenderedPageBreak/>
        <w:t>八</w:t>
      </w:r>
      <w:r w:rsidR="000664F1" w:rsidRPr="000664F1">
        <w:rPr>
          <w:rFonts w:ascii="黑体" w:eastAsia="黑体" w:hAnsi="黑体" w:hint="eastAsia"/>
        </w:rPr>
        <w:t>、对本次招标提出询问，请按以下方式联系。</w:t>
      </w:r>
    </w:p>
    <w:p w:rsidR="000664F1" w:rsidRDefault="000664F1" w:rsidP="000664F1">
      <w:pPr>
        <w:pStyle w:val="a6"/>
        <w:spacing w:beforeLines="90" w:before="216"/>
      </w:pPr>
      <w:r>
        <w:rPr>
          <w:rFonts w:hint="eastAsia"/>
        </w:rPr>
        <w:t>1.</w:t>
      </w:r>
      <w:r>
        <w:rPr>
          <w:rFonts w:hint="eastAsia"/>
        </w:rPr>
        <w:t>采购人信息</w:t>
      </w:r>
    </w:p>
    <w:p w:rsidR="000664F1" w:rsidRDefault="000664F1" w:rsidP="000664F1">
      <w:pPr>
        <w:pStyle w:val="a6"/>
        <w:spacing w:beforeLines="90" w:before="216"/>
      </w:pPr>
      <w:r>
        <w:rPr>
          <w:rFonts w:hint="eastAsia"/>
        </w:rPr>
        <w:t>名称：</w:t>
      </w:r>
      <w:r w:rsidR="007955AA" w:rsidRPr="007955AA">
        <w:rPr>
          <w:rFonts w:hint="eastAsia"/>
        </w:rPr>
        <w:t>上海临床研究中心</w:t>
      </w:r>
    </w:p>
    <w:p w:rsidR="000664F1" w:rsidRDefault="000664F1" w:rsidP="000664F1">
      <w:pPr>
        <w:pStyle w:val="a6"/>
        <w:spacing w:beforeLines="90" w:before="216"/>
      </w:pPr>
      <w:r>
        <w:rPr>
          <w:rFonts w:hint="eastAsia"/>
        </w:rPr>
        <w:t>地址：</w:t>
      </w:r>
      <w:r w:rsidR="007955AA" w:rsidRPr="007955AA">
        <w:rPr>
          <w:rFonts w:hint="eastAsia"/>
        </w:rPr>
        <w:t>上海市浦东新区海科路</w:t>
      </w:r>
      <w:r w:rsidR="007955AA" w:rsidRPr="007955AA">
        <w:rPr>
          <w:rFonts w:hint="eastAsia"/>
        </w:rPr>
        <w:t>100</w:t>
      </w:r>
      <w:r w:rsidR="007955AA" w:rsidRPr="007955AA">
        <w:rPr>
          <w:rFonts w:hint="eastAsia"/>
        </w:rPr>
        <w:t>号</w:t>
      </w:r>
    </w:p>
    <w:p w:rsidR="00451AE6" w:rsidRDefault="00451AE6" w:rsidP="000664F1">
      <w:pPr>
        <w:pStyle w:val="a6"/>
        <w:spacing w:beforeLines="90" w:before="216"/>
      </w:pPr>
      <w:r w:rsidRPr="00451AE6">
        <w:rPr>
          <w:rFonts w:hint="eastAsia"/>
        </w:rPr>
        <w:t>联系人：冯佳怡</w:t>
      </w:r>
    </w:p>
    <w:p w:rsidR="000664F1" w:rsidRDefault="000664F1" w:rsidP="000664F1">
      <w:pPr>
        <w:pStyle w:val="a6"/>
        <w:spacing w:beforeLines="90" w:before="216"/>
      </w:pPr>
      <w:r>
        <w:rPr>
          <w:rFonts w:hint="eastAsia"/>
        </w:rPr>
        <w:t>联系方式：</w:t>
      </w:r>
      <w:r w:rsidR="00C649B0">
        <w:rPr>
          <w:rFonts w:hint="eastAsia"/>
        </w:rPr>
        <w:t>021-20685402</w:t>
      </w:r>
    </w:p>
    <w:p w:rsidR="000664F1" w:rsidRDefault="000664F1" w:rsidP="000664F1">
      <w:pPr>
        <w:pStyle w:val="a6"/>
        <w:spacing w:beforeLines="90" w:before="216"/>
      </w:pPr>
      <w:r>
        <w:rPr>
          <w:rFonts w:hint="eastAsia"/>
        </w:rPr>
        <w:t>2.</w:t>
      </w:r>
      <w:r>
        <w:rPr>
          <w:rFonts w:hint="eastAsia"/>
        </w:rPr>
        <w:t>采购代理机构信息</w:t>
      </w:r>
    </w:p>
    <w:p w:rsidR="000664F1" w:rsidRDefault="000664F1" w:rsidP="000664F1">
      <w:pPr>
        <w:pStyle w:val="a6"/>
        <w:spacing w:beforeLines="90" w:before="216"/>
      </w:pPr>
      <w:r>
        <w:rPr>
          <w:rFonts w:hint="eastAsia"/>
        </w:rPr>
        <w:t>名称：</w:t>
      </w:r>
      <w:r w:rsidR="00F46DAC">
        <w:rPr>
          <w:rFonts w:hint="eastAsia"/>
        </w:rPr>
        <w:t>上海国际招标有限公司</w:t>
      </w:r>
    </w:p>
    <w:p w:rsidR="000664F1" w:rsidRDefault="00444770" w:rsidP="000664F1">
      <w:pPr>
        <w:pStyle w:val="a6"/>
        <w:spacing w:beforeLines="90" w:before="216"/>
      </w:pPr>
      <w:r>
        <w:rPr>
          <w:rFonts w:hint="eastAsia"/>
        </w:rPr>
        <w:t>地</w:t>
      </w:r>
      <w:r w:rsidR="000664F1">
        <w:rPr>
          <w:rFonts w:hint="eastAsia"/>
        </w:rPr>
        <w:t>址：</w:t>
      </w:r>
      <w:r w:rsidR="00F46DAC">
        <w:rPr>
          <w:rFonts w:hint="eastAsia"/>
        </w:rPr>
        <w:t>上海市延安西路</w:t>
      </w:r>
      <w:r w:rsidR="00F46DAC">
        <w:t>358</w:t>
      </w:r>
      <w:r w:rsidR="00F46DAC">
        <w:rPr>
          <w:rFonts w:hint="eastAsia"/>
        </w:rPr>
        <w:t>号美丽园大厦</w:t>
      </w:r>
      <w:r w:rsidR="00F46DAC">
        <w:t>14</w:t>
      </w:r>
      <w:r w:rsidR="00F46DAC">
        <w:rPr>
          <w:rFonts w:hint="eastAsia"/>
        </w:rPr>
        <w:t>楼</w:t>
      </w:r>
    </w:p>
    <w:p w:rsidR="00451AE6" w:rsidRDefault="00451AE6" w:rsidP="00451AE6">
      <w:pPr>
        <w:pStyle w:val="a6"/>
        <w:spacing w:beforeLines="90" w:before="216"/>
      </w:pPr>
      <w:r>
        <w:rPr>
          <w:rFonts w:hint="eastAsia"/>
        </w:rPr>
        <w:t>项目联系人：</w:t>
      </w:r>
      <w:r w:rsidRPr="00363BEC">
        <w:rPr>
          <w:rFonts w:hint="eastAsia"/>
        </w:rPr>
        <w:t>王斐、</w:t>
      </w:r>
      <w:r>
        <w:rPr>
          <w:rFonts w:hint="eastAsia"/>
        </w:rPr>
        <w:t>蔡洁琼</w:t>
      </w:r>
    </w:p>
    <w:p w:rsidR="00451AE6" w:rsidRPr="00363BEC" w:rsidRDefault="00451AE6" w:rsidP="00451AE6">
      <w:pPr>
        <w:pStyle w:val="a6"/>
        <w:spacing w:beforeLines="90" w:before="216"/>
      </w:pPr>
      <w:r w:rsidRPr="00363BEC">
        <w:rPr>
          <w:rFonts w:hint="eastAsia"/>
        </w:rPr>
        <w:t>电话：</w:t>
      </w:r>
      <w:r w:rsidRPr="00363BEC">
        <w:t>021-32173674</w:t>
      </w:r>
    </w:p>
    <w:p w:rsidR="000664F1" w:rsidRDefault="00451AE6" w:rsidP="00451AE6">
      <w:pPr>
        <w:pStyle w:val="a6"/>
        <w:spacing w:beforeLines="90" w:before="216"/>
      </w:pPr>
      <w:r w:rsidRPr="00363BEC">
        <w:rPr>
          <w:rFonts w:hint="eastAsia"/>
        </w:rPr>
        <w:t>邮箱：</w:t>
      </w:r>
      <w:r w:rsidRPr="00363BEC">
        <w:rPr>
          <w:rFonts w:hint="eastAsia"/>
        </w:rPr>
        <w:t>wangfei@shabidding.com</w:t>
      </w:r>
    </w:p>
    <w:p w:rsidR="000664F1" w:rsidRDefault="000664F1" w:rsidP="000664F1">
      <w:pPr>
        <w:pStyle w:val="a6"/>
        <w:spacing w:beforeLines="90" w:before="216"/>
      </w:pPr>
    </w:p>
    <w:p w:rsidR="00E720CD" w:rsidRDefault="00E720CD" w:rsidP="00212DD5"/>
    <w:p w:rsidR="00E720CD" w:rsidRDefault="00E720CD" w:rsidP="00212DD5">
      <w:pPr>
        <w:sectPr w:rsidR="00E720CD">
          <w:headerReference w:type="even" r:id="rId22"/>
          <w:headerReference w:type="default" r:id="rId23"/>
          <w:footerReference w:type="even" r:id="rId24"/>
          <w:footerReference w:type="default" r:id="rId25"/>
          <w:headerReference w:type="first" r:id="rId26"/>
          <w:footerReference w:type="first" r:id="rId27"/>
          <w:type w:val="oddPage"/>
          <w:pgSz w:w="11907" w:h="16840" w:code="9"/>
          <w:pgMar w:top="1588" w:right="1021" w:bottom="1474" w:left="1021" w:header="1021" w:footer="992" w:gutter="340"/>
          <w:pgNumType w:start="1"/>
          <w:cols w:space="425"/>
          <w:titlePg/>
        </w:sectPr>
      </w:pPr>
    </w:p>
    <w:p w:rsidR="00E720CD" w:rsidRDefault="000A65D3" w:rsidP="00212DD5">
      <w:bookmarkStart w:id="38" w:name="_Toc430898676"/>
      <w:bookmarkStart w:id="39" w:name="_Toc434897191"/>
      <w:r>
        <w:rPr>
          <w:noProof/>
        </w:rPr>
        <w:lastRenderedPageBreak/>
        <mc:AlternateContent>
          <mc:Choice Requires="wps">
            <w:drawing>
              <wp:anchor distT="0" distB="0" distL="114300" distR="114300" simplePos="0" relativeHeight="251654144" behindDoc="0" locked="0" layoutInCell="0" allowOverlap="1">
                <wp:simplePos x="0" y="0"/>
                <wp:positionH relativeFrom="page">
                  <wp:posOffset>5283835</wp:posOffset>
                </wp:positionH>
                <wp:positionV relativeFrom="page">
                  <wp:posOffset>1097280</wp:posOffset>
                </wp:positionV>
                <wp:extent cx="1258570" cy="918845"/>
                <wp:effectExtent l="0" t="0" r="0" b="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8570" cy="9188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08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455B8" w:rsidRDefault="00F455B8">
                            <w:r>
                              <w:object w:dxaOrig="1941" w:dyaOrig="1402">
                                <v:shape id="_x0000_i1030" type="#_x0000_t75" style="width:97.05pt;height:70.1pt">
                                  <v:imagedata r:id="rId19" o:title=""/>
                                </v:shape>
                                <o:OLEObject Type="Embed" ProgID="MSDraw" ShapeID="_x0000_i1030" DrawAspect="Content" ObjectID="_1807082979" r:id="rId28"/>
                              </w:objec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left:0;text-align:left;margin-left:416.05pt;margin-top:86.4pt;width:99.1pt;height:72.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fpI6gIAAHkGAAAOAAAAZHJzL2Uyb0RvYy54bWysVduOmzAQfa/Uf7D8zgIJCRctWSUkVJW2&#10;7arbfoADJlgFm9pOyLbqv3fsXJZk+1B1ywPymPH4nDkzw+3dvm3QjkrFBE+xf+NhRHkhSsY3Kf76&#10;JXcijJQmvCSN4DTFT1Thu9nbN7d9l9CRqEVTUokgCFdJ36W41rpLXFcVNW2JuhEd5fCxErIlGky5&#10;cUtJeojeNu7I86ZuL2TZSVFQpWB3efiIZzZ+VdFCf6oqRTVqUgzYtH1L+16btzu7JclGkq5mxREG&#10;+QcULWEcLj2HWhJN0FayF6FaVkihRKVvCtG6oqpYQS0HYON7V2wea9JRywWSo7pzmtT/C1t83D1I&#10;xMoUg1CctCDRZ0ga4ZuGosCkp+9UAl6P3YM0BFV3L4pvCnGR1eBF51KKvqakBFC+8XcvDhhDwVG0&#10;7j+IEqKTrRY2U/tKtiYg5ADtrSBPZ0HoXqMCNv3RJJqEoFsB32I/ioKJvYIkp9OdVPodFS0yixRL&#10;wG6jk9290gYNSU4u5jIuctY0VvSGX2yA42GH2qo5nCYJIIGl8TSYrKI/Yy9eRasocILRdOUE3nLp&#10;zPMscKa5H06W42WWLf1fBoUfJDUrS8rNpafq8oO/U+9Y54e6ONeXEg0rTTgDScnNOmsk2hGo7tw+&#10;x/QM3NxLGDYlwOWKkj8KvMUodvJpFDpBHkycOPQix/PjRTz1gjhY5peU7hmnr6eE+hRPvMjzrGgD&#10;1FfkPPu8JEeSlmkYIA1roYLPTiQxFbnipVVaE9Yc1oNcGPx/zsU8n3hhMI6cMJyMnWC88pxFlGfO&#10;PPOn03C1yBarK3lXtmTU69NhRRnU3wDv8Y5nyFCwp+K0LWe67NCter/e25YemYSZDlyL8gl6UApo&#10;EegmmNewqIX8gVEPsy/F6vuWSIpR856bPh6FoAjSQ0MOjfXQILyAUCnWGB2WmT4M2G0n2aaGm3yr&#10;Lhdz6P2K2bZ8RgWMjAHzzXI7zmIzQIe29Xr+Y8x+AwAA//8DAFBLAwQUAAYACAAAACEAgrQGpOIA&#10;AAAMAQAADwAAAGRycy9kb3ducmV2LnhtbEyP0UrDMBSG7wXfIRzBG3FJW7SjNh0ymYPBEOceIEuO&#10;bbVJSpNunU/v2ZVeHv6P/3x/uZhsx444hNY7CclMAEOnvWldLWH/sbqfAwtROaM671DCGQMsquur&#10;UhXGn9w7HnexZlTiQqEkNDH2BedBN2hVmPkeHWWffrAq0jnU3AzqROW246kQj9yq1tGHRvW4bFB/&#10;70Yr4Q43Py962O6X4yofXzdva33+Wkt5ezM9PwGLOMU/GC76pA4VOR386ExgnYR5liaEUpCntOFC&#10;iExkwA4SsiR/AF6V/P+I6hcAAP//AwBQSwECLQAUAAYACAAAACEAtoM4kv4AAADhAQAAEwAAAAAA&#10;AAAAAAAAAAAAAAAAW0NvbnRlbnRfVHlwZXNdLnhtbFBLAQItABQABgAIAAAAIQA4/SH/1gAAAJQB&#10;AAALAAAAAAAAAAAAAAAAAC8BAABfcmVscy8ucmVsc1BLAQItABQABgAIAAAAIQBXmfpI6gIAAHkG&#10;AAAOAAAAAAAAAAAAAAAAAC4CAABkcnMvZTJvRG9jLnhtbFBLAQItABQABgAIAAAAIQCCtAak4gAA&#10;AAwBAAAPAAAAAAAAAAAAAAAAAEQFAABkcnMvZG93bnJldi54bWxQSwUGAAAAAAQABADzAAAAUwYA&#10;AAAA&#10;" o:allowincell="f" filled="f" stroked="f" strokeweight="4pt">
                <v:textbox inset="1pt,1pt,1pt,1pt">
                  <w:txbxContent>
                    <w:p w:rsidR="00F455B8" w:rsidRDefault="00F455B8">
                      <w:r>
                        <w:object w:dxaOrig="1941" w:dyaOrig="1402">
                          <v:shape id="_x0000_i1030" type="#_x0000_t75" style="width:97.05pt;height:70.1pt">
                            <v:imagedata r:id="rId19" o:title=""/>
                          </v:shape>
                          <o:OLEObject Type="Embed" ProgID="MSDraw" ShapeID="_x0000_i1030" DrawAspect="Content" ObjectID="_1807082979" r:id="rId29"/>
                        </w:object>
                      </w:r>
                    </w:p>
                  </w:txbxContent>
                </v:textbox>
                <w10:wrap anchorx="page" anchory="page"/>
              </v:rect>
            </w:pict>
          </mc:Fallback>
        </mc:AlternateContent>
      </w:r>
    </w:p>
    <w:p w:rsidR="00E720CD" w:rsidRDefault="00E720CD" w:rsidP="00212DD5"/>
    <w:p w:rsidR="00E720CD" w:rsidRDefault="00E720CD" w:rsidP="00212DD5"/>
    <w:p w:rsidR="00E720CD" w:rsidRDefault="00E720CD" w:rsidP="00212DD5"/>
    <w:p w:rsidR="00E720CD" w:rsidRDefault="00E720CD" w:rsidP="00212DD5"/>
    <w:p w:rsidR="00245B42" w:rsidRPr="00892784" w:rsidRDefault="00245B42" w:rsidP="00212DD5">
      <w:pPr>
        <w:ind w:firstLine="6340"/>
        <w:jc w:val="center"/>
        <w:rPr>
          <w:rFonts w:eastAsia="楷体"/>
        </w:rPr>
      </w:pPr>
      <w:r w:rsidRPr="00892784">
        <w:rPr>
          <w:rFonts w:eastAsia="楷体" w:hint="eastAsia"/>
        </w:rPr>
        <w:t>招标文件</w:t>
      </w:r>
    </w:p>
    <w:p w:rsidR="00245B42" w:rsidRPr="00892784" w:rsidRDefault="0058732E" w:rsidP="00212DD5">
      <w:pPr>
        <w:ind w:firstLine="6340"/>
        <w:jc w:val="center"/>
        <w:rPr>
          <w:rFonts w:eastAsia="楷体"/>
        </w:rPr>
      </w:pPr>
      <w:r>
        <w:rPr>
          <w:rFonts w:eastAsia="楷体" w:hint="eastAsia"/>
        </w:rPr>
        <w:t>项目编号</w:t>
      </w:r>
      <w:r w:rsidR="00245B42" w:rsidRPr="00892784">
        <w:rPr>
          <w:rFonts w:eastAsia="楷体" w:hint="eastAsia"/>
        </w:rPr>
        <w:t>：</w:t>
      </w:r>
      <w:r w:rsidR="002809B0">
        <w:rPr>
          <w:rFonts w:eastAsia="楷体"/>
        </w:rPr>
        <w:t>2505010007</w:t>
      </w:r>
    </w:p>
    <w:p w:rsidR="00E720CD" w:rsidRPr="00245B42" w:rsidRDefault="00E720CD" w:rsidP="00212DD5"/>
    <w:p w:rsidR="00E720CD" w:rsidRDefault="00E720CD" w:rsidP="00212DD5">
      <w:pPr>
        <w:spacing w:before="160"/>
      </w:pPr>
    </w:p>
    <w:p w:rsidR="00E720CD" w:rsidRDefault="00E720CD" w:rsidP="00212DD5">
      <w:pPr>
        <w:pStyle w:val="ab"/>
      </w:pPr>
      <w:bookmarkStart w:id="40" w:name="_Toc131096041"/>
      <w:r>
        <w:rPr>
          <w:rFonts w:hint="eastAsia"/>
        </w:rPr>
        <w:t>第</w:t>
      </w:r>
      <w:r w:rsidR="003E2A4F">
        <w:rPr>
          <w:rFonts w:hint="eastAsia"/>
        </w:rPr>
        <w:t>二</w:t>
      </w:r>
      <w:r>
        <w:rPr>
          <w:rFonts w:hint="eastAsia"/>
        </w:rPr>
        <w:t>章</w:t>
      </w:r>
      <w:r>
        <w:t xml:space="preserve">  </w:t>
      </w:r>
      <w:r>
        <w:rPr>
          <w:rFonts w:hint="eastAsia"/>
        </w:rPr>
        <w:t>投标人须知</w:t>
      </w:r>
      <w:bookmarkEnd w:id="40"/>
    </w:p>
    <w:bookmarkEnd w:id="38"/>
    <w:bookmarkEnd w:id="39"/>
    <w:p w:rsidR="00E720CD" w:rsidRDefault="00E720CD" w:rsidP="00696D02">
      <w:pPr>
        <w:tabs>
          <w:tab w:val="center" w:pos="4153"/>
          <w:tab w:val="right" w:pos="8306"/>
        </w:tabs>
        <w:spacing w:before="320" w:after="160" w:line="240" w:lineRule="atLeast"/>
        <w:jc w:val="center"/>
      </w:pPr>
    </w:p>
    <w:p w:rsidR="00E720CD" w:rsidRDefault="00E720CD" w:rsidP="00212DD5">
      <w:pPr>
        <w:pStyle w:val="flName"/>
      </w:pPr>
      <w:r>
        <w:br w:type="page"/>
      </w:r>
      <w:bookmarkStart w:id="41" w:name="_Toc2063680"/>
      <w:bookmarkStart w:id="42" w:name="_Toc2063805"/>
      <w:bookmarkStart w:id="43" w:name="_Toc2063936"/>
      <w:bookmarkStart w:id="44" w:name="_Toc2063968"/>
      <w:bookmarkStart w:id="45" w:name="_Toc8343682"/>
      <w:bookmarkStart w:id="46" w:name="_Toc301765378"/>
      <w:bookmarkStart w:id="47" w:name="_Toc302374122"/>
      <w:bookmarkStart w:id="48" w:name="_Toc389465254"/>
      <w:bookmarkStart w:id="49" w:name="_Toc497500464"/>
      <w:bookmarkStart w:id="50" w:name="_Toc524071257"/>
      <w:bookmarkStart w:id="51" w:name="_Toc524071919"/>
      <w:bookmarkStart w:id="52" w:name="_Toc83478620"/>
      <w:bookmarkStart w:id="53" w:name="_Toc90101307"/>
      <w:bookmarkStart w:id="54" w:name="_Toc90101363"/>
      <w:bookmarkStart w:id="55" w:name="_Toc107470642"/>
      <w:bookmarkStart w:id="56" w:name="_Toc131096190"/>
      <w:bookmarkStart w:id="57" w:name="_Toc131096333"/>
      <w:bookmarkStart w:id="58" w:name="_Toc131096476"/>
      <w:bookmarkStart w:id="59" w:name="_Toc131096611"/>
      <w:bookmarkStart w:id="60" w:name="_Toc131696412"/>
      <w:bookmarkStart w:id="61" w:name="_Toc173422390"/>
      <w:bookmarkStart w:id="62" w:name="_Toc173422467"/>
      <w:r>
        <w:rPr>
          <w:rFonts w:hint="eastAsia"/>
        </w:rPr>
        <w:lastRenderedPageBreak/>
        <w:t>投标人须知前附表</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rsidR="002A2FDA" w:rsidRDefault="002A2FDA" w:rsidP="002A2FDA">
      <w:pPr>
        <w:pStyle w:val="a6"/>
      </w:pPr>
      <w:r w:rsidRPr="002A2FDA">
        <w:rPr>
          <w:rFonts w:ascii="黑体" w:eastAsia="黑体" w:hAnsi="黑体" w:hint="eastAsia"/>
        </w:rPr>
        <w:t>投标人须知前附表</w:t>
      </w:r>
      <w:r>
        <w:rPr>
          <w:rFonts w:hint="eastAsia"/>
        </w:rPr>
        <w:t>是对</w:t>
      </w:r>
      <w:r w:rsidRPr="002A2FDA">
        <w:rPr>
          <w:rFonts w:ascii="黑体" w:eastAsia="黑体" w:hAnsi="黑体" w:hint="eastAsia"/>
        </w:rPr>
        <w:t>投标人须知</w:t>
      </w:r>
      <w:r>
        <w:rPr>
          <w:rFonts w:hint="eastAsia"/>
        </w:rPr>
        <w:t>的细化、补充和（或）</w:t>
      </w:r>
      <w:r w:rsidRPr="00274351">
        <w:rPr>
          <w:rFonts w:hint="eastAsia"/>
        </w:rPr>
        <w:t>修改，两者之间如有矛盾，应以</w:t>
      </w:r>
      <w:r w:rsidR="00EF6978">
        <w:rPr>
          <w:rFonts w:ascii="黑体" w:eastAsia="黑体" w:hAnsi="黑体" w:hint="eastAsia"/>
        </w:rPr>
        <w:t>投标人须知前附表</w:t>
      </w:r>
      <w:r w:rsidRPr="00274351">
        <w:rPr>
          <w:rFonts w:hint="eastAsia"/>
        </w:rPr>
        <w:t>为准。</w:t>
      </w:r>
    </w:p>
    <w:tbl>
      <w:tblPr>
        <w:tblW w:w="953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693"/>
        <w:gridCol w:w="1046"/>
        <w:gridCol w:w="7795"/>
      </w:tblGrid>
      <w:tr w:rsidR="00E720CD" w:rsidTr="00EC372D">
        <w:trPr>
          <w:tblHeader/>
        </w:trPr>
        <w:tc>
          <w:tcPr>
            <w:tcW w:w="693" w:type="dxa"/>
            <w:tcBorders>
              <w:top w:val="single" w:sz="12" w:space="0" w:color="auto"/>
              <w:bottom w:val="double" w:sz="6" w:space="0" w:color="auto"/>
            </w:tcBorders>
            <w:shd w:val="clear" w:color="auto" w:fill="auto"/>
          </w:tcPr>
          <w:p w:rsidR="00E720CD" w:rsidRDefault="00E720CD" w:rsidP="00212DD5">
            <w:pPr>
              <w:pStyle w:val="af"/>
              <w:rPr>
                <w:rFonts w:ascii="Arial" w:eastAsia="黑体"/>
              </w:rPr>
            </w:pPr>
            <w:r>
              <w:rPr>
                <w:rFonts w:ascii="Arial" w:eastAsia="黑体" w:hint="eastAsia"/>
              </w:rPr>
              <w:t>序号</w:t>
            </w:r>
          </w:p>
        </w:tc>
        <w:tc>
          <w:tcPr>
            <w:tcW w:w="1046" w:type="dxa"/>
            <w:tcBorders>
              <w:top w:val="single" w:sz="12" w:space="0" w:color="auto"/>
              <w:bottom w:val="double" w:sz="6" w:space="0" w:color="auto"/>
            </w:tcBorders>
            <w:shd w:val="clear" w:color="auto" w:fill="auto"/>
          </w:tcPr>
          <w:p w:rsidR="00E720CD" w:rsidRDefault="00E720CD" w:rsidP="00212DD5">
            <w:pPr>
              <w:pStyle w:val="af"/>
              <w:rPr>
                <w:rFonts w:ascii="Arial" w:eastAsia="黑体"/>
              </w:rPr>
            </w:pPr>
            <w:r>
              <w:rPr>
                <w:rFonts w:ascii="Arial" w:eastAsia="黑体" w:hint="eastAsia"/>
              </w:rPr>
              <w:t>条款号</w:t>
            </w:r>
          </w:p>
        </w:tc>
        <w:tc>
          <w:tcPr>
            <w:tcW w:w="7795" w:type="dxa"/>
            <w:tcBorders>
              <w:top w:val="single" w:sz="12" w:space="0" w:color="auto"/>
              <w:bottom w:val="double" w:sz="6" w:space="0" w:color="auto"/>
            </w:tcBorders>
            <w:shd w:val="clear" w:color="auto" w:fill="auto"/>
          </w:tcPr>
          <w:p w:rsidR="00E720CD" w:rsidRDefault="00E720CD" w:rsidP="00212DD5">
            <w:pPr>
              <w:pStyle w:val="af"/>
              <w:rPr>
                <w:rFonts w:ascii="Arial" w:eastAsia="黑体"/>
              </w:rPr>
            </w:pPr>
            <w:r>
              <w:rPr>
                <w:rFonts w:ascii="Arial" w:eastAsia="黑体" w:hint="eastAsia"/>
              </w:rPr>
              <w:t>内</w:t>
            </w:r>
            <w:r>
              <w:rPr>
                <w:rFonts w:ascii="Arial" w:eastAsia="黑体"/>
              </w:rPr>
              <w:t xml:space="preserve">                </w:t>
            </w:r>
            <w:r>
              <w:rPr>
                <w:rFonts w:ascii="Arial" w:eastAsia="黑体" w:hint="eastAsia"/>
              </w:rPr>
              <w:t>容</w:t>
            </w:r>
          </w:p>
        </w:tc>
      </w:tr>
      <w:tr w:rsidR="00D90660" w:rsidTr="00EC372D">
        <w:tc>
          <w:tcPr>
            <w:tcW w:w="693" w:type="dxa"/>
          </w:tcPr>
          <w:p w:rsidR="00D90660" w:rsidRDefault="00D90660" w:rsidP="0035338C">
            <w:pPr>
              <w:pStyle w:val="af"/>
              <w:numPr>
                <w:ilvl w:val="0"/>
                <w:numId w:val="8"/>
              </w:numPr>
            </w:pPr>
            <w:bookmarkStart w:id="63" w:name="_Ref389721040"/>
          </w:p>
        </w:tc>
        <w:bookmarkEnd w:id="63"/>
        <w:tc>
          <w:tcPr>
            <w:tcW w:w="1046" w:type="dxa"/>
          </w:tcPr>
          <w:p w:rsidR="00D90660" w:rsidRDefault="00F01226" w:rsidP="00212DD5">
            <w:pPr>
              <w:pStyle w:val="af"/>
            </w:pPr>
            <w:r>
              <w:t>2</w:t>
            </w:r>
          </w:p>
        </w:tc>
        <w:tc>
          <w:tcPr>
            <w:tcW w:w="7795" w:type="dxa"/>
          </w:tcPr>
          <w:p w:rsidR="00333C85" w:rsidRDefault="00D90660" w:rsidP="001912C8">
            <w:pPr>
              <w:pStyle w:val="af"/>
              <w:jc w:val="both"/>
            </w:pPr>
            <w:r w:rsidRPr="005C5143">
              <w:rPr>
                <w:rFonts w:hint="eastAsia"/>
                <w:b/>
              </w:rPr>
              <w:t>招标人</w:t>
            </w:r>
            <w:r w:rsidR="00F928DC">
              <w:rPr>
                <w:rFonts w:hint="eastAsia"/>
                <w:b/>
              </w:rPr>
              <w:t>（即采购人）</w:t>
            </w:r>
            <w:r w:rsidRPr="005C5143">
              <w:rPr>
                <w:rFonts w:hint="eastAsia"/>
                <w:b/>
              </w:rPr>
              <w:t>名称：</w:t>
            </w:r>
            <w:r w:rsidR="00C055A8" w:rsidRPr="00C055A8">
              <w:rPr>
                <w:rFonts w:hint="eastAsia"/>
              </w:rPr>
              <w:t>上海临床研究中心</w:t>
            </w:r>
          </w:p>
          <w:p w:rsidR="00D90660" w:rsidRDefault="005F565F" w:rsidP="001912C8">
            <w:pPr>
              <w:pStyle w:val="af"/>
              <w:jc w:val="both"/>
            </w:pPr>
            <w:r w:rsidRPr="005F565F">
              <w:rPr>
                <w:b/>
              </w:rPr>
              <w:t>联系方式</w:t>
            </w:r>
            <w:r>
              <w:t>：</w:t>
            </w:r>
            <w:r w:rsidR="00333C85">
              <w:t>见投标邀请书</w:t>
            </w:r>
          </w:p>
        </w:tc>
      </w:tr>
      <w:tr w:rsidR="00D90660" w:rsidTr="00EC372D">
        <w:tc>
          <w:tcPr>
            <w:tcW w:w="693" w:type="dxa"/>
          </w:tcPr>
          <w:p w:rsidR="00D90660" w:rsidRDefault="00D90660" w:rsidP="0035338C">
            <w:pPr>
              <w:pStyle w:val="af"/>
              <w:numPr>
                <w:ilvl w:val="0"/>
                <w:numId w:val="8"/>
              </w:numPr>
            </w:pPr>
            <w:bookmarkStart w:id="64" w:name="_Ref389721049"/>
          </w:p>
        </w:tc>
        <w:bookmarkEnd w:id="64"/>
        <w:tc>
          <w:tcPr>
            <w:tcW w:w="1046" w:type="dxa"/>
          </w:tcPr>
          <w:p w:rsidR="00D90660" w:rsidRDefault="00F01226" w:rsidP="00212DD5">
            <w:pPr>
              <w:pStyle w:val="af"/>
            </w:pPr>
            <w:r>
              <w:t>2</w:t>
            </w:r>
          </w:p>
        </w:tc>
        <w:tc>
          <w:tcPr>
            <w:tcW w:w="7795" w:type="dxa"/>
          </w:tcPr>
          <w:p w:rsidR="00D90660" w:rsidRDefault="008F42D2" w:rsidP="001912C8">
            <w:pPr>
              <w:pStyle w:val="af"/>
              <w:jc w:val="both"/>
              <w:rPr>
                <w:b/>
              </w:rPr>
            </w:pPr>
            <w:r>
              <w:rPr>
                <w:rFonts w:hint="eastAsia"/>
                <w:b/>
              </w:rPr>
              <w:t>招标代理机构</w:t>
            </w:r>
            <w:r w:rsidR="00F928DC">
              <w:rPr>
                <w:rFonts w:hint="eastAsia"/>
                <w:b/>
              </w:rPr>
              <w:t>（即采购代理机构）</w:t>
            </w:r>
            <w:r w:rsidR="00D90660" w:rsidRPr="001D2B08">
              <w:rPr>
                <w:rFonts w:hint="eastAsia"/>
                <w:b/>
              </w:rPr>
              <w:t>名称：</w:t>
            </w:r>
            <w:r w:rsidR="00D90660">
              <w:rPr>
                <w:rFonts w:hint="eastAsia"/>
              </w:rPr>
              <w:t>上海国际招标有限公司</w:t>
            </w:r>
          </w:p>
          <w:p w:rsidR="00333C85" w:rsidRDefault="00333C85" w:rsidP="001912C8">
            <w:pPr>
              <w:pStyle w:val="af"/>
              <w:jc w:val="both"/>
            </w:pPr>
            <w:r w:rsidRPr="005F565F">
              <w:rPr>
                <w:b/>
              </w:rPr>
              <w:t>联系方式</w:t>
            </w:r>
            <w:r w:rsidR="005F565F">
              <w:t>：</w:t>
            </w:r>
            <w:r>
              <w:t>见投标邀请书</w:t>
            </w:r>
          </w:p>
        </w:tc>
      </w:tr>
      <w:tr w:rsidR="00DF4E7F" w:rsidTr="00EC372D">
        <w:tc>
          <w:tcPr>
            <w:tcW w:w="693" w:type="dxa"/>
          </w:tcPr>
          <w:p w:rsidR="00DF4E7F" w:rsidRDefault="00DF4E7F" w:rsidP="0035338C">
            <w:pPr>
              <w:pStyle w:val="af"/>
              <w:numPr>
                <w:ilvl w:val="0"/>
                <w:numId w:val="8"/>
              </w:numPr>
            </w:pPr>
            <w:bookmarkStart w:id="65" w:name="_Ref128504397"/>
          </w:p>
        </w:tc>
        <w:bookmarkEnd w:id="65"/>
        <w:tc>
          <w:tcPr>
            <w:tcW w:w="1046" w:type="dxa"/>
          </w:tcPr>
          <w:p w:rsidR="00DF4E7F" w:rsidRDefault="00F01226" w:rsidP="00212DD5">
            <w:pPr>
              <w:pStyle w:val="af"/>
            </w:pPr>
            <w:r>
              <w:t>6</w:t>
            </w:r>
          </w:p>
        </w:tc>
        <w:tc>
          <w:tcPr>
            <w:tcW w:w="7795" w:type="dxa"/>
          </w:tcPr>
          <w:p w:rsidR="00DE3DA8" w:rsidRDefault="009B67B3" w:rsidP="00AC0E02">
            <w:pPr>
              <w:pStyle w:val="af"/>
              <w:jc w:val="both"/>
              <w:rPr>
                <w:b/>
              </w:rPr>
            </w:pPr>
            <w:r w:rsidRPr="001912C8">
              <w:rPr>
                <w:rFonts w:hint="eastAsia"/>
                <w:b/>
              </w:rPr>
              <w:t>现场踏勘</w:t>
            </w:r>
            <w:r>
              <w:rPr>
                <w:rFonts w:hint="eastAsia"/>
                <w:b/>
              </w:rPr>
              <w:t>：</w:t>
            </w:r>
            <w:r w:rsidR="002146AE" w:rsidRPr="006D5E76">
              <w:rPr>
                <w:b/>
              </w:rPr>
              <w:t>不</w:t>
            </w:r>
            <w:r w:rsidR="00DF4E7F" w:rsidRPr="006D5E76">
              <w:rPr>
                <w:rFonts w:hint="eastAsia"/>
                <w:b/>
              </w:rPr>
              <w:t>组织</w:t>
            </w:r>
          </w:p>
        </w:tc>
      </w:tr>
      <w:tr w:rsidR="001055F0" w:rsidTr="00EC372D">
        <w:tc>
          <w:tcPr>
            <w:tcW w:w="693" w:type="dxa"/>
          </w:tcPr>
          <w:p w:rsidR="001055F0" w:rsidRDefault="001055F0" w:rsidP="0035338C">
            <w:pPr>
              <w:pStyle w:val="af"/>
              <w:numPr>
                <w:ilvl w:val="0"/>
                <w:numId w:val="8"/>
              </w:numPr>
            </w:pPr>
            <w:bookmarkStart w:id="66" w:name="_Ref389721068"/>
          </w:p>
        </w:tc>
        <w:bookmarkEnd w:id="66"/>
        <w:tc>
          <w:tcPr>
            <w:tcW w:w="1046" w:type="dxa"/>
          </w:tcPr>
          <w:p w:rsidR="001055F0" w:rsidRDefault="00F01226" w:rsidP="00212DD5">
            <w:pPr>
              <w:pStyle w:val="af"/>
            </w:pPr>
            <w:r>
              <w:t>10</w:t>
            </w:r>
          </w:p>
        </w:tc>
        <w:tc>
          <w:tcPr>
            <w:tcW w:w="7795" w:type="dxa"/>
          </w:tcPr>
          <w:p w:rsidR="001055F0" w:rsidRDefault="001055F0" w:rsidP="00212DD5">
            <w:pPr>
              <w:pStyle w:val="af"/>
              <w:jc w:val="both"/>
            </w:pPr>
            <w:r>
              <w:rPr>
                <w:rFonts w:hint="eastAsia"/>
                <w:b/>
              </w:rPr>
              <w:t>对招标文件提出澄清问题的截止时间</w:t>
            </w:r>
            <w:r w:rsidRPr="0090681C">
              <w:rPr>
                <w:rFonts w:hint="eastAsia"/>
                <w:b/>
              </w:rPr>
              <w:t>：</w:t>
            </w:r>
            <w:r w:rsidR="002B6FDC">
              <w:rPr>
                <w:rFonts w:hint="eastAsia"/>
              </w:rPr>
              <w:t>2025</w:t>
            </w:r>
            <w:r w:rsidR="00C055A8" w:rsidRPr="00363BEC">
              <w:rPr>
                <w:rFonts w:hint="eastAsia"/>
              </w:rPr>
              <w:t>年</w:t>
            </w:r>
            <w:r w:rsidR="003A6562">
              <w:rPr>
                <w:color w:val="FF0000"/>
              </w:rPr>
              <w:t>5</w:t>
            </w:r>
            <w:r w:rsidR="00C055A8" w:rsidRPr="00363BEC">
              <w:rPr>
                <w:rFonts w:hint="eastAsia"/>
                <w:color w:val="FF0000"/>
              </w:rPr>
              <w:t>月</w:t>
            </w:r>
            <w:r w:rsidR="003A6562">
              <w:rPr>
                <w:color w:val="FF0000"/>
              </w:rPr>
              <w:t>7</w:t>
            </w:r>
            <w:bookmarkStart w:id="67" w:name="_GoBack"/>
            <w:bookmarkEnd w:id="67"/>
            <w:r w:rsidR="00C055A8" w:rsidRPr="00363BEC">
              <w:rPr>
                <w:rFonts w:hint="eastAsia"/>
                <w:color w:val="FF0000"/>
              </w:rPr>
              <w:t>日</w:t>
            </w:r>
            <w:r w:rsidR="00C055A8" w:rsidRPr="00363BEC">
              <w:rPr>
                <w:rFonts w:hint="eastAsia"/>
              </w:rPr>
              <w:t>12</w:t>
            </w:r>
            <w:r w:rsidR="00C055A8" w:rsidRPr="00363BEC">
              <w:t>:</w:t>
            </w:r>
            <w:r w:rsidR="00C055A8" w:rsidRPr="00363BEC">
              <w:rPr>
                <w:rFonts w:hint="eastAsia"/>
              </w:rPr>
              <w:t>00</w:t>
            </w:r>
            <w:r w:rsidR="00C055A8" w:rsidRPr="00363BEC">
              <w:rPr>
                <w:rFonts w:hint="eastAsia"/>
              </w:rPr>
              <w:t>时</w:t>
            </w:r>
            <w:r>
              <w:rPr>
                <w:rFonts w:hint="eastAsia"/>
              </w:rPr>
              <w:t>（北京时间）</w:t>
            </w:r>
          </w:p>
          <w:p w:rsidR="00EE5C73" w:rsidRDefault="00706991" w:rsidP="001912C8">
            <w:pPr>
              <w:pStyle w:val="af"/>
              <w:jc w:val="both"/>
            </w:pPr>
            <w:r>
              <w:rPr>
                <w:rFonts w:hint="eastAsia"/>
                <w:b/>
              </w:rPr>
              <w:t>提出澄清问题的方式：</w:t>
            </w:r>
            <w:r w:rsidR="00EE5C73" w:rsidRPr="006541BE">
              <w:t>澄清问题应加盖单位公章并将彩色扫描后的</w:t>
            </w:r>
            <w:r w:rsidR="00EE5C73" w:rsidRPr="006541BE">
              <w:rPr>
                <w:rFonts w:hint="eastAsia"/>
              </w:rPr>
              <w:t>PDF</w:t>
            </w:r>
            <w:r w:rsidR="00EE5C73" w:rsidRPr="006541BE">
              <w:rPr>
                <w:rFonts w:hint="eastAsia"/>
              </w:rPr>
              <w:t>文件和原始</w:t>
            </w:r>
            <w:r w:rsidR="00A76FFA">
              <w:rPr>
                <w:rFonts w:hint="eastAsia"/>
              </w:rPr>
              <w:t>W</w:t>
            </w:r>
            <w:r w:rsidR="00EE5C73" w:rsidRPr="006541BE">
              <w:rPr>
                <w:rFonts w:hint="eastAsia"/>
              </w:rPr>
              <w:t>ord</w:t>
            </w:r>
            <w:r w:rsidR="00EE5C73" w:rsidRPr="006541BE">
              <w:rPr>
                <w:rFonts w:hint="eastAsia"/>
              </w:rPr>
              <w:t>文件一并发送至邮箱</w:t>
            </w:r>
            <w:r w:rsidR="00DB4C2E" w:rsidRPr="00363BEC">
              <w:rPr>
                <w:rFonts w:hint="eastAsia"/>
              </w:rPr>
              <w:t>wangfei@shabidding.com</w:t>
            </w:r>
          </w:p>
        </w:tc>
      </w:tr>
      <w:tr w:rsidR="0074158E" w:rsidTr="00EC372D">
        <w:tc>
          <w:tcPr>
            <w:tcW w:w="693" w:type="dxa"/>
          </w:tcPr>
          <w:p w:rsidR="0074158E" w:rsidRDefault="0074158E" w:rsidP="0035338C">
            <w:pPr>
              <w:pStyle w:val="af"/>
              <w:numPr>
                <w:ilvl w:val="0"/>
                <w:numId w:val="8"/>
              </w:numPr>
            </w:pPr>
            <w:bookmarkStart w:id="68" w:name="_Ref128499033"/>
          </w:p>
        </w:tc>
        <w:bookmarkEnd w:id="68"/>
        <w:tc>
          <w:tcPr>
            <w:tcW w:w="1046" w:type="dxa"/>
          </w:tcPr>
          <w:p w:rsidR="0074158E" w:rsidRDefault="00F01226" w:rsidP="00212DD5">
            <w:pPr>
              <w:pStyle w:val="af"/>
            </w:pPr>
            <w:r>
              <w:t>12</w:t>
            </w:r>
          </w:p>
        </w:tc>
        <w:tc>
          <w:tcPr>
            <w:tcW w:w="7795" w:type="dxa"/>
          </w:tcPr>
          <w:p w:rsidR="005D73BF" w:rsidRDefault="005D73BF" w:rsidP="00212DD5">
            <w:pPr>
              <w:pStyle w:val="af"/>
              <w:jc w:val="both"/>
              <w:rPr>
                <w:b/>
              </w:rPr>
            </w:pPr>
            <w:r>
              <w:rPr>
                <w:rFonts w:hint="eastAsia"/>
                <w:b/>
              </w:rPr>
              <w:t>投标文件组成的具体要求：</w:t>
            </w:r>
            <w:r w:rsidR="00137D00">
              <w:rPr>
                <w:rFonts w:hint="eastAsia"/>
                <w:b/>
              </w:rPr>
              <w:t xml:space="preserve"> </w:t>
            </w:r>
          </w:p>
          <w:p w:rsidR="00BB50AB" w:rsidRDefault="004119C6" w:rsidP="0035338C">
            <w:pPr>
              <w:pStyle w:val="af"/>
              <w:numPr>
                <w:ilvl w:val="0"/>
                <w:numId w:val="14"/>
              </w:numPr>
              <w:ind w:leftChars="0" w:left="842" w:hanging="770"/>
              <w:jc w:val="left"/>
            </w:pPr>
            <w:r>
              <w:rPr>
                <w:rFonts w:hint="eastAsia"/>
              </w:rPr>
              <w:t>投标函</w:t>
            </w:r>
          </w:p>
          <w:p w:rsidR="004119C6" w:rsidRDefault="00E15BF8" w:rsidP="0035338C">
            <w:pPr>
              <w:pStyle w:val="af"/>
              <w:numPr>
                <w:ilvl w:val="0"/>
                <w:numId w:val="14"/>
              </w:numPr>
              <w:ind w:leftChars="0" w:left="842" w:hanging="770"/>
              <w:jc w:val="left"/>
            </w:pPr>
            <w:r w:rsidRPr="00E15BF8">
              <w:rPr>
                <w:rFonts w:hint="eastAsia"/>
              </w:rPr>
              <w:t>投标报价汇总表</w:t>
            </w:r>
          </w:p>
          <w:p w:rsidR="00E15BF8" w:rsidRDefault="00E15BF8" w:rsidP="0035338C">
            <w:pPr>
              <w:pStyle w:val="af"/>
              <w:numPr>
                <w:ilvl w:val="0"/>
                <w:numId w:val="14"/>
              </w:numPr>
              <w:ind w:leftChars="0" w:left="842" w:hanging="770"/>
              <w:jc w:val="left"/>
            </w:pPr>
            <w:r w:rsidRPr="00E15BF8">
              <w:rPr>
                <w:rFonts w:hint="eastAsia"/>
              </w:rPr>
              <w:t>分项报价表</w:t>
            </w:r>
          </w:p>
          <w:p w:rsidR="004119C6" w:rsidRDefault="00E15BF8" w:rsidP="0035338C">
            <w:pPr>
              <w:pStyle w:val="af"/>
              <w:numPr>
                <w:ilvl w:val="0"/>
                <w:numId w:val="14"/>
              </w:numPr>
              <w:ind w:leftChars="0" w:left="842" w:hanging="770"/>
              <w:jc w:val="left"/>
            </w:pPr>
            <w:r w:rsidRPr="00E15BF8">
              <w:rPr>
                <w:rFonts w:hint="eastAsia"/>
              </w:rPr>
              <w:t>投标保证金付款凭证</w:t>
            </w:r>
          </w:p>
          <w:p w:rsidR="00400A3C" w:rsidRDefault="00507F67" w:rsidP="0035338C">
            <w:pPr>
              <w:pStyle w:val="af"/>
              <w:numPr>
                <w:ilvl w:val="0"/>
                <w:numId w:val="14"/>
              </w:numPr>
              <w:ind w:leftChars="0" w:left="842" w:hanging="770"/>
              <w:jc w:val="left"/>
            </w:pPr>
            <w:r>
              <w:rPr>
                <w:rFonts w:hint="eastAsia"/>
              </w:rPr>
              <w:t>单位负责人授权书</w:t>
            </w:r>
            <w:r w:rsidR="003D1E40">
              <w:rPr>
                <w:rFonts w:hint="eastAsia"/>
              </w:rPr>
              <w:t>（</w:t>
            </w:r>
            <w:r w:rsidR="00711DBE" w:rsidRPr="00185FED">
              <w:rPr>
                <w:rFonts w:hint="eastAsia"/>
              </w:rPr>
              <w:t>单位负责人身份证明</w:t>
            </w:r>
            <w:r w:rsidR="003D1E40">
              <w:rPr>
                <w:rFonts w:hint="eastAsia"/>
              </w:rPr>
              <w:t>）</w:t>
            </w:r>
          </w:p>
          <w:p w:rsidR="00E16F9B" w:rsidRPr="00E16F9B" w:rsidRDefault="00E16F9B" w:rsidP="0035338C">
            <w:pPr>
              <w:pStyle w:val="af"/>
              <w:numPr>
                <w:ilvl w:val="0"/>
                <w:numId w:val="14"/>
              </w:numPr>
              <w:ind w:leftChars="0" w:left="842" w:hanging="770"/>
              <w:jc w:val="left"/>
            </w:pPr>
            <w:r w:rsidRPr="00E16F9B">
              <w:rPr>
                <w:rFonts w:hint="eastAsia"/>
              </w:rPr>
              <w:t>法人或者其他组织的营业执照等证明文件，自然人的身份证明</w:t>
            </w:r>
          </w:p>
          <w:p w:rsidR="00E16F9B" w:rsidRPr="00E16F9B" w:rsidRDefault="00E15BF8" w:rsidP="0035338C">
            <w:pPr>
              <w:pStyle w:val="af"/>
              <w:numPr>
                <w:ilvl w:val="0"/>
                <w:numId w:val="14"/>
              </w:numPr>
              <w:ind w:leftChars="0" w:left="842" w:hanging="770"/>
              <w:jc w:val="left"/>
            </w:pPr>
            <w:r w:rsidRPr="00E15BF8">
              <w:rPr>
                <w:rFonts w:hint="eastAsia"/>
              </w:rPr>
              <w:t>财务状况及税收、社会保障资金缴纳情况声明函</w:t>
            </w:r>
          </w:p>
          <w:p w:rsidR="0074158E" w:rsidRDefault="007437AE" w:rsidP="0035338C">
            <w:pPr>
              <w:pStyle w:val="af"/>
              <w:numPr>
                <w:ilvl w:val="0"/>
                <w:numId w:val="14"/>
              </w:numPr>
              <w:ind w:leftChars="0" w:left="842" w:hanging="770"/>
              <w:jc w:val="left"/>
            </w:pPr>
            <w:r>
              <w:rPr>
                <w:rFonts w:hint="eastAsia"/>
              </w:rPr>
              <w:t>参加政府采购活动前三年内在经营活动中没有重大违法记录的书面声明</w:t>
            </w:r>
          </w:p>
          <w:p w:rsidR="00CF082B" w:rsidRDefault="00CF082B" w:rsidP="0035338C">
            <w:pPr>
              <w:pStyle w:val="af"/>
              <w:numPr>
                <w:ilvl w:val="0"/>
                <w:numId w:val="14"/>
              </w:numPr>
              <w:ind w:leftChars="0" w:left="842" w:hanging="770"/>
              <w:jc w:val="left"/>
            </w:pPr>
            <w:r>
              <w:t>法律限制性规定的声明函</w:t>
            </w:r>
          </w:p>
          <w:p w:rsidR="005E2511" w:rsidRDefault="00E15BF8" w:rsidP="0035338C">
            <w:pPr>
              <w:pStyle w:val="af"/>
              <w:numPr>
                <w:ilvl w:val="0"/>
                <w:numId w:val="14"/>
              </w:numPr>
              <w:ind w:leftChars="0" w:left="842" w:hanging="770"/>
              <w:jc w:val="left"/>
            </w:pPr>
            <w:r w:rsidRPr="00E15BF8">
              <w:rPr>
                <w:rFonts w:hint="eastAsia"/>
                <w:noProof/>
              </w:rPr>
              <w:t>技术规格</w:t>
            </w:r>
            <w:r w:rsidRPr="00E15BF8">
              <w:rPr>
                <w:rFonts w:hint="eastAsia"/>
                <w:noProof/>
              </w:rPr>
              <w:t>/</w:t>
            </w:r>
            <w:r w:rsidRPr="00E15BF8">
              <w:rPr>
                <w:rFonts w:hint="eastAsia"/>
                <w:noProof/>
              </w:rPr>
              <w:t>商务条款响应</w:t>
            </w:r>
            <w:r w:rsidRPr="00E15BF8">
              <w:rPr>
                <w:rFonts w:hint="eastAsia"/>
                <w:noProof/>
              </w:rPr>
              <w:t>/</w:t>
            </w:r>
            <w:r w:rsidRPr="00E15BF8">
              <w:rPr>
                <w:rFonts w:hint="eastAsia"/>
                <w:noProof/>
              </w:rPr>
              <w:t>偏离表</w:t>
            </w:r>
          </w:p>
          <w:p w:rsidR="008B0743" w:rsidRDefault="00323A51" w:rsidP="0035338C">
            <w:pPr>
              <w:pStyle w:val="af"/>
              <w:numPr>
                <w:ilvl w:val="0"/>
                <w:numId w:val="14"/>
              </w:numPr>
              <w:ind w:leftChars="0" w:left="842" w:hanging="770"/>
              <w:jc w:val="left"/>
              <w:rPr>
                <w:noProof/>
              </w:rPr>
            </w:pPr>
            <w:r w:rsidRPr="00BE21E3">
              <w:rPr>
                <w:rFonts w:hint="eastAsia"/>
                <w:noProof/>
              </w:rPr>
              <w:t>投标</w:t>
            </w:r>
            <w:r w:rsidR="00794D6D">
              <w:rPr>
                <w:rFonts w:hint="eastAsia"/>
                <w:noProof/>
              </w:rPr>
              <w:t>货物配置、功能、</w:t>
            </w:r>
            <w:r w:rsidRPr="00BE21E3">
              <w:rPr>
                <w:rFonts w:hint="eastAsia"/>
                <w:noProof/>
              </w:rPr>
              <w:t>技术性能指标的详细描述</w:t>
            </w:r>
          </w:p>
          <w:p w:rsidR="00323A51" w:rsidRPr="002E6C34" w:rsidRDefault="00F82BCE" w:rsidP="0035338C">
            <w:pPr>
              <w:pStyle w:val="af"/>
              <w:numPr>
                <w:ilvl w:val="0"/>
                <w:numId w:val="14"/>
              </w:numPr>
              <w:ind w:leftChars="0" w:left="842" w:hanging="770"/>
              <w:jc w:val="left"/>
              <w:rPr>
                <w:b/>
              </w:rPr>
            </w:pPr>
            <w:r>
              <w:rPr>
                <w:rFonts w:hint="eastAsia"/>
              </w:rPr>
              <w:t>证明货物</w:t>
            </w:r>
            <w:r w:rsidRPr="00C43133">
              <w:rPr>
                <w:rFonts w:hint="eastAsia"/>
                <w:noProof/>
              </w:rPr>
              <w:t>合格性的</w:t>
            </w:r>
            <w:r w:rsidR="002E6C34">
              <w:rPr>
                <w:rFonts w:hint="eastAsia"/>
              </w:rPr>
              <w:t>支持资料</w:t>
            </w:r>
          </w:p>
          <w:p w:rsidR="002E6C34" w:rsidRDefault="00AB58BE" w:rsidP="0035338C">
            <w:pPr>
              <w:pStyle w:val="af"/>
              <w:numPr>
                <w:ilvl w:val="0"/>
                <w:numId w:val="14"/>
              </w:numPr>
              <w:ind w:leftChars="0" w:left="842" w:hanging="770"/>
              <w:jc w:val="left"/>
            </w:pPr>
            <w:r w:rsidRPr="00AB58BE">
              <w:rPr>
                <w:rFonts w:hint="eastAsia"/>
              </w:rPr>
              <w:t>售后服务</w:t>
            </w:r>
            <w:r w:rsidR="00564322">
              <w:rPr>
                <w:rFonts w:hint="eastAsia"/>
              </w:rPr>
              <w:t>内容</w:t>
            </w:r>
          </w:p>
          <w:p w:rsidR="00E15BF8" w:rsidRDefault="00E15BF8" w:rsidP="00E15BF8">
            <w:pPr>
              <w:pStyle w:val="af"/>
              <w:numPr>
                <w:ilvl w:val="0"/>
                <w:numId w:val="14"/>
              </w:numPr>
              <w:ind w:leftChars="0" w:left="842" w:hanging="770"/>
              <w:jc w:val="left"/>
            </w:pPr>
            <w:r>
              <w:rPr>
                <w:rFonts w:hint="eastAsia"/>
              </w:rPr>
              <w:t>对于符合</w:t>
            </w:r>
            <w:r w:rsidRPr="00B51D87">
              <w:rPr>
                <w:rFonts w:hint="eastAsia"/>
              </w:rPr>
              <w:t>《政府采购促进中小企业发展管理办法》（财库〔</w:t>
            </w:r>
            <w:r w:rsidRPr="00B51D87">
              <w:rPr>
                <w:rFonts w:hint="eastAsia"/>
              </w:rPr>
              <w:t>2020</w:t>
            </w:r>
            <w:r w:rsidRPr="00B51D87">
              <w:rPr>
                <w:rFonts w:hint="eastAsia"/>
              </w:rPr>
              <w:t>〕</w:t>
            </w:r>
            <w:r w:rsidRPr="00B51D87">
              <w:rPr>
                <w:rFonts w:hint="eastAsia"/>
              </w:rPr>
              <w:t>46</w:t>
            </w:r>
            <w:r w:rsidRPr="00B51D87">
              <w:rPr>
                <w:rFonts w:hint="eastAsia"/>
              </w:rPr>
              <w:t>号）</w:t>
            </w:r>
            <w:r>
              <w:rPr>
                <w:rFonts w:hint="eastAsia"/>
              </w:rPr>
              <w:t>第二条要求的</w:t>
            </w:r>
            <w:r w:rsidRPr="00B51D87">
              <w:rPr>
                <w:rFonts w:hint="eastAsia"/>
              </w:rPr>
              <w:t>中小微企业</w:t>
            </w:r>
            <w:r>
              <w:rPr>
                <w:rFonts w:hint="eastAsia"/>
              </w:rPr>
              <w:t>，提供《</w:t>
            </w:r>
            <w:r w:rsidRPr="003E2FD8">
              <w:rPr>
                <w:rFonts w:hint="eastAsia"/>
              </w:rPr>
              <w:t>中小企业声明函</w:t>
            </w:r>
            <w:r>
              <w:rPr>
                <w:rFonts w:hint="eastAsia"/>
              </w:rPr>
              <w:t>》</w:t>
            </w:r>
          </w:p>
          <w:p w:rsidR="00E15BF8" w:rsidRDefault="00E15BF8" w:rsidP="00E15BF8">
            <w:pPr>
              <w:pStyle w:val="af"/>
              <w:numPr>
                <w:ilvl w:val="0"/>
                <w:numId w:val="14"/>
              </w:numPr>
              <w:ind w:leftChars="0" w:left="842" w:hanging="770"/>
              <w:jc w:val="left"/>
            </w:pPr>
            <w:r>
              <w:rPr>
                <w:rFonts w:hint="eastAsia"/>
              </w:rPr>
              <w:t>对于符合《</w:t>
            </w:r>
            <w:r w:rsidRPr="0025337C">
              <w:rPr>
                <w:rFonts w:hint="eastAsia"/>
              </w:rPr>
              <w:t>关于促进残疾人就业政府采购政策的通知</w:t>
            </w:r>
            <w:r>
              <w:rPr>
                <w:rFonts w:hint="eastAsia"/>
              </w:rPr>
              <w:t>》（</w:t>
            </w:r>
            <w:r w:rsidRPr="00096694">
              <w:rPr>
                <w:rFonts w:hint="eastAsia"/>
              </w:rPr>
              <w:t>财库〔</w:t>
            </w:r>
            <w:r w:rsidRPr="00096694">
              <w:rPr>
                <w:rFonts w:hint="eastAsia"/>
              </w:rPr>
              <w:t>2017</w:t>
            </w:r>
            <w:r w:rsidRPr="00096694">
              <w:rPr>
                <w:rFonts w:hint="eastAsia"/>
              </w:rPr>
              <w:t>〕</w:t>
            </w:r>
            <w:r w:rsidRPr="00096694">
              <w:rPr>
                <w:rFonts w:hint="eastAsia"/>
              </w:rPr>
              <w:t>141</w:t>
            </w:r>
            <w:r w:rsidRPr="00096694">
              <w:rPr>
                <w:rFonts w:hint="eastAsia"/>
              </w:rPr>
              <w:t>号</w:t>
            </w:r>
            <w:r>
              <w:rPr>
                <w:rFonts w:hint="eastAsia"/>
              </w:rPr>
              <w:t>）第一条要求能够享受政府采购支持政策的残疾人福利性单位，提供《</w:t>
            </w:r>
            <w:r w:rsidRPr="00CE4C85">
              <w:rPr>
                <w:rFonts w:hint="eastAsia"/>
              </w:rPr>
              <w:t>残疾人福利性单位声明函</w:t>
            </w:r>
            <w:r>
              <w:rPr>
                <w:rFonts w:hint="eastAsia"/>
              </w:rPr>
              <w:t>》</w:t>
            </w:r>
          </w:p>
          <w:p w:rsidR="00E15BF8" w:rsidRPr="00E56EEE" w:rsidRDefault="00E15BF8" w:rsidP="00E15BF8">
            <w:pPr>
              <w:pStyle w:val="af"/>
              <w:numPr>
                <w:ilvl w:val="0"/>
                <w:numId w:val="14"/>
              </w:numPr>
              <w:ind w:leftChars="0" w:left="842" w:hanging="770"/>
              <w:jc w:val="left"/>
            </w:pPr>
            <w:r>
              <w:rPr>
                <w:rFonts w:hint="eastAsia"/>
              </w:rPr>
              <w:t>对于监狱或戒毒企业，提供由省级以上监狱管理局、戒毒管理局（含新疆生产建设兵团）出具的属于监狱企业的证明文件</w:t>
            </w:r>
          </w:p>
        </w:tc>
      </w:tr>
      <w:tr w:rsidR="002146AE" w:rsidTr="00EC372D">
        <w:tc>
          <w:tcPr>
            <w:tcW w:w="693" w:type="dxa"/>
          </w:tcPr>
          <w:p w:rsidR="002146AE" w:rsidRDefault="002146AE" w:rsidP="0035338C">
            <w:pPr>
              <w:pStyle w:val="af"/>
              <w:numPr>
                <w:ilvl w:val="0"/>
                <w:numId w:val="8"/>
              </w:numPr>
            </w:pPr>
            <w:bookmarkStart w:id="69" w:name="_Ref130293919"/>
          </w:p>
        </w:tc>
        <w:bookmarkEnd w:id="69"/>
        <w:tc>
          <w:tcPr>
            <w:tcW w:w="1046" w:type="dxa"/>
          </w:tcPr>
          <w:p w:rsidR="002146AE" w:rsidRDefault="00F01226" w:rsidP="00212DD5">
            <w:pPr>
              <w:pStyle w:val="af"/>
            </w:pPr>
            <w:r>
              <w:t>12.2</w:t>
            </w:r>
          </w:p>
        </w:tc>
        <w:tc>
          <w:tcPr>
            <w:tcW w:w="7795" w:type="dxa"/>
          </w:tcPr>
          <w:p w:rsidR="00C54F51" w:rsidRPr="00C54F51" w:rsidRDefault="0082319A" w:rsidP="00AC0E02">
            <w:pPr>
              <w:pStyle w:val="af"/>
              <w:jc w:val="both"/>
              <w:rPr>
                <w:b/>
              </w:rPr>
            </w:pPr>
            <w:r>
              <w:rPr>
                <w:rFonts w:hint="eastAsia"/>
                <w:b/>
                <w:szCs w:val="22"/>
              </w:rPr>
              <w:t>样品：</w:t>
            </w:r>
            <w:r w:rsidR="00756A4B" w:rsidRPr="001912C8">
              <w:rPr>
                <w:b/>
              </w:rPr>
              <w:t>不要求</w:t>
            </w:r>
            <w:r>
              <w:rPr>
                <w:b/>
              </w:rPr>
              <w:t>提供</w:t>
            </w:r>
          </w:p>
        </w:tc>
      </w:tr>
      <w:tr w:rsidR="000C3764" w:rsidTr="00EC372D">
        <w:tc>
          <w:tcPr>
            <w:tcW w:w="693" w:type="dxa"/>
          </w:tcPr>
          <w:p w:rsidR="000C3764" w:rsidRDefault="000C3764" w:rsidP="0035338C">
            <w:pPr>
              <w:pStyle w:val="af"/>
              <w:numPr>
                <w:ilvl w:val="0"/>
                <w:numId w:val="8"/>
              </w:numPr>
            </w:pPr>
            <w:bookmarkStart w:id="70" w:name="_Ref130386273"/>
          </w:p>
        </w:tc>
        <w:bookmarkEnd w:id="70"/>
        <w:tc>
          <w:tcPr>
            <w:tcW w:w="1046" w:type="dxa"/>
          </w:tcPr>
          <w:p w:rsidR="000C3764" w:rsidRDefault="00F01226" w:rsidP="00212DD5">
            <w:pPr>
              <w:pStyle w:val="af"/>
            </w:pPr>
            <w:r>
              <w:t>12.3</w:t>
            </w:r>
          </w:p>
        </w:tc>
        <w:tc>
          <w:tcPr>
            <w:tcW w:w="7795" w:type="dxa"/>
          </w:tcPr>
          <w:p w:rsidR="000C3764" w:rsidRPr="00964464" w:rsidRDefault="00F77186" w:rsidP="00AC0E02">
            <w:pPr>
              <w:pStyle w:val="af"/>
              <w:jc w:val="both"/>
              <w:rPr>
                <w:b/>
                <w:szCs w:val="22"/>
              </w:rPr>
            </w:pPr>
            <w:r>
              <w:rPr>
                <w:b/>
                <w:szCs w:val="22"/>
              </w:rPr>
              <w:t>备选投标方案：</w:t>
            </w:r>
            <w:r w:rsidR="000C3764">
              <w:rPr>
                <w:b/>
                <w:szCs w:val="22"/>
              </w:rPr>
              <w:t>不允许</w:t>
            </w:r>
          </w:p>
        </w:tc>
      </w:tr>
      <w:tr w:rsidR="00B638D2" w:rsidTr="00483C60">
        <w:tc>
          <w:tcPr>
            <w:tcW w:w="693" w:type="dxa"/>
          </w:tcPr>
          <w:p w:rsidR="00B638D2" w:rsidRDefault="00B638D2" w:rsidP="0035338C">
            <w:pPr>
              <w:pStyle w:val="af"/>
              <w:numPr>
                <w:ilvl w:val="0"/>
                <w:numId w:val="8"/>
              </w:numPr>
            </w:pPr>
            <w:bookmarkStart w:id="71" w:name="_Ref128498734"/>
          </w:p>
        </w:tc>
        <w:bookmarkEnd w:id="71"/>
        <w:tc>
          <w:tcPr>
            <w:tcW w:w="1046" w:type="dxa"/>
          </w:tcPr>
          <w:p w:rsidR="00B638D2" w:rsidRDefault="00F01226" w:rsidP="00483C60">
            <w:pPr>
              <w:pStyle w:val="af"/>
            </w:pPr>
            <w:r>
              <w:t>13.6</w:t>
            </w:r>
          </w:p>
        </w:tc>
        <w:tc>
          <w:tcPr>
            <w:tcW w:w="7795" w:type="dxa"/>
          </w:tcPr>
          <w:p w:rsidR="00B638D2" w:rsidRDefault="00B638D2" w:rsidP="004770E8">
            <w:pPr>
              <w:pStyle w:val="af"/>
              <w:jc w:val="both"/>
            </w:pPr>
            <w:r>
              <w:rPr>
                <w:rFonts w:hint="eastAsia"/>
                <w:b/>
              </w:rPr>
              <w:t>报价要求：</w:t>
            </w:r>
          </w:p>
          <w:p w:rsidR="00593FC4" w:rsidRDefault="00593FC4" w:rsidP="0035338C">
            <w:pPr>
              <w:pStyle w:val="af"/>
              <w:numPr>
                <w:ilvl w:val="0"/>
                <w:numId w:val="16"/>
              </w:numPr>
              <w:ind w:leftChars="0" w:left="842" w:hanging="770"/>
              <w:jc w:val="left"/>
            </w:pPr>
            <w:r w:rsidRPr="006F387F">
              <w:rPr>
                <w:rFonts w:hint="eastAsia"/>
              </w:rPr>
              <w:t>投标报价应为完税价</w:t>
            </w:r>
            <w:r>
              <w:rPr>
                <w:rFonts w:hint="eastAsia"/>
              </w:rPr>
              <w:t>，以人民币元为计价单位。</w:t>
            </w:r>
          </w:p>
          <w:p w:rsidR="004770E8" w:rsidRPr="004770E8" w:rsidRDefault="004770E8" w:rsidP="0035338C">
            <w:pPr>
              <w:pStyle w:val="af"/>
              <w:numPr>
                <w:ilvl w:val="0"/>
                <w:numId w:val="16"/>
              </w:numPr>
              <w:ind w:leftChars="0" w:left="842" w:hanging="770"/>
              <w:jc w:val="left"/>
            </w:pPr>
            <w:r w:rsidRPr="004770E8">
              <w:rPr>
                <w:rFonts w:hint="eastAsia"/>
              </w:rPr>
              <w:t>对所供应的货物报完税后交货价（</w:t>
            </w:r>
            <w:r w:rsidRPr="004770E8">
              <w:rPr>
                <w:rFonts w:hint="eastAsia"/>
              </w:rPr>
              <w:t>DDP</w:t>
            </w:r>
            <w:r w:rsidRPr="004770E8">
              <w:rPr>
                <w:rFonts w:hint="eastAsia"/>
              </w:rPr>
              <w:t>），目的地</w:t>
            </w:r>
            <w:r w:rsidR="002A75EB" w:rsidRPr="002A75EB">
              <w:rPr>
                <w:rFonts w:ascii="黑体" w:eastAsia="黑体" w:hAnsi="黑体" w:hint="eastAsia"/>
              </w:rPr>
              <w:t>上海临床研究中心</w:t>
            </w:r>
            <w:r w:rsidRPr="004770E8">
              <w:rPr>
                <w:rFonts w:hint="eastAsia"/>
              </w:rPr>
              <w:t>。该报价必须包括制造和装配货物所使用的材料、部件及货物本身已支付或将要支付的增值税和其他税费；</w:t>
            </w:r>
          </w:p>
          <w:p w:rsidR="004770E8" w:rsidRPr="004770E8" w:rsidRDefault="004770E8" w:rsidP="0035338C">
            <w:pPr>
              <w:pStyle w:val="af"/>
              <w:numPr>
                <w:ilvl w:val="0"/>
                <w:numId w:val="16"/>
              </w:numPr>
              <w:ind w:leftChars="0" w:left="842" w:hanging="770"/>
              <w:jc w:val="left"/>
            </w:pPr>
            <w:r w:rsidRPr="004770E8">
              <w:rPr>
                <w:rFonts w:hint="eastAsia"/>
              </w:rPr>
              <w:t>投标人应根据产品的技术状况列出质量保证期内标准备品、备件的清单和价格，并将该备品、备件价计入投标总价，若所提供的产品无需备品、备件，则应在投标文件中说明；</w:t>
            </w:r>
          </w:p>
          <w:p w:rsidR="004770E8" w:rsidRDefault="004770E8" w:rsidP="0092459F">
            <w:pPr>
              <w:pStyle w:val="af"/>
              <w:numPr>
                <w:ilvl w:val="0"/>
                <w:numId w:val="16"/>
              </w:numPr>
              <w:ind w:leftChars="0" w:left="842" w:hanging="770"/>
              <w:jc w:val="left"/>
              <w:rPr>
                <w:b/>
              </w:rPr>
            </w:pPr>
            <w:r w:rsidRPr="002A75EB">
              <w:rPr>
                <w:rFonts w:hint="eastAsia"/>
              </w:rPr>
              <w:t>合同条款</w:t>
            </w:r>
            <w:r w:rsidRPr="008716D3">
              <w:rPr>
                <w:rFonts w:hint="eastAsia"/>
              </w:rPr>
              <w:t>中列</w:t>
            </w:r>
            <w:r w:rsidRPr="004770E8">
              <w:rPr>
                <w:rFonts w:hint="eastAsia"/>
              </w:rPr>
              <w:t>明的所有伴随服务的费用。</w:t>
            </w:r>
          </w:p>
        </w:tc>
      </w:tr>
      <w:tr w:rsidR="00937020" w:rsidTr="00483C60">
        <w:tc>
          <w:tcPr>
            <w:tcW w:w="693" w:type="dxa"/>
          </w:tcPr>
          <w:p w:rsidR="00937020" w:rsidRDefault="00937020" w:rsidP="0035338C">
            <w:pPr>
              <w:pStyle w:val="af"/>
              <w:numPr>
                <w:ilvl w:val="0"/>
                <w:numId w:val="8"/>
              </w:numPr>
            </w:pPr>
            <w:bookmarkStart w:id="72" w:name="_Ref130294703"/>
          </w:p>
        </w:tc>
        <w:bookmarkEnd w:id="72"/>
        <w:tc>
          <w:tcPr>
            <w:tcW w:w="1046" w:type="dxa"/>
          </w:tcPr>
          <w:p w:rsidR="00937020" w:rsidRDefault="00F01226" w:rsidP="00483C60">
            <w:pPr>
              <w:pStyle w:val="af"/>
            </w:pPr>
            <w:r>
              <w:t>14.2</w:t>
            </w:r>
          </w:p>
        </w:tc>
        <w:tc>
          <w:tcPr>
            <w:tcW w:w="7795" w:type="dxa"/>
          </w:tcPr>
          <w:p w:rsidR="00937020" w:rsidRDefault="00937020" w:rsidP="00937020">
            <w:pPr>
              <w:pStyle w:val="19"/>
              <w:jc w:val="both"/>
            </w:pPr>
            <w:r>
              <w:rPr>
                <w:rFonts w:hint="eastAsia"/>
                <w:b/>
              </w:rPr>
              <w:t>信用</w:t>
            </w:r>
            <w:r w:rsidR="00232713">
              <w:rPr>
                <w:rFonts w:hint="eastAsia"/>
                <w:b/>
              </w:rPr>
              <w:t>信息</w:t>
            </w:r>
            <w:r>
              <w:rPr>
                <w:rFonts w:hint="eastAsia"/>
                <w:b/>
              </w:rPr>
              <w:t>查询渠道：</w:t>
            </w:r>
            <w:r w:rsidRPr="00A80A23">
              <w:rPr>
                <w:rFonts w:hint="eastAsia"/>
              </w:rPr>
              <w:t>财政部指定的“信用中国”网站（</w:t>
            </w:r>
            <w:r w:rsidRPr="00A80A23">
              <w:rPr>
                <w:rFonts w:hint="eastAsia"/>
              </w:rPr>
              <w:t>www.creditchina.gov.cn</w:t>
            </w:r>
            <w:r w:rsidRPr="00A80A23">
              <w:rPr>
                <w:rFonts w:hint="eastAsia"/>
              </w:rPr>
              <w:t>）、中国政府采购网（</w:t>
            </w:r>
            <w:r w:rsidRPr="00A80A23">
              <w:rPr>
                <w:rFonts w:hint="eastAsia"/>
              </w:rPr>
              <w:t>www.ccgp.gov.cn</w:t>
            </w:r>
            <w:r w:rsidRPr="00A80A23">
              <w:rPr>
                <w:rFonts w:hint="eastAsia"/>
              </w:rPr>
              <w:t>）等官方渠道</w:t>
            </w:r>
          </w:p>
          <w:p w:rsidR="00232713" w:rsidRPr="00232713" w:rsidRDefault="00232713" w:rsidP="000C5663">
            <w:pPr>
              <w:pStyle w:val="af"/>
              <w:jc w:val="both"/>
            </w:pPr>
            <w:r>
              <w:rPr>
                <w:rFonts w:hint="eastAsia"/>
                <w:b/>
              </w:rPr>
              <w:t>查询截止时点：</w:t>
            </w:r>
            <w:r w:rsidRPr="00CD4028">
              <w:rPr>
                <w:rFonts w:hint="eastAsia"/>
                <w:color w:val="0000FF"/>
              </w:rPr>
              <w:t>投标截止日</w:t>
            </w:r>
          </w:p>
        </w:tc>
      </w:tr>
      <w:tr w:rsidR="001055F0" w:rsidTr="00EC372D">
        <w:tc>
          <w:tcPr>
            <w:tcW w:w="693" w:type="dxa"/>
          </w:tcPr>
          <w:p w:rsidR="001055F0" w:rsidRDefault="001055F0" w:rsidP="0035338C">
            <w:pPr>
              <w:pStyle w:val="af"/>
              <w:numPr>
                <w:ilvl w:val="0"/>
                <w:numId w:val="8"/>
              </w:numPr>
            </w:pPr>
            <w:bookmarkStart w:id="73" w:name="_Ref389721082"/>
          </w:p>
        </w:tc>
        <w:bookmarkEnd w:id="73"/>
        <w:tc>
          <w:tcPr>
            <w:tcW w:w="1046" w:type="dxa"/>
          </w:tcPr>
          <w:p w:rsidR="001055F0" w:rsidRDefault="00F01226" w:rsidP="00212DD5">
            <w:pPr>
              <w:pStyle w:val="af"/>
            </w:pPr>
            <w:r>
              <w:t>16.1</w:t>
            </w:r>
          </w:p>
        </w:tc>
        <w:tc>
          <w:tcPr>
            <w:tcW w:w="7795" w:type="dxa"/>
          </w:tcPr>
          <w:p w:rsidR="001055F0" w:rsidRDefault="001055F0" w:rsidP="00B36AFC">
            <w:pPr>
              <w:pStyle w:val="33"/>
            </w:pPr>
            <w:r w:rsidRPr="0090681C">
              <w:rPr>
                <w:rFonts w:hint="eastAsia"/>
                <w:b/>
              </w:rPr>
              <w:t>投标保证金：</w:t>
            </w:r>
            <w:r w:rsidRPr="00CA7B7B">
              <w:rPr>
                <w:rFonts w:hint="eastAsia"/>
              </w:rPr>
              <w:t>投标保证金的金额</w:t>
            </w:r>
            <w:r w:rsidR="001D6BCF">
              <w:rPr>
                <w:rFonts w:hint="eastAsia"/>
              </w:rPr>
              <w:t>：</w:t>
            </w:r>
            <w:r w:rsidR="002D5441">
              <w:rPr>
                <w:color w:val="FF0000"/>
              </w:rPr>
              <w:t>1</w:t>
            </w:r>
            <w:r w:rsidR="009C263E">
              <w:rPr>
                <w:color w:val="FF0000"/>
              </w:rPr>
              <w:t>0</w:t>
            </w:r>
            <w:r w:rsidR="001D6BCF" w:rsidRPr="001D6BCF">
              <w:rPr>
                <w:color w:val="FF0000"/>
              </w:rPr>
              <w:t>000</w:t>
            </w:r>
            <w:r w:rsidR="00CD5A4D" w:rsidRPr="001D6BCF">
              <w:rPr>
                <w:rFonts w:hint="eastAsia"/>
                <w:color w:val="FF0000"/>
              </w:rPr>
              <w:t>元</w:t>
            </w:r>
            <w:r>
              <w:rPr>
                <w:rFonts w:hint="eastAsia"/>
              </w:rPr>
              <w:t>；</w:t>
            </w:r>
            <w:r w:rsidR="00A714DA">
              <w:rPr>
                <w:rFonts w:hint="eastAsia"/>
              </w:rPr>
              <w:t>其有效期应至少能履盖投标有效期（即其有效期的起始时间应不晚于投标截止日，其有效期的届满日应不早于投标有效期的届满之日）</w:t>
            </w:r>
            <w:r>
              <w:rPr>
                <w:rFonts w:hint="eastAsia"/>
              </w:rPr>
              <w:t>；</w:t>
            </w:r>
            <w:r w:rsidR="00C7620C">
              <w:rPr>
                <w:rFonts w:hint="eastAsia"/>
              </w:rPr>
              <w:t>其</w:t>
            </w:r>
            <w:r>
              <w:rPr>
                <w:rFonts w:hint="eastAsia"/>
              </w:rPr>
              <w:t>收退规定见</w:t>
            </w:r>
            <w:r w:rsidRPr="00D65E40">
              <w:rPr>
                <w:rStyle w:val="2Char"/>
                <w:rFonts w:hint="eastAsia"/>
              </w:rPr>
              <w:t>投标人须知</w:t>
            </w:r>
            <w:r>
              <w:rPr>
                <w:rFonts w:hint="eastAsia"/>
              </w:rPr>
              <w:t>附件</w:t>
            </w:r>
            <w:r>
              <w:rPr>
                <w:rFonts w:hint="eastAsia"/>
              </w:rPr>
              <w:t>1</w:t>
            </w:r>
            <w:r>
              <w:rPr>
                <w:rFonts w:hint="eastAsia"/>
              </w:rPr>
              <w:t>《</w:t>
            </w:r>
            <w:r w:rsidRPr="00CA7B7B">
              <w:rPr>
                <w:rFonts w:hint="eastAsia"/>
              </w:rPr>
              <w:t>上海国际招标有限公司投标保证金提交和退还操作须知</w:t>
            </w:r>
            <w:r>
              <w:rPr>
                <w:rFonts w:hint="eastAsia"/>
              </w:rPr>
              <w:t>》。</w:t>
            </w:r>
          </w:p>
          <w:p w:rsidR="001076CE" w:rsidRDefault="001076CE" w:rsidP="00B36AFC">
            <w:pPr>
              <w:pStyle w:val="33"/>
            </w:pPr>
            <w:r w:rsidRPr="00363BEC">
              <w:rPr>
                <w:rFonts w:hint="eastAsia"/>
                <w:b/>
                <w:color w:val="FF0000"/>
                <w:u w:val="double"/>
              </w:rPr>
              <w:t>投标人必须在上海市政府采购云平台上填写投标保证金缴纳信息，否则无法开标。</w:t>
            </w:r>
          </w:p>
          <w:p w:rsidR="00212DD5" w:rsidRPr="001D6BCF" w:rsidRDefault="00212DD5" w:rsidP="001076CE">
            <w:pPr>
              <w:pStyle w:val="33"/>
              <w:rPr>
                <w:b/>
                <w:color w:val="0000FF"/>
              </w:rPr>
            </w:pPr>
            <w:r w:rsidRPr="001076CE">
              <w:rPr>
                <w:rFonts w:hint="eastAsia"/>
              </w:rPr>
              <w:t>投标人代表请注意提醒贵单位财务人员，在投标保证金的汇款附言中请务必注明：“投标保证金：项目编号”（示例：“投标保证金：</w:t>
            </w:r>
            <w:r w:rsidR="002809B0">
              <w:t>2505010007</w:t>
            </w:r>
            <w:r w:rsidRPr="001076CE">
              <w:rPr>
                <w:rFonts w:hint="eastAsia"/>
              </w:rPr>
              <w:t>”）。</w:t>
            </w:r>
          </w:p>
        </w:tc>
      </w:tr>
      <w:tr w:rsidR="001055F0" w:rsidTr="00EC372D">
        <w:tc>
          <w:tcPr>
            <w:tcW w:w="693" w:type="dxa"/>
          </w:tcPr>
          <w:p w:rsidR="001055F0" w:rsidRDefault="001055F0" w:rsidP="0035338C">
            <w:pPr>
              <w:pStyle w:val="af"/>
              <w:numPr>
                <w:ilvl w:val="0"/>
                <w:numId w:val="8"/>
              </w:numPr>
            </w:pPr>
            <w:bookmarkStart w:id="74" w:name="_Ref389721096"/>
          </w:p>
        </w:tc>
        <w:bookmarkEnd w:id="74"/>
        <w:tc>
          <w:tcPr>
            <w:tcW w:w="1046" w:type="dxa"/>
          </w:tcPr>
          <w:p w:rsidR="001055F0" w:rsidRDefault="00F01226" w:rsidP="00212DD5">
            <w:pPr>
              <w:pStyle w:val="af"/>
            </w:pPr>
            <w:r>
              <w:t>17.1</w:t>
            </w:r>
          </w:p>
        </w:tc>
        <w:tc>
          <w:tcPr>
            <w:tcW w:w="7795" w:type="dxa"/>
          </w:tcPr>
          <w:p w:rsidR="001055F0" w:rsidRDefault="001055F0" w:rsidP="00212DD5">
            <w:pPr>
              <w:pStyle w:val="af"/>
              <w:jc w:val="both"/>
            </w:pPr>
            <w:r w:rsidRPr="000E2B21">
              <w:rPr>
                <w:rFonts w:hint="eastAsia"/>
                <w:b/>
              </w:rPr>
              <w:t>投标有效期：</w:t>
            </w:r>
            <w:r>
              <w:rPr>
                <w:rFonts w:hint="eastAsia"/>
              </w:rPr>
              <w:t>开标后</w:t>
            </w:r>
            <w:r>
              <w:t>90</w:t>
            </w:r>
            <w:r>
              <w:rPr>
                <w:rFonts w:hint="eastAsia"/>
              </w:rPr>
              <w:t>天</w:t>
            </w:r>
          </w:p>
        </w:tc>
      </w:tr>
      <w:tr w:rsidR="00E23D23" w:rsidTr="00EC372D">
        <w:tc>
          <w:tcPr>
            <w:tcW w:w="693" w:type="dxa"/>
          </w:tcPr>
          <w:p w:rsidR="00E23D23" w:rsidRDefault="00E23D23" w:rsidP="00E23D23">
            <w:pPr>
              <w:pStyle w:val="af"/>
              <w:numPr>
                <w:ilvl w:val="0"/>
                <w:numId w:val="8"/>
              </w:numPr>
            </w:pPr>
            <w:bookmarkStart w:id="75" w:name="_Ref128572319"/>
          </w:p>
        </w:tc>
        <w:bookmarkEnd w:id="75"/>
        <w:tc>
          <w:tcPr>
            <w:tcW w:w="1046" w:type="dxa"/>
          </w:tcPr>
          <w:p w:rsidR="00E23D23" w:rsidRDefault="00F01226" w:rsidP="00E23D23">
            <w:pPr>
              <w:pStyle w:val="af"/>
            </w:pPr>
            <w:r>
              <w:t>18.2</w:t>
            </w:r>
          </w:p>
        </w:tc>
        <w:tc>
          <w:tcPr>
            <w:tcW w:w="7795" w:type="dxa"/>
          </w:tcPr>
          <w:p w:rsidR="00E23D23" w:rsidRDefault="00E23D23" w:rsidP="00E23D23">
            <w:pPr>
              <w:pStyle w:val="af"/>
              <w:jc w:val="both"/>
              <w:rPr>
                <w:b/>
              </w:rPr>
            </w:pPr>
            <w:r w:rsidRPr="00363BEC">
              <w:rPr>
                <w:rFonts w:hint="eastAsia"/>
                <w:b/>
              </w:rPr>
              <w:t>投标文件的形式、份数：</w:t>
            </w:r>
          </w:p>
          <w:p w:rsidR="00897F57" w:rsidRPr="00363BEC" w:rsidRDefault="00897F57" w:rsidP="00E23D23">
            <w:pPr>
              <w:pStyle w:val="af"/>
              <w:jc w:val="both"/>
              <w:rPr>
                <w:b/>
              </w:rPr>
            </w:pPr>
            <w:r>
              <w:rPr>
                <w:rFonts w:hint="eastAsia"/>
                <w:b/>
                <w:u w:val="double"/>
              </w:rPr>
              <w:t>注：</w:t>
            </w:r>
            <w:r w:rsidRPr="00772B08">
              <w:rPr>
                <w:rFonts w:hint="eastAsia"/>
                <w:b/>
                <w:u w:val="double"/>
              </w:rPr>
              <w:t>多包件</w:t>
            </w:r>
            <w:r>
              <w:rPr>
                <w:rFonts w:hint="eastAsia"/>
                <w:b/>
                <w:u w:val="double"/>
              </w:rPr>
              <w:t>请</w:t>
            </w:r>
            <w:r w:rsidRPr="00772B08">
              <w:rPr>
                <w:rFonts w:hint="eastAsia"/>
                <w:b/>
                <w:u w:val="double"/>
              </w:rPr>
              <w:t>合并成一册，无需按包件分别制作</w:t>
            </w:r>
            <w:r>
              <w:rPr>
                <w:rFonts w:hint="eastAsia"/>
                <w:b/>
                <w:u w:val="double"/>
              </w:rPr>
              <w:t>，技术与商务也合并无需分册</w:t>
            </w:r>
            <w:r w:rsidRPr="00772B08">
              <w:rPr>
                <w:rFonts w:hint="eastAsia"/>
                <w:b/>
                <w:u w:val="double"/>
              </w:rPr>
              <w:t>。</w:t>
            </w:r>
          </w:p>
          <w:p w:rsidR="00E23D23" w:rsidRPr="00363BEC" w:rsidRDefault="00E23D23" w:rsidP="00E23D23">
            <w:pPr>
              <w:pStyle w:val="af"/>
              <w:jc w:val="both"/>
              <w:rPr>
                <w:b/>
              </w:rPr>
            </w:pPr>
            <w:r w:rsidRPr="00363BEC">
              <w:rPr>
                <w:rFonts w:hint="eastAsia"/>
                <w:b/>
                <w:color w:val="FF0000"/>
                <w:u w:val="double"/>
              </w:rPr>
              <w:t>电子投标</w:t>
            </w:r>
            <w:r w:rsidRPr="00363BEC">
              <w:rPr>
                <w:rFonts w:hint="eastAsia"/>
                <w:b/>
                <w:color w:val="FF0000"/>
                <w:u w:val="double"/>
              </w:rPr>
              <w:t>+</w:t>
            </w:r>
            <w:r w:rsidRPr="00363BEC">
              <w:rPr>
                <w:rFonts w:hint="eastAsia"/>
                <w:b/>
                <w:color w:val="FF0000"/>
                <w:u w:val="double"/>
              </w:rPr>
              <w:t>纸质标书</w:t>
            </w:r>
          </w:p>
          <w:p w:rsidR="00E23D23" w:rsidRPr="00363BEC" w:rsidRDefault="00E23D23" w:rsidP="00E23D23">
            <w:pPr>
              <w:pStyle w:val="af"/>
              <w:ind w:leftChars="130" w:left="312"/>
              <w:jc w:val="both"/>
            </w:pPr>
            <w:r w:rsidRPr="00363BEC">
              <w:rPr>
                <w:rFonts w:hint="eastAsia"/>
              </w:rPr>
              <w:t>（</w:t>
            </w:r>
            <w:r w:rsidRPr="00363BEC">
              <w:rPr>
                <w:rFonts w:hint="eastAsia"/>
              </w:rPr>
              <w:t>1</w:t>
            </w:r>
            <w:r w:rsidRPr="00363BEC">
              <w:rPr>
                <w:rFonts w:hint="eastAsia"/>
              </w:rPr>
              <w:t>）电子采购平台：上海市政府采购云平台</w:t>
            </w:r>
          </w:p>
          <w:p w:rsidR="00E23D23" w:rsidRPr="001A43D3" w:rsidRDefault="00E23D23" w:rsidP="00E23D23">
            <w:pPr>
              <w:pStyle w:val="af"/>
              <w:ind w:leftChars="130" w:left="312"/>
              <w:jc w:val="both"/>
              <w:rPr>
                <w:u w:val="double"/>
              </w:rPr>
            </w:pPr>
            <w:r w:rsidRPr="00363BEC">
              <w:rPr>
                <w:rFonts w:hint="eastAsia"/>
              </w:rPr>
              <w:t>（</w:t>
            </w:r>
            <w:r w:rsidRPr="00363BEC">
              <w:rPr>
                <w:rFonts w:hint="eastAsia"/>
              </w:rPr>
              <w:t>2</w:t>
            </w:r>
            <w:r w:rsidRPr="00363BEC">
              <w:rPr>
                <w:rFonts w:hint="eastAsia"/>
              </w:rPr>
              <w:t>）签署要求：按《上海市电子政府采购管理暂行办法》（沪财采〔</w:t>
            </w:r>
            <w:r w:rsidRPr="00363BEC">
              <w:rPr>
                <w:rFonts w:hint="eastAsia"/>
              </w:rPr>
              <w:t>2012</w:t>
            </w:r>
            <w:r w:rsidRPr="00363BEC">
              <w:rPr>
                <w:rFonts w:hint="eastAsia"/>
              </w:rPr>
              <w:t>〕</w:t>
            </w:r>
            <w:r w:rsidRPr="00363BEC">
              <w:rPr>
                <w:rFonts w:hint="eastAsia"/>
              </w:rPr>
              <w:t>22</w:t>
            </w:r>
            <w:r w:rsidRPr="00363BEC">
              <w:rPr>
                <w:rFonts w:hint="eastAsia"/>
              </w:rPr>
              <w:t>号）的规定，通过电子采购平台认可的用于身份认证和电子签名的数字证书签署其电子投标文件。</w:t>
            </w:r>
            <w:r w:rsidR="009D65D0" w:rsidRPr="001A43D3">
              <w:rPr>
                <w:rFonts w:hint="eastAsia"/>
                <w:u w:val="double"/>
              </w:rPr>
              <w:t>通过上海市政府采购云平台提交电子投标文件</w:t>
            </w:r>
          </w:p>
          <w:p w:rsidR="00E23D23" w:rsidRPr="00363BEC" w:rsidRDefault="00E23D23" w:rsidP="00E23D23">
            <w:pPr>
              <w:pStyle w:val="af"/>
              <w:spacing w:before="120"/>
              <w:ind w:leftChars="130" w:left="312"/>
              <w:jc w:val="both"/>
            </w:pPr>
            <w:r w:rsidRPr="00363BEC">
              <w:rPr>
                <w:rFonts w:hint="eastAsia"/>
              </w:rPr>
              <w:t>（</w:t>
            </w:r>
            <w:r w:rsidRPr="00363BEC">
              <w:rPr>
                <w:rFonts w:hint="eastAsia"/>
              </w:rPr>
              <w:t>3</w:t>
            </w:r>
            <w:r w:rsidRPr="00363BEC">
              <w:rPr>
                <w:rFonts w:hint="eastAsia"/>
              </w:rPr>
              <w:t>）纸型投标文件</w:t>
            </w:r>
            <w:r w:rsidRPr="00363BEC">
              <w:t>：</w:t>
            </w:r>
            <w:r w:rsidRPr="00363BEC">
              <w:rPr>
                <w:rFonts w:hint="eastAsia"/>
              </w:rPr>
              <w:t xml:space="preserve"> </w:t>
            </w:r>
          </w:p>
          <w:p w:rsidR="00E23D23" w:rsidRPr="00BF6564" w:rsidRDefault="00E23D23" w:rsidP="00E966A0">
            <w:pPr>
              <w:pStyle w:val="af"/>
              <w:ind w:leftChars="130" w:left="312"/>
              <w:jc w:val="both"/>
              <w:rPr>
                <w:b/>
                <w:color w:val="FF0000"/>
              </w:rPr>
            </w:pPr>
            <w:r w:rsidRPr="00BF6564">
              <w:rPr>
                <w:b/>
                <w:color w:val="FF0000"/>
              </w:rPr>
              <w:t>需要</w:t>
            </w:r>
          </w:p>
          <w:p w:rsidR="00E23D23" w:rsidRPr="00BF620F" w:rsidRDefault="0030051C" w:rsidP="00E966A0">
            <w:pPr>
              <w:pStyle w:val="af"/>
              <w:ind w:leftChars="130" w:left="312"/>
              <w:jc w:val="both"/>
              <w:rPr>
                <w:b/>
              </w:rPr>
            </w:pPr>
            <w:r w:rsidRPr="00BF620F">
              <w:rPr>
                <w:b/>
                <w:u w:val="double"/>
              </w:rPr>
              <w:t>份数：</w:t>
            </w:r>
            <w:r w:rsidRPr="00BF620F">
              <w:rPr>
                <w:b/>
                <w:u w:val="double"/>
              </w:rPr>
              <w:t>1</w:t>
            </w:r>
            <w:r w:rsidRPr="00BF620F">
              <w:rPr>
                <w:rFonts w:hint="eastAsia"/>
                <w:b/>
                <w:u w:val="double"/>
              </w:rPr>
              <w:t>正</w:t>
            </w:r>
            <w:r w:rsidRPr="00BF620F">
              <w:rPr>
                <w:b/>
                <w:u w:val="double"/>
              </w:rPr>
              <w:t>4</w:t>
            </w:r>
            <w:r w:rsidRPr="00BF620F">
              <w:rPr>
                <w:rFonts w:hint="eastAsia"/>
                <w:b/>
                <w:u w:val="double"/>
              </w:rPr>
              <w:t>副。胶装，密封包装。</w:t>
            </w:r>
          </w:p>
          <w:p w:rsidR="00E23D23" w:rsidRPr="00363BEC" w:rsidRDefault="00E23D23" w:rsidP="00E966A0">
            <w:pPr>
              <w:pStyle w:val="af"/>
              <w:ind w:leftChars="130" w:left="312"/>
              <w:jc w:val="both"/>
            </w:pPr>
            <w:r w:rsidRPr="00E966A0">
              <w:rPr>
                <w:rFonts w:hint="eastAsia"/>
              </w:rPr>
              <w:t>投标人应充分考虑快递在途时间以确保投标文件在投标截止时间前送达。</w:t>
            </w:r>
          </w:p>
          <w:p w:rsidR="00E23D23" w:rsidRPr="00E966A0" w:rsidRDefault="00E23D23" w:rsidP="00E966A0">
            <w:pPr>
              <w:pStyle w:val="af"/>
              <w:ind w:leftChars="130" w:left="312"/>
              <w:jc w:val="both"/>
            </w:pPr>
            <w:r w:rsidRPr="00E966A0">
              <w:rPr>
                <w:rFonts w:hint="eastAsia"/>
              </w:rPr>
              <w:lastRenderedPageBreak/>
              <w:t>地址：上海市延安西路</w:t>
            </w:r>
            <w:r w:rsidRPr="00E966A0">
              <w:t>358</w:t>
            </w:r>
            <w:r w:rsidRPr="00E966A0">
              <w:rPr>
                <w:rFonts w:hint="eastAsia"/>
              </w:rPr>
              <w:t>号美丽园大厦</w:t>
            </w:r>
            <w:r w:rsidRPr="00E966A0">
              <w:t>11</w:t>
            </w:r>
            <w:r w:rsidRPr="00E966A0">
              <w:rPr>
                <w:rFonts w:hint="eastAsia"/>
              </w:rPr>
              <w:t>楼</w:t>
            </w:r>
            <w:r w:rsidRPr="00E966A0">
              <w:t>1103</w:t>
            </w:r>
            <w:r w:rsidRPr="00E966A0">
              <w:rPr>
                <w:rFonts w:hint="eastAsia"/>
              </w:rPr>
              <w:t>文印室</w:t>
            </w:r>
          </w:p>
          <w:p w:rsidR="00E23D23" w:rsidRPr="00363BEC" w:rsidRDefault="00E23D23" w:rsidP="00E966A0">
            <w:pPr>
              <w:pStyle w:val="af"/>
              <w:ind w:leftChars="130" w:left="312"/>
              <w:jc w:val="both"/>
            </w:pPr>
            <w:r w:rsidRPr="00E966A0">
              <w:rPr>
                <w:rFonts w:hint="eastAsia"/>
              </w:rPr>
              <w:t>收件人：王斐</w:t>
            </w:r>
            <w:r w:rsidRPr="00E966A0">
              <w:t xml:space="preserve"> </w:t>
            </w:r>
            <w:r w:rsidRPr="00E966A0">
              <w:rPr>
                <w:rFonts w:hint="eastAsia"/>
              </w:rPr>
              <w:t>收</w:t>
            </w:r>
          </w:p>
        </w:tc>
      </w:tr>
      <w:tr w:rsidR="00E23D23" w:rsidTr="00EC372D">
        <w:tc>
          <w:tcPr>
            <w:tcW w:w="693" w:type="dxa"/>
          </w:tcPr>
          <w:p w:rsidR="00E23D23" w:rsidRDefault="00E23D23" w:rsidP="00E23D23">
            <w:pPr>
              <w:pStyle w:val="af"/>
              <w:numPr>
                <w:ilvl w:val="0"/>
                <w:numId w:val="8"/>
              </w:numPr>
            </w:pPr>
            <w:bookmarkStart w:id="76" w:name="_Ref138601027"/>
          </w:p>
        </w:tc>
        <w:bookmarkEnd w:id="76"/>
        <w:tc>
          <w:tcPr>
            <w:tcW w:w="1046" w:type="dxa"/>
          </w:tcPr>
          <w:p w:rsidR="00E23D23" w:rsidRDefault="00F01226" w:rsidP="00E23D23">
            <w:pPr>
              <w:pStyle w:val="af"/>
            </w:pPr>
            <w:r>
              <w:t>18.3.3</w:t>
            </w:r>
          </w:p>
        </w:tc>
        <w:tc>
          <w:tcPr>
            <w:tcW w:w="7795" w:type="dxa"/>
          </w:tcPr>
          <w:p w:rsidR="00E23D23" w:rsidRDefault="00E23D23" w:rsidP="00AC0E02">
            <w:pPr>
              <w:pStyle w:val="af"/>
              <w:jc w:val="both"/>
              <w:rPr>
                <w:b/>
              </w:rPr>
            </w:pPr>
            <w:r>
              <w:rPr>
                <w:rFonts w:hint="eastAsia"/>
                <w:b/>
              </w:rPr>
              <w:t>小签要求：</w:t>
            </w:r>
            <w:r>
              <w:rPr>
                <w:b/>
                <w:szCs w:val="22"/>
              </w:rPr>
              <w:t>无需小签</w:t>
            </w:r>
          </w:p>
        </w:tc>
      </w:tr>
      <w:tr w:rsidR="00E23D23" w:rsidTr="00EC372D">
        <w:tc>
          <w:tcPr>
            <w:tcW w:w="693" w:type="dxa"/>
          </w:tcPr>
          <w:p w:rsidR="00E23D23" w:rsidRDefault="00E23D23" w:rsidP="00E23D23">
            <w:pPr>
              <w:pStyle w:val="af"/>
              <w:numPr>
                <w:ilvl w:val="0"/>
                <w:numId w:val="8"/>
              </w:numPr>
            </w:pPr>
            <w:bookmarkStart w:id="77" w:name="_Ref389721133"/>
          </w:p>
        </w:tc>
        <w:bookmarkEnd w:id="77"/>
        <w:tc>
          <w:tcPr>
            <w:tcW w:w="1046" w:type="dxa"/>
          </w:tcPr>
          <w:p w:rsidR="00E23D23" w:rsidRDefault="00F01226" w:rsidP="00E23D23">
            <w:pPr>
              <w:pStyle w:val="af"/>
            </w:pPr>
            <w:r>
              <w:t>19.1</w:t>
            </w:r>
          </w:p>
        </w:tc>
        <w:tc>
          <w:tcPr>
            <w:tcW w:w="7795" w:type="dxa"/>
          </w:tcPr>
          <w:p w:rsidR="00E23D23" w:rsidRPr="009D65D0" w:rsidRDefault="009D65D0" w:rsidP="009D65D0">
            <w:pPr>
              <w:pStyle w:val="33"/>
              <w:rPr>
                <w:b/>
              </w:rPr>
            </w:pPr>
            <w:r w:rsidRPr="00363BEC">
              <w:rPr>
                <w:rFonts w:hint="eastAsia"/>
                <w:b/>
              </w:rPr>
              <w:t>投标方式：</w:t>
            </w:r>
            <w:r w:rsidR="00F62323" w:rsidRPr="00F62323">
              <w:rPr>
                <w:rFonts w:hint="eastAsia"/>
                <w:b/>
              </w:rPr>
              <w:t>电子投标</w:t>
            </w:r>
            <w:r w:rsidR="00F62323" w:rsidRPr="00F62323">
              <w:rPr>
                <w:rFonts w:hint="eastAsia"/>
                <w:b/>
              </w:rPr>
              <w:t>+</w:t>
            </w:r>
            <w:r w:rsidR="00F62323" w:rsidRPr="00F62323">
              <w:rPr>
                <w:rFonts w:hint="eastAsia"/>
                <w:b/>
              </w:rPr>
              <w:t>纸质标书</w:t>
            </w:r>
          </w:p>
        </w:tc>
      </w:tr>
      <w:tr w:rsidR="00E23D23" w:rsidTr="00EC372D">
        <w:tc>
          <w:tcPr>
            <w:tcW w:w="693" w:type="dxa"/>
          </w:tcPr>
          <w:p w:rsidR="00E23D23" w:rsidRDefault="00E23D23" w:rsidP="00E23D23">
            <w:pPr>
              <w:pStyle w:val="af"/>
              <w:numPr>
                <w:ilvl w:val="0"/>
                <w:numId w:val="8"/>
              </w:numPr>
            </w:pPr>
            <w:bookmarkStart w:id="78" w:name="_Ref389721167"/>
          </w:p>
        </w:tc>
        <w:bookmarkEnd w:id="78"/>
        <w:tc>
          <w:tcPr>
            <w:tcW w:w="1046" w:type="dxa"/>
          </w:tcPr>
          <w:p w:rsidR="00E23D23" w:rsidRDefault="00F01226" w:rsidP="00E23D23">
            <w:pPr>
              <w:pStyle w:val="af"/>
            </w:pPr>
            <w:r>
              <w:t>20.1</w:t>
            </w:r>
          </w:p>
        </w:tc>
        <w:tc>
          <w:tcPr>
            <w:tcW w:w="7795" w:type="dxa"/>
          </w:tcPr>
          <w:p w:rsidR="00E23D23" w:rsidRDefault="00E23D23" w:rsidP="00E23D23">
            <w:pPr>
              <w:pStyle w:val="af"/>
              <w:jc w:val="both"/>
            </w:pPr>
            <w:r w:rsidRPr="00F15A89">
              <w:rPr>
                <w:rFonts w:hint="eastAsia"/>
                <w:b/>
              </w:rPr>
              <w:t>投标截止期：</w:t>
            </w:r>
            <w:r w:rsidR="002B6FDC">
              <w:rPr>
                <w:rFonts w:hint="eastAsia"/>
                <w:color w:val="FF0000"/>
              </w:rPr>
              <w:t>2025</w:t>
            </w:r>
            <w:r w:rsidR="0063520F" w:rsidRPr="00363BEC">
              <w:rPr>
                <w:rFonts w:hint="eastAsia"/>
                <w:color w:val="FF0000"/>
              </w:rPr>
              <w:t>年</w:t>
            </w:r>
            <w:r w:rsidR="00CA6AA4">
              <w:rPr>
                <w:rFonts w:hint="eastAsia"/>
                <w:color w:val="FF0000"/>
              </w:rPr>
              <w:t>5</w:t>
            </w:r>
            <w:r w:rsidR="00CA6AA4">
              <w:rPr>
                <w:rFonts w:hint="eastAsia"/>
                <w:color w:val="FF0000"/>
              </w:rPr>
              <w:t>月</w:t>
            </w:r>
            <w:r w:rsidR="00CA6AA4">
              <w:rPr>
                <w:rFonts w:hint="eastAsia"/>
                <w:color w:val="FF0000"/>
              </w:rPr>
              <w:t>16</w:t>
            </w:r>
            <w:r w:rsidR="00CA6AA4">
              <w:rPr>
                <w:rFonts w:hint="eastAsia"/>
                <w:color w:val="FF0000"/>
              </w:rPr>
              <w:t>日</w:t>
            </w:r>
            <w:r w:rsidR="00CA6AA4">
              <w:rPr>
                <w:color w:val="FF0000"/>
              </w:rPr>
              <w:t>9:30</w:t>
            </w:r>
            <w:r w:rsidR="0063520F" w:rsidRPr="00363BEC">
              <w:rPr>
                <w:rFonts w:hint="eastAsia"/>
              </w:rPr>
              <w:t>（北京时间）</w:t>
            </w:r>
          </w:p>
        </w:tc>
      </w:tr>
      <w:tr w:rsidR="00E23D23" w:rsidTr="00EC372D">
        <w:tc>
          <w:tcPr>
            <w:tcW w:w="693" w:type="dxa"/>
          </w:tcPr>
          <w:p w:rsidR="00E23D23" w:rsidRDefault="00E23D23" w:rsidP="00E23D23">
            <w:pPr>
              <w:pStyle w:val="af"/>
              <w:numPr>
                <w:ilvl w:val="0"/>
                <w:numId w:val="8"/>
              </w:numPr>
            </w:pPr>
            <w:bookmarkStart w:id="79" w:name="_Ref389721180"/>
          </w:p>
        </w:tc>
        <w:bookmarkEnd w:id="79"/>
        <w:tc>
          <w:tcPr>
            <w:tcW w:w="1046" w:type="dxa"/>
          </w:tcPr>
          <w:p w:rsidR="00E23D23" w:rsidRDefault="00F01226" w:rsidP="00E23D23">
            <w:pPr>
              <w:pStyle w:val="af"/>
            </w:pPr>
            <w:r>
              <w:t>22.1</w:t>
            </w:r>
          </w:p>
        </w:tc>
        <w:tc>
          <w:tcPr>
            <w:tcW w:w="7795" w:type="dxa"/>
          </w:tcPr>
          <w:p w:rsidR="00E23D23" w:rsidRDefault="00E23D23" w:rsidP="00E23D23">
            <w:pPr>
              <w:pStyle w:val="33"/>
            </w:pPr>
            <w:r w:rsidRPr="0090681C">
              <w:rPr>
                <w:rFonts w:hint="eastAsia"/>
                <w:b/>
              </w:rPr>
              <w:t>开标时间：</w:t>
            </w:r>
            <w:r w:rsidRPr="000B438D">
              <w:rPr>
                <w:rFonts w:hint="eastAsia"/>
              </w:rPr>
              <w:t>同投标截止</w:t>
            </w:r>
            <w:r>
              <w:rPr>
                <w:rFonts w:hint="eastAsia"/>
              </w:rPr>
              <w:t>时间</w:t>
            </w:r>
          </w:p>
          <w:p w:rsidR="008E342C" w:rsidRPr="00363BEC" w:rsidRDefault="00B0638C" w:rsidP="008E342C">
            <w:pPr>
              <w:pStyle w:val="af"/>
              <w:jc w:val="both"/>
            </w:pPr>
            <w:r w:rsidRPr="00C3754B">
              <w:rPr>
                <w:rFonts w:hint="eastAsia"/>
                <w:b/>
                <w:u w:val="double"/>
              </w:rPr>
              <w:t>投标人代表</w:t>
            </w:r>
            <w:r w:rsidRPr="00C3754B">
              <w:rPr>
                <w:b/>
                <w:u w:val="double"/>
              </w:rPr>
              <w:t>不进入</w:t>
            </w:r>
            <w:r w:rsidRPr="00C3754B">
              <w:rPr>
                <w:rFonts w:hint="eastAsia"/>
                <w:b/>
                <w:u w:val="double"/>
              </w:rPr>
              <w:t>我司</w:t>
            </w:r>
            <w:r w:rsidRPr="00C3754B">
              <w:rPr>
                <w:b/>
                <w:u w:val="double"/>
              </w:rPr>
              <w:t>参加集中开标</w:t>
            </w:r>
            <w:r w:rsidRPr="00C3754B">
              <w:rPr>
                <w:rFonts w:hint="eastAsia"/>
                <w:b/>
                <w:u w:val="double"/>
              </w:rPr>
              <w:t>。届时请投标人持投标时所使用的数字证书（</w:t>
            </w:r>
            <w:r w:rsidRPr="00C3754B">
              <w:rPr>
                <w:rFonts w:hint="eastAsia"/>
                <w:b/>
                <w:u w:val="double"/>
              </w:rPr>
              <w:t>CA</w:t>
            </w:r>
            <w:r w:rsidRPr="00C3754B">
              <w:rPr>
                <w:rFonts w:hint="eastAsia"/>
                <w:b/>
                <w:u w:val="double"/>
              </w:rPr>
              <w:t>证书）登录上海市政府采购云平台远程开标。</w:t>
            </w:r>
          </w:p>
          <w:p w:rsidR="008E342C" w:rsidRPr="00363BEC" w:rsidRDefault="008E342C" w:rsidP="008E342C">
            <w:pPr>
              <w:pStyle w:val="af"/>
              <w:jc w:val="both"/>
            </w:pPr>
            <w:r w:rsidRPr="00363BEC">
              <w:rPr>
                <w:b/>
              </w:rPr>
              <w:t>投标文件解密时限：</w:t>
            </w:r>
            <w:r w:rsidRPr="00363BEC">
              <w:t>开标时间到达后</w:t>
            </w:r>
            <w:r w:rsidRPr="00363BEC">
              <w:rPr>
                <w:u w:val="single"/>
              </w:rPr>
              <w:t xml:space="preserve">  30  </w:t>
            </w:r>
            <w:r w:rsidRPr="00363BEC">
              <w:t>分钟</w:t>
            </w:r>
          </w:p>
          <w:p w:rsidR="00E23D23" w:rsidRPr="009300B0" w:rsidRDefault="008E342C" w:rsidP="008E342C">
            <w:pPr>
              <w:pStyle w:val="af"/>
              <w:jc w:val="both"/>
              <w:rPr>
                <w:color w:val="0000FF"/>
              </w:rPr>
            </w:pPr>
            <w:r w:rsidRPr="00363BEC">
              <w:rPr>
                <w:b/>
              </w:rPr>
              <w:t>开标记录签名时限：</w:t>
            </w:r>
            <w:r w:rsidRPr="00363BEC">
              <w:t>开标记录表生成后</w:t>
            </w:r>
            <w:r w:rsidRPr="00363BEC">
              <w:rPr>
                <w:u w:val="single"/>
              </w:rPr>
              <w:t xml:space="preserve">  </w:t>
            </w:r>
            <w:r w:rsidR="00E01DD2">
              <w:rPr>
                <w:u w:val="single"/>
              </w:rPr>
              <w:t>3</w:t>
            </w:r>
            <w:r w:rsidRPr="00363BEC">
              <w:rPr>
                <w:u w:val="single"/>
              </w:rPr>
              <w:t xml:space="preserve">0  </w:t>
            </w:r>
            <w:r w:rsidRPr="00363BEC">
              <w:t>分钟</w:t>
            </w:r>
          </w:p>
        </w:tc>
      </w:tr>
      <w:tr w:rsidR="00E23D23" w:rsidTr="00EC372D">
        <w:tc>
          <w:tcPr>
            <w:tcW w:w="693" w:type="dxa"/>
          </w:tcPr>
          <w:p w:rsidR="00E23D23" w:rsidRDefault="00E23D23" w:rsidP="00E23D23">
            <w:pPr>
              <w:pStyle w:val="af"/>
              <w:numPr>
                <w:ilvl w:val="0"/>
                <w:numId w:val="8"/>
              </w:numPr>
            </w:pPr>
            <w:bookmarkStart w:id="80" w:name="_Ref130396306"/>
          </w:p>
        </w:tc>
        <w:bookmarkEnd w:id="80"/>
        <w:tc>
          <w:tcPr>
            <w:tcW w:w="1046" w:type="dxa"/>
          </w:tcPr>
          <w:p w:rsidR="00E23D23" w:rsidRDefault="00F01226" w:rsidP="00E23D23">
            <w:pPr>
              <w:pStyle w:val="af"/>
            </w:pPr>
            <w:r>
              <w:t>23</w:t>
            </w:r>
          </w:p>
        </w:tc>
        <w:tc>
          <w:tcPr>
            <w:tcW w:w="7795" w:type="dxa"/>
          </w:tcPr>
          <w:p w:rsidR="00E23D23" w:rsidRDefault="00E23D23" w:rsidP="00E23D23">
            <w:pPr>
              <w:pStyle w:val="33"/>
              <w:rPr>
                <w:b/>
              </w:rPr>
            </w:pPr>
            <w:r>
              <w:rPr>
                <w:rFonts w:hint="eastAsia"/>
                <w:b/>
              </w:rPr>
              <w:t>资格审查：</w:t>
            </w:r>
          </w:p>
          <w:p w:rsidR="00E23D23" w:rsidRPr="00923A33" w:rsidRDefault="00E23D23" w:rsidP="00E23D23">
            <w:pPr>
              <w:pStyle w:val="33"/>
              <w:rPr>
                <w:b/>
              </w:rPr>
            </w:pPr>
            <w:r w:rsidRPr="00923A33">
              <w:rPr>
                <w:rFonts w:hint="eastAsia"/>
                <w:b/>
              </w:rPr>
              <w:t>当投标人存在下列任一情况时，将无法通过资格审查：</w:t>
            </w:r>
          </w:p>
          <w:p w:rsidR="00E23D23" w:rsidRPr="0044562E" w:rsidRDefault="00E23D23" w:rsidP="00E23D23">
            <w:pPr>
              <w:pStyle w:val="af"/>
              <w:numPr>
                <w:ilvl w:val="0"/>
                <w:numId w:val="17"/>
              </w:numPr>
              <w:ind w:leftChars="0" w:left="842" w:hanging="770"/>
              <w:jc w:val="left"/>
            </w:pPr>
            <w:r w:rsidRPr="0044562E">
              <w:rPr>
                <w:rFonts w:hint="eastAsia"/>
              </w:rPr>
              <w:t>投标人的资格不符合本项目</w:t>
            </w:r>
            <w:r w:rsidRPr="00F16AD6">
              <w:rPr>
                <w:rFonts w:ascii="黑体" w:eastAsia="黑体" w:hAnsi="黑体" w:hint="eastAsia"/>
              </w:rPr>
              <w:t>投标邀请书</w:t>
            </w:r>
            <w:r>
              <w:rPr>
                <w:rFonts w:hint="eastAsia"/>
              </w:rPr>
              <w:t>和</w:t>
            </w:r>
            <w:r w:rsidRPr="008C7861">
              <w:rPr>
                <w:rFonts w:ascii="黑体" w:eastAsia="黑体" w:hAnsi="黑体" w:hint="eastAsia"/>
              </w:rPr>
              <w:t>投标人须知</w:t>
            </w:r>
            <w:r>
              <w:rPr>
                <w:rFonts w:hint="eastAsia"/>
              </w:rPr>
              <w:t>第</w:t>
            </w:r>
            <w:r w:rsidR="00F01226">
              <w:t>3</w:t>
            </w:r>
            <w:r>
              <w:rPr>
                <w:rFonts w:hint="eastAsia"/>
              </w:rPr>
              <w:t>条</w:t>
            </w:r>
            <w:r w:rsidRPr="0044562E">
              <w:rPr>
                <w:rFonts w:hint="eastAsia"/>
              </w:rPr>
              <w:t>中列明的对合格投标人的资格要求（包括投标人未按要求提供相关证明材料</w:t>
            </w:r>
            <w:r>
              <w:rPr>
                <w:rFonts w:hint="eastAsia"/>
              </w:rPr>
              <w:t>；对于接受联合体投标的项目，包括对联合协议、联合体各成员的审查</w:t>
            </w:r>
            <w:r w:rsidRPr="0044562E">
              <w:rPr>
                <w:rFonts w:hint="eastAsia"/>
              </w:rPr>
              <w:t>）；</w:t>
            </w:r>
          </w:p>
          <w:p w:rsidR="00E23D23" w:rsidRPr="0044562E" w:rsidRDefault="00E23D23" w:rsidP="00E23D23">
            <w:pPr>
              <w:pStyle w:val="af"/>
              <w:numPr>
                <w:ilvl w:val="0"/>
                <w:numId w:val="17"/>
              </w:numPr>
              <w:ind w:leftChars="0" w:left="842" w:hanging="770"/>
              <w:jc w:val="left"/>
            </w:pPr>
            <w:r w:rsidRPr="0044562E">
              <w:rPr>
                <w:rFonts w:hint="eastAsia"/>
              </w:rPr>
              <w:t>投标文件（含纸型和电子投标文件）的签署和盖章情况不符合</w:t>
            </w:r>
            <w:r w:rsidRPr="008C7861">
              <w:rPr>
                <w:rFonts w:ascii="黑体" w:eastAsia="黑体" w:hAnsi="黑体" w:hint="eastAsia"/>
              </w:rPr>
              <w:t>投标人须知</w:t>
            </w:r>
            <w:r w:rsidRPr="008C7861">
              <w:rPr>
                <w:rFonts w:hint="eastAsia"/>
              </w:rPr>
              <w:t>第</w:t>
            </w:r>
            <w:r w:rsidR="00F01226">
              <w:t>18</w:t>
            </w:r>
            <w:r w:rsidRPr="008C7861">
              <w:rPr>
                <w:rFonts w:hint="eastAsia"/>
              </w:rPr>
              <w:t>条</w:t>
            </w:r>
            <w:r>
              <w:rPr>
                <w:rFonts w:hint="eastAsia"/>
              </w:rPr>
              <w:t>的</w:t>
            </w:r>
            <w:r w:rsidRPr="0044562E">
              <w:rPr>
                <w:rFonts w:hint="eastAsia"/>
              </w:rPr>
              <w:t>规定（包括当投标文件由授权代表签字时，未提交格式符合招标文件第六章要求的“单位负责人授权书”）；</w:t>
            </w:r>
          </w:p>
          <w:p w:rsidR="00E23D23" w:rsidRPr="0044562E" w:rsidRDefault="00E23D23" w:rsidP="00E23D23">
            <w:pPr>
              <w:pStyle w:val="af"/>
              <w:numPr>
                <w:ilvl w:val="0"/>
                <w:numId w:val="17"/>
              </w:numPr>
              <w:ind w:leftChars="0" w:left="842" w:hanging="770"/>
              <w:jc w:val="left"/>
            </w:pPr>
            <w:r w:rsidRPr="0044562E">
              <w:rPr>
                <w:rFonts w:hint="eastAsia"/>
              </w:rPr>
              <w:t>投标人未按</w:t>
            </w:r>
            <w:r w:rsidRPr="008C7861">
              <w:rPr>
                <w:rFonts w:ascii="黑体" w:eastAsia="黑体" w:hAnsi="黑体" w:hint="eastAsia"/>
              </w:rPr>
              <w:t>投标人须知</w:t>
            </w:r>
            <w:r w:rsidRPr="0044562E">
              <w:rPr>
                <w:rFonts w:hint="eastAsia"/>
              </w:rPr>
              <w:t>第</w:t>
            </w:r>
            <w:r w:rsidR="00F01226">
              <w:t>16</w:t>
            </w:r>
            <w:r>
              <w:rPr>
                <w:rFonts w:hint="eastAsia"/>
              </w:rPr>
              <w:t>条的要求提交</w:t>
            </w:r>
            <w:r w:rsidRPr="0044562E">
              <w:rPr>
                <w:rFonts w:hint="eastAsia"/>
              </w:rPr>
              <w:t>投标保证金（包括投标保证金的金额、形式和有效期等不符合要求）；</w:t>
            </w:r>
          </w:p>
          <w:p w:rsidR="00E23D23" w:rsidRPr="0044562E" w:rsidRDefault="00E23D23" w:rsidP="00E23D23">
            <w:pPr>
              <w:pStyle w:val="af"/>
              <w:numPr>
                <w:ilvl w:val="0"/>
                <w:numId w:val="17"/>
              </w:numPr>
              <w:ind w:leftChars="0" w:left="842" w:hanging="770"/>
              <w:jc w:val="left"/>
            </w:pPr>
            <w:r w:rsidRPr="0044562E">
              <w:rPr>
                <w:rFonts w:hint="eastAsia"/>
              </w:rPr>
              <w:t>投标人承诺的投标有效期短于</w:t>
            </w:r>
            <w:r w:rsidRPr="008C7861">
              <w:rPr>
                <w:rFonts w:ascii="黑体" w:eastAsia="黑体" w:hAnsi="黑体" w:hint="eastAsia"/>
              </w:rPr>
              <w:t>投标人须知</w:t>
            </w:r>
            <w:r w:rsidRPr="0044562E">
              <w:rPr>
                <w:rFonts w:hint="eastAsia"/>
              </w:rPr>
              <w:t>第</w:t>
            </w:r>
            <w:r w:rsidR="00F01226">
              <w:t>17</w:t>
            </w:r>
            <w:r w:rsidRPr="0044562E">
              <w:rPr>
                <w:rFonts w:hint="eastAsia"/>
              </w:rPr>
              <w:t>条的规定；</w:t>
            </w:r>
          </w:p>
          <w:p w:rsidR="00E23D23" w:rsidRPr="0044562E" w:rsidRDefault="00E23D23" w:rsidP="00E23D23">
            <w:pPr>
              <w:pStyle w:val="af"/>
              <w:numPr>
                <w:ilvl w:val="0"/>
                <w:numId w:val="17"/>
              </w:numPr>
              <w:ind w:leftChars="0" w:left="842" w:hanging="770"/>
              <w:jc w:val="left"/>
            </w:pPr>
            <w:r w:rsidRPr="0044562E">
              <w:rPr>
                <w:rFonts w:hint="eastAsia"/>
              </w:rPr>
              <w:t>投标报价超过了本项目</w:t>
            </w:r>
            <w:r w:rsidRPr="00953F20">
              <w:rPr>
                <w:rFonts w:ascii="黑体" w:eastAsia="黑体" w:hAnsi="黑体" w:hint="eastAsia"/>
              </w:rPr>
              <w:t>投标邀请书</w:t>
            </w:r>
            <w:r w:rsidRPr="0044562E">
              <w:rPr>
                <w:rFonts w:hint="eastAsia"/>
              </w:rPr>
              <w:t>中可能列明的最高限价（含可能有的分项最高限价），或者在未规定最高限价的情况下超过了本项目</w:t>
            </w:r>
            <w:r w:rsidRPr="002C0665">
              <w:rPr>
                <w:rFonts w:ascii="黑体" w:eastAsia="黑体" w:hAnsi="黑体" w:hint="eastAsia"/>
              </w:rPr>
              <w:t>投标邀请书</w:t>
            </w:r>
            <w:r w:rsidRPr="0044562E">
              <w:rPr>
                <w:rFonts w:hint="eastAsia"/>
              </w:rPr>
              <w:t>中列明的采购预算（含可能有的分项预算）；</w:t>
            </w:r>
          </w:p>
          <w:p w:rsidR="00E23D23" w:rsidRPr="0044562E" w:rsidRDefault="00E23D23" w:rsidP="00E23D23">
            <w:pPr>
              <w:pStyle w:val="af"/>
              <w:numPr>
                <w:ilvl w:val="0"/>
                <w:numId w:val="17"/>
              </w:numPr>
              <w:ind w:leftChars="0" w:left="842" w:hanging="770"/>
              <w:jc w:val="left"/>
            </w:pPr>
            <w:r w:rsidRPr="0044562E">
              <w:rPr>
                <w:rFonts w:hint="eastAsia"/>
              </w:rPr>
              <w:t>投标人针对同一包件（当不分包件时指同一采购项目）提供了两份以上内容不同的投标文件或对任一报价项提出了可选择的报价（除招标文件允许投备选方案外）；</w:t>
            </w:r>
          </w:p>
          <w:p w:rsidR="00E23D23" w:rsidRPr="0090681C" w:rsidRDefault="00E23D23" w:rsidP="00E23D23">
            <w:pPr>
              <w:pStyle w:val="af"/>
              <w:numPr>
                <w:ilvl w:val="0"/>
                <w:numId w:val="17"/>
              </w:numPr>
              <w:ind w:leftChars="0" w:left="842" w:hanging="770"/>
              <w:jc w:val="left"/>
              <w:rPr>
                <w:b/>
              </w:rPr>
            </w:pPr>
            <w:r w:rsidRPr="0044562E">
              <w:rPr>
                <w:rFonts w:hint="eastAsia"/>
              </w:rPr>
              <w:t>投标人存在串通投标、弄虚作假</w:t>
            </w:r>
            <w:r>
              <w:rPr>
                <w:rFonts w:hint="eastAsia"/>
              </w:rPr>
              <w:t>或</w:t>
            </w:r>
            <w:r w:rsidRPr="0044562E">
              <w:rPr>
                <w:rFonts w:hint="eastAsia"/>
              </w:rPr>
              <w:t>行贿等违法行为。</w:t>
            </w:r>
          </w:p>
        </w:tc>
      </w:tr>
      <w:tr w:rsidR="00E23D23" w:rsidTr="00EC372D">
        <w:tc>
          <w:tcPr>
            <w:tcW w:w="693" w:type="dxa"/>
          </w:tcPr>
          <w:p w:rsidR="00E23D23" w:rsidRDefault="00E23D23" w:rsidP="00E23D23">
            <w:pPr>
              <w:pStyle w:val="af"/>
              <w:numPr>
                <w:ilvl w:val="0"/>
                <w:numId w:val="8"/>
              </w:numPr>
            </w:pPr>
            <w:bookmarkStart w:id="81" w:name="_Ref389721217"/>
          </w:p>
        </w:tc>
        <w:bookmarkEnd w:id="81"/>
        <w:tc>
          <w:tcPr>
            <w:tcW w:w="1046" w:type="dxa"/>
          </w:tcPr>
          <w:p w:rsidR="00E23D23" w:rsidRDefault="00F01226" w:rsidP="00E23D23">
            <w:pPr>
              <w:pStyle w:val="af"/>
            </w:pPr>
            <w:r>
              <w:t>29.1</w:t>
            </w:r>
          </w:p>
        </w:tc>
        <w:tc>
          <w:tcPr>
            <w:tcW w:w="7795" w:type="dxa"/>
          </w:tcPr>
          <w:p w:rsidR="00E23D23" w:rsidRDefault="00E23D23" w:rsidP="00E23D23">
            <w:pPr>
              <w:pStyle w:val="af"/>
              <w:jc w:val="both"/>
            </w:pPr>
            <w:r w:rsidRPr="0090681C">
              <w:rPr>
                <w:rFonts w:hint="eastAsia"/>
                <w:b/>
              </w:rPr>
              <w:t>合同</w:t>
            </w:r>
            <w:r>
              <w:rPr>
                <w:rFonts w:hint="eastAsia"/>
                <w:b/>
              </w:rPr>
              <w:t>签订方式</w:t>
            </w:r>
            <w:r w:rsidRPr="0090681C">
              <w:rPr>
                <w:rFonts w:hint="eastAsia"/>
                <w:b/>
              </w:rPr>
              <w:t>：</w:t>
            </w:r>
            <w:r w:rsidRPr="00FF2AB2">
              <w:rPr>
                <w:rFonts w:hint="eastAsia"/>
              </w:rPr>
              <w:t>中标人与招标人除签订纸质合同外，还应同时在上海政府采购网（</w:t>
            </w:r>
            <w:r w:rsidRPr="00FF2AB2">
              <w:rPr>
                <w:rFonts w:hint="eastAsia"/>
              </w:rPr>
              <w:t>www.zfcg.sh.gov.cn</w:t>
            </w:r>
            <w:r w:rsidRPr="00FF2AB2">
              <w:rPr>
                <w:rFonts w:hint="eastAsia"/>
              </w:rPr>
              <w:t>）上签订电子合同。</w:t>
            </w:r>
          </w:p>
        </w:tc>
      </w:tr>
      <w:tr w:rsidR="00E23D23" w:rsidTr="00EC372D">
        <w:tc>
          <w:tcPr>
            <w:tcW w:w="693" w:type="dxa"/>
          </w:tcPr>
          <w:p w:rsidR="00E23D23" w:rsidRDefault="00E23D23" w:rsidP="00E23D23">
            <w:pPr>
              <w:pStyle w:val="af"/>
              <w:numPr>
                <w:ilvl w:val="0"/>
                <w:numId w:val="8"/>
              </w:numPr>
            </w:pPr>
            <w:bookmarkStart w:id="82" w:name="_Ref130409440"/>
          </w:p>
        </w:tc>
        <w:bookmarkEnd w:id="82"/>
        <w:tc>
          <w:tcPr>
            <w:tcW w:w="1046" w:type="dxa"/>
          </w:tcPr>
          <w:p w:rsidR="00E23D23" w:rsidRDefault="00F01226" w:rsidP="00E23D23">
            <w:pPr>
              <w:pStyle w:val="af"/>
            </w:pPr>
            <w:r>
              <w:t>31</w:t>
            </w:r>
          </w:p>
        </w:tc>
        <w:tc>
          <w:tcPr>
            <w:tcW w:w="7795" w:type="dxa"/>
          </w:tcPr>
          <w:p w:rsidR="00E23D23" w:rsidRPr="00684309" w:rsidRDefault="00E23D23" w:rsidP="00684309">
            <w:pPr>
              <w:pStyle w:val="33"/>
            </w:pPr>
            <w:r w:rsidRPr="007A64DE">
              <w:rPr>
                <w:rFonts w:hint="eastAsia"/>
                <w:b/>
              </w:rPr>
              <w:t>招标</w:t>
            </w:r>
            <w:r>
              <w:rPr>
                <w:rFonts w:hint="eastAsia"/>
                <w:b/>
              </w:rPr>
              <w:t>代理</w:t>
            </w:r>
            <w:r w:rsidRPr="007A64DE">
              <w:rPr>
                <w:rFonts w:hint="eastAsia"/>
                <w:b/>
              </w:rPr>
              <w:t>服务费：</w:t>
            </w:r>
            <w:r>
              <w:rPr>
                <w:rFonts w:hint="eastAsia"/>
              </w:rPr>
              <w:t>本次招标的招标服务费由中标人支付，支付标准以</w:t>
            </w:r>
            <w:r w:rsidRPr="007D73FE">
              <w:rPr>
                <w:rFonts w:hint="eastAsia"/>
                <w:color w:val="0000FF"/>
              </w:rPr>
              <w:t>各包件</w:t>
            </w:r>
            <w:r>
              <w:rPr>
                <w:rFonts w:hint="eastAsia"/>
              </w:rPr>
              <w:t>中标通知书中列明的中标金额为准，按</w:t>
            </w:r>
            <w:r w:rsidRPr="00AB11C6">
              <w:rPr>
                <w:rFonts w:hint="eastAsia"/>
              </w:rPr>
              <w:t>《招标代理服务收费管理暂行办法》</w:t>
            </w:r>
            <w:r>
              <w:rPr>
                <w:rFonts w:hint="eastAsia"/>
              </w:rPr>
              <w:t>（</w:t>
            </w:r>
            <w:r w:rsidRPr="00AB11C6">
              <w:rPr>
                <w:rFonts w:hint="eastAsia"/>
              </w:rPr>
              <w:t>计价格</w:t>
            </w:r>
            <w:r>
              <w:rPr>
                <w:rFonts w:hint="eastAsia"/>
              </w:rPr>
              <w:t>〔</w:t>
            </w:r>
            <w:r>
              <w:rPr>
                <w:rFonts w:hint="eastAsia"/>
              </w:rPr>
              <w:t>2002</w:t>
            </w:r>
            <w:r>
              <w:rPr>
                <w:rFonts w:hint="eastAsia"/>
              </w:rPr>
              <w:t>〕</w:t>
            </w:r>
            <w:r w:rsidRPr="00AB11C6">
              <w:rPr>
                <w:rFonts w:hint="eastAsia"/>
              </w:rPr>
              <w:t>1980</w:t>
            </w:r>
            <w:r w:rsidRPr="00AB11C6">
              <w:rPr>
                <w:rFonts w:hint="eastAsia"/>
              </w:rPr>
              <w:t>号</w:t>
            </w:r>
            <w:r>
              <w:rPr>
                <w:rFonts w:hint="eastAsia"/>
              </w:rPr>
              <w:t>、</w:t>
            </w:r>
            <w:r w:rsidRPr="00AB11C6">
              <w:rPr>
                <w:rFonts w:hint="eastAsia"/>
              </w:rPr>
              <w:t>发改办价格</w:t>
            </w:r>
            <w:r>
              <w:rPr>
                <w:rFonts w:hint="eastAsia"/>
              </w:rPr>
              <w:t>〔</w:t>
            </w:r>
            <w:r>
              <w:rPr>
                <w:rFonts w:hint="eastAsia"/>
              </w:rPr>
              <w:t>2003</w:t>
            </w:r>
            <w:r>
              <w:rPr>
                <w:rFonts w:hint="eastAsia"/>
              </w:rPr>
              <w:t>〕</w:t>
            </w:r>
            <w:r w:rsidRPr="00AB11C6">
              <w:rPr>
                <w:rFonts w:hint="eastAsia"/>
              </w:rPr>
              <w:t>857</w:t>
            </w:r>
            <w:r w:rsidRPr="00AB11C6">
              <w:rPr>
                <w:rFonts w:hint="eastAsia"/>
              </w:rPr>
              <w:t>号</w:t>
            </w:r>
            <w:r>
              <w:rPr>
                <w:rFonts w:hint="eastAsia"/>
              </w:rPr>
              <w:t>）所规定的货物类招标收费标准下浮</w:t>
            </w:r>
            <w:r w:rsidR="00684309">
              <w:t>40</w:t>
            </w:r>
            <w:r>
              <w:rPr>
                <w:rFonts w:hint="eastAsia"/>
              </w:rPr>
              <w:t>%</w:t>
            </w:r>
            <w:r>
              <w:rPr>
                <w:rFonts w:hint="eastAsia"/>
              </w:rPr>
              <w:t>计算</w:t>
            </w:r>
            <w:r>
              <w:rPr>
                <w:rFonts w:hint="eastAsia"/>
              </w:rPr>
              <w:lastRenderedPageBreak/>
              <w:t>（如投标人不清楚上述收费规定，可向招标代理机构咨询）；支付时间为收到中标通知书后十四（</w:t>
            </w:r>
            <w:r>
              <w:rPr>
                <w:rFonts w:hint="eastAsia"/>
              </w:rPr>
              <w:t>14</w:t>
            </w:r>
            <w:r>
              <w:rPr>
                <w:rFonts w:hint="eastAsia"/>
              </w:rPr>
              <w:t>）天内。如果中标人未按上述规定向招标代理机构支付招标服务</w:t>
            </w:r>
            <w:r w:rsidRPr="007E5413">
              <w:rPr>
                <w:rFonts w:hint="eastAsia"/>
              </w:rPr>
              <w:t>费，</w:t>
            </w:r>
            <w:r>
              <w:rPr>
                <w:rFonts w:hint="eastAsia"/>
              </w:rPr>
              <w:t>招标代理机构有权不退还</w:t>
            </w:r>
            <w:r w:rsidRPr="007E5413">
              <w:rPr>
                <w:rFonts w:hint="eastAsia"/>
              </w:rPr>
              <w:t>其投标保证金。</w:t>
            </w:r>
          </w:p>
        </w:tc>
      </w:tr>
      <w:tr w:rsidR="00E23D23" w:rsidTr="00EC372D">
        <w:tc>
          <w:tcPr>
            <w:tcW w:w="693" w:type="dxa"/>
          </w:tcPr>
          <w:p w:rsidR="00E23D23" w:rsidRDefault="00E23D23" w:rsidP="00E23D23">
            <w:pPr>
              <w:pStyle w:val="af"/>
              <w:numPr>
                <w:ilvl w:val="0"/>
                <w:numId w:val="8"/>
              </w:numPr>
            </w:pPr>
            <w:bookmarkStart w:id="83" w:name="_Ref130411446"/>
          </w:p>
        </w:tc>
        <w:bookmarkEnd w:id="83"/>
        <w:tc>
          <w:tcPr>
            <w:tcW w:w="1046" w:type="dxa"/>
          </w:tcPr>
          <w:p w:rsidR="00E23D23" w:rsidRDefault="00F01226" w:rsidP="00E23D23">
            <w:pPr>
              <w:pStyle w:val="af"/>
            </w:pPr>
            <w:r>
              <w:t>35</w:t>
            </w:r>
          </w:p>
        </w:tc>
        <w:tc>
          <w:tcPr>
            <w:tcW w:w="7795" w:type="dxa"/>
          </w:tcPr>
          <w:p w:rsidR="00E23D23" w:rsidRPr="007A64DE" w:rsidRDefault="00E23D23" w:rsidP="00E23D23">
            <w:pPr>
              <w:pStyle w:val="33"/>
              <w:spacing w:after="60"/>
              <w:rPr>
                <w:b/>
              </w:rPr>
            </w:pPr>
            <w:r>
              <w:rPr>
                <w:rFonts w:hint="eastAsia"/>
                <w:b/>
              </w:rPr>
              <w:t>其他规定：</w:t>
            </w:r>
            <w:r w:rsidR="006D05BE">
              <w:rPr>
                <w:rFonts w:hint="eastAsia"/>
                <w:b/>
              </w:rPr>
              <w:t>无</w:t>
            </w:r>
          </w:p>
        </w:tc>
      </w:tr>
    </w:tbl>
    <w:p w:rsidR="00E720CD" w:rsidRDefault="00E720CD" w:rsidP="00212DD5">
      <w:pPr>
        <w:pStyle w:val="flName"/>
      </w:pPr>
      <w:r>
        <w:br w:type="page"/>
      </w:r>
      <w:bookmarkStart w:id="84" w:name="_Toc2063681"/>
      <w:bookmarkStart w:id="85" w:name="_Toc2063806"/>
      <w:bookmarkStart w:id="86" w:name="_Toc2063937"/>
      <w:bookmarkStart w:id="87" w:name="_Toc2063969"/>
      <w:bookmarkStart w:id="88" w:name="_Toc8343683"/>
      <w:bookmarkStart w:id="89" w:name="_Toc301765379"/>
      <w:bookmarkStart w:id="90" w:name="_Toc302374123"/>
      <w:bookmarkStart w:id="91" w:name="_Toc389465255"/>
      <w:bookmarkStart w:id="92" w:name="_Toc497500465"/>
      <w:bookmarkStart w:id="93" w:name="_Toc524071258"/>
      <w:bookmarkStart w:id="94" w:name="_Toc524071920"/>
      <w:bookmarkStart w:id="95" w:name="_Toc83478621"/>
      <w:bookmarkStart w:id="96" w:name="_Toc90101308"/>
      <w:bookmarkStart w:id="97" w:name="_Toc90101364"/>
      <w:bookmarkStart w:id="98" w:name="_Toc107470643"/>
      <w:bookmarkStart w:id="99" w:name="_Toc131096191"/>
      <w:bookmarkStart w:id="100" w:name="_Toc131096334"/>
      <w:bookmarkStart w:id="101" w:name="_Toc131096477"/>
      <w:bookmarkStart w:id="102" w:name="_Toc131096612"/>
      <w:bookmarkStart w:id="103" w:name="_Toc131696413"/>
      <w:bookmarkStart w:id="104" w:name="_Toc173422391"/>
      <w:bookmarkStart w:id="105" w:name="_Toc173422468"/>
      <w:r w:rsidRPr="003B2251">
        <w:rPr>
          <w:rFonts w:hint="eastAsia"/>
        </w:rPr>
        <w:lastRenderedPageBreak/>
        <w:t>投标人须知</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rsidR="00696D02" w:rsidRPr="00696D02" w:rsidRDefault="00696D02" w:rsidP="00696D02">
      <w:pPr>
        <w:rPr>
          <w:rFonts w:ascii="宋体" w:hAnsi="宋体"/>
          <w:szCs w:val="24"/>
        </w:rPr>
      </w:pPr>
      <w:r w:rsidRPr="00696D02">
        <w:rPr>
          <w:rFonts w:ascii="宋体" w:hAnsi="宋体" w:hint="eastAsia"/>
          <w:szCs w:val="24"/>
        </w:rPr>
        <w:t>一、总则</w:t>
      </w:r>
    </w:p>
    <w:p w:rsidR="00696D02" w:rsidRPr="00696D02" w:rsidRDefault="00696D02" w:rsidP="00696D02">
      <w:pPr>
        <w:rPr>
          <w:rFonts w:ascii="宋体" w:hAnsi="宋体"/>
          <w:szCs w:val="24"/>
        </w:rPr>
      </w:pPr>
      <w:r w:rsidRPr="00696D02">
        <w:rPr>
          <w:rFonts w:ascii="宋体" w:hAnsi="宋体" w:hint="eastAsia"/>
          <w:szCs w:val="24"/>
        </w:rPr>
        <w:t>1</w:t>
      </w:r>
      <w:r w:rsidRPr="00696D02">
        <w:rPr>
          <w:rFonts w:ascii="宋体" w:hAnsi="宋体" w:hint="eastAsia"/>
          <w:szCs w:val="24"/>
        </w:rPr>
        <w:tab/>
        <w:t>适用范围</w:t>
      </w:r>
    </w:p>
    <w:p w:rsidR="00696D02" w:rsidRPr="00696D02" w:rsidRDefault="00696D02" w:rsidP="00696D02">
      <w:pPr>
        <w:rPr>
          <w:rFonts w:ascii="宋体" w:hAnsi="宋体"/>
          <w:szCs w:val="24"/>
        </w:rPr>
      </w:pPr>
      <w:r w:rsidRPr="00696D02">
        <w:rPr>
          <w:rFonts w:ascii="宋体" w:hAnsi="宋体" w:hint="eastAsia"/>
          <w:szCs w:val="24"/>
        </w:rPr>
        <w:t>本招标文件适用于第五章采购需求所列项目及货物的采购。</w:t>
      </w:r>
    </w:p>
    <w:p w:rsidR="00696D02" w:rsidRPr="00696D02" w:rsidRDefault="00696D02" w:rsidP="00696D02">
      <w:pPr>
        <w:rPr>
          <w:rFonts w:ascii="宋体" w:hAnsi="宋体"/>
          <w:szCs w:val="24"/>
        </w:rPr>
      </w:pPr>
      <w:r w:rsidRPr="00696D02">
        <w:rPr>
          <w:rFonts w:ascii="宋体" w:hAnsi="宋体" w:hint="eastAsia"/>
          <w:szCs w:val="24"/>
        </w:rPr>
        <w:t>2</w:t>
      </w:r>
      <w:r w:rsidRPr="00696D02">
        <w:rPr>
          <w:rFonts w:ascii="宋体" w:hAnsi="宋体" w:hint="eastAsia"/>
          <w:szCs w:val="24"/>
        </w:rPr>
        <w:tab/>
        <w:t>招标人和招标代理机构</w:t>
      </w:r>
    </w:p>
    <w:p w:rsidR="00696D02" w:rsidRPr="00696D02" w:rsidRDefault="00696D02" w:rsidP="00696D02">
      <w:pPr>
        <w:rPr>
          <w:rFonts w:ascii="宋体" w:hAnsi="宋体"/>
          <w:szCs w:val="24"/>
        </w:rPr>
      </w:pPr>
      <w:r w:rsidRPr="00696D02">
        <w:rPr>
          <w:rFonts w:ascii="宋体" w:hAnsi="宋体" w:hint="eastAsia"/>
          <w:szCs w:val="24"/>
        </w:rPr>
        <w:t>本次招标的招标人和招标代理机构见投标人须知前附表第1项和第2项。</w:t>
      </w:r>
    </w:p>
    <w:p w:rsidR="00696D02" w:rsidRPr="00696D02" w:rsidRDefault="00696D02" w:rsidP="00696D02">
      <w:pPr>
        <w:rPr>
          <w:rFonts w:ascii="宋体" w:hAnsi="宋体"/>
          <w:szCs w:val="24"/>
        </w:rPr>
      </w:pPr>
      <w:r w:rsidRPr="00696D02">
        <w:rPr>
          <w:rFonts w:ascii="宋体" w:hAnsi="宋体" w:hint="eastAsia"/>
          <w:szCs w:val="24"/>
        </w:rPr>
        <w:t>3</w:t>
      </w:r>
      <w:r w:rsidRPr="00696D02">
        <w:rPr>
          <w:rFonts w:ascii="宋体" w:hAnsi="宋体" w:hint="eastAsia"/>
          <w:szCs w:val="24"/>
        </w:rPr>
        <w:tab/>
        <w:t>投标人资格要求</w:t>
      </w:r>
    </w:p>
    <w:p w:rsidR="00696D02" w:rsidRPr="00696D02" w:rsidRDefault="00696D02" w:rsidP="00696D02">
      <w:pPr>
        <w:rPr>
          <w:rFonts w:ascii="宋体" w:hAnsi="宋体"/>
          <w:szCs w:val="24"/>
        </w:rPr>
      </w:pPr>
      <w:r w:rsidRPr="00696D02">
        <w:rPr>
          <w:rFonts w:ascii="宋体" w:hAnsi="宋体" w:hint="eastAsia"/>
          <w:szCs w:val="24"/>
        </w:rPr>
        <w:t>3.1</w:t>
      </w:r>
      <w:r w:rsidRPr="00696D02">
        <w:rPr>
          <w:rFonts w:ascii="宋体" w:hAnsi="宋体" w:hint="eastAsia"/>
          <w:szCs w:val="24"/>
        </w:rPr>
        <w:tab/>
        <w:t>投标人应符合《中华人民共和国政府采购法》第二十二条规定的条件：</w:t>
      </w:r>
    </w:p>
    <w:p w:rsidR="00696D02" w:rsidRPr="00696D02" w:rsidRDefault="00696D02" w:rsidP="00696D02">
      <w:pPr>
        <w:rPr>
          <w:rFonts w:ascii="宋体" w:hAnsi="宋体"/>
          <w:szCs w:val="24"/>
        </w:rPr>
      </w:pPr>
      <w:r w:rsidRPr="00696D02">
        <w:rPr>
          <w:rFonts w:ascii="宋体" w:hAnsi="宋体" w:hint="eastAsia"/>
          <w:szCs w:val="24"/>
        </w:rPr>
        <w:t>（1）</w:t>
      </w:r>
      <w:r w:rsidRPr="00696D02">
        <w:rPr>
          <w:rFonts w:ascii="宋体" w:hAnsi="宋体" w:hint="eastAsia"/>
          <w:szCs w:val="24"/>
        </w:rPr>
        <w:tab/>
        <w:t>具有独立承担民事责任的能力；</w:t>
      </w:r>
    </w:p>
    <w:p w:rsidR="00696D02" w:rsidRPr="00696D02" w:rsidRDefault="00696D02" w:rsidP="00696D02">
      <w:pPr>
        <w:rPr>
          <w:rFonts w:ascii="宋体" w:hAnsi="宋体"/>
          <w:szCs w:val="24"/>
        </w:rPr>
      </w:pPr>
      <w:r w:rsidRPr="00696D02">
        <w:rPr>
          <w:rFonts w:ascii="宋体" w:hAnsi="宋体" w:hint="eastAsia"/>
          <w:szCs w:val="24"/>
        </w:rPr>
        <w:t>（2）</w:t>
      </w:r>
      <w:r w:rsidRPr="00696D02">
        <w:rPr>
          <w:rFonts w:ascii="宋体" w:hAnsi="宋体" w:hint="eastAsia"/>
          <w:szCs w:val="24"/>
        </w:rPr>
        <w:tab/>
        <w:t>具有良好的商业信誉和健全的财务会计制度；</w:t>
      </w:r>
    </w:p>
    <w:p w:rsidR="00696D02" w:rsidRPr="00696D02" w:rsidRDefault="00696D02" w:rsidP="00696D02">
      <w:pPr>
        <w:rPr>
          <w:rFonts w:ascii="宋体" w:hAnsi="宋体"/>
          <w:szCs w:val="24"/>
        </w:rPr>
      </w:pPr>
      <w:r w:rsidRPr="00696D02">
        <w:rPr>
          <w:rFonts w:ascii="宋体" w:hAnsi="宋体" w:hint="eastAsia"/>
          <w:szCs w:val="24"/>
        </w:rPr>
        <w:t>（3）</w:t>
      </w:r>
      <w:r w:rsidRPr="00696D02">
        <w:rPr>
          <w:rFonts w:ascii="宋体" w:hAnsi="宋体" w:hint="eastAsia"/>
          <w:szCs w:val="24"/>
        </w:rPr>
        <w:tab/>
        <w:t>具有履行合同所必需的设备和专业技术能力；</w:t>
      </w:r>
    </w:p>
    <w:p w:rsidR="00696D02" w:rsidRPr="00696D02" w:rsidRDefault="00696D02" w:rsidP="00696D02">
      <w:pPr>
        <w:rPr>
          <w:rFonts w:ascii="宋体" w:hAnsi="宋体"/>
          <w:szCs w:val="24"/>
        </w:rPr>
      </w:pPr>
      <w:r w:rsidRPr="00696D02">
        <w:rPr>
          <w:rFonts w:ascii="宋体" w:hAnsi="宋体" w:hint="eastAsia"/>
          <w:szCs w:val="24"/>
        </w:rPr>
        <w:t>（4）</w:t>
      </w:r>
      <w:r w:rsidRPr="00696D02">
        <w:rPr>
          <w:rFonts w:ascii="宋体" w:hAnsi="宋体" w:hint="eastAsia"/>
          <w:szCs w:val="24"/>
        </w:rPr>
        <w:tab/>
        <w:t>有依法缴纳税收和社会保障资金的良好记录；</w:t>
      </w:r>
    </w:p>
    <w:p w:rsidR="00696D02" w:rsidRPr="00696D02" w:rsidRDefault="00696D02" w:rsidP="00696D02">
      <w:pPr>
        <w:rPr>
          <w:rFonts w:ascii="宋体" w:hAnsi="宋体"/>
          <w:szCs w:val="24"/>
        </w:rPr>
      </w:pPr>
      <w:r w:rsidRPr="00696D02">
        <w:rPr>
          <w:rFonts w:ascii="宋体" w:hAnsi="宋体" w:hint="eastAsia"/>
          <w:szCs w:val="24"/>
        </w:rPr>
        <w:t>（5）</w:t>
      </w:r>
      <w:r w:rsidRPr="00696D02">
        <w:rPr>
          <w:rFonts w:ascii="宋体" w:hAnsi="宋体" w:hint="eastAsia"/>
          <w:szCs w:val="24"/>
        </w:rPr>
        <w:tab/>
        <w:t>参加本次政府采购活动前三年内（具体时间要求见投标邀请书），在经营活动中没有重大违法记录；</w:t>
      </w:r>
    </w:p>
    <w:p w:rsidR="00696D02" w:rsidRPr="00696D02" w:rsidRDefault="00696D02" w:rsidP="00696D02">
      <w:pPr>
        <w:rPr>
          <w:rFonts w:ascii="宋体" w:hAnsi="宋体"/>
          <w:szCs w:val="24"/>
        </w:rPr>
      </w:pPr>
      <w:r w:rsidRPr="00696D02">
        <w:rPr>
          <w:rFonts w:ascii="宋体" w:hAnsi="宋体" w:hint="eastAsia"/>
          <w:szCs w:val="24"/>
        </w:rPr>
        <w:t>（6）</w:t>
      </w:r>
      <w:r w:rsidRPr="00696D02">
        <w:rPr>
          <w:rFonts w:ascii="宋体" w:hAnsi="宋体" w:hint="eastAsia"/>
          <w:szCs w:val="24"/>
        </w:rPr>
        <w:tab/>
        <w:t>法律、行政法规规定的其他条件。</w:t>
      </w:r>
    </w:p>
    <w:p w:rsidR="00696D02" w:rsidRPr="00696D02" w:rsidRDefault="00696D02" w:rsidP="00696D02">
      <w:pPr>
        <w:rPr>
          <w:rFonts w:ascii="宋体" w:hAnsi="宋体"/>
          <w:szCs w:val="24"/>
        </w:rPr>
      </w:pPr>
      <w:r w:rsidRPr="00696D02">
        <w:rPr>
          <w:rFonts w:ascii="宋体" w:hAnsi="宋体" w:hint="eastAsia"/>
          <w:szCs w:val="24"/>
        </w:rPr>
        <w:t>3.2</w:t>
      </w:r>
      <w:r w:rsidRPr="00696D02">
        <w:rPr>
          <w:rFonts w:ascii="宋体" w:hAnsi="宋体" w:hint="eastAsia"/>
          <w:szCs w:val="24"/>
        </w:rPr>
        <w:tab/>
        <w:t>落实政府采购政策需满足的资格要求：见投标邀请书。</w:t>
      </w:r>
    </w:p>
    <w:p w:rsidR="00696D02" w:rsidRPr="00696D02" w:rsidRDefault="00696D02" w:rsidP="00696D02">
      <w:pPr>
        <w:rPr>
          <w:rFonts w:ascii="宋体" w:hAnsi="宋体"/>
          <w:szCs w:val="24"/>
        </w:rPr>
      </w:pPr>
      <w:r w:rsidRPr="00696D02">
        <w:rPr>
          <w:rFonts w:ascii="宋体" w:hAnsi="宋体" w:hint="eastAsia"/>
          <w:szCs w:val="24"/>
        </w:rPr>
        <w:t>3.3</w:t>
      </w:r>
      <w:r w:rsidRPr="00696D02">
        <w:rPr>
          <w:rFonts w:ascii="宋体" w:hAnsi="宋体" w:hint="eastAsia"/>
          <w:szCs w:val="24"/>
        </w:rPr>
        <w:tab/>
        <w:t>本项目的特定资格要求：见投标邀请书。</w:t>
      </w:r>
    </w:p>
    <w:p w:rsidR="00696D02" w:rsidRPr="00696D02" w:rsidRDefault="00696D02" w:rsidP="00696D02">
      <w:pPr>
        <w:rPr>
          <w:rFonts w:ascii="宋体" w:hAnsi="宋体"/>
          <w:szCs w:val="24"/>
        </w:rPr>
      </w:pPr>
      <w:r w:rsidRPr="00696D02">
        <w:rPr>
          <w:rFonts w:ascii="宋体" w:hAnsi="宋体" w:hint="eastAsia"/>
          <w:szCs w:val="24"/>
        </w:rPr>
        <w:t>3.4</w:t>
      </w:r>
      <w:r w:rsidRPr="00696D02">
        <w:rPr>
          <w:rFonts w:ascii="宋体" w:hAnsi="宋体" w:hint="eastAsia"/>
          <w:szCs w:val="24"/>
        </w:rPr>
        <w:tab/>
        <w:t>本项目是否接受联合体投标：见投标邀请书。</w:t>
      </w:r>
    </w:p>
    <w:p w:rsidR="00696D02" w:rsidRPr="00696D02" w:rsidRDefault="00696D02" w:rsidP="00696D02">
      <w:pPr>
        <w:rPr>
          <w:rFonts w:ascii="宋体" w:hAnsi="宋体"/>
          <w:szCs w:val="24"/>
        </w:rPr>
      </w:pPr>
      <w:r w:rsidRPr="00696D02">
        <w:rPr>
          <w:rFonts w:ascii="宋体" w:hAnsi="宋体" w:hint="eastAsia"/>
          <w:szCs w:val="24"/>
        </w:rPr>
        <w:t>3.5</w:t>
      </w:r>
      <w:r w:rsidRPr="00696D02">
        <w:rPr>
          <w:rFonts w:ascii="宋体" w:hAnsi="宋体" w:hint="eastAsia"/>
          <w:szCs w:val="24"/>
        </w:rPr>
        <w:tab/>
        <w:t>如果本次招标要求或允许两个或两个以上单位组成投标联合体参与投标，则整个投标联合体将被视为一个投标人，且组成投标联合体的牵头人及其他各成员应满足投标邀请书所列明的相关资格要求。当由两个或两个以上单位组成投标联合体时，除须提交联合体各方各自的相关证明文件外，还应符合下列要求：</w:t>
      </w:r>
    </w:p>
    <w:p w:rsidR="00696D02" w:rsidRPr="00696D02" w:rsidRDefault="00696D02" w:rsidP="00696D02">
      <w:pPr>
        <w:rPr>
          <w:rFonts w:ascii="宋体" w:hAnsi="宋体"/>
          <w:szCs w:val="24"/>
        </w:rPr>
      </w:pPr>
      <w:r w:rsidRPr="00696D02">
        <w:rPr>
          <w:rFonts w:ascii="宋体" w:hAnsi="宋体" w:hint="eastAsia"/>
          <w:szCs w:val="24"/>
        </w:rPr>
        <w:t>（1）</w:t>
      </w:r>
      <w:r w:rsidRPr="00696D02">
        <w:rPr>
          <w:rFonts w:ascii="宋体" w:hAnsi="宋体" w:hint="eastAsia"/>
          <w:szCs w:val="24"/>
        </w:rPr>
        <w:tab/>
        <w:t>应随投标文件一起提交一份“联合协议”，该协议中应明确指定联合体的牵头人，阐明联合体各方的职责和分工，声明联合体各方在合同执行过程中将承担各自独立和相互连带的责任。如为中小企业预留采购份额项目，还应明确声明联合体中中小企业或小微企业承担的合同金额或在投标总价中的占比（应满足资格要求规定的比例），且组成联合体的中小企业或小微企业与联合体内其他企业之间不存在直接控股、管理关系；</w:t>
      </w:r>
    </w:p>
    <w:p w:rsidR="00696D02" w:rsidRPr="00696D02" w:rsidRDefault="00696D02" w:rsidP="00696D02">
      <w:pPr>
        <w:rPr>
          <w:rFonts w:ascii="宋体" w:hAnsi="宋体"/>
          <w:szCs w:val="24"/>
        </w:rPr>
      </w:pPr>
      <w:r w:rsidRPr="00696D02">
        <w:rPr>
          <w:rFonts w:ascii="宋体" w:hAnsi="宋体" w:hint="eastAsia"/>
          <w:szCs w:val="24"/>
        </w:rPr>
        <w:t>（2）</w:t>
      </w:r>
      <w:r w:rsidRPr="00696D02">
        <w:rPr>
          <w:rFonts w:ascii="宋体" w:hAnsi="宋体" w:hint="eastAsia"/>
          <w:szCs w:val="24"/>
        </w:rPr>
        <w:tab/>
        <w:t>联合体各方的职责和分工应与各自的特长、专业工作经验和资质等级允许承担的工作范围（若有时）相适应；</w:t>
      </w:r>
    </w:p>
    <w:p w:rsidR="00696D02" w:rsidRPr="00696D02" w:rsidRDefault="00696D02" w:rsidP="00696D02">
      <w:pPr>
        <w:rPr>
          <w:rFonts w:ascii="宋体" w:hAnsi="宋体"/>
          <w:szCs w:val="24"/>
        </w:rPr>
      </w:pPr>
      <w:r w:rsidRPr="00696D02">
        <w:rPr>
          <w:rFonts w:ascii="宋体" w:hAnsi="宋体" w:hint="eastAsia"/>
          <w:szCs w:val="24"/>
        </w:rPr>
        <w:t>（3）</w:t>
      </w:r>
      <w:r w:rsidRPr="00696D02">
        <w:rPr>
          <w:rFonts w:ascii="宋体" w:hAnsi="宋体" w:hint="eastAsia"/>
          <w:szCs w:val="24"/>
        </w:rPr>
        <w:tab/>
        <w:t>投标人的投标文件及中标后签署的合同文件，对联合体的每一成员均具有法律约束力；</w:t>
      </w:r>
    </w:p>
    <w:p w:rsidR="00696D02" w:rsidRPr="00696D02" w:rsidRDefault="00696D02" w:rsidP="00696D02">
      <w:pPr>
        <w:rPr>
          <w:rFonts w:ascii="宋体" w:hAnsi="宋体"/>
          <w:szCs w:val="24"/>
        </w:rPr>
      </w:pPr>
      <w:r w:rsidRPr="00696D02">
        <w:rPr>
          <w:rFonts w:ascii="宋体" w:hAnsi="宋体" w:hint="eastAsia"/>
          <w:szCs w:val="24"/>
        </w:rPr>
        <w:t>（4）</w:t>
      </w:r>
      <w:r w:rsidRPr="00696D02">
        <w:rPr>
          <w:rFonts w:ascii="宋体" w:hAnsi="宋体" w:hint="eastAsia"/>
          <w:szCs w:val="24"/>
        </w:rPr>
        <w:tab/>
        <w:t>除牵头人之外的联合体其他各方的单位负责人应签署并提交一份授权书，以证明联合体牵头人的资格；</w:t>
      </w:r>
    </w:p>
    <w:p w:rsidR="00696D02" w:rsidRPr="00696D02" w:rsidRDefault="00696D02" w:rsidP="00696D02">
      <w:pPr>
        <w:rPr>
          <w:rFonts w:ascii="宋体" w:hAnsi="宋体"/>
          <w:szCs w:val="24"/>
        </w:rPr>
      </w:pPr>
      <w:r w:rsidRPr="00696D02">
        <w:rPr>
          <w:rFonts w:ascii="宋体" w:hAnsi="宋体" w:hint="eastAsia"/>
          <w:szCs w:val="24"/>
        </w:rPr>
        <w:t>（5）</w:t>
      </w:r>
      <w:r w:rsidRPr="00696D02">
        <w:rPr>
          <w:rFonts w:ascii="宋体" w:hAnsi="宋体" w:hint="eastAsia"/>
          <w:szCs w:val="24"/>
        </w:rPr>
        <w:tab/>
        <w:t>联合体牵头人应被授权代表所有联合体成员承担责任和接受指令，并且由联合体牵头人负责整个合同的全面实施；</w:t>
      </w:r>
    </w:p>
    <w:p w:rsidR="00696D02" w:rsidRPr="00696D02" w:rsidRDefault="00696D02" w:rsidP="00696D02">
      <w:pPr>
        <w:rPr>
          <w:rFonts w:ascii="宋体" w:hAnsi="宋体"/>
          <w:szCs w:val="24"/>
        </w:rPr>
      </w:pPr>
      <w:r w:rsidRPr="00696D02">
        <w:rPr>
          <w:rFonts w:ascii="宋体" w:hAnsi="宋体" w:hint="eastAsia"/>
          <w:szCs w:val="24"/>
        </w:rPr>
        <w:t>（6）</w:t>
      </w:r>
      <w:r w:rsidRPr="00696D02">
        <w:rPr>
          <w:rFonts w:ascii="宋体" w:hAnsi="宋体" w:hint="eastAsia"/>
          <w:szCs w:val="24"/>
        </w:rPr>
        <w:tab/>
        <w:t>联合体的各成员不得再以自己名义单独参加同一合同的投标，也不得同时加入两个或两个以上联合体参加同一合同的投标，如有违反，全部相关联合体及相关投标人的投标均</w:t>
      </w:r>
      <w:r w:rsidRPr="00696D02">
        <w:rPr>
          <w:rFonts w:ascii="宋体" w:hAnsi="宋体" w:hint="eastAsia"/>
          <w:szCs w:val="24"/>
        </w:rPr>
        <w:lastRenderedPageBreak/>
        <w:t>将被判定为无效；</w:t>
      </w:r>
    </w:p>
    <w:p w:rsidR="00696D02" w:rsidRPr="00696D02" w:rsidRDefault="00696D02" w:rsidP="00696D02">
      <w:pPr>
        <w:rPr>
          <w:rFonts w:ascii="宋体" w:hAnsi="宋体"/>
          <w:szCs w:val="24"/>
        </w:rPr>
      </w:pPr>
      <w:r w:rsidRPr="00696D02">
        <w:rPr>
          <w:rFonts w:ascii="宋体" w:hAnsi="宋体" w:hint="eastAsia"/>
          <w:szCs w:val="24"/>
        </w:rPr>
        <w:t>（7）</w:t>
      </w:r>
      <w:r w:rsidRPr="00696D02">
        <w:rPr>
          <w:rFonts w:ascii="宋体" w:hAnsi="宋体" w:hint="eastAsia"/>
          <w:szCs w:val="24"/>
        </w:rPr>
        <w:tab/>
        <w:t>由同一专业的单位组成的联合体，按照“联合协议”中分工承担该专业工作的资质等级较低的成员确定整个联合体该专业的资质等级。</w:t>
      </w:r>
    </w:p>
    <w:p w:rsidR="00696D02" w:rsidRPr="00696D02" w:rsidRDefault="00696D02" w:rsidP="00696D02">
      <w:pPr>
        <w:rPr>
          <w:rFonts w:ascii="宋体" w:hAnsi="宋体"/>
          <w:szCs w:val="24"/>
        </w:rPr>
      </w:pPr>
      <w:r w:rsidRPr="00696D02">
        <w:rPr>
          <w:rFonts w:ascii="宋体" w:hAnsi="宋体" w:hint="eastAsia"/>
          <w:szCs w:val="24"/>
        </w:rPr>
        <w:t>3.6</w:t>
      </w:r>
      <w:r w:rsidRPr="00696D02">
        <w:rPr>
          <w:rFonts w:ascii="宋体" w:hAnsi="宋体" w:hint="eastAsia"/>
          <w:szCs w:val="24"/>
        </w:rPr>
        <w:tab/>
        <w:t>如果本次招标要求或允许投标人将采购项目向一家或者多家中小企业或小微企业分包，则投标人除应满足投标邀请书所列明的相关资格要求并提交相关证明文件外，还应随投标文件提交一份“分包意向协议”，该协议中应明确分包对象及其中中小企业或小微企业承担的合同金额或在投标总价中的占比（应满足资格要求规定的比例），且接受分包合同的中小企业或小微企业与分包企业之间不存在直接控股、管理关系。</w:t>
      </w:r>
    </w:p>
    <w:p w:rsidR="00696D02" w:rsidRPr="00696D02" w:rsidRDefault="00696D02" w:rsidP="00696D02">
      <w:pPr>
        <w:rPr>
          <w:rFonts w:ascii="宋体" w:hAnsi="宋体"/>
          <w:szCs w:val="24"/>
        </w:rPr>
      </w:pPr>
      <w:r w:rsidRPr="00696D02">
        <w:rPr>
          <w:rFonts w:ascii="宋体" w:hAnsi="宋体" w:hint="eastAsia"/>
          <w:szCs w:val="24"/>
        </w:rPr>
        <w:t>3.7</w:t>
      </w:r>
      <w:r w:rsidRPr="00696D02">
        <w:rPr>
          <w:rFonts w:ascii="宋体" w:hAnsi="宋体" w:hint="eastAsia"/>
          <w:szCs w:val="24"/>
        </w:rPr>
        <w:tab/>
        <w:t>法律限制性规定：</w:t>
      </w:r>
    </w:p>
    <w:p w:rsidR="00696D02" w:rsidRPr="00696D02" w:rsidRDefault="00696D02" w:rsidP="00696D02">
      <w:pPr>
        <w:rPr>
          <w:rFonts w:ascii="宋体" w:hAnsi="宋体"/>
          <w:szCs w:val="24"/>
        </w:rPr>
      </w:pPr>
      <w:r w:rsidRPr="00696D02">
        <w:rPr>
          <w:rFonts w:ascii="宋体" w:hAnsi="宋体" w:hint="eastAsia"/>
          <w:szCs w:val="24"/>
        </w:rPr>
        <w:t>（1）</w:t>
      </w:r>
      <w:r w:rsidRPr="00696D02">
        <w:rPr>
          <w:rFonts w:ascii="宋体" w:hAnsi="宋体" w:hint="eastAsia"/>
          <w:szCs w:val="24"/>
        </w:rPr>
        <w:tab/>
        <w:t>单位负责人为同一人或者存在直接控股或管理关系的不同单位，不得参加同一包件的投标或者未划分包件的同一招标项目的投标。</w:t>
      </w:r>
    </w:p>
    <w:p w:rsidR="00696D02" w:rsidRPr="00696D02" w:rsidRDefault="00696D02" w:rsidP="00696D02">
      <w:pPr>
        <w:rPr>
          <w:rFonts w:ascii="宋体" w:hAnsi="宋体"/>
          <w:szCs w:val="24"/>
        </w:rPr>
      </w:pPr>
      <w:r w:rsidRPr="00696D02">
        <w:rPr>
          <w:rFonts w:ascii="宋体" w:hAnsi="宋体" w:hint="eastAsia"/>
          <w:szCs w:val="24"/>
        </w:rPr>
        <w:t>（2）</w:t>
      </w:r>
      <w:r w:rsidRPr="00696D02">
        <w:rPr>
          <w:rFonts w:ascii="宋体" w:hAnsi="宋体" w:hint="eastAsia"/>
          <w:szCs w:val="24"/>
        </w:rPr>
        <w:tab/>
        <w:t>投标人应未曾为招标人在本招标合同项下拟采购的货物提供设计、编制技术规格或者提供项目管理、监理、检测等服务。</w:t>
      </w:r>
    </w:p>
    <w:p w:rsidR="00696D02" w:rsidRPr="00696D02" w:rsidRDefault="00696D02" w:rsidP="00696D02">
      <w:pPr>
        <w:rPr>
          <w:rFonts w:ascii="宋体" w:hAnsi="宋体"/>
          <w:szCs w:val="24"/>
        </w:rPr>
      </w:pPr>
      <w:r w:rsidRPr="00696D02">
        <w:rPr>
          <w:rFonts w:ascii="宋体" w:hAnsi="宋体" w:hint="eastAsia"/>
          <w:szCs w:val="24"/>
        </w:rPr>
        <w:t>4</w:t>
      </w:r>
      <w:r w:rsidRPr="00696D02">
        <w:rPr>
          <w:rFonts w:ascii="宋体" w:hAnsi="宋体" w:hint="eastAsia"/>
          <w:szCs w:val="24"/>
        </w:rPr>
        <w:tab/>
        <w:t>促进中小企业政策</w:t>
      </w:r>
    </w:p>
    <w:p w:rsidR="00696D02" w:rsidRPr="00696D02" w:rsidRDefault="00696D02" w:rsidP="00696D02">
      <w:pPr>
        <w:rPr>
          <w:rFonts w:ascii="宋体" w:hAnsi="宋体"/>
          <w:szCs w:val="24"/>
        </w:rPr>
      </w:pPr>
      <w:r w:rsidRPr="00696D02">
        <w:rPr>
          <w:rFonts w:ascii="宋体" w:hAnsi="宋体" w:hint="eastAsia"/>
          <w:szCs w:val="24"/>
        </w:rPr>
        <w:t>4.1</w:t>
      </w:r>
      <w:r w:rsidRPr="00696D02">
        <w:rPr>
          <w:rFonts w:ascii="宋体" w:hAnsi="宋体" w:hint="eastAsia"/>
          <w:szCs w:val="24"/>
        </w:rPr>
        <w:tab/>
        <w:t>本项目（或本项目中的部分采购包）是否属于预留份额专门面向中小微企业采购的项目（或采购包）以及本项目（或本项目中的部分采购包）的采购预算见投标邀请书。</w:t>
      </w:r>
    </w:p>
    <w:p w:rsidR="00696D02" w:rsidRPr="00696D02" w:rsidRDefault="00696D02" w:rsidP="00696D02">
      <w:pPr>
        <w:rPr>
          <w:rFonts w:ascii="宋体" w:hAnsi="宋体"/>
          <w:szCs w:val="24"/>
        </w:rPr>
      </w:pPr>
      <w:r w:rsidRPr="00696D02">
        <w:rPr>
          <w:rFonts w:ascii="宋体" w:hAnsi="宋体" w:hint="eastAsia"/>
          <w:szCs w:val="24"/>
        </w:rPr>
        <w:t>4.2</w:t>
      </w:r>
      <w:r w:rsidRPr="00696D02">
        <w:rPr>
          <w:rFonts w:ascii="宋体" w:hAnsi="宋体" w:hint="eastAsia"/>
          <w:szCs w:val="24"/>
        </w:rPr>
        <w:tab/>
        <w:t>对于不属于预留份额专门面向中小微企业采购的项目（或采购包），采购人要求以联合体形式参加或者将合同分包的，联合协议或者分包意向协议中中小企业或小微企业合同金额应当达到的比例见投标邀请书。如果中标，上述联合协议或者分包意向协议将作为采购合同的组成部分，与采购合同一并公告，接受社会监督。</w:t>
      </w:r>
    </w:p>
    <w:p w:rsidR="00696D02" w:rsidRPr="00696D02" w:rsidRDefault="00696D02" w:rsidP="00696D02">
      <w:pPr>
        <w:rPr>
          <w:rFonts w:ascii="宋体" w:hAnsi="宋体"/>
          <w:szCs w:val="24"/>
        </w:rPr>
      </w:pPr>
      <w:r w:rsidRPr="00696D02">
        <w:rPr>
          <w:rFonts w:ascii="宋体" w:hAnsi="宋体" w:hint="eastAsia"/>
          <w:szCs w:val="24"/>
        </w:rPr>
        <w:t>4.3</w:t>
      </w:r>
      <w:r w:rsidRPr="00696D02">
        <w:rPr>
          <w:rFonts w:ascii="宋体" w:hAnsi="宋体" w:hint="eastAsia"/>
          <w:szCs w:val="24"/>
        </w:rPr>
        <w:tab/>
        <w:t>对于不属于预留份额专门面向中小微企业采购的项目（或采购包），有关对小微企业的价格扣除比例见评标办法。</w:t>
      </w:r>
    </w:p>
    <w:p w:rsidR="00696D02" w:rsidRPr="00696D02" w:rsidRDefault="00696D02" w:rsidP="00696D02">
      <w:pPr>
        <w:rPr>
          <w:rFonts w:ascii="宋体" w:hAnsi="宋体"/>
          <w:szCs w:val="24"/>
        </w:rPr>
      </w:pPr>
      <w:r w:rsidRPr="00696D02">
        <w:rPr>
          <w:rFonts w:ascii="宋体" w:hAnsi="宋体" w:hint="eastAsia"/>
          <w:szCs w:val="24"/>
        </w:rPr>
        <w:t>4.4</w:t>
      </w:r>
      <w:r w:rsidRPr="00696D02">
        <w:rPr>
          <w:rFonts w:ascii="宋体" w:hAnsi="宋体" w:hint="eastAsia"/>
          <w:szCs w:val="24"/>
        </w:rPr>
        <w:tab/>
        <w:t>依据财库〔2020〕46号文的规定享受扶持政策获得政府采购合同的，小微企业不得将合同分包给大中型企业，中型企业不得将合同分包给大企业。</w:t>
      </w:r>
    </w:p>
    <w:p w:rsidR="00696D02" w:rsidRPr="00696D02" w:rsidRDefault="00696D02" w:rsidP="00696D02">
      <w:pPr>
        <w:rPr>
          <w:rFonts w:ascii="宋体" w:hAnsi="宋体"/>
          <w:szCs w:val="24"/>
        </w:rPr>
      </w:pPr>
      <w:r w:rsidRPr="00696D02">
        <w:rPr>
          <w:rFonts w:ascii="宋体" w:hAnsi="宋体" w:hint="eastAsia"/>
          <w:szCs w:val="24"/>
        </w:rPr>
        <w:t>4.5</w:t>
      </w:r>
      <w:r w:rsidRPr="00696D02">
        <w:rPr>
          <w:rFonts w:ascii="宋体" w:hAnsi="宋体" w:hint="eastAsia"/>
          <w:szCs w:val="24"/>
        </w:rPr>
        <w:tab/>
        <w:t>本项目（或本项目中的部分采购包）对中小微企业在资金支付期限、预付款比例等方面的优惠措施（若有时）见合同条款。</w:t>
      </w:r>
    </w:p>
    <w:p w:rsidR="00696D02" w:rsidRPr="00696D02" w:rsidRDefault="00696D02" w:rsidP="00696D02">
      <w:pPr>
        <w:rPr>
          <w:rFonts w:ascii="宋体" w:hAnsi="宋体"/>
          <w:szCs w:val="24"/>
        </w:rPr>
      </w:pPr>
      <w:r w:rsidRPr="00696D02">
        <w:rPr>
          <w:rFonts w:ascii="宋体" w:hAnsi="宋体" w:hint="eastAsia"/>
          <w:szCs w:val="24"/>
        </w:rPr>
        <w:t>4.6</w:t>
      </w:r>
      <w:r w:rsidRPr="00696D02">
        <w:rPr>
          <w:rFonts w:ascii="宋体" w:hAnsi="宋体" w:hint="eastAsia"/>
          <w:szCs w:val="24"/>
        </w:rPr>
        <w:tab/>
        <w:t>本项目（或本项目中的各采购包）所对应的中小微企业划分标准所属行业见投标邀请书。</w:t>
      </w:r>
    </w:p>
    <w:p w:rsidR="00696D02" w:rsidRPr="00696D02" w:rsidRDefault="00696D02" w:rsidP="00696D02">
      <w:pPr>
        <w:rPr>
          <w:rFonts w:ascii="宋体" w:hAnsi="宋体"/>
          <w:szCs w:val="24"/>
        </w:rPr>
      </w:pPr>
      <w:r w:rsidRPr="00696D02">
        <w:rPr>
          <w:rFonts w:ascii="宋体" w:hAnsi="宋体" w:hint="eastAsia"/>
          <w:szCs w:val="24"/>
        </w:rPr>
        <w:t>5</w:t>
      </w:r>
      <w:r w:rsidRPr="00696D02">
        <w:rPr>
          <w:rFonts w:ascii="宋体" w:hAnsi="宋体" w:hint="eastAsia"/>
          <w:szCs w:val="24"/>
        </w:rPr>
        <w:tab/>
        <w:t>进口产品</w:t>
      </w:r>
    </w:p>
    <w:p w:rsidR="00696D02" w:rsidRPr="00696D02" w:rsidRDefault="00696D02" w:rsidP="00696D02">
      <w:pPr>
        <w:rPr>
          <w:rFonts w:ascii="宋体" w:hAnsi="宋体"/>
          <w:szCs w:val="24"/>
        </w:rPr>
      </w:pPr>
      <w:r w:rsidRPr="00696D02">
        <w:rPr>
          <w:rFonts w:ascii="宋体" w:hAnsi="宋体" w:hint="eastAsia"/>
          <w:szCs w:val="24"/>
        </w:rPr>
        <w:t>5.1</w:t>
      </w:r>
      <w:r w:rsidRPr="00696D02">
        <w:rPr>
          <w:rFonts w:ascii="宋体" w:hAnsi="宋体" w:hint="eastAsia"/>
          <w:szCs w:val="24"/>
        </w:rPr>
        <w:tab/>
        <w:t>进口产品是指通过中国海关报关验放进入中国境内且产自关境外的产品。凡在海关特殊监管区域内企业生产或加工（包括从境外进口料件）销往境内其他地区的产品，不作为政府采购项下进口产品。对从境外进入海关特殊监管区域，再经办理报关手续后从海关特殊监管区进入境内其他地区的产品，认定为进口产品。</w:t>
      </w:r>
    </w:p>
    <w:p w:rsidR="00696D02" w:rsidRPr="00696D02" w:rsidRDefault="00696D02" w:rsidP="00696D02">
      <w:pPr>
        <w:rPr>
          <w:rFonts w:ascii="宋体" w:hAnsi="宋体"/>
          <w:szCs w:val="24"/>
        </w:rPr>
      </w:pPr>
      <w:r w:rsidRPr="00696D02">
        <w:rPr>
          <w:rFonts w:ascii="宋体" w:hAnsi="宋体" w:hint="eastAsia"/>
          <w:szCs w:val="24"/>
        </w:rPr>
        <w:t>5.2</w:t>
      </w:r>
      <w:r w:rsidRPr="00696D02">
        <w:rPr>
          <w:rFonts w:ascii="宋体" w:hAnsi="宋体" w:hint="eastAsia"/>
          <w:szCs w:val="24"/>
        </w:rPr>
        <w:tab/>
        <w:t>采购需求中未明确允许采购进口产品的，视为拒绝进口产品参加。</w:t>
      </w:r>
    </w:p>
    <w:p w:rsidR="00696D02" w:rsidRPr="00696D02" w:rsidRDefault="00696D02" w:rsidP="00696D02">
      <w:pPr>
        <w:rPr>
          <w:rFonts w:ascii="宋体" w:hAnsi="宋体"/>
          <w:szCs w:val="24"/>
        </w:rPr>
      </w:pPr>
      <w:r w:rsidRPr="00696D02">
        <w:rPr>
          <w:rFonts w:ascii="宋体" w:hAnsi="宋体" w:hint="eastAsia"/>
          <w:szCs w:val="24"/>
        </w:rPr>
        <w:t>5.3</w:t>
      </w:r>
      <w:r w:rsidRPr="00696D02">
        <w:rPr>
          <w:rFonts w:ascii="宋体" w:hAnsi="宋体" w:hint="eastAsia"/>
          <w:szCs w:val="24"/>
        </w:rPr>
        <w:tab/>
        <w:t>如涉及采购进口产品的，按《政府采购进口产品管理办法》（财库〔2007〕119号）和《关于政府采购进口产品管理有关问题的通知》（财办库〔2008〕248号）的规定执行。优先采购向我国企业转让技术、与我国企业签订消化吸收再创新方案的供应商的进口产品。</w:t>
      </w:r>
    </w:p>
    <w:p w:rsidR="00696D02" w:rsidRPr="00696D02" w:rsidRDefault="00696D02" w:rsidP="00696D02">
      <w:pPr>
        <w:rPr>
          <w:rFonts w:ascii="宋体" w:hAnsi="宋体"/>
          <w:szCs w:val="24"/>
        </w:rPr>
      </w:pPr>
      <w:r w:rsidRPr="00696D02">
        <w:rPr>
          <w:rFonts w:ascii="宋体" w:hAnsi="宋体" w:hint="eastAsia"/>
          <w:szCs w:val="24"/>
        </w:rPr>
        <w:t>6</w:t>
      </w:r>
      <w:r w:rsidRPr="00696D02">
        <w:rPr>
          <w:rFonts w:ascii="宋体" w:hAnsi="宋体" w:hint="eastAsia"/>
          <w:szCs w:val="24"/>
        </w:rPr>
        <w:tab/>
        <w:t>现场踏勘</w:t>
      </w:r>
    </w:p>
    <w:p w:rsidR="00696D02" w:rsidRPr="00696D02" w:rsidRDefault="00696D02" w:rsidP="00696D02">
      <w:pPr>
        <w:rPr>
          <w:rFonts w:ascii="宋体" w:hAnsi="宋体"/>
          <w:szCs w:val="24"/>
        </w:rPr>
      </w:pPr>
      <w:r w:rsidRPr="00696D02">
        <w:rPr>
          <w:rFonts w:ascii="宋体" w:hAnsi="宋体" w:hint="eastAsia"/>
          <w:szCs w:val="24"/>
        </w:rPr>
        <w:t>6.1</w:t>
      </w:r>
      <w:r w:rsidRPr="00696D02">
        <w:rPr>
          <w:rFonts w:ascii="宋体" w:hAnsi="宋体" w:hint="eastAsia"/>
          <w:szCs w:val="24"/>
        </w:rPr>
        <w:tab/>
        <w:t>本项目是否组织现场踏勘以及相关要求详见投标人须知前附表第3项。</w:t>
      </w:r>
    </w:p>
    <w:p w:rsidR="00696D02" w:rsidRPr="00696D02" w:rsidRDefault="00696D02" w:rsidP="00696D02">
      <w:pPr>
        <w:rPr>
          <w:rFonts w:ascii="宋体" w:hAnsi="宋体"/>
          <w:szCs w:val="24"/>
        </w:rPr>
      </w:pPr>
      <w:r w:rsidRPr="00696D02">
        <w:rPr>
          <w:rFonts w:ascii="宋体" w:hAnsi="宋体" w:hint="eastAsia"/>
          <w:szCs w:val="24"/>
        </w:rPr>
        <w:lastRenderedPageBreak/>
        <w:t>6.2</w:t>
      </w:r>
      <w:r w:rsidRPr="00696D02">
        <w:rPr>
          <w:rFonts w:ascii="宋体" w:hAnsi="宋体" w:hint="eastAsia"/>
          <w:szCs w:val="24"/>
        </w:rPr>
        <w:tab/>
        <w:t>投标人应按规定的时间及地点，对项目现场和周围环境进行踏勘，充分了解评估项目现场及周围环境对项目可能产生的影响；未在规定时间进行踏勘的，招标人不再另行组织。无论是否参加现场踏勘，一旦中标，投标人均须承担项目现场和周围环境可能导致的相应履约风险与责任，招标人不接受额外补偿或延长履约期限等要求。</w:t>
      </w:r>
    </w:p>
    <w:p w:rsidR="00696D02" w:rsidRPr="00696D02" w:rsidRDefault="00696D02" w:rsidP="00696D02">
      <w:pPr>
        <w:rPr>
          <w:rFonts w:ascii="宋体" w:hAnsi="宋体"/>
          <w:szCs w:val="24"/>
        </w:rPr>
      </w:pPr>
      <w:r w:rsidRPr="00696D02">
        <w:rPr>
          <w:rFonts w:ascii="宋体" w:hAnsi="宋体" w:hint="eastAsia"/>
          <w:szCs w:val="24"/>
        </w:rPr>
        <w:t>6.3</w:t>
      </w:r>
      <w:r w:rsidRPr="00696D02">
        <w:rPr>
          <w:rFonts w:ascii="宋体" w:hAnsi="宋体" w:hint="eastAsia"/>
          <w:szCs w:val="24"/>
        </w:rPr>
        <w:tab/>
        <w:t>投标人踏勘现场发生的费用自理。</w:t>
      </w:r>
    </w:p>
    <w:p w:rsidR="00696D02" w:rsidRPr="00696D02" w:rsidRDefault="00696D02" w:rsidP="00696D02">
      <w:pPr>
        <w:rPr>
          <w:rFonts w:ascii="宋体" w:hAnsi="宋体"/>
          <w:szCs w:val="24"/>
        </w:rPr>
      </w:pPr>
      <w:r w:rsidRPr="00696D02">
        <w:rPr>
          <w:rFonts w:ascii="宋体" w:hAnsi="宋体" w:hint="eastAsia"/>
          <w:szCs w:val="24"/>
        </w:rPr>
        <w:t>6.4</w:t>
      </w:r>
      <w:r w:rsidRPr="00696D02">
        <w:rPr>
          <w:rFonts w:ascii="宋体" w:hAnsi="宋体" w:hint="eastAsia"/>
          <w:szCs w:val="24"/>
        </w:rPr>
        <w:tab/>
        <w:t>除招标人的原因外，投标人自行负责在踏勘现场中所发生的人员伤亡和财产损失。</w:t>
      </w:r>
    </w:p>
    <w:p w:rsidR="00696D02" w:rsidRPr="00696D02" w:rsidRDefault="00696D02" w:rsidP="00696D02">
      <w:pPr>
        <w:rPr>
          <w:rFonts w:ascii="宋体" w:hAnsi="宋体"/>
          <w:szCs w:val="24"/>
        </w:rPr>
      </w:pPr>
      <w:r w:rsidRPr="00696D02">
        <w:rPr>
          <w:rFonts w:ascii="宋体" w:hAnsi="宋体" w:hint="eastAsia"/>
          <w:szCs w:val="24"/>
        </w:rPr>
        <w:t>7</w:t>
      </w:r>
      <w:r w:rsidRPr="00696D02">
        <w:rPr>
          <w:rFonts w:ascii="宋体" w:hAnsi="宋体" w:hint="eastAsia"/>
          <w:szCs w:val="24"/>
        </w:rPr>
        <w:tab/>
        <w:t>投标费用</w:t>
      </w:r>
    </w:p>
    <w:p w:rsidR="00696D02" w:rsidRPr="00696D02" w:rsidRDefault="00696D02" w:rsidP="00696D02">
      <w:pPr>
        <w:rPr>
          <w:rFonts w:ascii="宋体" w:hAnsi="宋体"/>
          <w:szCs w:val="24"/>
        </w:rPr>
      </w:pPr>
      <w:r w:rsidRPr="00696D02">
        <w:rPr>
          <w:rFonts w:ascii="宋体" w:hAnsi="宋体" w:hint="eastAsia"/>
          <w:szCs w:val="24"/>
        </w:rPr>
        <w:t>投标人应承担所有与准备和参加投标有关的费用，不论投标的结果如何，招标人和招标代理机构在任何情况下均无义务和责任承担这些费用。</w:t>
      </w:r>
    </w:p>
    <w:p w:rsidR="00696D02" w:rsidRPr="00696D02" w:rsidRDefault="00696D02" w:rsidP="00696D02">
      <w:pPr>
        <w:rPr>
          <w:rFonts w:ascii="宋体" w:hAnsi="宋体"/>
          <w:szCs w:val="24"/>
        </w:rPr>
      </w:pPr>
      <w:r w:rsidRPr="00696D02">
        <w:rPr>
          <w:rFonts w:ascii="宋体" w:hAnsi="宋体" w:hint="eastAsia"/>
          <w:szCs w:val="24"/>
        </w:rPr>
        <w:t>8</w:t>
      </w:r>
      <w:r w:rsidRPr="00696D02">
        <w:rPr>
          <w:rFonts w:ascii="宋体" w:hAnsi="宋体" w:hint="eastAsia"/>
          <w:szCs w:val="24"/>
        </w:rPr>
        <w:tab/>
        <w:t>保密和披露</w:t>
      </w:r>
    </w:p>
    <w:p w:rsidR="00696D02" w:rsidRPr="00696D02" w:rsidRDefault="00696D02" w:rsidP="00696D02">
      <w:pPr>
        <w:rPr>
          <w:rFonts w:ascii="宋体" w:hAnsi="宋体"/>
          <w:szCs w:val="24"/>
        </w:rPr>
      </w:pPr>
      <w:r w:rsidRPr="00696D02">
        <w:rPr>
          <w:rFonts w:ascii="宋体" w:hAnsi="宋体" w:hint="eastAsia"/>
          <w:szCs w:val="24"/>
        </w:rPr>
        <w:t>除配合国家有关部门调查、审计及其他符合法律规定的披露情形外，参与招标投标活动的各方应对招标文件和投标文件中的商业和技术等秘密保密，不得泄露或透露招标投标过程中应当保密的信息，否则应承担相应的法律责任。</w:t>
      </w:r>
    </w:p>
    <w:p w:rsidR="00696D02" w:rsidRPr="00696D02" w:rsidRDefault="00696D02" w:rsidP="00696D02">
      <w:pPr>
        <w:rPr>
          <w:rFonts w:ascii="宋体" w:hAnsi="宋体"/>
          <w:szCs w:val="24"/>
        </w:rPr>
      </w:pPr>
      <w:r w:rsidRPr="00696D02">
        <w:rPr>
          <w:rFonts w:ascii="宋体" w:hAnsi="宋体" w:hint="eastAsia"/>
          <w:szCs w:val="24"/>
        </w:rPr>
        <w:t>二、招标文件</w:t>
      </w:r>
    </w:p>
    <w:p w:rsidR="00696D02" w:rsidRPr="00696D02" w:rsidRDefault="00696D02" w:rsidP="00696D02">
      <w:pPr>
        <w:rPr>
          <w:rFonts w:ascii="宋体" w:hAnsi="宋体"/>
          <w:szCs w:val="24"/>
        </w:rPr>
      </w:pPr>
      <w:r w:rsidRPr="00696D02">
        <w:rPr>
          <w:rFonts w:ascii="宋体" w:hAnsi="宋体" w:hint="eastAsia"/>
          <w:szCs w:val="24"/>
        </w:rPr>
        <w:t>9</w:t>
      </w:r>
      <w:r w:rsidRPr="00696D02">
        <w:rPr>
          <w:rFonts w:ascii="宋体" w:hAnsi="宋体" w:hint="eastAsia"/>
          <w:szCs w:val="24"/>
        </w:rPr>
        <w:tab/>
        <w:t>招标文件的组成</w:t>
      </w:r>
    </w:p>
    <w:p w:rsidR="00696D02" w:rsidRPr="00696D02" w:rsidRDefault="00696D02" w:rsidP="00696D02">
      <w:pPr>
        <w:rPr>
          <w:rFonts w:ascii="宋体" w:hAnsi="宋体"/>
          <w:szCs w:val="24"/>
        </w:rPr>
      </w:pPr>
      <w:r w:rsidRPr="00696D02">
        <w:rPr>
          <w:rFonts w:ascii="宋体" w:hAnsi="宋体" w:hint="eastAsia"/>
          <w:szCs w:val="24"/>
        </w:rPr>
        <w:t>9.1</w:t>
      </w:r>
      <w:r w:rsidRPr="00696D02">
        <w:rPr>
          <w:rFonts w:ascii="宋体" w:hAnsi="宋体" w:hint="eastAsia"/>
          <w:szCs w:val="24"/>
        </w:rPr>
        <w:tab/>
        <w:t>招标文件包括：</w:t>
      </w:r>
    </w:p>
    <w:p w:rsidR="00696D02" w:rsidRPr="00696D02" w:rsidRDefault="00696D02" w:rsidP="00696D02">
      <w:pPr>
        <w:rPr>
          <w:rFonts w:ascii="宋体" w:hAnsi="宋体"/>
          <w:szCs w:val="24"/>
        </w:rPr>
      </w:pPr>
      <w:r w:rsidRPr="00696D02">
        <w:rPr>
          <w:rFonts w:ascii="宋体" w:hAnsi="宋体" w:hint="eastAsia"/>
          <w:szCs w:val="24"/>
        </w:rPr>
        <w:t>第一章</w:t>
      </w:r>
      <w:r w:rsidRPr="00696D02">
        <w:rPr>
          <w:rFonts w:ascii="宋体" w:hAnsi="宋体" w:hint="eastAsia"/>
          <w:szCs w:val="24"/>
        </w:rPr>
        <w:tab/>
        <w:t>投标邀请书</w:t>
      </w:r>
    </w:p>
    <w:p w:rsidR="00696D02" w:rsidRPr="00696D02" w:rsidRDefault="00696D02" w:rsidP="00696D02">
      <w:pPr>
        <w:rPr>
          <w:rFonts w:ascii="宋体" w:hAnsi="宋体"/>
          <w:szCs w:val="24"/>
        </w:rPr>
      </w:pPr>
      <w:r w:rsidRPr="00696D02">
        <w:rPr>
          <w:rFonts w:ascii="宋体" w:hAnsi="宋体" w:hint="eastAsia"/>
          <w:szCs w:val="24"/>
        </w:rPr>
        <w:t>第二章</w:t>
      </w:r>
      <w:r w:rsidRPr="00696D02">
        <w:rPr>
          <w:rFonts w:ascii="宋体" w:hAnsi="宋体" w:hint="eastAsia"/>
          <w:szCs w:val="24"/>
        </w:rPr>
        <w:tab/>
        <w:t>投标人须知</w:t>
      </w:r>
    </w:p>
    <w:p w:rsidR="00696D02" w:rsidRPr="00696D02" w:rsidRDefault="00696D02" w:rsidP="00696D02">
      <w:pPr>
        <w:rPr>
          <w:rFonts w:ascii="宋体" w:hAnsi="宋体"/>
          <w:szCs w:val="24"/>
        </w:rPr>
      </w:pPr>
      <w:r w:rsidRPr="00696D02">
        <w:rPr>
          <w:rFonts w:ascii="宋体" w:hAnsi="宋体" w:hint="eastAsia"/>
          <w:szCs w:val="24"/>
        </w:rPr>
        <w:t>第三章</w:t>
      </w:r>
      <w:r w:rsidRPr="00696D02">
        <w:rPr>
          <w:rFonts w:ascii="宋体" w:hAnsi="宋体" w:hint="eastAsia"/>
          <w:szCs w:val="24"/>
        </w:rPr>
        <w:tab/>
        <w:t>评标办法</w:t>
      </w:r>
    </w:p>
    <w:p w:rsidR="00696D02" w:rsidRPr="00696D02" w:rsidRDefault="00696D02" w:rsidP="00696D02">
      <w:pPr>
        <w:rPr>
          <w:rFonts w:ascii="宋体" w:hAnsi="宋体"/>
          <w:szCs w:val="24"/>
        </w:rPr>
      </w:pPr>
      <w:r w:rsidRPr="00696D02">
        <w:rPr>
          <w:rFonts w:ascii="宋体" w:hAnsi="宋体" w:hint="eastAsia"/>
          <w:szCs w:val="24"/>
        </w:rPr>
        <w:t>第四章</w:t>
      </w:r>
      <w:r w:rsidRPr="00696D02">
        <w:rPr>
          <w:rFonts w:ascii="宋体" w:hAnsi="宋体" w:hint="eastAsia"/>
          <w:szCs w:val="24"/>
        </w:rPr>
        <w:tab/>
        <w:t>合同条款及格式</w:t>
      </w:r>
    </w:p>
    <w:p w:rsidR="00696D02" w:rsidRPr="00696D02" w:rsidRDefault="00696D02" w:rsidP="00696D02">
      <w:pPr>
        <w:rPr>
          <w:rFonts w:ascii="宋体" w:hAnsi="宋体"/>
          <w:szCs w:val="24"/>
        </w:rPr>
      </w:pPr>
      <w:r w:rsidRPr="00696D02">
        <w:rPr>
          <w:rFonts w:ascii="宋体" w:hAnsi="宋体" w:hint="eastAsia"/>
          <w:szCs w:val="24"/>
        </w:rPr>
        <w:t>第五章</w:t>
      </w:r>
      <w:r w:rsidRPr="00696D02">
        <w:rPr>
          <w:rFonts w:ascii="宋体" w:hAnsi="宋体" w:hint="eastAsia"/>
          <w:szCs w:val="24"/>
        </w:rPr>
        <w:tab/>
        <w:t>采购需求</w:t>
      </w:r>
    </w:p>
    <w:p w:rsidR="00696D02" w:rsidRPr="00696D02" w:rsidRDefault="00696D02" w:rsidP="00696D02">
      <w:pPr>
        <w:rPr>
          <w:rFonts w:ascii="宋体" w:hAnsi="宋体"/>
          <w:szCs w:val="24"/>
        </w:rPr>
      </w:pPr>
      <w:r w:rsidRPr="00696D02">
        <w:rPr>
          <w:rFonts w:ascii="宋体" w:hAnsi="宋体" w:hint="eastAsia"/>
          <w:szCs w:val="24"/>
        </w:rPr>
        <w:t>第六章</w:t>
      </w:r>
      <w:r w:rsidRPr="00696D02">
        <w:rPr>
          <w:rFonts w:ascii="宋体" w:hAnsi="宋体" w:hint="eastAsia"/>
          <w:szCs w:val="24"/>
        </w:rPr>
        <w:tab/>
        <w:t>投标文件格式</w:t>
      </w:r>
    </w:p>
    <w:p w:rsidR="00696D02" w:rsidRPr="00696D02" w:rsidRDefault="00696D02" w:rsidP="00696D02">
      <w:pPr>
        <w:rPr>
          <w:rFonts w:ascii="宋体" w:hAnsi="宋体"/>
          <w:szCs w:val="24"/>
        </w:rPr>
      </w:pPr>
      <w:r w:rsidRPr="00696D02">
        <w:rPr>
          <w:rFonts w:ascii="宋体" w:hAnsi="宋体" w:hint="eastAsia"/>
          <w:szCs w:val="24"/>
        </w:rPr>
        <w:t>9.2</w:t>
      </w:r>
      <w:r w:rsidRPr="00696D02">
        <w:rPr>
          <w:rFonts w:ascii="宋体" w:hAnsi="宋体" w:hint="eastAsia"/>
          <w:szCs w:val="24"/>
        </w:rPr>
        <w:tab/>
        <w:t>投标人应认真阅读招标文件中所有的章节、条款、格式、图样、附表和附件。如果投标人没有按照招标文件的要求提交全部资料，或者投标文件没有对招标文件在各方面都作出实质性响应，属于投标人的风险。根据评标办法的规定，没有实质上响应招标文件要求的投标将被判为无效。</w:t>
      </w:r>
    </w:p>
    <w:p w:rsidR="00696D02" w:rsidRPr="00696D02" w:rsidRDefault="00696D02" w:rsidP="00696D02">
      <w:pPr>
        <w:rPr>
          <w:rFonts w:ascii="宋体" w:hAnsi="宋体"/>
          <w:szCs w:val="24"/>
        </w:rPr>
      </w:pPr>
      <w:r w:rsidRPr="00696D02">
        <w:rPr>
          <w:rFonts w:ascii="宋体" w:hAnsi="宋体" w:hint="eastAsia"/>
          <w:szCs w:val="24"/>
        </w:rPr>
        <w:t>10</w:t>
      </w:r>
      <w:r w:rsidRPr="00696D02">
        <w:rPr>
          <w:rFonts w:ascii="宋体" w:hAnsi="宋体" w:hint="eastAsia"/>
          <w:szCs w:val="24"/>
        </w:rPr>
        <w:tab/>
        <w:t>招标文件的澄清和修改</w:t>
      </w:r>
    </w:p>
    <w:p w:rsidR="00696D02" w:rsidRPr="00696D02" w:rsidRDefault="00696D02" w:rsidP="00696D02">
      <w:pPr>
        <w:rPr>
          <w:rFonts w:ascii="宋体" w:hAnsi="宋体"/>
          <w:szCs w:val="24"/>
        </w:rPr>
      </w:pPr>
      <w:r w:rsidRPr="00696D02">
        <w:rPr>
          <w:rFonts w:ascii="宋体" w:hAnsi="宋体" w:hint="eastAsia"/>
          <w:szCs w:val="24"/>
        </w:rPr>
        <w:t>10.1</w:t>
      </w:r>
      <w:r w:rsidRPr="00696D02">
        <w:rPr>
          <w:rFonts w:ascii="宋体" w:hAnsi="宋体" w:hint="eastAsia"/>
          <w:szCs w:val="24"/>
        </w:rPr>
        <w:tab/>
        <w:t>任何要求对招标文件进行澄清的投标人，均应在投标人须知前附表第4项规定的截止时间前按规定的方式以书面形式发给招标代理机构。招标代理机构对在该截止时间前收到的任何澄清要求将予以答复，答复中包括所提问题及答复，但不包括问题的来源。。</w:t>
      </w:r>
    </w:p>
    <w:p w:rsidR="00696D02" w:rsidRPr="00696D02" w:rsidRDefault="00696D02" w:rsidP="00696D02">
      <w:pPr>
        <w:rPr>
          <w:rFonts w:ascii="宋体" w:hAnsi="宋体"/>
          <w:szCs w:val="24"/>
        </w:rPr>
      </w:pPr>
      <w:r w:rsidRPr="00696D02">
        <w:rPr>
          <w:rFonts w:ascii="宋体" w:hAnsi="宋体" w:hint="eastAsia"/>
          <w:szCs w:val="24"/>
        </w:rPr>
        <w:t>10.2</w:t>
      </w:r>
      <w:r w:rsidRPr="00696D02">
        <w:rPr>
          <w:rFonts w:ascii="宋体" w:hAnsi="宋体" w:hint="eastAsia"/>
          <w:szCs w:val="24"/>
        </w:rPr>
        <w:tab/>
        <w:t>在投标截止期前的任何时候，招标人和招标代理机构可主动地或在解答投标人提出的澄清问题时对招标文件进行修改。</w:t>
      </w:r>
    </w:p>
    <w:p w:rsidR="00696D02" w:rsidRPr="00696D02" w:rsidRDefault="00696D02" w:rsidP="00696D02">
      <w:pPr>
        <w:rPr>
          <w:rFonts w:ascii="宋体" w:hAnsi="宋体"/>
          <w:szCs w:val="24"/>
        </w:rPr>
      </w:pPr>
      <w:r w:rsidRPr="00696D02">
        <w:rPr>
          <w:rFonts w:ascii="宋体" w:hAnsi="宋体" w:hint="eastAsia"/>
          <w:szCs w:val="24"/>
        </w:rPr>
        <w:t>10.3</w:t>
      </w:r>
      <w:r w:rsidRPr="00696D02">
        <w:rPr>
          <w:rFonts w:ascii="宋体" w:hAnsi="宋体" w:hint="eastAsia"/>
          <w:szCs w:val="24"/>
        </w:rPr>
        <w:tab/>
        <w:t>对招标文件的澄清或修改将在原发布招标公告的媒体上发布澄清公告，并同时以书面形式通知所有从规定渠道获取招标文件的潜在投标人。澄清或修改的内容是本招标文件的组成部分，对潜在投标人具有约束力。潜在投标人应立即以书面形式确认已收到了修改通知。</w:t>
      </w:r>
    </w:p>
    <w:p w:rsidR="00696D02" w:rsidRPr="00696D02" w:rsidRDefault="00696D02" w:rsidP="00696D02">
      <w:pPr>
        <w:rPr>
          <w:rFonts w:ascii="宋体" w:hAnsi="宋体"/>
          <w:szCs w:val="24"/>
        </w:rPr>
      </w:pPr>
      <w:r w:rsidRPr="00696D02">
        <w:rPr>
          <w:rFonts w:ascii="宋体" w:hAnsi="宋体" w:hint="eastAsia"/>
          <w:szCs w:val="24"/>
        </w:rPr>
        <w:t>10.4</w:t>
      </w:r>
      <w:r w:rsidRPr="00696D02">
        <w:rPr>
          <w:rFonts w:ascii="宋体" w:hAnsi="宋体" w:hint="eastAsia"/>
          <w:szCs w:val="24"/>
        </w:rPr>
        <w:tab/>
        <w:t>澄清或者修改的内容可能影响投标文件编制且按本须知第10.3条发出书面通知时间距离投标截止时间不足15日的，招标人或招标代理机构将顺延提交投标文件的截止时间。</w:t>
      </w:r>
    </w:p>
    <w:p w:rsidR="00696D02" w:rsidRPr="00696D02" w:rsidRDefault="00696D02" w:rsidP="00696D02">
      <w:pPr>
        <w:rPr>
          <w:rFonts w:ascii="宋体" w:hAnsi="宋体"/>
          <w:szCs w:val="24"/>
        </w:rPr>
      </w:pPr>
      <w:r w:rsidRPr="00696D02">
        <w:rPr>
          <w:rFonts w:ascii="宋体" w:hAnsi="宋体" w:hint="eastAsia"/>
          <w:szCs w:val="24"/>
        </w:rPr>
        <w:t>10.5</w:t>
      </w:r>
      <w:r w:rsidRPr="00696D02">
        <w:rPr>
          <w:rFonts w:ascii="宋体" w:hAnsi="宋体" w:hint="eastAsia"/>
          <w:szCs w:val="24"/>
        </w:rPr>
        <w:tab/>
        <w:t>招标人或招标代理机构也可根据项目需要，自行决定推迟提交投标文件的截止时间。</w:t>
      </w:r>
    </w:p>
    <w:p w:rsidR="00696D02" w:rsidRPr="00696D02" w:rsidRDefault="00696D02" w:rsidP="00696D02">
      <w:pPr>
        <w:rPr>
          <w:rFonts w:ascii="宋体" w:hAnsi="宋体"/>
          <w:szCs w:val="24"/>
        </w:rPr>
      </w:pPr>
      <w:r w:rsidRPr="00696D02">
        <w:rPr>
          <w:rFonts w:ascii="宋体" w:hAnsi="宋体" w:hint="eastAsia"/>
          <w:szCs w:val="24"/>
        </w:rPr>
        <w:lastRenderedPageBreak/>
        <w:t>三、投标文件</w:t>
      </w:r>
    </w:p>
    <w:p w:rsidR="00696D02" w:rsidRPr="00696D02" w:rsidRDefault="00696D02" w:rsidP="00696D02">
      <w:pPr>
        <w:rPr>
          <w:rFonts w:ascii="宋体" w:hAnsi="宋体"/>
          <w:szCs w:val="24"/>
        </w:rPr>
      </w:pPr>
      <w:r w:rsidRPr="00696D02">
        <w:rPr>
          <w:rFonts w:ascii="宋体" w:hAnsi="宋体" w:hint="eastAsia"/>
          <w:szCs w:val="24"/>
        </w:rPr>
        <w:t>11</w:t>
      </w:r>
      <w:r w:rsidRPr="00696D02">
        <w:rPr>
          <w:rFonts w:ascii="宋体" w:hAnsi="宋体" w:hint="eastAsia"/>
          <w:szCs w:val="24"/>
        </w:rPr>
        <w:tab/>
        <w:t>投标语言</w:t>
      </w:r>
    </w:p>
    <w:p w:rsidR="00696D02" w:rsidRPr="00696D02" w:rsidRDefault="00696D02" w:rsidP="00696D02">
      <w:pPr>
        <w:rPr>
          <w:rFonts w:ascii="宋体" w:hAnsi="宋体"/>
          <w:szCs w:val="24"/>
        </w:rPr>
      </w:pPr>
      <w:r w:rsidRPr="00696D02">
        <w:rPr>
          <w:rFonts w:ascii="宋体" w:hAnsi="宋体" w:hint="eastAsia"/>
          <w:szCs w:val="24"/>
        </w:rPr>
        <w:t>投标人提交的投标文件以及投标人与招标人或招标代理机构就有关投标的所有来往函电均应使用简体中文。原文为外文的资料必须附有翻译准确的中文译本，存在差异或矛盾时以中文译本为准；但对于原文为外文的证书或证明类文件，必要时招标人、招标代理机构或评标委员会可以要求投标人提供符合公检法系统翻译要求的翻译机构出具的中文翻译件。</w:t>
      </w:r>
    </w:p>
    <w:p w:rsidR="00696D02" w:rsidRPr="00696D02" w:rsidRDefault="00696D02" w:rsidP="00696D02">
      <w:pPr>
        <w:rPr>
          <w:rFonts w:ascii="宋体" w:hAnsi="宋体"/>
          <w:szCs w:val="24"/>
        </w:rPr>
      </w:pPr>
      <w:r w:rsidRPr="00696D02">
        <w:rPr>
          <w:rFonts w:ascii="宋体" w:hAnsi="宋体" w:hint="eastAsia"/>
          <w:szCs w:val="24"/>
        </w:rPr>
        <w:t>12</w:t>
      </w:r>
      <w:r w:rsidRPr="00696D02">
        <w:rPr>
          <w:rFonts w:ascii="宋体" w:hAnsi="宋体" w:hint="eastAsia"/>
          <w:szCs w:val="24"/>
        </w:rPr>
        <w:tab/>
        <w:t>投标文件的组成</w:t>
      </w:r>
    </w:p>
    <w:p w:rsidR="00696D02" w:rsidRPr="00696D02" w:rsidRDefault="00696D02" w:rsidP="00696D02">
      <w:pPr>
        <w:rPr>
          <w:rFonts w:ascii="宋体" w:hAnsi="宋体"/>
          <w:szCs w:val="24"/>
        </w:rPr>
      </w:pPr>
      <w:r w:rsidRPr="00696D02">
        <w:rPr>
          <w:rFonts w:ascii="宋体" w:hAnsi="宋体" w:hint="eastAsia"/>
          <w:szCs w:val="24"/>
        </w:rPr>
        <w:t>12.1</w:t>
      </w:r>
      <w:r w:rsidRPr="00696D02">
        <w:rPr>
          <w:rFonts w:ascii="宋体" w:hAnsi="宋体" w:hint="eastAsia"/>
          <w:szCs w:val="24"/>
        </w:rPr>
        <w:tab/>
        <w:t>投标文件应至少包括下列内容，具体要求见投标人须知前附表第5项：</w:t>
      </w:r>
    </w:p>
    <w:p w:rsidR="00696D02" w:rsidRPr="00696D02" w:rsidRDefault="00696D02" w:rsidP="00696D02">
      <w:pPr>
        <w:rPr>
          <w:rFonts w:ascii="宋体" w:hAnsi="宋体"/>
          <w:szCs w:val="24"/>
        </w:rPr>
      </w:pPr>
      <w:r w:rsidRPr="00696D02">
        <w:rPr>
          <w:rFonts w:ascii="宋体" w:hAnsi="宋体" w:hint="eastAsia"/>
          <w:szCs w:val="24"/>
        </w:rPr>
        <w:t>（1）</w:t>
      </w:r>
      <w:r w:rsidRPr="00696D02">
        <w:rPr>
          <w:rFonts w:ascii="宋体" w:hAnsi="宋体" w:hint="eastAsia"/>
          <w:szCs w:val="24"/>
        </w:rPr>
        <w:tab/>
        <w:t>投标函；</w:t>
      </w:r>
    </w:p>
    <w:p w:rsidR="00696D02" w:rsidRPr="00696D02" w:rsidRDefault="00696D02" w:rsidP="00696D02">
      <w:pPr>
        <w:rPr>
          <w:rFonts w:ascii="宋体" w:hAnsi="宋体"/>
          <w:szCs w:val="24"/>
        </w:rPr>
      </w:pPr>
      <w:r w:rsidRPr="00696D02">
        <w:rPr>
          <w:rFonts w:ascii="宋体" w:hAnsi="宋体" w:hint="eastAsia"/>
          <w:szCs w:val="24"/>
        </w:rPr>
        <w:t>（2）</w:t>
      </w:r>
      <w:r w:rsidRPr="00696D02">
        <w:rPr>
          <w:rFonts w:ascii="宋体" w:hAnsi="宋体" w:hint="eastAsia"/>
          <w:szCs w:val="24"/>
        </w:rPr>
        <w:tab/>
        <w:t>投标报价表及分项报价表；</w:t>
      </w:r>
    </w:p>
    <w:p w:rsidR="00696D02" w:rsidRPr="00696D02" w:rsidRDefault="00696D02" w:rsidP="00696D02">
      <w:pPr>
        <w:rPr>
          <w:rFonts w:ascii="宋体" w:hAnsi="宋体"/>
          <w:szCs w:val="24"/>
        </w:rPr>
      </w:pPr>
      <w:r w:rsidRPr="00696D02">
        <w:rPr>
          <w:rFonts w:ascii="宋体" w:hAnsi="宋体" w:hint="eastAsia"/>
          <w:szCs w:val="24"/>
        </w:rPr>
        <w:t>（3）</w:t>
      </w:r>
      <w:r w:rsidRPr="00696D02">
        <w:rPr>
          <w:rFonts w:ascii="宋体" w:hAnsi="宋体" w:hint="eastAsia"/>
          <w:szCs w:val="24"/>
        </w:rPr>
        <w:tab/>
        <w:t>投标保证金（若有要求时）；</w:t>
      </w:r>
    </w:p>
    <w:p w:rsidR="00696D02" w:rsidRPr="00696D02" w:rsidRDefault="00696D02" w:rsidP="00696D02">
      <w:pPr>
        <w:rPr>
          <w:rFonts w:ascii="宋体" w:hAnsi="宋体"/>
          <w:szCs w:val="24"/>
        </w:rPr>
      </w:pPr>
      <w:r w:rsidRPr="00696D02">
        <w:rPr>
          <w:rFonts w:ascii="宋体" w:hAnsi="宋体" w:hint="eastAsia"/>
          <w:szCs w:val="24"/>
        </w:rPr>
        <w:t>（4）</w:t>
      </w:r>
      <w:r w:rsidRPr="00696D02">
        <w:rPr>
          <w:rFonts w:ascii="宋体" w:hAnsi="宋体" w:hint="eastAsia"/>
          <w:szCs w:val="24"/>
        </w:rPr>
        <w:tab/>
        <w:t>资格证明文件；</w:t>
      </w:r>
    </w:p>
    <w:p w:rsidR="00696D02" w:rsidRPr="00696D02" w:rsidRDefault="00696D02" w:rsidP="00696D02">
      <w:pPr>
        <w:rPr>
          <w:rFonts w:ascii="宋体" w:hAnsi="宋体"/>
          <w:szCs w:val="24"/>
        </w:rPr>
      </w:pPr>
      <w:r w:rsidRPr="00696D02">
        <w:rPr>
          <w:rFonts w:ascii="宋体" w:hAnsi="宋体" w:hint="eastAsia"/>
          <w:szCs w:val="24"/>
        </w:rPr>
        <w:t>（5）</w:t>
      </w:r>
      <w:r w:rsidRPr="00696D02">
        <w:rPr>
          <w:rFonts w:ascii="宋体" w:hAnsi="宋体" w:hint="eastAsia"/>
          <w:szCs w:val="24"/>
        </w:rPr>
        <w:tab/>
        <w:t>投标人提供的货物符合招标文件规定的证明文件。</w:t>
      </w:r>
    </w:p>
    <w:p w:rsidR="00696D02" w:rsidRPr="00696D02" w:rsidRDefault="00696D02" w:rsidP="00696D02">
      <w:pPr>
        <w:rPr>
          <w:rFonts w:ascii="宋体" w:hAnsi="宋体"/>
          <w:szCs w:val="24"/>
        </w:rPr>
      </w:pPr>
      <w:r w:rsidRPr="00696D02">
        <w:rPr>
          <w:rFonts w:ascii="宋体" w:hAnsi="宋体" w:hint="eastAsia"/>
          <w:szCs w:val="24"/>
        </w:rPr>
        <w:t>12.2</w:t>
      </w:r>
      <w:r w:rsidRPr="00696D02">
        <w:rPr>
          <w:rFonts w:ascii="宋体" w:hAnsi="宋体" w:hint="eastAsia"/>
          <w:szCs w:val="24"/>
        </w:rPr>
        <w:tab/>
        <w:t>本项目是否要求提供样品见投标人须知前附表第6项。</w:t>
      </w:r>
    </w:p>
    <w:p w:rsidR="00696D02" w:rsidRPr="00696D02" w:rsidRDefault="00696D02" w:rsidP="00696D02">
      <w:pPr>
        <w:rPr>
          <w:rFonts w:ascii="宋体" w:hAnsi="宋体"/>
          <w:szCs w:val="24"/>
        </w:rPr>
      </w:pPr>
      <w:r w:rsidRPr="00696D02">
        <w:rPr>
          <w:rFonts w:ascii="宋体" w:hAnsi="宋体" w:hint="eastAsia"/>
          <w:szCs w:val="24"/>
        </w:rPr>
        <w:t>12.3</w:t>
      </w:r>
      <w:r w:rsidRPr="00696D02">
        <w:rPr>
          <w:rFonts w:ascii="宋体" w:hAnsi="宋体" w:hint="eastAsia"/>
          <w:szCs w:val="24"/>
        </w:rPr>
        <w:tab/>
        <w:t>除投标人须知前附表第7项规定允许外，投标人不得递交备选投标方案，否则其投标将被否决。允许投标人递交备选投标方案的，只有中标人所递交的备选投标方案方可予以考虑。评标委员会认为中标人的备选投标方案优于其按照招标文件要求编制的投标方案的，招标人可以接受该备选投标方案。不符合中标条件的投标人的备选标不予考虑。</w:t>
      </w:r>
    </w:p>
    <w:p w:rsidR="00696D02" w:rsidRPr="00696D02" w:rsidRDefault="00696D02" w:rsidP="00696D02">
      <w:pPr>
        <w:rPr>
          <w:rFonts w:ascii="宋体" w:hAnsi="宋体"/>
          <w:szCs w:val="24"/>
        </w:rPr>
      </w:pPr>
      <w:r w:rsidRPr="00696D02">
        <w:rPr>
          <w:rFonts w:ascii="宋体" w:hAnsi="宋体" w:hint="eastAsia"/>
          <w:szCs w:val="24"/>
        </w:rPr>
        <w:t>13</w:t>
      </w:r>
      <w:r w:rsidRPr="00696D02">
        <w:rPr>
          <w:rFonts w:ascii="宋体" w:hAnsi="宋体" w:hint="eastAsia"/>
          <w:szCs w:val="24"/>
        </w:rPr>
        <w:tab/>
        <w:t>投标报价</w:t>
      </w:r>
    </w:p>
    <w:p w:rsidR="00696D02" w:rsidRPr="00696D02" w:rsidRDefault="00696D02" w:rsidP="00696D02">
      <w:pPr>
        <w:rPr>
          <w:rFonts w:ascii="宋体" w:hAnsi="宋体"/>
          <w:szCs w:val="24"/>
        </w:rPr>
      </w:pPr>
      <w:r w:rsidRPr="00696D02">
        <w:rPr>
          <w:rFonts w:ascii="宋体" w:hAnsi="宋体" w:hint="eastAsia"/>
          <w:szCs w:val="24"/>
        </w:rPr>
        <w:t>13.1</w:t>
      </w:r>
      <w:r w:rsidRPr="00696D02">
        <w:rPr>
          <w:rFonts w:ascii="宋体" w:hAnsi="宋体" w:hint="eastAsia"/>
          <w:szCs w:val="24"/>
        </w:rPr>
        <w:tab/>
        <w:t>投标人应综合考虑招标文件规定的供货及服务要求、责任范围和合同条件进行报价。</w:t>
      </w:r>
    </w:p>
    <w:p w:rsidR="00696D02" w:rsidRPr="00696D02" w:rsidRDefault="00696D02" w:rsidP="00696D02">
      <w:pPr>
        <w:rPr>
          <w:rFonts w:ascii="宋体" w:hAnsi="宋体"/>
          <w:szCs w:val="24"/>
        </w:rPr>
      </w:pPr>
      <w:r w:rsidRPr="00696D02">
        <w:rPr>
          <w:rFonts w:ascii="宋体" w:hAnsi="宋体" w:hint="eastAsia"/>
          <w:szCs w:val="24"/>
        </w:rPr>
        <w:t>13.2</w:t>
      </w:r>
      <w:r w:rsidRPr="00696D02">
        <w:rPr>
          <w:rFonts w:ascii="宋体" w:hAnsi="宋体" w:hint="eastAsia"/>
          <w:szCs w:val="24"/>
        </w:rPr>
        <w:tab/>
        <w:t>投标人应按照招标文件第六章中所附的格式完整地填写投标报价表。每一报价项只允许有一个报价，任何有选择的报价将不予接受，本须知允许提交备选投标的除外。</w:t>
      </w:r>
    </w:p>
    <w:p w:rsidR="00696D02" w:rsidRPr="00696D02" w:rsidRDefault="00696D02" w:rsidP="00696D02">
      <w:pPr>
        <w:rPr>
          <w:rFonts w:ascii="宋体" w:hAnsi="宋体"/>
          <w:szCs w:val="24"/>
        </w:rPr>
      </w:pPr>
      <w:r w:rsidRPr="00696D02">
        <w:rPr>
          <w:rFonts w:ascii="宋体" w:hAnsi="宋体" w:hint="eastAsia"/>
          <w:szCs w:val="24"/>
        </w:rPr>
        <w:t>13.3</w:t>
      </w:r>
      <w:r w:rsidRPr="00696D02">
        <w:rPr>
          <w:rFonts w:ascii="宋体" w:hAnsi="宋体" w:hint="eastAsia"/>
          <w:szCs w:val="24"/>
        </w:rPr>
        <w:tab/>
        <w:t>投标报价应与投标文件的响应和陈述一致，报价不得存在缺漏，否则其投标将被判为无效。若投标人未按分项报价要求拆分明细报价，除“商务条款响应/偏离表”或“技术规格响应/偏离表”明确说明偏离外，将被认为已包含在其上一级报价项中，不作为缺漏项处理，但可能导致评标委员会对其投标作出不利的评价。</w:t>
      </w:r>
    </w:p>
    <w:p w:rsidR="00696D02" w:rsidRPr="00696D02" w:rsidRDefault="00696D02" w:rsidP="00696D02">
      <w:pPr>
        <w:rPr>
          <w:rFonts w:ascii="宋体" w:hAnsi="宋体"/>
          <w:szCs w:val="24"/>
        </w:rPr>
      </w:pPr>
      <w:r w:rsidRPr="00696D02">
        <w:rPr>
          <w:rFonts w:ascii="宋体" w:hAnsi="宋体" w:hint="eastAsia"/>
          <w:szCs w:val="24"/>
        </w:rPr>
        <w:t>13.4</w:t>
      </w:r>
      <w:r w:rsidRPr="00696D02">
        <w:rPr>
          <w:rFonts w:ascii="宋体" w:hAnsi="宋体" w:hint="eastAsia"/>
          <w:szCs w:val="24"/>
        </w:rPr>
        <w:tab/>
        <w:t>随机备品、备件作为标准交付物，其报价无论是否单列均应包含在投标总价中，否则按缺漏项处理。</w:t>
      </w:r>
    </w:p>
    <w:p w:rsidR="00696D02" w:rsidRPr="00696D02" w:rsidRDefault="00696D02" w:rsidP="00696D02">
      <w:pPr>
        <w:rPr>
          <w:rFonts w:ascii="宋体" w:hAnsi="宋体"/>
          <w:szCs w:val="24"/>
        </w:rPr>
      </w:pPr>
      <w:r w:rsidRPr="00696D02">
        <w:rPr>
          <w:rFonts w:ascii="宋体" w:hAnsi="宋体" w:hint="eastAsia"/>
          <w:szCs w:val="24"/>
        </w:rPr>
        <w:t>13.5</w:t>
      </w:r>
      <w:r w:rsidRPr="00696D02">
        <w:rPr>
          <w:rFonts w:ascii="宋体" w:hAnsi="宋体" w:hint="eastAsia"/>
          <w:szCs w:val="24"/>
        </w:rPr>
        <w:tab/>
        <w:t>投标人在其供货清单中如有超出货物需求一览表及技术规格要求的附加、辅助或额外的部件、配件、装置、设备或软件等，不论其是否标明分项价格，在计算评标价时一律不予扣除。除非投标人在其“投标函”和“投标报价汇总表”中对这一部分价格作出了明确申明，且在唱标时和开标记录中已扣除了这部分价格。</w:t>
      </w:r>
    </w:p>
    <w:p w:rsidR="00696D02" w:rsidRPr="00696D02" w:rsidRDefault="00696D02" w:rsidP="00696D02">
      <w:pPr>
        <w:rPr>
          <w:rFonts w:ascii="宋体" w:hAnsi="宋体"/>
          <w:szCs w:val="24"/>
        </w:rPr>
      </w:pPr>
      <w:r w:rsidRPr="00696D02">
        <w:rPr>
          <w:rFonts w:ascii="宋体" w:hAnsi="宋体" w:hint="eastAsia"/>
          <w:szCs w:val="24"/>
        </w:rPr>
        <w:t>13.6</w:t>
      </w:r>
      <w:r w:rsidRPr="00696D02">
        <w:rPr>
          <w:rFonts w:ascii="宋体" w:hAnsi="宋体" w:hint="eastAsia"/>
          <w:szCs w:val="24"/>
        </w:rPr>
        <w:tab/>
        <w:t>投标报价表中的价格应按投标人须知前附表第8项的规定进行填写。</w:t>
      </w:r>
    </w:p>
    <w:p w:rsidR="00696D02" w:rsidRPr="00696D02" w:rsidRDefault="00696D02" w:rsidP="00696D02">
      <w:pPr>
        <w:rPr>
          <w:rFonts w:ascii="宋体" w:hAnsi="宋体"/>
          <w:szCs w:val="24"/>
        </w:rPr>
      </w:pPr>
      <w:r w:rsidRPr="00696D02">
        <w:rPr>
          <w:rFonts w:ascii="宋体" w:hAnsi="宋体" w:hint="eastAsia"/>
          <w:szCs w:val="24"/>
        </w:rPr>
        <w:t>13.7</w:t>
      </w:r>
      <w:r w:rsidRPr="00696D02">
        <w:rPr>
          <w:rFonts w:ascii="宋体" w:hAnsi="宋体" w:hint="eastAsia"/>
          <w:szCs w:val="24"/>
        </w:rPr>
        <w:tab/>
        <w:t>投标人按照要求分项报价，其目的是便于评标委员会评标。在任何情况下，分项报价方式并不限制招标人以任何条款签订合同的权利。</w:t>
      </w:r>
    </w:p>
    <w:p w:rsidR="00696D02" w:rsidRPr="00696D02" w:rsidRDefault="00696D02" w:rsidP="00696D02">
      <w:pPr>
        <w:rPr>
          <w:rFonts w:ascii="宋体" w:hAnsi="宋体"/>
          <w:szCs w:val="24"/>
        </w:rPr>
      </w:pPr>
      <w:r w:rsidRPr="00696D02">
        <w:rPr>
          <w:rFonts w:ascii="宋体" w:hAnsi="宋体" w:hint="eastAsia"/>
          <w:szCs w:val="24"/>
        </w:rPr>
        <w:t>13.8</w:t>
      </w:r>
      <w:r w:rsidRPr="00696D02">
        <w:rPr>
          <w:rFonts w:ascii="宋体" w:hAnsi="宋体" w:hint="eastAsia"/>
          <w:szCs w:val="24"/>
        </w:rPr>
        <w:tab/>
        <w:t>除合同条款另有规定外，投标报价表中标明的价格在合同执行过程中是固定不变的，不得以任何理由予以变更，以可调整的价格提交的投标将视为非响应性的投标而被判为无效。</w:t>
      </w:r>
    </w:p>
    <w:p w:rsidR="00696D02" w:rsidRPr="00696D02" w:rsidRDefault="00696D02" w:rsidP="00696D02">
      <w:pPr>
        <w:rPr>
          <w:rFonts w:ascii="宋体" w:hAnsi="宋体"/>
          <w:szCs w:val="24"/>
        </w:rPr>
      </w:pPr>
      <w:r w:rsidRPr="00696D02">
        <w:rPr>
          <w:rFonts w:ascii="宋体" w:hAnsi="宋体" w:hint="eastAsia"/>
          <w:szCs w:val="24"/>
        </w:rPr>
        <w:t>14</w:t>
      </w:r>
      <w:r w:rsidRPr="00696D02">
        <w:rPr>
          <w:rFonts w:ascii="宋体" w:hAnsi="宋体" w:hint="eastAsia"/>
          <w:szCs w:val="24"/>
        </w:rPr>
        <w:tab/>
        <w:t>资格证明文件</w:t>
      </w:r>
    </w:p>
    <w:p w:rsidR="00696D02" w:rsidRPr="00696D02" w:rsidRDefault="00696D02" w:rsidP="00696D02">
      <w:pPr>
        <w:rPr>
          <w:rFonts w:ascii="宋体" w:hAnsi="宋体"/>
          <w:szCs w:val="24"/>
        </w:rPr>
      </w:pPr>
      <w:r w:rsidRPr="00696D02">
        <w:rPr>
          <w:rFonts w:ascii="宋体" w:hAnsi="宋体" w:hint="eastAsia"/>
          <w:szCs w:val="24"/>
        </w:rPr>
        <w:lastRenderedPageBreak/>
        <w:t>14.1</w:t>
      </w:r>
      <w:r w:rsidRPr="00696D02">
        <w:rPr>
          <w:rFonts w:ascii="宋体" w:hAnsi="宋体" w:hint="eastAsia"/>
          <w:szCs w:val="24"/>
        </w:rPr>
        <w:tab/>
        <w:t>投标人应投标人须知前附表第5项的要求提交证明其有资格参加投标和中标后有能力履行合同的文件，并作为其投标文件的一部分。对于本项目合格投标人资格条件中提及的与单位或个人相关的资质或资格证明文件，投标人可以在投标文件中直接提供相关资质或资格证明文件的复印件，也可以提供可以查询到相关资质或资格信息的有关官方网站的网址（必须保证此类查询无需任何费用，也无需事先办理注册或认证等手续）；如果投标人在其投标文件中既未提供上述资质或资格证明文件的复印件，也未提供可供查询的官方网站的网址，则将视为投标人未按规定提供资格证明文件。</w:t>
      </w:r>
    </w:p>
    <w:p w:rsidR="00696D02" w:rsidRPr="00696D02" w:rsidRDefault="00696D02" w:rsidP="00696D02">
      <w:pPr>
        <w:rPr>
          <w:rFonts w:ascii="宋体" w:hAnsi="宋体"/>
          <w:szCs w:val="24"/>
        </w:rPr>
      </w:pPr>
      <w:r w:rsidRPr="00696D02">
        <w:rPr>
          <w:rFonts w:ascii="宋体" w:hAnsi="宋体" w:hint="eastAsia"/>
          <w:szCs w:val="24"/>
        </w:rPr>
        <w:t>14.2</w:t>
      </w:r>
      <w:r w:rsidRPr="00696D02">
        <w:rPr>
          <w:rFonts w:ascii="宋体" w:hAnsi="宋体" w:hint="eastAsia"/>
          <w:szCs w:val="24"/>
        </w:rPr>
        <w:tab/>
        <w:t>投标人的信用情况将以招标代理机构按投标人须知前附表第9项规定的时间和渠道查得的信息为准，并作为资格审查的依据，所查得的信用信息查询记录和证据将与招标文件等一并归档保存。</w:t>
      </w:r>
    </w:p>
    <w:p w:rsidR="00696D02" w:rsidRPr="00696D02" w:rsidRDefault="00696D02" w:rsidP="00696D02">
      <w:pPr>
        <w:rPr>
          <w:rFonts w:ascii="宋体" w:hAnsi="宋体"/>
          <w:szCs w:val="24"/>
        </w:rPr>
      </w:pPr>
      <w:r w:rsidRPr="00696D02">
        <w:rPr>
          <w:rFonts w:ascii="宋体" w:hAnsi="宋体" w:hint="eastAsia"/>
          <w:szCs w:val="24"/>
        </w:rPr>
        <w:t>15</w:t>
      </w:r>
      <w:r w:rsidRPr="00696D02">
        <w:rPr>
          <w:rFonts w:ascii="宋体" w:hAnsi="宋体" w:hint="eastAsia"/>
          <w:szCs w:val="24"/>
        </w:rPr>
        <w:tab/>
        <w:t>证明货物合格性的文件</w:t>
      </w:r>
    </w:p>
    <w:p w:rsidR="00696D02" w:rsidRPr="00696D02" w:rsidRDefault="00696D02" w:rsidP="00696D02">
      <w:pPr>
        <w:rPr>
          <w:rFonts w:ascii="宋体" w:hAnsi="宋体"/>
          <w:szCs w:val="24"/>
        </w:rPr>
      </w:pPr>
      <w:r w:rsidRPr="00696D02">
        <w:rPr>
          <w:rFonts w:ascii="宋体" w:hAnsi="宋体" w:hint="eastAsia"/>
          <w:szCs w:val="24"/>
        </w:rPr>
        <w:t>15.1</w:t>
      </w:r>
      <w:r w:rsidRPr="00696D02">
        <w:rPr>
          <w:rFonts w:ascii="宋体" w:hAnsi="宋体" w:hint="eastAsia"/>
          <w:szCs w:val="24"/>
        </w:rPr>
        <w:tab/>
        <w:t>投标人应按投标人须知前附表第5项要求提交有关证明文件（可以是文字资料、图样和数据），证明其按合同要求提供的所有货物及伴随服务的合格性，并能满足招标文件的要求。证明文件应作为投标文件的一部分。</w:t>
      </w:r>
    </w:p>
    <w:p w:rsidR="00696D02" w:rsidRPr="00696D02" w:rsidRDefault="00696D02" w:rsidP="00696D02">
      <w:pPr>
        <w:rPr>
          <w:rFonts w:ascii="宋体" w:hAnsi="宋体"/>
          <w:szCs w:val="24"/>
        </w:rPr>
      </w:pPr>
      <w:r w:rsidRPr="00696D02">
        <w:rPr>
          <w:rFonts w:ascii="宋体" w:hAnsi="宋体" w:hint="eastAsia"/>
          <w:szCs w:val="24"/>
        </w:rPr>
        <w:t>15.2</w:t>
      </w:r>
      <w:r w:rsidRPr="00696D02">
        <w:rPr>
          <w:rFonts w:ascii="宋体" w:hAnsi="宋体" w:hint="eastAsia"/>
          <w:szCs w:val="24"/>
        </w:rPr>
        <w:tab/>
        <w:t>凡是投标文件的商务或技术部分与招标文件的要求之间存在负偏离（即不能满足招标文件要求）的，必须在投标文件的“商务条款响应/偏离表”或“技术规格响应/偏离表”中予以反映，否则在中标后一律不予考虑。但在评标时，如果在投标文件的“商务条款响应/偏离表”和“技术规格响应/偏离表”之外发现上述负偏离的，则将作出对投标人不利的评估。</w:t>
      </w:r>
    </w:p>
    <w:p w:rsidR="00696D02" w:rsidRPr="00696D02" w:rsidRDefault="00696D02" w:rsidP="00696D02">
      <w:pPr>
        <w:rPr>
          <w:rFonts w:ascii="宋体" w:hAnsi="宋体"/>
          <w:szCs w:val="24"/>
        </w:rPr>
      </w:pPr>
      <w:r w:rsidRPr="00696D02">
        <w:rPr>
          <w:rFonts w:ascii="宋体" w:hAnsi="宋体" w:hint="eastAsia"/>
          <w:szCs w:val="24"/>
        </w:rPr>
        <w:t>15.3</w:t>
      </w:r>
      <w:r w:rsidRPr="00696D02">
        <w:rPr>
          <w:rFonts w:ascii="宋体" w:hAnsi="宋体" w:hint="eastAsia"/>
          <w:szCs w:val="24"/>
        </w:rPr>
        <w:tab/>
        <w:t>如果招标人在采购需求中给出了的工艺、材料和设备的标准或者参照的品牌及型号，则它们仅仅起说明作用，并没有任何限制性，投标人在其投标文件中可以选用替代的工艺、材料、标准、品牌和（或）型号等，但这种替代要实质上优于或相当于采购需求中的相关要求。</w:t>
      </w:r>
    </w:p>
    <w:p w:rsidR="00696D02" w:rsidRPr="00696D02" w:rsidRDefault="00696D02" w:rsidP="00696D02">
      <w:pPr>
        <w:rPr>
          <w:rFonts w:ascii="宋体" w:hAnsi="宋体"/>
          <w:szCs w:val="24"/>
        </w:rPr>
      </w:pPr>
      <w:r w:rsidRPr="00696D02">
        <w:rPr>
          <w:rFonts w:ascii="宋体" w:hAnsi="宋体" w:hint="eastAsia"/>
          <w:szCs w:val="24"/>
        </w:rPr>
        <w:t>16</w:t>
      </w:r>
      <w:r w:rsidRPr="00696D02">
        <w:rPr>
          <w:rFonts w:ascii="宋体" w:hAnsi="宋体" w:hint="eastAsia"/>
          <w:szCs w:val="24"/>
        </w:rPr>
        <w:tab/>
        <w:t>投标保证金</w:t>
      </w:r>
    </w:p>
    <w:p w:rsidR="00696D02" w:rsidRPr="00696D02" w:rsidRDefault="00696D02" w:rsidP="00696D02">
      <w:pPr>
        <w:rPr>
          <w:rFonts w:ascii="宋体" w:hAnsi="宋体"/>
          <w:szCs w:val="24"/>
        </w:rPr>
      </w:pPr>
      <w:r w:rsidRPr="00696D02">
        <w:rPr>
          <w:rFonts w:ascii="宋体" w:hAnsi="宋体" w:hint="eastAsia"/>
          <w:szCs w:val="24"/>
        </w:rPr>
        <w:t>16.1</w:t>
      </w:r>
      <w:r w:rsidRPr="00696D02">
        <w:rPr>
          <w:rFonts w:ascii="宋体" w:hAnsi="宋体" w:hint="eastAsia"/>
          <w:szCs w:val="24"/>
        </w:rPr>
        <w:tab/>
        <w:t>投标人应按投标人须知前附表第10项的规定提交投标保证金，并作为其投标文件的一部分。</w:t>
      </w:r>
    </w:p>
    <w:p w:rsidR="00696D02" w:rsidRPr="00696D02" w:rsidRDefault="00696D02" w:rsidP="00696D02">
      <w:pPr>
        <w:rPr>
          <w:rFonts w:ascii="宋体" w:hAnsi="宋体"/>
          <w:szCs w:val="24"/>
        </w:rPr>
      </w:pPr>
      <w:r w:rsidRPr="00696D02">
        <w:rPr>
          <w:rFonts w:ascii="宋体" w:hAnsi="宋体" w:hint="eastAsia"/>
          <w:szCs w:val="24"/>
        </w:rPr>
        <w:t>16.2</w:t>
      </w:r>
      <w:r w:rsidRPr="00696D02">
        <w:rPr>
          <w:rFonts w:ascii="宋体" w:hAnsi="宋体" w:hint="eastAsia"/>
          <w:szCs w:val="24"/>
        </w:rPr>
        <w:tab/>
        <w:t>投标保证金是为了保护招标人和招标代理机构免遭因投标人的行为而蒙受的损失。招标人和招标代理机构在因投标人的行为而蒙受损失时，可根据本须知第16.6条的规定不退还其投标保证金。</w:t>
      </w:r>
    </w:p>
    <w:p w:rsidR="00696D02" w:rsidRPr="00696D02" w:rsidRDefault="00696D02" w:rsidP="00696D02">
      <w:pPr>
        <w:rPr>
          <w:rFonts w:ascii="宋体" w:hAnsi="宋体"/>
          <w:szCs w:val="24"/>
        </w:rPr>
      </w:pPr>
      <w:r w:rsidRPr="00696D02">
        <w:rPr>
          <w:rFonts w:ascii="宋体" w:hAnsi="宋体" w:hint="eastAsia"/>
          <w:szCs w:val="24"/>
        </w:rPr>
        <w:t>16.3</w:t>
      </w:r>
      <w:r w:rsidRPr="00696D02">
        <w:rPr>
          <w:rFonts w:ascii="宋体" w:hAnsi="宋体" w:hint="eastAsia"/>
          <w:szCs w:val="24"/>
        </w:rPr>
        <w:tab/>
        <w:t>未按规定提交投标保证金的，投标将被判为无效。</w:t>
      </w:r>
    </w:p>
    <w:p w:rsidR="00696D02" w:rsidRPr="00696D02" w:rsidRDefault="00696D02" w:rsidP="00696D02">
      <w:pPr>
        <w:rPr>
          <w:rFonts w:ascii="宋体" w:hAnsi="宋体"/>
          <w:szCs w:val="24"/>
        </w:rPr>
      </w:pPr>
      <w:r w:rsidRPr="00696D02">
        <w:rPr>
          <w:rFonts w:ascii="宋体" w:hAnsi="宋体" w:hint="eastAsia"/>
          <w:szCs w:val="24"/>
        </w:rPr>
        <w:t>16.4</w:t>
      </w:r>
      <w:r w:rsidRPr="00696D02">
        <w:rPr>
          <w:rFonts w:ascii="宋体" w:hAnsi="宋体" w:hint="eastAsia"/>
          <w:szCs w:val="24"/>
        </w:rPr>
        <w:tab/>
        <w:t>投标人在投标截止时间前撤回已提交的投标文件的，投标保证金将在招标代理机构收到投标人书面撤回通知之日起5个工作日内退还，但因投标人自身原因导致无法及时退还的除外。</w:t>
      </w:r>
    </w:p>
    <w:p w:rsidR="00696D02" w:rsidRPr="00696D02" w:rsidRDefault="00696D02" w:rsidP="00696D02">
      <w:pPr>
        <w:rPr>
          <w:rFonts w:ascii="宋体" w:hAnsi="宋体"/>
          <w:szCs w:val="24"/>
        </w:rPr>
      </w:pPr>
      <w:r w:rsidRPr="00696D02">
        <w:rPr>
          <w:rFonts w:ascii="宋体" w:hAnsi="宋体" w:hint="eastAsia"/>
          <w:szCs w:val="24"/>
        </w:rPr>
        <w:t>16.5</w:t>
      </w:r>
      <w:r w:rsidRPr="00696D02">
        <w:rPr>
          <w:rFonts w:ascii="宋体" w:hAnsi="宋体" w:hint="eastAsia"/>
          <w:szCs w:val="24"/>
        </w:rPr>
        <w:tab/>
        <w:t>除按本须知第16.6条的规定不退还投标保证金的情形外，未中标人的投标保证金，将在招标人向中标人发出中标通知书后的5个工作日内退还；中标人的投标保证金，将在中标人按本须知第29条规定与招标人签订合同并按本须知第30条规定交纳履约保证金后的5个工作日内退还。</w:t>
      </w:r>
    </w:p>
    <w:p w:rsidR="00696D02" w:rsidRPr="00696D02" w:rsidRDefault="00696D02" w:rsidP="00696D02">
      <w:pPr>
        <w:rPr>
          <w:rFonts w:ascii="宋体" w:hAnsi="宋体"/>
          <w:szCs w:val="24"/>
        </w:rPr>
      </w:pPr>
      <w:r w:rsidRPr="00696D02">
        <w:rPr>
          <w:rFonts w:ascii="宋体" w:hAnsi="宋体" w:hint="eastAsia"/>
          <w:szCs w:val="24"/>
        </w:rPr>
        <w:t>16.6</w:t>
      </w:r>
      <w:r w:rsidRPr="00696D02">
        <w:rPr>
          <w:rFonts w:ascii="宋体" w:hAnsi="宋体" w:hint="eastAsia"/>
          <w:szCs w:val="24"/>
        </w:rPr>
        <w:tab/>
        <w:t>当发生下列任一情况时，投标保证金将不予退还：</w:t>
      </w:r>
    </w:p>
    <w:p w:rsidR="00696D02" w:rsidRPr="00696D02" w:rsidRDefault="00696D02" w:rsidP="00696D02">
      <w:pPr>
        <w:rPr>
          <w:rFonts w:ascii="宋体" w:hAnsi="宋体"/>
          <w:szCs w:val="24"/>
        </w:rPr>
      </w:pPr>
      <w:r w:rsidRPr="00696D02">
        <w:rPr>
          <w:rFonts w:ascii="宋体" w:hAnsi="宋体" w:hint="eastAsia"/>
          <w:szCs w:val="24"/>
        </w:rPr>
        <w:lastRenderedPageBreak/>
        <w:t>（1）</w:t>
      </w:r>
      <w:r w:rsidRPr="00696D02">
        <w:rPr>
          <w:rFonts w:ascii="宋体" w:hAnsi="宋体" w:hint="eastAsia"/>
          <w:szCs w:val="24"/>
        </w:rPr>
        <w:tab/>
        <w:t>投标人在其投标函中承诺的投标有效期内撤销投标；</w:t>
      </w:r>
    </w:p>
    <w:p w:rsidR="00696D02" w:rsidRPr="00696D02" w:rsidRDefault="00696D02" w:rsidP="00696D02">
      <w:pPr>
        <w:rPr>
          <w:rFonts w:ascii="宋体" w:hAnsi="宋体"/>
          <w:szCs w:val="24"/>
        </w:rPr>
      </w:pPr>
      <w:r w:rsidRPr="00696D02">
        <w:rPr>
          <w:rFonts w:ascii="宋体" w:hAnsi="宋体" w:hint="eastAsia"/>
          <w:szCs w:val="24"/>
        </w:rPr>
        <w:t>（2）</w:t>
      </w:r>
      <w:r w:rsidRPr="00696D02">
        <w:rPr>
          <w:rFonts w:ascii="宋体" w:hAnsi="宋体" w:hint="eastAsia"/>
          <w:szCs w:val="24"/>
        </w:rPr>
        <w:tab/>
        <w:t>中标人在规定期限内未能</w:t>
      </w:r>
    </w:p>
    <w:p w:rsidR="00696D02" w:rsidRPr="00696D02" w:rsidRDefault="00696D02" w:rsidP="00696D02">
      <w:pPr>
        <w:rPr>
          <w:rFonts w:ascii="宋体" w:hAnsi="宋体"/>
          <w:szCs w:val="24"/>
        </w:rPr>
      </w:pPr>
      <w:r w:rsidRPr="00696D02">
        <w:rPr>
          <w:rFonts w:ascii="宋体" w:hAnsi="宋体" w:hint="eastAsia"/>
          <w:szCs w:val="24"/>
        </w:rPr>
        <w:t>（a）</w:t>
      </w:r>
      <w:r w:rsidRPr="00696D02">
        <w:rPr>
          <w:rFonts w:ascii="宋体" w:hAnsi="宋体" w:hint="eastAsia"/>
          <w:szCs w:val="24"/>
        </w:rPr>
        <w:tab/>
        <w:t>根据本须知第29条规定与招标人签订合同；</w:t>
      </w:r>
    </w:p>
    <w:p w:rsidR="00696D02" w:rsidRPr="00696D02" w:rsidRDefault="00696D02" w:rsidP="00696D02">
      <w:pPr>
        <w:rPr>
          <w:rFonts w:ascii="宋体" w:hAnsi="宋体"/>
          <w:szCs w:val="24"/>
        </w:rPr>
      </w:pPr>
      <w:r w:rsidRPr="00696D02">
        <w:rPr>
          <w:rFonts w:ascii="宋体" w:hAnsi="宋体" w:hint="eastAsia"/>
          <w:szCs w:val="24"/>
        </w:rPr>
        <w:t>（b）</w:t>
      </w:r>
      <w:r w:rsidRPr="00696D02">
        <w:rPr>
          <w:rFonts w:ascii="宋体" w:hAnsi="宋体" w:hint="eastAsia"/>
          <w:szCs w:val="24"/>
        </w:rPr>
        <w:tab/>
        <w:t>根据本须知第30条规定提交履约保证金（若合同条款有约定）；</w:t>
      </w:r>
    </w:p>
    <w:p w:rsidR="00696D02" w:rsidRPr="00696D02" w:rsidRDefault="00696D02" w:rsidP="00696D02">
      <w:pPr>
        <w:rPr>
          <w:rFonts w:ascii="宋体" w:hAnsi="宋体"/>
          <w:szCs w:val="24"/>
        </w:rPr>
      </w:pPr>
      <w:r w:rsidRPr="00696D02">
        <w:rPr>
          <w:rFonts w:ascii="宋体" w:hAnsi="宋体" w:hint="eastAsia"/>
          <w:szCs w:val="24"/>
        </w:rPr>
        <w:t>（c）</w:t>
      </w:r>
      <w:r w:rsidRPr="00696D02">
        <w:rPr>
          <w:rFonts w:ascii="宋体" w:hAnsi="宋体" w:hint="eastAsia"/>
          <w:szCs w:val="24"/>
        </w:rPr>
        <w:tab/>
        <w:t>根据本须知第31条规定向招标代理机构支付招标代理服务费。</w:t>
      </w:r>
    </w:p>
    <w:p w:rsidR="00696D02" w:rsidRPr="00696D02" w:rsidRDefault="00696D02" w:rsidP="00696D02">
      <w:pPr>
        <w:rPr>
          <w:rFonts w:ascii="宋体" w:hAnsi="宋体"/>
          <w:szCs w:val="24"/>
        </w:rPr>
      </w:pPr>
      <w:r w:rsidRPr="00696D02">
        <w:rPr>
          <w:rFonts w:ascii="宋体" w:hAnsi="宋体" w:hint="eastAsia"/>
          <w:szCs w:val="24"/>
        </w:rPr>
        <w:t>17</w:t>
      </w:r>
      <w:r w:rsidRPr="00696D02">
        <w:rPr>
          <w:rFonts w:ascii="宋体" w:hAnsi="宋体" w:hint="eastAsia"/>
          <w:szCs w:val="24"/>
        </w:rPr>
        <w:tab/>
        <w:t>投标有效期</w:t>
      </w:r>
    </w:p>
    <w:p w:rsidR="00696D02" w:rsidRPr="00696D02" w:rsidRDefault="00696D02" w:rsidP="00696D02">
      <w:pPr>
        <w:rPr>
          <w:rFonts w:ascii="宋体" w:hAnsi="宋体"/>
          <w:szCs w:val="24"/>
        </w:rPr>
      </w:pPr>
      <w:r w:rsidRPr="00696D02">
        <w:rPr>
          <w:rFonts w:ascii="宋体" w:hAnsi="宋体" w:hint="eastAsia"/>
          <w:szCs w:val="24"/>
        </w:rPr>
        <w:t>17.1</w:t>
      </w:r>
      <w:r w:rsidRPr="00696D02">
        <w:rPr>
          <w:rFonts w:ascii="宋体" w:hAnsi="宋体" w:hint="eastAsia"/>
          <w:szCs w:val="24"/>
        </w:rPr>
        <w:tab/>
        <w:t>从本须知第20条规定的提交投标文件的截止之日起算，投标人的投标应在投标人须知前附表第11项所规定的投标有效期内保持有效。投标有效期比规定短的投标将被视为非响应的投标而被判为无效。</w:t>
      </w:r>
    </w:p>
    <w:p w:rsidR="00696D02" w:rsidRPr="00696D02" w:rsidRDefault="00696D02" w:rsidP="00696D02">
      <w:pPr>
        <w:rPr>
          <w:rFonts w:ascii="宋体" w:hAnsi="宋体"/>
          <w:szCs w:val="24"/>
        </w:rPr>
      </w:pPr>
      <w:r w:rsidRPr="00696D02">
        <w:rPr>
          <w:rFonts w:ascii="宋体" w:hAnsi="宋体" w:hint="eastAsia"/>
          <w:szCs w:val="24"/>
        </w:rPr>
        <w:t>17.2</w:t>
      </w:r>
      <w:r w:rsidRPr="00696D02">
        <w:rPr>
          <w:rFonts w:ascii="宋体" w:hAnsi="宋体" w:hint="eastAsia"/>
          <w:szCs w:val="24"/>
        </w:rPr>
        <w:tab/>
        <w:t>出现特殊情况需要延长投标有效期的，招标人或招标代理机构将以书面形式通知所有投标人延长投标有效期。投标人应予以书面答复，同意延长的，应相应延长其投标保证金的有效期，但不得要求或被允许修改其投标文件；投标人拒绝延长的，其投标在原投标有效期届满之后失效，但投标人有权收回其投标保证金。</w:t>
      </w:r>
    </w:p>
    <w:p w:rsidR="00696D02" w:rsidRPr="00696D02" w:rsidRDefault="00696D02" w:rsidP="00696D02">
      <w:pPr>
        <w:rPr>
          <w:rFonts w:ascii="宋体" w:hAnsi="宋体"/>
          <w:szCs w:val="24"/>
        </w:rPr>
      </w:pPr>
      <w:r w:rsidRPr="00696D02">
        <w:rPr>
          <w:rFonts w:ascii="宋体" w:hAnsi="宋体" w:hint="eastAsia"/>
          <w:szCs w:val="24"/>
        </w:rPr>
        <w:t>18</w:t>
      </w:r>
      <w:r w:rsidRPr="00696D02">
        <w:rPr>
          <w:rFonts w:ascii="宋体" w:hAnsi="宋体" w:hint="eastAsia"/>
          <w:szCs w:val="24"/>
        </w:rPr>
        <w:tab/>
        <w:t>投标文件的编制和签署</w:t>
      </w:r>
    </w:p>
    <w:p w:rsidR="00696D02" w:rsidRPr="00696D02" w:rsidRDefault="00696D02" w:rsidP="00696D02">
      <w:pPr>
        <w:rPr>
          <w:rFonts w:ascii="宋体" w:hAnsi="宋体"/>
          <w:szCs w:val="24"/>
        </w:rPr>
      </w:pPr>
      <w:r w:rsidRPr="00696D02">
        <w:rPr>
          <w:rFonts w:ascii="宋体" w:hAnsi="宋体" w:hint="eastAsia"/>
          <w:szCs w:val="24"/>
        </w:rPr>
        <w:t>18.1</w:t>
      </w:r>
      <w:r w:rsidRPr="00696D02">
        <w:rPr>
          <w:rFonts w:ascii="宋体" w:hAnsi="宋体" w:hint="eastAsia"/>
          <w:szCs w:val="24"/>
        </w:rPr>
        <w:tab/>
        <w:t>除非另有说明，凡第六章提供了投标文件格式的，应按规定格式编写；没有格式要求的，由投标人自拟。</w:t>
      </w:r>
    </w:p>
    <w:p w:rsidR="00696D02" w:rsidRPr="00696D02" w:rsidRDefault="00696D02" w:rsidP="00696D02">
      <w:pPr>
        <w:rPr>
          <w:rFonts w:ascii="宋体" w:hAnsi="宋体"/>
          <w:szCs w:val="24"/>
        </w:rPr>
      </w:pPr>
      <w:r w:rsidRPr="00696D02">
        <w:rPr>
          <w:rFonts w:ascii="宋体" w:hAnsi="宋体" w:hint="eastAsia"/>
          <w:szCs w:val="24"/>
        </w:rPr>
        <w:t>18.2</w:t>
      </w:r>
      <w:r w:rsidRPr="00696D02">
        <w:rPr>
          <w:rFonts w:ascii="宋体" w:hAnsi="宋体" w:hint="eastAsia"/>
          <w:szCs w:val="24"/>
        </w:rPr>
        <w:tab/>
        <w:t>投标文件的形式和份数要求见投标人须知前附表第12项。</w:t>
      </w:r>
    </w:p>
    <w:p w:rsidR="00696D02" w:rsidRPr="00696D02" w:rsidRDefault="00696D02" w:rsidP="00696D02">
      <w:pPr>
        <w:rPr>
          <w:rFonts w:ascii="宋体" w:hAnsi="宋体"/>
          <w:szCs w:val="24"/>
        </w:rPr>
      </w:pPr>
      <w:r w:rsidRPr="00696D02">
        <w:rPr>
          <w:rFonts w:ascii="宋体" w:hAnsi="宋体" w:hint="eastAsia"/>
          <w:szCs w:val="24"/>
        </w:rPr>
        <w:t>18.3</w:t>
      </w:r>
      <w:r w:rsidRPr="00696D02">
        <w:rPr>
          <w:rFonts w:ascii="宋体" w:hAnsi="宋体" w:hint="eastAsia"/>
          <w:szCs w:val="24"/>
        </w:rPr>
        <w:tab/>
        <w:t>当采用纸型投标时，应符合下列要求：</w:t>
      </w:r>
    </w:p>
    <w:p w:rsidR="00696D02" w:rsidRPr="00696D02" w:rsidRDefault="00696D02" w:rsidP="00696D02">
      <w:pPr>
        <w:rPr>
          <w:rFonts w:ascii="宋体" w:hAnsi="宋体"/>
          <w:szCs w:val="24"/>
        </w:rPr>
      </w:pPr>
      <w:r w:rsidRPr="00696D02">
        <w:rPr>
          <w:rFonts w:ascii="宋体" w:hAnsi="宋体" w:hint="eastAsia"/>
          <w:szCs w:val="24"/>
        </w:rPr>
        <w:t>18.3.1</w:t>
      </w:r>
      <w:r w:rsidRPr="00696D02">
        <w:rPr>
          <w:rFonts w:ascii="宋体" w:hAnsi="宋体" w:hint="eastAsia"/>
          <w:szCs w:val="24"/>
        </w:rPr>
        <w:tab/>
        <w:t>每套投标文件均须清楚地标明“正本”或“副本”。投标人应根据投标人须知前附表要求提供电子版文件。当副本和正本不一致或电子版文件和纸型正本文件不一致时，以纸型正本文件为准。</w:t>
      </w:r>
    </w:p>
    <w:p w:rsidR="00696D02" w:rsidRPr="00696D02" w:rsidRDefault="00696D02" w:rsidP="00696D02">
      <w:pPr>
        <w:rPr>
          <w:rFonts w:ascii="宋体" w:hAnsi="宋体"/>
          <w:szCs w:val="24"/>
        </w:rPr>
      </w:pPr>
      <w:r w:rsidRPr="00696D02">
        <w:rPr>
          <w:rFonts w:ascii="宋体" w:hAnsi="宋体" w:hint="eastAsia"/>
          <w:szCs w:val="24"/>
        </w:rPr>
        <w:t>18.3.2</w:t>
      </w:r>
      <w:r w:rsidRPr="00696D02">
        <w:rPr>
          <w:rFonts w:ascii="宋体" w:hAnsi="宋体" w:hint="eastAsia"/>
          <w:szCs w:val="24"/>
        </w:rPr>
        <w:tab/>
        <w:t>投标文件的正本和副本应使用打印机打印或用不能轻易擦去且不易褪色的材料书写，投标文件的副本也可以是正本的复印件。不论是书写、打印或复印，均应做到清晰、整洁、规范。</w:t>
      </w:r>
    </w:p>
    <w:p w:rsidR="00696D02" w:rsidRPr="00696D02" w:rsidRDefault="00696D02" w:rsidP="00696D02">
      <w:pPr>
        <w:rPr>
          <w:rFonts w:ascii="宋体" w:hAnsi="宋体"/>
          <w:szCs w:val="24"/>
        </w:rPr>
      </w:pPr>
      <w:r w:rsidRPr="00696D02">
        <w:rPr>
          <w:rFonts w:ascii="宋体" w:hAnsi="宋体" w:hint="eastAsia"/>
          <w:szCs w:val="24"/>
        </w:rPr>
        <w:t>18.3.3</w:t>
      </w:r>
      <w:r w:rsidRPr="00696D02">
        <w:rPr>
          <w:rFonts w:ascii="宋体" w:hAnsi="宋体" w:hint="eastAsia"/>
          <w:szCs w:val="24"/>
        </w:rPr>
        <w:tab/>
        <w:t>凡招标文件的投标格式中要求投标人代表签名和加盖公章之处，在正本投标文件中投标人均应由单位负责人或经正式授权并对投标人有约束力的代表签字和加盖投标人的单位公章（公章是指符合《国务院关于国家行政机关和企业事业单位社会团体印章管理的规定》（国发〔1999〕25号）的单位正式印章，下同；如果投标文件要求加盖公章之处投标人加盖的是投标专用章等其他印章，则必须同时提供加盖了公章的声明函，声明所加盖的投标专用章等其他印章与其单位公章具有同等效力，否则不予认可）。授权代表签字时，须在投标文件中加附“单位负责人授权书”（格式见招标文件第六章）。投标文件是否需要小签见投标人须知前附表第13项。</w:t>
      </w:r>
    </w:p>
    <w:p w:rsidR="00696D02" w:rsidRPr="00696D02" w:rsidRDefault="00696D02" w:rsidP="00696D02">
      <w:pPr>
        <w:rPr>
          <w:rFonts w:ascii="宋体" w:hAnsi="宋体"/>
          <w:szCs w:val="24"/>
        </w:rPr>
      </w:pPr>
      <w:r w:rsidRPr="00696D02">
        <w:rPr>
          <w:rFonts w:ascii="宋体" w:hAnsi="宋体" w:hint="eastAsia"/>
          <w:szCs w:val="24"/>
        </w:rPr>
        <w:t>18.3.4</w:t>
      </w:r>
      <w:r w:rsidRPr="00696D02">
        <w:rPr>
          <w:rFonts w:ascii="宋体" w:hAnsi="宋体" w:hint="eastAsia"/>
          <w:szCs w:val="24"/>
        </w:rPr>
        <w:tab/>
        <w:t>投标文件应尽量避免行间插字、涂改和增删。如有错漏之处确需要手工修改或补充，则必须由投标人的单位负责人或其授权代表在修改或补充之处签字和盖章。</w:t>
      </w:r>
    </w:p>
    <w:p w:rsidR="00696D02" w:rsidRPr="00696D02" w:rsidRDefault="00696D02" w:rsidP="00696D02">
      <w:pPr>
        <w:rPr>
          <w:rFonts w:ascii="宋体" w:hAnsi="宋体"/>
          <w:szCs w:val="24"/>
        </w:rPr>
      </w:pPr>
      <w:r w:rsidRPr="00696D02">
        <w:rPr>
          <w:rFonts w:ascii="宋体" w:hAnsi="宋体" w:hint="eastAsia"/>
          <w:szCs w:val="24"/>
        </w:rPr>
        <w:t>18.4</w:t>
      </w:r>
      <w:r w:rsidRPr="00696D02">
        <w:rPr>
          <w:rFonts w:ascii="宋体" w:hAnsi="宋体" w:hint="eastAsia"/>
          <w:szCs w:val="24"/>
        </w:rPr>
        <w:tab/>
        <w:t>当采用电子投标时，应符合下列要求：</w:t>
      </w:r>
    </w:p>
    <w:p w:rsidR="00696D02" w:rsidRPr="00696D02" w:rsidRDefault="00696D02" w:rsidP="00696D02">
      <w:pPr>
        <w:rPr>
          <w:rFonts w:ascii="宋体" w:hAnsi="宋体"/>
          <w:szCs w:val="24"/>
        </w:rPr>
      </w:pPr>
      <w:r w:rsidRPr="00696D02">
        <w:rPr>
          <w:rFonts w:ascii="宋体" w:hAnsi="宋体" w:hint="eastAsia"/>
          <w:szCs w:val="24"/>
        </w:rPr>
        <w:t>18.4.1</w:t>
      </w:r>
      <w:r w:rsidRPr="00696D02">
        <w:rPr>
          <w:rFonts w:ascii="宋体" w:hAnsi="宋体" w:hint="eastAsia"/>
          <w:szCs w:val="24"/>
        </w:rPr>
        <w:tab/>
        <w:t>除投标人须知前附表另有规定外，投标文件所附证书证件均应为原件扫描件，投标人应保证内容清晰可辨。</w:t>
      </w:r>
    </w:p>
    <w:p w:rsidR="00696D02" w:rsidRPr="00696D02" w:rsidRDefault="00696D02" w:rsidP="00696D02">
      <w:pPr>
        <w:rPr>
          <w:rFonts w:ascii="宋体" w:hAnsi="宋体"/>
          <w:szCs w:val="24"/>
        </w:rPr>
      </w:pPr>
      <w:r w:rsidRPr="00696D02">
        <w:rPr>
          <w:rFonts w:ascii="宋体" w:hAnsi="宋体" w:hint="eastAsia"/>
          <w:szCs w:val="24"/>
        </w:rPr>
        <w:t>18.4.2</w:t>
      </w:r>
      <w:r w:rsidRPr="00696D02">
        <w:rPr>
          <w:rFonts w:ascii="宋体" w:hAnsi="宋体" w:hint="eastAsia"/>
          <w:szCs w:val="24"/>
        </w:rPr>
        <w:tab/>
        <w:t>投标人应按投标人须知前附表规定的电子采购平台要求将电子投标文件转换成符合</w:t>
      </w:r>
      <w:r w:rsidRPr="00696D02">
        <w:rPr>
          <w:rFonts w:ascii="宋体" w:hAnsi="宋体" w:hint="eastAsia"/>
          <w:szCs w:val="24"/>
        </w:rPr>
        <w:lastRenderedPageBreak/>
        <w:t>要求的格式，并按投标人须知前附表的要求对投标文件进行签名和盖章。</w:t>
      </w:r>
    </w:p>
    <w:p w:rsidR="00696D02" w:rsidRPr="00696D02" w:rsidRDefault="00696D02" w:rsidP="00696D02">
      <w:pPr>
        <w:rPr>
          <w:rFonts w:ascii="宋体" w:hAnsi="宋体"/>
          <w:szCs w:val="24"/>
        </w:rPr>
      </w:pPr>
      <w:r w:rsidRPr="00696D02">
        <w:rPr>
          <w:rFonts w:ascii="宋体" w:hAnsi="宋体" w:hint="eastAsia"/>
          <w:szCs w:val="24"/>
        </w:rPr>
        <w:t>18.4.3</w:t>
      </w:r>
      <w:r w:rsidRPr="00696D02">
        <w:rPr>
          <w:rFonts w:ascii="宋体" w:hAnsi="宋体" w:hint="eastAsia"/>
          <w:szCs w:val="24"/>
        </w:rPr>
        <w:tab/>
        <w:t>当要求投标人在上传电子投标文件的基础上在电子采购平台或投标工具的价格填报栏中直接填报价格时，上述投标文件及报价具有同等法律效力，投标人应保证相关内容间的一致性。如果在资格审查、评标或签署合同时发现某一投标人所提交上述文件或报价的内容存在不一致时，除有明确规定之外，评标委员会和招标人都将按不利于该投标人的原则进行处理。</w:t>
      </w:r>
    </w:p>
    <w:p w:rsidR="00696D02" w:rsidRPr="00696D02" w:rsidRDefault="00696D02" w:rsidP="00696D02">
      <w:pPr>
        <w:rPr>
          <w:rFonts w:ascii="宋体" w:hAnsi="宋体"/>
          <w:szCs w:val="24"/>
        </w:rPr>
      </w:pPr>
      <w:r w:rsidRPr="00696D02">
        <w:rPr>
          <w:rFonts w:ascii="宋体" w:hAnsi="宋体" w:hint="eastAsia"/>
          <w:szCs w:val="24"/>
        </w:rPr>
        <w:t>18.4.4</w:t>
      </w:r>
      <w:r w:rsidRPr="00696D02">
        <w:rPr>
          <w:rFonts w:ascii="宋体" w:hAnsi="宋体" w:hint="eastAsia"/>
          <w:szCs w:val="24"/>
        </w:rPr>
        <w:tab/>
        <w:t>若投标人须知前附表要求投标人在电子投标之外另行提交纸型投标文件的，投标人应保证纸型投标文件的内容与此前上传的电子投标文件的内容完全一致。</w:t>
      </w:r>
    </w:p>
    <w:p w:rsidR="00696D02" w:rsidRPr="00696D02" w:rsidRDefault="00696D02" w:rsidP="00696D02">
      <w:pPr>
        <w:rPr>
          <w:rFonts w:ascii="宋体" w:hAnsi="宋体"/>
          <w:szCs w:val="24"/>
        </w:rPr>
      </w:pPr>
      <w:r w:rsidRPr="00696D02">
        <w:rPr>
          <w:rFonts w:ascii="宋体" w:hAnsi="宋体" w:hint="eastAsia"/>
          <w:szCs w:val="24"/>
        </w:rPr>
        <w:t>四、投标</w:t>
      </w:r>
    </w:p>
    <w:p w:rsidR="00696D02" w:rsidRPr="00696D02" w:rsidRDefault="00696D02" w:rsidP="00696D02">
      <w:pPr>
        <w:rPr>
          <w:rFonts w:ascii="宋体" w:hAnsi="宋体"/>
          <w:szCs w:val="24"/>
        </w:rPr>
      </w:pPr>
      <w:r w:rsidRPr="00696D02">
        <w:rPr>
          <w:rFonts w:ascii="宋体" w:hAnsi="宋体" w:hint="eastAsia"/>
          <w:szCs w:val="24"/>
        </w:rPr>
        <w:t>19</w:t>
      </w:r>
      <w:r w:rsidRPr="00696D02">
        <w:rPr>
          <w:rFonts w:ascii="宋体" w:hAnsi="宋体" w:hint="eastAsia"/>
          <w:szCs w:val="24"/>
        </w:rPr>
        <w:tab/>
        <w:t>投标文件的密封、标记和递交</w:t>
      </w:r>
    </w:p>
    <w:p w:rsidR="00696D02" w:rsidRPr="00696D02" w:rsidRDefault="00696D02" w:rsidP="00696D02">
      <w:pPr>
        <w:rPr>
          <w:rFonts w:ascii="宋体" w:hAnsi="宋体"/>
          <w:szCs w:val="24"/>
        </w:rPr>
      </w:pPr>
      <w:r w:rsidRPr="00696D02">
        <w:rPr>
          <w:rFonts w:ascii="宋体" w:hAnsi="宋体" w:hint="eastAsia"/>
          <w:szCs w:val="24"/>
        </w:rPr>
        <w:t>19.1</w:t>
      </w:r>
      <w:r w:rsidRPr="00696D02">
        <w:rPr>
          <w:rFonts w:ascii="宋体" w:hAnsi="宋体" w:hint="eastAsia"/>
          <w:szCs w:val="24"/>
        </w:rPr>
        <w:tab/>
        <w:t>投标人应按投标人须知前附表第14项所规定的方式递交投标文件。</w:t>
      </w:r>
    </w:p>
    <w:p w:rsidR="00696D02" w:rsidRPr="00696D02" w:rsidRDefault="00696D02" w:rsidP="00696D02">
      <w:pPr>
        <w:rPr>
          <w:rFonts w:ascii="宋体" w:hAnsi="宋体"/>
          <w:szCs w:val="24"/>
        </w:rPr>
      </w:pPr>
      <w:r w:rsidRPr="00696D02">
        <w:rPr>
          <w:rFonts w:ascii="宋体" w:hAnsi="宋体" w:hint="eastAsia"/>
          <w:szCs w:val="24"/>
        </w:rPr>
        <w:t>19.2</w:t>
      </w:r>
      <w:r w:rsidRPr="00696D02">
        <w:rPr>
          <w:rFonts w:ascii="宋体" w:hAnsi="宋体" w:hint="eastAsia"/>
          <w:szCs w:val="24"/>
        </w:rPr>
        <w:tab/>
        <w:t>当要求投标人通过纸型方式提交投标文件时，应按下列规定进行操作：</w:t>
      </w:r>
    </w:p>
    <w:p w:rsidR="00696D02" w:rsidRPr="00696D02" w:rsidRDefault="00696D02" w:rsidP="00696D02">
      <w:pPr>
        <w:rPr>
          <w:rFonts w:ascii="宋体" w:hAnsi="宋体"/>
          <w:szCs w:val="24"/>
        </w:rPr>
      </w:pPr>
      <w:r w:rsidRPr="00696D02">
        <w:rPr>
          <w:rFonts w:ascii="宋体" w:hAnsi="宋体" w:hint="eastAsia"/>
          <w:szCs w:val="24"/>
        </w:rPr>
        <w:t>（1）</w:t>
      </w:r>
      <w:r w:rsidRPr="00696D02">
        <w:rPr>
          <w:rFonts w:ascii="宋体" w:hAnsi="宋体" w:hint="eastAsia"/>
          <w:szCs w:val="24"/>
        </w:rPr>
        <w:tab/>
        <w:t>投标人应将投标文件的正本、所有副本和电子文件载体密封包装。</w:t>
      </w:r>
    </w:p>
    <w:p w:rsidR="00696D02" w:rsidRPr="00696D02" w:rsidRDefault="00696D02" w:rsidP="00696D02">
      <w:pPr>
        <w:rPr>
          <w:rFonts w:ascii="宋体" w:hAnsi="宋体"/>
          <w:szCs w:val="24"/>
        </w:rPr>
      </w:pPr>
      <w:r w:rsidRPr="00696D02">
        <w:rPr>
          <w:rFonts w:ascii="宋体" w:hAnsi="宋体" w:hint="eastAsia"/>
          <w:szCs w:val="24"/>
        </w:rPr>
        <w:t>（2）</w:t>
      </w:r>
      <w:r w:rsidRPr="00696D02">
        <w:rPr>
          <w:rFonts w:ascii="宋体" w:hAnsi="宋体" w:hint="eastAsia"/>
          <w:szCs w:val="24"/>
        </w:rPr>
        <w:tab/>
        <w:t>外包装应写明</w:t>
      </w:r>
    </w:p>
    <w:p w:rsidR="00696D02" w:rsidRPr="00696D02" w:rsidRDefault="00696D02" w:rsidP="00696D02">
      <w:pPr>
        <w:rPr>
          <w:rFonts w:ascii="宋体" w:hAnsi="宋体"/>
          <w:szCs w:val="24"/>
        </w:rPr>
      </w:pPr>
      <w:r w:rsidRPr="00696D02">
        <w:rPr>
          <w:rFonts w:ascii="宋体" w:hAnsi="宋体" w:hint="eastAsia"/>
          <w:szCs w:val="24"/>
        </w:rPr>
        <w:t>（a）</w:t>
      </w:r>
      <w:r w:rsidRPr="00696D02">
        <w:rPr>
          <w:rFonts w:ascii="宋体" w:hAnsi="宋体" w:hint="eastAsia"/>
          <w:szCs w:val="24"/>
        </w:rPr>
        <w:tab/>
        <w:t>投标人须知前附表第14项中注明的投标货物名称、项目编号，以及投标人的名称和地址，以便投标文件在投标截止期之前被要求撤回、逾期送达或未按规定密封时，能原封退回；</w:t>
      </w:r>
    </w:p>
    <w:p w:rsidR="00696D02" w:rsidRPr="00696D02" w:rsidRDefault="00696D02" w:rsidP="00696D02">
      <w:pPr>
        <w:rPr>
          <w:rFonts w:ascii="宋体" w:hAnsi="宋体"/>
          <w:szCs w:val="24"/>
        </w:rPr>
      </w:pPr>
      <w:r w:rsidRPr="00696D02">
        <w:rPr>
          <w:rFonts w:ascii="宋体" w:hAnsi="宋体" w:hint="eastAsia"/>
          <w:szCs w:val="24"/>
        </w:rPr>
        <w:t>（b）</w:t>
      </w:r>
      <w:r w:rsidRPr="00696D02">
        <w:rPr>
          <w:rFonts w:ascii="宋体" w:hAnsi="宋体" w:hint="eastAsia"/>
          <w:szCs w:val="24"/>
        </w:rPr>
        <w:tab/>
        <w:t>“在     年   月   日   :   时（北京时间）（填入投标截止期）之前不得启封”的字样。</w:t>
      </w:r>
    </w:p>
    <w:p w:rsidR="00696D02" w:rsidRPr="00696D02" w:rsidRDefault="00696D02" w:rsidP="00696D02">
      <w:pPr>
        <w:rPr>
          <w:rFonts w:ascii="宋体" w:hAnsi="宋体"/>
          <w:szCs w:val="24"/>
        </w:rPr>
      </w:pPr>
      <w:r w:rsidRPr="00696D02">
        <w:rPr>
          <w:rFonts w:ascii="宋体" w:hAnsi="宋体" w:hint="eastAsia"/>
          <w:szCs w:val="24"/>
        </w:rPr>
        <w:t>（3）</w:t>
      </w:r>
      <w:r w:rsidRPr="00696D02">
        <w:rPr>
          <w:rFonts w:ascii="宋体" w:hAnsi="宋体" w:hint="eastAsia"/>
          <w:szCs w:val="24"/>
        </w:rPr>
        <w:tab/>
        <w:t>投标文件应在投标截止期之前送达投标人须知前附表第14项中规定的地址。若采用邮寄或快递方式递交投标文件，投标人应充分考虑在途时间，且应要求物流公司交由招标代理机构的项目负责人本人签收。</w:t>
      </w:r>
    </w:p>
    <w:p w:rsidR="00696D02" w:rsidRPr="00696D02" w:rsidRDefault="00696D02" w:rsidP="00696D02">
      <w:pPr>
        <w:rPr>
          <w:rFonts w:ascii="宋体" w:hAnsi="宋体"/>
          <w:szCs w:val="24"/>
        </w:rPr>
      </w:pPr>
      <w:r w:rsidRPr="00696D02">
        <w:rPr>
          <w:rFonts w:ascii="宋体" w:hAnsi="宋体" w:hint="eastAsia"/>
          <w:szCs w:val="24"/>
        </w:rPr>
        <w:t>（4）</w:t>
      </w:r>
      <w:r w:rsidRPr="00696D02">
        <w:rPr>
          <w:rFonts w:ascii="宋体" w:hAnsi="宋体" w:hint="eastAsia"/>
          <w:szCs w:val="24"/>
        </w:rPr>
        <w:tab/>
        <w:t>未按规定获取招标文件的潜在投标人提交的投标文件，未通过资格预审的申请人提交的投标文件（若采用资格预审方式），逾期送达或未按规定密封的投标文件，招标代理机构将予以拒收（如果仅单独提交的投标声明未按规定密封，则只拒收投标声明，原投标文件仍将受理）。</w:t>
      </w:r>
    </w:p>
    <w:p w:rsidR="00696D02" w:rsidRPr="00696D02" w:rsidRDefault="00696D02" w:rsidP="00696D02">
      <w:pPr>
        <w:rPr>
          <w:rFonts w:ascii="宋体" w:hAnsi="宋体"/>
          <w:szCs w:val="24"/>
        </w:rPr>
      </w:pPr>
      <w:r w:rsidRPr="00696D02">
        <w:rPr>
          <w:rFonts w:ascii="宋体" w:hAnsi="宋体" w:hint="eastAsia"/>
          <w:szCs w:val="24"/>
        </w:rPr>
        <w:t>（5）</w:t>
      </w:r>
      <w:r w:rsidRPr="00696D02">
        <w:rPr>
          <w:rFonts w:ascii="宋体" w:hAnsi="宋体" w:hint="eastAsia"/>
          <w:szCs w:val="24"/>
        </w:rPr>
        <w:tab/>
        <w:t>招标代理机构收到投标文件后，将如实记载投标文件的送达时间和密封情况，签收保存，并向投标人出具签收回执（采用邮寄或快递方式，招标代理机构项目负责人的本人签收只作为送达证明，不作为密封情况的证明；物流公司代为签收等非本人签收不作为送达依据）。</w:t>
      </w:r>
    </w:p>
    <w:p w:rsidR="00696D02" w:rsidRPr="00696D02" w:rsidRDefault="00696D02" w:rsidP="00696D02">
      <w:pPr>
        <w:rPr>
          <w:rFonts w:ascii="宋体" w:hAnsi="宋体"/>
          <w:szCs w:val="24"/>
        </w:rPr>
      </w:pPr>
      <w:r w:rsidRPr="00696D02">
        <w:rPr>
          <w:rFonts w:ascii="宋体" w:hAnsi="宋体" w:hint="eastAsia"/>
          <w:szCs w:val="24"/>
        </w:rPr>
        <w:t>（6）</w:t>
      </w:r>
      <w:r w:rsidRPr="00696D02">
        <w:rPr>
          <w:rFonts w:ascii="宋体" w:hAnsi="宋体" w:hint="eastAsia"/>
          <w:szCs w:val="24"/>
        </w:rPr>
        <w:tab/>
        <w:t>无论签收前后，如果投标文件外包装未按上述第（2）款的要求加写标注导致投标文件被提前启封，其后果由投标人承担，招标人和招标代理机构概不负责。</w:t>
      </w:r>
    </w:p>
    <w:p w:rsidR="00696D02" w:rsidRPr="00696D02" w:rsidRDefault="00696D02" w:rsidP="00696D02">
      <w:pPr>
        <w:rPr>
          <w:rFonts w:ascii="宋体" w:hAnsi="宋体"/>
          <w:szCs w:val="24"/>
        </w:rPr>
      </w:pPr>
      <w:r w:rsidRPr="00696D02">
        <w:rPr>
          <w:rFonts w:ascii="宋体" w:hAnsi="宋体" w:hint="eastAsia"/>
          <w:szCs w:val="24"/>
        </w:rPr>
        <w:t>19.3</w:t>
      </w:r>
      <w:r w:rsidRPr="00696D02">
        <w:rPr>
          <w:rFonts w:ascii="宋体" w:hAnsi="宋体" w:hint="eastAsia"/>
          <w:szCs w:val="24"/>
        </w:rPr>
        <w:tab/>
        <w:t>当要求投标人通过电子采购平台提交电子投标文件时，应按下列规定进行操作：</w:t>
      </w:r>
    </w:p>
    <w:p w:rsidR="00696D02" w:rsidRPr="00696D02" w:rsidRDefault="00696D02" w:rsidP="00696D02">
      <w:pPr>
        <w:rPr>
          <w:rFonts w:ascii="宋体" w:hAnsi="宋体"/>
          <w:szCs w:val="24"/>
        </w:rPr>
      </w:pPr>
      <w:r w:rsidRPr="00696D02">
        <w:rPr>
          <w:rFonts w:ascii="宋体" w:hAnsi="宋体" w:hint="eastAsia"/>
          <w:szCs w:val="24"/>
        </w:rPr>
        <w:t>（1）</w:t>
      </w:r>
      <w:r w:rsidRPr="00696D02">
        <w:rPr>
          <w:rFonts w:ascii="宋体" w:hAnsi="宋体" w:hint="eastAsia"/>
          <w:szCs w:val="24"/>
        </w:rPr>
        <w:tab/>
        <w:t>投标人应在投标截止期之前按电子采购平台的操作规程对电子投标文件进行加密后上传至电子采购平台。</w:t>
      </w:r>
    </w:p>
    <w:p w:rsidR="00696D02" w:rsidRPr="00696D02" w:rsidRDefault="00696D02" w:rsidP="00696D02">
      <w:pPr>
        <w:rPr>
          <w:rFonts w:ascii="宋体" w:hAnsi="宋体"/>
          <w:szCs w:val="24"/>
        </w:rPr>
      </w:pPr>
      <w:r w:rsidRPr="00696D02">
        <w:rPr>
          <w:rFonts w:ascii="宋体" w:hAnsi="宋体" w:hint="eastAsia"/>
          <w:szCs w:val="24"/>
        </w:rPr>
        <w:t>（2）</w:t>
      </w:r>
      <w:r w:rsidRPr="00696D02">
        <w:rPr>
          <w:rFonts w:ascii="宋体" w:hAnsi="宋体" w:hint="eastAsia"/>
          <w:szCs w:val="24"/>
        </w:rPr>
        <w:tab/>
        <w:t>投标人完成电子投标文件上传后，电子采购平台将向投标人发送递交回执。递交时间以递交回执通知载明的传输完成时间为准。</w:t>
      </w:r>
    </w:p>
    <w:p w:rsidR="00696D02" w:rsidRPr="00696D02" w:rsidRDefault="00696D02" w:rsidP="00696D02">
      <w:pPr>
        <w:rPr>
          <w:rFonts w:ascii="宋体" w:hAnsi="宋体"/>
          <w:szCs w:val="24"/>
        </w:rPr>
      </w:pPr>
      <w:r w:rsidRPr="00696D02">
        <w:rPr>
          <w:rFonts w:ascii="宋体" w:hAnsi="宋体" w:hint="eastAsia"/>
          <w:szCs w:val="24"/>
        </w:rPr>
        <w:t>（3）</w:t>
      </w:r>
      <w:r w:rsidRPr="00696D02">
        <w:rPr>
          <w:rFonts w:ascii="宋体" w:hAnsi="宋体" w:hint="eastAsia"/>
          <w:szCs w:val="24"/>
        </w:rPr>
        <w:tab/>
        <w:t>逾期送达或未按规定加密的投标文件，电子采购平台将予以拒收。</w:t>
      </w:r>
    </w:p>
    <w:p w:rsidR="00696D02" w:rsidRPr="00696D02" w:rsidRDefault="00696D02" w:rsidP="00696D02">
      <w:pPr>
        <w:rPr>
          <w:rFonts w:ascii="宋体" w:hAnsi="宋体"/>
          <w:szCs w:val="24"/>
        </w:rPr>
      </w:pPr>
      <w:r w:rsidRPr="00696D02">
        <w:rPr>
          <w:rFonts w:ascii="宋体" w:hAnsi="宋体" w:hint="eastAsia"/>
          <w:szCs w:val="24"/>
        </w:rPr>
        <w:lastRenderedPageBreak/>
        <w:t>20</w:t>
      </w:r>
      <w:r w:rsidRPr="00696D02">
        <w:rPr>
          <w:rFonts w:ascii="宋体" w:hAnsi="宋体" w:hint="eastAsia"/>
          <w:szCs w:val="24"/>
        </w:rPr>
        <w:tab/>
        <w:t>投标截止期</w:t>
      </w:r>
    </w:p>
    <w:p w:rsidR="00696D02" w:rsidRPr="00696D02" w:rsidRDefault="00696D02" w:rsidP="00696D02">
      <w:pPr>
        <w:rPr>
          <w:rFonts w:ascii="宋体" w:hAnsi="宋体"/>
          <w:szCs w:val="24"/>
        </w:rPr>
      </w:pPr>
      <w:r w:rsidRPr="00696D02">
        <w:rPr>
          <w:rFonts w:ascii="宋体" w:hAnsi="宋体" w:hint="eastAsia"/>
          <w:szCs w:val="24"/>
        </w:rPr>
        <w:t>20.1</w:t>
      </w:r>
      <w:r w:rsidRPr="00696D02">
        <w:rPr>
          <w:rFonts w:ascii="宋体" w:hAnsi="宋体" w:hint="eastAsia"/>
          <w:szCs w:val="24"/>
        </w:rPr>
        <w:tab/>
        <w:t>投标人递交投标文件的截止时间见投标人须知前附表第15项。</w:t>
      </w:r>
    </w:p>
    <w:p w:rsidR="00696D02" w:rsidRPr="00696D02" w:rsidRDefault="00696D02" w:rsidP="00696D02">
      <w:pPr>
        <w:rPr>
          <w:rFonts w:ascii="宋体" w:hAnsi="宋体"/>
          <w:szCs w:val="24"/>
        </w:rPr>
      </w:pPr>
      <w:r w:rsidRPr="00696D02">
        <w:rPr>
          <w:rFonts w:ascii="宋体" w:hAnsi="宋体" w:hint="eastAsia"/>
          <w:szCs w:val="24"/>
        </w:rPr>
        <w:t>20.2</w:t>
      </w:r>
      <w:r w:rsidRPr="00696D02">
        <w:rPr>
          <w:rFonts w:ascii="宋体" w:hAnsi="宋体" w:hint="eastAsia"/>
          <w:szCs w:val="24"/>
        </w:rPr>
        <w:tab/>
        <w:t>如果招标人和招标代理机构按本须知第10条的规定延后了投标截止期，招标人和招标代理机构与投标人之间受投标截止期制约的所有权利和义务均应延后至新的截止期。</w:t>
      </w:r>
    </w:p>
    <w:p w:rsidR="00696D02" w:rsidRPr="00696D02" w:rsidRDefault="00696D02" w:rsidP="00696D02">
      <w:pPr>
        <w:rPr>
          <w:rFonts w:ascii="宋体" w:hAnsi="宋体"/>
          <w:szCs w:val="24"/>
        </w:rPr>
      </w:pPr>
      <w:r w:rsidRPr="00696D02">
        <w:rPr>
          <w:rFonts w:ascii="宋体" w:hAnsi="宋体" w:hint="eastAsia"/>
          <w:szCs w:val="24"/>
        </w:rPr>
        <w:t>21</w:t>
      </w:r>
      <w:r w:rsidRPr="00696D02">
        <w:rPr>
          <w:rFonts w:ascii="宋体" w:hAnsi="宋体" w:hint="eastAsia"/>
          <w:szCs w:val="24"/>
        </w:rPr>
        <w:tab/>
        <w:t>投标文件的修改、撤回和撤销</w:t>
      </w:r>
    </w:p>
    <w:p w:rsidR="00696D02" w:rsidRPr="00696D02" w:rsidRDefault="00696D02" w:rsidP="00696D02">
      <w:pPr>
        <w:rPr>
          <w:rFonts w:ascii="宋体" w:hAnsi="宋体"/>
          <w:szCs w:val="24"/>
        </w:rPr>
      </w:pPr>
      <w:r w:rsidRPr="00696D02">
        <w:rPr>
          <w:rFonts w:ascii="宋体" w:hAnsi="宋体" w:hint="eastAsia"/>
          <w:szCs w:val="24"/>
        </w:rPr>
        <w:t>21.1</w:t>
      </w:r>
      <w:r w:rsidRPr="00696D02">
        <w:rPr>
          <w:rFonts w:ascii="宋体" w:hAnsi="宋体" w:hint="eastAsia"/>
          <w:szCs w:val="24"/>
        </w:rPr>
        <w:tab/>
        <w:t>在投标截止期之前，投标人可以修改或撤回其投标文件，但必须以书面形式通知招标代理机构。修改或撤回通知应按本须知第18.3.3条的规定签署。</w:t>
      </w:r>
    </w:p>
    <w:p w:rsidR="00696D02" w:rsidRPr="00696D02" w:rsidRDefault="00696D02" w:rsidP="00696D02">
      <w:pPr>
        <w:rPr>
          <w:rFonts w:ascii="宋体" w:hAnsi="宋体"/>
          <w:szCs w:val="24"/>
        </w:rPr>
      </w:pPr>
      <w:r w:rsidRPr="00696D02">
        <w:rPr>
          <w:rFonts w:ascii="宋体" w:hAnsi="宋体" w:hint="eastAsia"/>
          <w:szCs w:val="24"/>
        </w:rPr>
        <w:t>21.2</w:t>
      </w:r>
      <w:r w:rsidRPr="00696D02">
        <w:rPr>
          <w:rFonts w:ascii="宋体" w:hAnsi="宋体" w:hint="eastAsia"/>
          <w:szCs w:val="24"/>
        </w:rPr>
        <w:tab/>
        <w:t>投标文件的修改是投标文件的组成部分，修改的投标文件应按本须知第18条和第19条的规定进行签署、密封、标记和递交。当采用纸型投标时，应在外包装上加注“修改”或“撤回”字样。当采用电子投标时，应按电子采购平台的操作规程进行修改（撤回并重新上传修改的投标文件）。</w:t>
      </w:r>
    </w:p>
    <w:p w:rsidR="00696D02" w:rsidRPr="00696D02" w:rsidRDefault="00696D02" w:rsidP="00696D02">
      <w:pPr>
        <w:rPr>
          <w:rFonts w:ascii="宋体" w:hAnsi="宋体"/>
          <w:szCs w:val="24"/>
        </w:rPr>
      </w:pPr>
      <w:r w:rsidRPr="00696D02">
        <w:rPr>
          <w:rFonts w:ascii="宋体" w:hAnsi="宋体" w:hint="eastAsia"/>
          <w:szCs w:val="24"/>
        </w:rPr>
        <w:t>21.3</w:t>
      </w:r>
      <w:r w:rsidRPr="00696D02">
        <w:rPr>
          <w:rFonts w:ascii="宋体" w:hAnsi="宋体" w:hint="eastAsia"/>
          <w:szCs w:val="24"/>
        </w:rPr>
        <w:tab/>
        <w:t>在投标截止期之后，投标人不得对其投标文件做任何修改。</w:t>
      </w:r>
    </w:p>
    <w:p w:rsidR="00696D02" w:rsidRPr="00696D02" w:rsidRDefault="00696D02" w:rsidP="00696D02">
      <w:pPr>
        <w:rPr>
          <w:rFonts w:ascii="宋体" w:hAnsi="宋体"/>
          <w:szCs w:val="24"/>
        </w:rPr>
      </w:pPr>
      <w:r w:rsidRPr="00696D02">
        <w:rPr>
          <w:rFonts w:ascii="宋体" w:hAnsi="宋体" w:hint="eastAsia"/>
          <w:szCs w:val="24"/>
        </w:rPr>
        <w:t>21.4</w:t>
      </w:r>
      <w:r w:rsidRPr="00696D02">
        <w:rPr>
          <w:rFonts w:ascii="宋体" w:hAnsi="宋体" w:hint="eastAsia"/>
          <w:szCs w:val="24"/>
        </w:rPr>
        <w:tab/>
        <w:t>从投标截止期起至投标人承诺的投标有效期届满，投标人不得撤销其投标，否则其投标保证金将不予退还。</w:t>
      </w:r>
    </w:p>
    <w:p w:rsidR="00696D02" w:rsidRPr="00696D02" w:rsidRDefault="00696D02" w:rsidP="00696D02">
      <w:pPr>
        <w:rPr>
          <w:rFonts w:ascii="宋体" w:hAnsi="宋体"/>
          <w:szCs w:val="24"/>
        </w:rPr>
      </w:pPr>
      <w:r w:rsidRPr="00696D02">
        <w:rPr>
          <w:rFonts w:ascii="宋体" w:hAnsi="宋体" w:hint="eastAsia"/>
          <w:szCs w:val="24"/>
        </w:rPr>
        <w:t>五、开标与评标</w:t>
      </w:r>
    </w:p>
    <w:p w:rsidR="00696D02" w:rsidRPr="00696D02" w:rsidRDefault="00696D02" w:rsidP="00696D02">
      <w:pPr>
        <w:rPr>
          <w:rFonts w:ascii="宋体" w:hAnsi="宋体"/>
          <w:szCs w:val="24"/>
        </w:rPr>
      </w:pPr>
      <w:r w:rsidRPr="00696D02">
        <w:rPr>
          <w:rFonts w:ascii="宋体" w:hAnsi="宋体" w:hint="eastAsia"/>
          <w:szCs w:val="24"/>
        </w:rPr>
        <w:t>22</w:t>
      </w:r>
      <w:r w:rsidRPr="00696D02">
        <w:rPr>
          <w:rFonts w:ascii="宋体" w:hAnsi="宋体" w:hint="eastAsia"/>
          <w:szCs w:val="24"/>
        </w:rPr>
        <w:tab/>
        <w:t>开标</w:t>
      </w:r>
    </w:p>
    <w:p w:rsidR="00696D02" w:rsidRPr="00696D02" w:rsidRDefault="00696D02" w:rsidP="00696D02">
      <w:pPr>
        <w:rPr>
          <w:rFonts w:ascii="宋体" w:hAnsi="宋体"/>
          <w:szCs w:val="24"/>
        </w:rPr>
      </w:pPr>
      <w:r w:rsidRPr="00696D02">
        <w:rPr>
          <w:rFonts w:ascii="宋体" w:hAnsi="宋体" w:hint="eastAsia"/>
          <w:szCs w:val="24"/>
        </w:rPr>
        <w:t>22.1</w:t>
      </w:r>
      <w:r w:rsidRPr="00696D02">
        <w:rPr>
          <w:rFonts w:ascii="宋体" w:hAnsi="宋体" w:hint="eastAsia"/>
          <w:szCs w:val="24"/>
        </w:rPr>
        <w:tab/>
        <w:t>招标代理机构将在投标人须知前附表第16项规定的时间和地点组织公开开标。</w:t>
      </w:r>
    </w:p>
    <w:p w:rsidR="00696D02" w:rsidRPr="00696D02" w:rsidRDefault="00696D02" w:rsidP="00696D02">
      <w:pPr>
        <w:rPr>
          <w:rFonts w:ascii="宋体" w:hAnsi="宋体"/>
          <w:szCs w:val="24"/>
        </w:rPr>
      </w:pPr>
      <w:r w:rsidRPr="00696D02">
        <w:rPr>
          <w:rFonts w:ascii="宋体" w:hAnsi="宋体" w:hint="eastAsia"/>
          <w:szCs w:val="24"/>
        </w:rPr>
        <w:t>22.2</w:t>
      </w:r>
      <w:r w:rsidRPr="00696D02">
        <w:rPr>
          <w:rFonts w:ascii="宋体" w:hAnsi="宋体" w:hint="eastAsia"/>
          <w:szCs w:val="24"/>
        </w:rPr>
        <w:tab/>
        <w:t>当要求投标人通过纸型方式提交投标文件时，应符合下列规定：</w:t>
      </w:r>
    </w:p>
    <w:p w:rsidR="00696D02" w:rsidRPr="00696D02" w:rsidRDefault="00696D02" w:rsidP="00696D02">
      <w:pPr>
        <w:rPr>
          <w:rFonts w:ascii="宋体" w:hAnsi="宋体"/>
          <w:szCs w:val="24"/>
        </w:rPr>
      </w:pPr>
      <w:r w:rsidRPr="00696D02">
        <w:rPr>
          <w:rFonts w:ascii="宋体" w:hAnsi="宋体" w:hint="eastAsia"/>
          <w:szCs w:val="24"/>
        </w:rPr>
        <w:t>（1）</w:t>
      </w:r>
      <w:r w:rsidRPr="00696D02">
        <w:rPr>
          <w:rFonts w:ascii="宋体" w:hAnsi="宋体" w:hint="eastAsia"/>
          <w:szCs w:val="24"/>
        </w:rPr>
        <w:tab/>
        <w:t>投标人可委派代表参加，参加开标的代表应签名报到以证明其出席。</w:t>
      </w:r>
    </w:p>
    <w:p w:rsidR="00696D02" w:rsidRPr="00696D02" w:rsidRDefault="00696D02" w:rsidP="00696D02">
      <w:pPr>
        <w:rPr>
          <w:rFonts w:ascii="宋体" w:hAnsi="宋体"/>
          <w:szCs w:val="24"/>
        </w:rPr>
      </w:pPr>
      <w:r w:rsidRPr="00696D02">
        <w:rPr>
          <w:rFonts w:ascii="宋体" w:hAnsi="宋体" w:hint="eastAsia"/>
          <w:szCs w:val="24"/>
        </w:rPr>
        <w:t>（2）</w:t>
      </w:r>
      <w:r w:rsidRPr="00696D02">
        <w:rPr>
          <w:rFonts w:ascii="宋体" w:hAnsi="宋体" w:hint="eastAsia"/>
          <w:szCs w:val="24"/>
        </w:rPr>
        <w:tab/>
        <w:t>按照本须知第21条的规定，提交了可接受“撤回”通知的投标将不予启封。</w:t>
      </w:r>
    </w:p>
    <w:p w:rsidR="00696D02" w:rsidRPr="00696D02" w:rsidRDefault="00696D02" w:rsidP="00696D02">
      <w:pPr>
        <w:rPr>
          <w:rFonts w:ascii="宋体" w:hAnsi="宋体"/>
          <w:szCs w:val="24"/>
        </w:rPr>
      </w:pPr>
      <w:r w:rsidRPr="00696D02">
        <w:rPr>
          <w:rFonts w:ascii="宋体" w:hAnsi="宋体" w:hint="eastAsia"/>
          <w:szCs w:val="24"/>
        </w:rPr>
        <w:t>（3）</w:t>
      </w:r>
      <w:r w:rsidRPr="00696D02">
        <w:rPr>
          <w:rFonts w:ascii="宋体" w:hAnsi="宋体" w:hint="eastAsia"/>
          <w:szCs w:val="24"/>
        </w:rPr>
        <w:tab/>
        <w:t>开标时，招标代理机构将当众宣读投标人的名称、投标价格、报价变更声明、修改或撤回投标文件的书面通知、是否提交了投标保证金，以及招标代理机构认为合适的其他内容。只有在开标时唱出的报价变更声明才能在评标时予以考虑。</w:t>
      </w:r>
    </w:p>
    <w:p w:rsidR="00696D02" w:rsidRPr="00696D02" w:rsidRDefault="00696D02" w:rsidP="00696D02">
      <w:pPr>
        <w:rPr>
          <w:rFonts w:ascii="宋体" w:hAnsi="宋体"/>
          <w:szCs w:val="24"/>
        </w:rPr>
      </w:pPr>
      <w:r w:rsidRPr="00696D02">
        <w:rPr>
          <w:rFonts w:ascii="宋体" w:hAnsi="宋体" w:hint="eastAsia"/>
          <w:szCs w:val="24"/>
        </w:rPr>
        <w:t>（4）</w:t>
      </w:r>
      <w:r w:rsidRPr="00696D02">
        <w:rPr>
          <w:rFonts w:ascii="宋体" w:hAnsi="宋体" w:hint="eastAsia"/>
          <w:szCs w:val="24"/>
        </w:rPr>
        <w:tab/>
        <w:t>若投标函或报价汇总表明确载明了最终报价或优惠报价，将以此为准宣读并记录投标价格；投标函或报价汇总表未明确载明最终报价或优惠报价，且两处报价存在不一致的，开标时按投标函宣读投标价格并记录不一致的情况（投标函大写金额和小写金额不一致的，按大写金额宣读），评标时按评标办法的规定检查计算错误并确认投标价格。</w:t>
      </w:r>
    </w:p>
    <w:p w:rsidR="00696D02" w:rsidRPr="00696D02" w:rsidRDefault="00696D02" w:rsidP="00696D02">
      <w:pPr>
        <w:rPr>
          <w:rFonts w:ascii="宋体" w:hAnsi="宋体"/>
          <w:szCs w:val="24"/>
        </w:rPr>
      </w:pPr>
      <w:r w:rsidRPr="00696D02">
        <w:rPr>
          <w:rFonts w:ascii="宋体" w:hAnsi="宋体" w:hint="eastAsia"/>
          <w:szCs w:val="24"/>
        </w:rPr>
        <w:t>（5）</w:t>
      </w:r>
      <w:r w:rsidRPr="00696D02">
        <w:rPr>
          <w:rFonts w:ascii="宋体" w:hAnsi="宋体" w:hint="eastAsia"/>
          <w:szCs w:val="24"/>
        </w:rPr>
        <w:tab/>
        <w:t>招标代理机构将做开标记录，开标记录应包括开标时宣读的全部内容。投标人代表应在开标记录上签字确认；当投标人不派代表参加开标会时，视为默认开标结果。</w:t>
      </w:r>
    </w:p>
    <w:p w:rsidR="00696D02" w:rsidRPr="00696D02" w:rsidRDefault="00696D02" w:rsidP="00696D02">
      <w:pPr>
        <w:rPr>
          <w:rFonts w:ascii="宋体" w:hAnsi="宋体"/>
          <w:szCs w:val="24"/>
        </w:rPr>
      </w:pPr>
      <w:r w:rsidRPr="00696D02">
        <w:rPr>
          <w:rFonts w:ascii="宋体" w:hAnsi="宋体" w:hint="eastAsia"/>
          <w:szCs w:val="24"/>
        </w:rPr>
        <w:t>22.3</w:t>
      </w:r>
      <w:r w:rsidRPr="00696D02">
        <w:rPr>
          <w:rFonts w:ascii="宋体" w:hAnsi="宋体" w:hint="eastAsia"/>
          <w:szCs w:val="24"/>
        </w:rPr>
        <w:tab/>
        <w:t>当要求投标人通过电子采购平台提交电子投标文件时，应符合下列规定：</w:t>
      </w:r>
    </w:p>
    <w:p w:rsidR="00696D02" w:rsidRPr="00696D02" w:rsidRDefault="00696D02" w:rsidP="00696D02">
      <w:pPr>
        <w:rPr>
          <w:rFonts w:ascii="宋体" w:hAnsi="宋体"/>
          <w:szCs w:val="24"/>
        </w:rPr>
      </w:pPr>
      <w:r w:rsidRPr="00696D02">
        <w:rPr>
          <w:rFonts w:ascii="宋体" w:hAnsi="宋体" w:hint="eastAsia"/>
          <w:szCs w:val="24"/>
        </w:rPr>
        <w:t>（1）</w:t>
      </w:r>
      <w:r w:rsidRPr="00696D02">
        <w:rPr>
          <w:rFonts w:ascii="宋体" w:hAnsi="宋体" w:hint="eastAsia"/>
          <w:szCs w:val="24"/>
        </w:rPr>
        <w:tab/>
        <w:t>开标在电子采购平台进行，所有投标人均应按时登录电子采购平台参加开标。</w:t>
      </w:r>
    </w:p>
    <w:p w:rsidR="00696D02" w:rsidRPr="00696D02" w:rsidRDefault="00696D02" w:rsidP="00696D02">
      <w:pPr>
        <w:rPr>
          <w:rFonts w:ascii="宋体" w:hAnsi="宋体"/>
          <w:szCs w:val="24"/>
        </w:rPr>
      </w:pPr>
      <w:r w:rsidRPr="00696D02">
        <w:rPr>
          <w:rFonts w:ascii="宋体" w:hAnsi="宋体" w:hint="eastAsia"/>
          <w:szCs w:val="24"/>
        </w:rPr>
        <w:t>（2）</w:t>
      </w:r>
      <w:r w:rsidRPr="00696D02">
        <w:rPr>
          <w:rFonts w:ascii="宋体" w:hAnsi="宋体" w:hint="eastAsia"/>
          <w:szCs w:val="24"/>
        </w:rPr>
        <w:tab/>
        <w:t>开标时间到达后，投标人应在投标人须知前附表第16项所规定的解密时限内按电子采购平台的操作步骤对其投标文件进行解密。解密时限结束后，因投标人原因未能对其投标文件进行解密的视为放弃投标，如已解密但因投标人原因无法正常打开的视为投标无效，相关责任均由投标人自行承担。</w:t>
      </w:r>
    </w:p>
    <w:p w:rsidR="00696D02" w:rsidRPr="00696D02" w:rsidRDefault="00696D02" w:rsidP="00696D02">
      <w:pPr>
        <w:rPr>
          <w:rFonts w:ascii="宋体" w:hAnsi="宋体"/>
          <w:szCs w:val="24"/>
        </w:rPr>
      </w:pPr>
      <w:r w:rsidRPr="00696D02">
        <w:rPr>
          <w:rFonts w:ascii="宋体" w:hAnsi="宋体" w:hint="eastAsia"/>
          <w:szCs w:val="24"/>
        </w:rPr>
        <w:t>（3）</w:t>
      </w:r>
      <w:r w:rsidRPr="00696D02">
        <w:rPr>
          <w:rFonts w:ascii="宋体" w:hAnsi="宋体" w:hint="eastAsia"/>
          <w:szCs w:val="24"/>
        </w:rPr>
        <w:tab/>
        <w:t>开标成功后，电子采购平台将根据投标文件的内容生成开标记录</w:t>
      </w:r>
    </w:p>
    <w:p w:rsidR="00696D02" w:rsidRPr="00696D02" w:rsidRDefault="00696D02" w:rsidP="00696D02">
      <w:pPr>
        <w:rPr>
          <w:rFonts w:ascii="宋体" w:hAnsi="宋体"/>
          <w:szCs w:val="24"/>
        </w:rPr>
      </w:pPr>
      <w:r w:rsidRPr="00696D02">
        <w:rPr>
          <w:rFonts w:ascii="宋体" w:hAnsi="宋体" w:hint="eastAsia"/>
          <w:szCs w:val="24"/>
        </w:rPr>
        <w:t>（4）</w:t>
      </w:r>
      <w:r w:rsidRPr="00696D02">
        <w:rPr>
          <w:rFonts w:ascii="宋体" w:hAnsi="宋体" w:hint="eastAsia"/>
          <w:szCs w:val="24"/>
        </w:rPr>
        <w:tab/>
        <w:t>开标记录生成后，投标人应及时检查开标记录的数据是否与其投标文件一致，并在投标人须知前附表第16项所规定的开标签名时限内按电子采购平台的操作步骤对开标结果</w:t>
      </w:r>
      <w:r w:rsidRPr="00696D02">
        <w:rPr>
          <w:rFonts w:ascii="宋体" w:hAnsi="宋体" w:hint="eastAsia"/>
          <w:szCs w:val="24"/>
        </w:rPr>
        <w:lastRenderedPageBreak/>
        <w:t>和过程进行确认和签名。因投标人原因未能在规定时间内作出确认并签名的视为其认可开标结果和过程。</w:t>
      </w:r>
    </w:p>
    <w:p w:rsidR="00696D02" w:rsidRPr="00696D02" w:rsidRDefault="00696D02" w:rsidP="00696D02">
      <w:pPr>
        <w:rPr>
          <w:rFonts w:ascii="宋体" w:hAnsi="宋体"/>
          <w:szCs w:val="24"/>
        </w:rPr>
      </w:pPr>
      <w:r w:rsidRPr="00696D02">
        <w:rPr>
          <w:rFonts w:ascii="宋体" w:hAnsi="宋体" w:hint="eastAsia"/>
          <w:szCs w:val="24"/>
        </w:rPr>
        <w:t>23</w:t>
      </w:r>
      <w:r w:rsidRPr="00696D02">
        <w:rPr>
          <w:rFonts w:ascii="宋体" w:hAnsi="宋体" w:hint="eastAsia"/>
          <w:szCs w:val="24"/>
        </w:rPr>
        <w:tab/>
        <w:t>资格审查</w:t>
      </w:r>
    </w:p>
    <w:p w:rsidR="00696D02" w:rsidRPr="00696D02" w:rsidRDefault="00696D02" w:rsidP="00696D02">
      <w:pPr>
        <w:rPr>
          <w:rFonts w:ascii="宋体" w:hAnsi="宋体"/>
          <w:szCs w:val="24"/>
        </w:rPr>
      </w:pPr>
      <w:r w:rsidRPr="00696D02">
        <w:rPr>
          <w:rFonts w:ascii="宋体" w:hAnsi="宋体" w:hint="eastAsia"/>
          <w:szCs w:val="24"/>
        </w:rPr>
        <w:t>23.1</w:t>
      </w:r>
      <w:r w:rsidRPr="00696D02">
        <w:rPr>
          <w:rFonts w:ascii="宋体" w:hAnsi="宋体" w:hint="eastAsia"/>
          <w:szCs w:val="24"/>
        </w:rPr>
        <w:tab/>
        <w:t>开标结束后，招标人或招标代理机构将依法对投标人的资格进行审查，审查内容见投标人须知前附表第17项。已进行资格预审的，除投标人发生影响其资格条件或者其投标影响招标公正性的重大变化外，不再对投标人资格进行审查。资格预审合格的投标人资格发生重大变化的，应当及时书面通知招标人和招标代理机构。</w:t>
      </w:r>
    </w:p>
    <w:p w:rsidR="00696D02" w:rsidRPr="00696D02" w:rsidRDefault="00696D02" w:rsidP="00696D02">
      <w:pPr>
        <w:rPr>
          <w:rFonts w:ascii="宋体" w:hAnsi="宋体"/>
          <w:szCs w:val="24"/>
        </w:rPr>
      </w:pPr>
      <w:r w:rsidRPr="00696D02">
        <w:rPr>
          <w:rFonts w:ascii="宋体" w:hAnsi="宋体" w:hint="eastAsia"/>
          <w:szCs w:val="24"/>
        </w:rPr>
        <w:t>23.2</w:t>
      </w:r>
      <w:r w:rsidRPr="00696D02">
        <w:rPr>
          <w:rFonts w:ascii="宋体" w:hAnsi="宋体" w:hint="eastAsia"/>
          <w:szCs w:val="24"/>
        </w:rPr>
        <w:tab/>
        <w:t>如果投标人未通过资格审查，其投标将被直接判为无效，不再进入后续评标程序。</w:t>
      </w:r>
    </w:p>
    <w:p w:rsidR="00696D02" w:rsidRPr="00696D02" w:rsidRDefault="00696D02" w:rsidP="00696D02">
      <w:pPr>
        <w:rPr>
          <w:rFonts w:ascii="宋体" w:hAnsi="宋体"/>
          <w:szCs w:val="24"/>
        </w:rPr>
      </w:pPr>
      <w:r w:rsidRPr="00696D02">
        <w:rPr>
          <w:rFonts w:ascii="宋体" w:hAnsi="宋体" w:hint="eastAsia"/>
          <w:szCs w:val="24"/>
        </w:rPr>
        <w:t>23.3</w:t>
      </w:r>
      <w:r w:rsidRPr="00696D02">
        <w:rPr>
          <w:rFonts w:ascii="宋体" w:hAnsi="宋体" w:hint="eastAsia"/>
          <w:szCs w:val="24"/>
        </w:rPr>
        <w:tab/>
        <w:t>如通过资格审查的投标人数量不足3家，本项目将直接发布评标结果公告（或废标公告），不再启动评标程序。</w:t>
      </w:r>
    </w:p>
    <w:p w:rsidR="00696D02" w:rsidRPr="00696D02" w:rsidRDefault="00696D02" w:rsidP="00696D02">
      <w:pPr>
        <w:rPr>
          <w:rFonts w:ascii="宋体" w:hAnsi="宋体"/>
          <w:szCs w:val="24"/>
        </w:rPr>
      </w:pPr>
      <w:r w:rsidRPr="00696D02">
        <w:rPr>
          <w:rFonts w:ascii="宋体" w:hAnsi="宋体" w:hint="eastAsia"/>
          <w:szCs w:val="24"/>
        </w:rPr>
        <w:t>24</w:t>
      </w:r>
      <w:r w:rsidRPr="00696D02">
        <w:rPr>
          <w:rFonts w:ascii="宋体" w:hAnsi="宋体" w:hint="eastAsia"/>
          <w:szCs w:val="24"/>
        </w:rPr>
        <w:tab/>
        <w:t>评标过程的保密性</w:t>
      </w:r>
    </w:p>
    <w:p w:rsidR="00696D02" w:rsidRPr="00696D02" w:rsidRDefault="00696D02" w:rsidP="00696D02">
      <w:pPr>
        <w:rPr>
          <w:rFonts w:ascii="宋体" w:hAnsi="宋体"/>
          <w:szCs w:val="24"/>
        </w:rPr>
      </w:pPr>
      <w:r w:rsidRPr="00696D02">
        <w:rPr>
          <w:rFonts w:ascii="宋体" w:hAnsi="宋体" w:hint="eastAsia"/>
          <w:szCs w:val="24"/>
        </w:rPr>
        <w:t>24.1</w:t>
      </w:r>
      <w:r w:rsidRPr="00696D02">
        <w:rPr>
          <w:rFonts w:ascii="宋体" w:hAnsi="宋体" w:hint="eastAsia"/>
          <w:szCs w:val="24"/>
        </w:rPr>
        <w:tab/>
        <w:t>公开开标后，直至向中标方授予合同为止，凡与对投标文件的审查、澄清、评价和比较有关的资料以及授标意见等，均不得向投标人及与评标无关的其他人透露。</w:t>
      </w:r>
    </w:p>
    <w:p w:rsidR="00696D02" w:rsidRPr="00696D02" w:rsidRDefault="00696D02" w:rsidP="00696D02">
      <w:pPr>
        <w:rPr>
          <w:rFonts w:ascii="宋体" w:hAnsi="宋体"/>
          <w:szCs w:val="24"/>
        </w:rPr>
      </w:pPr>
      <w:r w:rsidRPr="00696D02">
        <w:rPr>
          <w:rFonts w:ascii="宋体" w:hAnsi="宋体" w:hint="eastAsia"/>
          <w:szCs w:val="24"/>
        </w:rPr>
        <w:t>24.2</w:t>
      </w:r>
      <w:r w:rsidRPr="00696D02">
        <w:rPr>
          <w:rFonts w:ascii="宋体" w:hAnsi="宋体" w:hint="eastAsia"/>
          <w:szCs w:val="24"/>
        </w:rPr>
        <w:tab/>
        <w:t>在评标过程中，如果投标人试图在投标文件的审查、澄清、评价、比较及授予合同方面向招标人、招标代理机构和（或）评标委员会的评委施加任何影响，其投标将被判为无效。</w:t>
      </w:r>
    </w:p>
    <w:p w:rsidR="00696D02" w:rsidRPr="00696D02" w:rsidRDefault="00696D02" w:rsidP="00696D02">
      <w:pPr>
        <w:rPr>
          <w:rFonts w:ascii="宋体" w:hAnsi="宋体"/>
          <w:szCs w:val="24"/>
        </w:rPr>
      </w:pPr>
      <w:r w:rsidRPr="00696D02">
        <w:rPr>
          <w:rFonts w:ascii="宋体" w:hAnsi="宋体" w:hint="eastAsia"/>
          <w:szCs w:val="24"/>
        </w:rPr>
        <w:t>25</w:t>
      </w:r>
      <w:r w:rsidRPr="00696D02">
        <w:rPr>
          <w:rFonts w:ascii="宋体" w:hAnsi="宋体" w:hint="eastAsia"/>
          <w:szCs w:val="24"/>
        </w:rPr>
        <w:tab/>
        <w:t>投标文件的澄清</w:t>
      </w:r>
    </w:p>
    <w:p w:rsidR="00696D02" w:rsidRPr="00696D02" w:rsidRDefault="00696D02" w:rsidP="00696D02">
      <w:pPr>
        <w:rPr>
          <w:rFonts w:ascii="宋体" w:hAnsi="宋体"/>
          <w:szCs w:val="24"/>
        </w:rPr>
      </w:pPr>
      <w:r w:rsidRPr="00696D02">
        <w:rPr>
          <w:rFonts w:ascii="宋体" w:hAnsi="宋体" w:hint="eastAsia"/>
          <w:szCs w:val="24"/>
        </w:rPr>
        <w:t>25.1</w:t>
      </w:r>
      <w:r w:rsidRPr="00696D02">
        <w:rPr>
          <w:rFonts w:ascii="宋体" w:hAnsi="宋体" w:hint="eastAsia"/>
          <w:szCs w:val="24"/>
        </w:rPr>
        <w:tab/>
        <w:t>对于投标文件中含义不明确、同类问题表述不一致或者有明显文字和计算错误的内容，评标委员会或经评标委员会授权的招标代理机构将以书面形式要求投标人作出必要的澄清、说明或者补正。</w:t>
      </w:r>
    </w:p>
    <w:p w:rsidR="00696D02" w:rsidRPr="00696D02" w:rsidRDefault="00696D02" w:rsidP="00696D02">
      <w:pPr>
        <w:rPr>
          <w:rFonts w:ascii="宋体" w:hAnsi="宋体"/>
          <w:szCs w:val="24"/>
        </w:rPr>
      </w:pPr>
      <w:r w:rsidRPr="00696D02">
        <w:rPr>
          <w:rFonts w:ascii="宋体" w:hAnsi="宋体" w:hint="eastAsia"/>
          <w:szCs w:val="24"/>
        </w:rPr>
        <w:t>25.2</w:t>
      </w:r>
      <w:r w:rsidRPr="00696D02">
        <w:rPr>
          <w:rFonts w:ascii="宋体" w:hAnsi="宋体" w:hint="eastAsia"/>
          <w:szCs w:val="24"/>
        </w:rPr>
        <w:tab/>
        <w:t>投标人的澄清、说明或者补正应当采用书面形式，并加盖公章，或者由单位负责人或其授权的代表签字。投标人的澄清、说明或者补正不得超出投标文件的范围或者改变投标文件的实质性内容。</w:t>
      </w:r>
    </w:p>
    <w:p w:rsidR="00696D02" w:rsidRPr="00696D02" w:rsidRDefault="00696D02" w:rsidP="00696D02">
      <w:pPr>
        <w:rPr>
          <w:rFonts w:ascii="宋体" w:hAnsi="宋体"/>
          <w:szCs w:val="24"/>
        </w:rPr>
      </w:pPr>
      <w:r w:rsidRPr="00696D02">
        <w:rPr>
          <w:rFonts w:ascii="宋体" w:hAnsi="宋体" w:hint="eastAsia"/>
          <w:szCs w:val="24"/>
        </w:rPr>
        <w:t>25.3</w:t>
      </w:r>
      <w:r w:rsidRPr="00696D02">
        <w:rPr>
          <w:rFonts w:ascii="宋体" w:hAnsi="宋体" w:hint="eastAsia"/>
          <w:szCs w:val="24"/>
        </w:rPr>
        <w:tab/>
        <w:t>评标委员会不接受投标人主动提出的澄清、说明。</w:t>
      </w:r>
    </w:p>
    <w:p w:rsidR="00696D02" w:rsidRPr="00696D02" w:rsidRDefault="00696D02" w:rsidP="00696D02">
      <w:pPr>
        <w:rPr>
          <w:rFonts w:ascii="宋体" w:hAnsi="宋体"/>
          <w:szCs w:val="24"/>
        </w:rPr>
      </w:pPr>
      <w:r w:rsidRPr="00696D02">
        <w:rPr>
          <w:rFonts w:ascii="宋体" w:hAnsi="宋体" w:hint="eastAsia"/>
          <w:szCs w:val="24"/>
        </w:rPr>
        <w:t>25.4</w:t>
      </w:r>
      <w:r w:rsidRPr="00696D02">
        <w:rPr>
          <w:rFonts w:ascii="宋体" w:hAnsi="宋体" w:hint="eastAsia"/>
          <w:szCs w:val="24"/>
        </w:rPr>
        <w:tab/>
        <w:t>有效的投标文件书面澄清材料，是投标文件的组成部分。</w:t>
      </w:r>
    </w:p>
    <w:p w:rsidR="00696D02" w:rsidRPr="00696D02" w:rsidRDefault="00696D02" w:rsidP="00696D02">
      <w:pPr>
        <w:rPr>
          <w:rFonts w:ascii="宋体" w:hAnsi="宋体"/>
          <w:szCs w:val="24"/>
        </w:rPr>
      </w:pPr>
      <w:r w:rsidRPr="00696D02">
        <w:rPr>
          <w:rFonts w:ascii="宋体" w:hAnsi="宋体" w:hint="eastAsia"/>
          <w:szCs w:val="24"/>
        </w:rPr>
        <w:t>26</w:t>
      </w:r>
      <w:r w:rsidRPr="00696D02">
        <w:rPr>
          <w:rFonts w:ascii="宋体" w:hAnsi="宋体" w:hint="eastAsia"/>
          <w:szCs w:val="24"/>
        </w:rPr>
        <w:tab/>
        <w:t>评标办法</w:t>
      </w:r>
    </w:p>
    <w:p w:rsidR="00696D02" w:rsidRPr="00696D02" w:rsidRDefault="00696D02" w:rsidP="00696D02">
      <w:pPr>
        <w:rPr>
          <w:rFonts w:ascii="宋体" w:hAnsi="宋体"/>
          <w:szCs w:val="24"/>
        </w:rPr>
      </w:pPr>
      <w:r w:rsidRPr="00696D02">
        <w:rPr>
          <w:rFonts w:ascii="宋体" w:hAnsi="宋体" w:hint="eastAsia"/>
          <w:szCs w:val="24"/>
        </w:rPr>
        <w:t>本次招标将按招标文件第三章评标办法所规定的评标方法和标准进行评标。</w:t>
      </w:r>
    </w:p>
    <w:p w:rsidR="00696D02" w:rsidRPr="00696D02" w:rsidRDefault="00696D02" w:rsidP="00696D02">
      <w:pPr>
        <w:rPr>
          <w:rFonts w:ascii="宋体" w:hAnsi="宋体"/>
          <w:szCs w:val="24"/>
        </w:rPr>
      </w:pPr>
      <w:r w:rsidRPr="00696D02">
        <w:rPr>
          <w:rFonts w:ascii="宋体" w:hAnsi="宋体" w:hint="eastAsia"/>
          <w:szCs w:val="24"/>
        </w:rPr>
        <w:t>六、中标与合同</w:t>
      </w:r>
    </w:p>
    <w:p w:rsidR="00696D02" w:rsidRPr="00696D02" w:rsidRDefault="00696D02" w:rsidP="00696D02">
      <w:pPr>
        <w:rPr>
          <w:rFonts w:ascii="宋体" w:hAnsi="宋体"/>
          <w:szCs w:val="24"/>
        </w:rPr>
      </w:pPr>
      <w:r w:rsidRPr="00696D02">
        <w:rPr>
          <w:rFonts w:ascii="宋体" w:hAnsi="宋体" w:hint="eastAsia"/>
          <w:szCs w:val="24"/>
        </w:rPr>
        <w:t>27</w:t>
      </w:r>
      <w:r w:rsidRPr="00696D02">
        <w:rPr>
          <w:rFonts w:ascii="宋体" w:hAnsi="宋体" w:hint="eastAsia"/>
          <w:szCs w:val="24"/>
        </w:rPr>
        <w:tab/>
        <w:t>定标</w:t>
      </w:r>
    </w:p>
    <w:p w:rsidR="00696D02" w:rsidRPr="00696D02" w:rsidRDefault="00696D02" w:rsidP="00696D02">
      <w:pPr>
        <w:rPr>
          <w:rFonts w:ascii="宋体" w:hAnsi="宋体"/>
          <w:szCs w:val="24"/>
        </w:rPr>
      </w:pPr>
      <w:r w:rsidRPr="00696D02">
        <w:rPr>
          <w:rFonts w:ascii="宋体" w:hAnsi="宋体" w:hint="eastAsia"/>
          <w:szCs w:val="24"/>
        </w:rPr>
        <w:t>招标人或经招标人委托的评标委员会将在评标报告确定的中标候选人名单中按顺序确定中标人。</w:t>
      </w:r>
    </w:p>
    <w:p w:rsidR="00696D02" w:rsidRPr="00696D02" w:rsidRDefault="00696D02" w:rsidP="00696D02">
      <w:pPr>
        <w:rPr>
          <w:rFonts w:ascii="宋体" w:hAnsi="宋体"/>
          <w:szCs w:val="24"/>
        </w:rPr>
      </w:pPr>
      <w:r w:rsidRPr="00696D02">
        <w:rPr>
          <w:rFonts w:ascii="宋体" w:hAnsi="宋体" w:hint="eastAsia"/>
          <w:szCs w:val="24"/>
        </w:rPr>
        <w:t>28</w:t>
      </w:r>
      <w:r w:rsidRPr="00696D02">
        <w:rPr>
          <w:rFonts w:ascii="宋体" w:hAnsi="宋体" w:hint="eastAsia"/>
          <w:szCs w:val="24"/>
        </w:rPr>
        <w:tab/>
        <w:t>中标通知书</w:t>
      </w:r>
    </w:p>
    <w:p w:rsidR="00696D02" w:rsidRPr="00696D02" w:rsidRDefault="00696D02" w:rsidP="00696D02">
      <w:pPr>
        <w:rPr>
          <w:rFonts w:ascii="宋体" w:hAnsi="宋体"/>
          <w:szCs w:val="24"/>
        </w:rPr>
      </w:pPr>
      <w:r w:rsidRPr="00696D02">
        <w:rPr>
          <w:rFonts w:ascii="宋体" w:hAnsi="宋体" w:hint="eastAsia"/>
          <w:szCs w:val="24"/>
        </w:rPr>
        <w:t>在投标有效期届满之前，招标代理机构将按规定发布中标公告，同时向中标人发出中标通知书。</w:t>
      </w:r>
    </w:p>
    <w:p w:rsidR="00696D02" w:rsidRPr="00696D02" w:rsidRDefault="00696D02" w:rsidP="00696D02">
      <w:pPr>
        <w:rPr>
          <w:rFonts w:ascii="宋体" w:hAnsi="宋体"/>
          <w:szCs w:val="24"/>
        </w:rPr>
      </w:pPr>
      <w:r w:rsidRPr="00696D02">
        <w:rPr>
          <w:rFonts w:ascii="宋体" w:hAnsi="宋体" w:hint="eastAsia"/>
          <w:szCs w:val="24"/>
        </w:rPr>
        <w:t>29</w:t>
      </w:r>
      <w:r w:rsidRPr="00696D02">
        <w:rPr>
          <w:rFonts w:ascii="宋体" w:hAnsi="宋体" w:hint="eastAsia"/>
          <w:szCs w:val="24"/>
        </w:rPr>
        <w:tab/>
        <w:t>签订合同</w:t>
      </w:r>
    </w:p>
    <w:p w:rsidR="00696D02" w:rsidRPr="00696D02" w:rsidRDefault="00696D02" w:rsidP="00696D02">
      <w:pPr>
        <w:rPr>
          <w:rFonts w:ascii="宋体" w:hAnsi="宋体"/>
          <w:szCs w:val="24"/>
        </w:rPr>
      </w:pPr>
      <w:r w:rsidRPr="00696D02">
        <w:rPr>
          <w:rFonts w:ascii="宋体" w:hAnsi="宋体" w:hint="eastAsia"/>
          <w:szCs w:val="24"/>
        </w:rPr>
        <w:t>29.1</w:t>
      </w:r>
      <w:r w:rsidRPr="00696D02">
        <w:rPr>
          <w:rFonts w:ascii="宋体" w:hAnsi="宋体" w:hint="eastAsia"/>
          <w:szCs w:val="24"/>
        </w:rPr>
        <w:tab/>
        <w:t>中标人应当在招标代理机构发出中标通知书之日起三十（30）天内，按照招标文件和中标人投标文件的规定，与招标人签订书面合同，签订方式见投标人须知前附表第18项。所签订的合同不得对招标文件确定的事项和中标人投标文件作实质性修改。</w:t>
      </w:r>
    </w:p>
    <w:p w:rsidR="00696D02" w:rsidRPr="00696D02" w:rsidRDefault="00696D02" w:rsidP="00696D02">
      <w:pPr>
        <w:rPr>
          <w:rFonts w:ascii="宋体" w:hAnsi="宋体"/>
          <w:szCs w:val="24"/>
        </w:rPr>
      </w:pPr>
      <w:r w:rsidRPr="00696D02">
        <w:rPr>
          <w:rFonts w:ascii="宋体" w:hAnsi="宋体" w:hint="eastAsia"/>
          <w:szCs w:val="24"/>
        </w:rPr>
        <w:lastRenderedPageBreak/>
        <w:t>29.2</w:t>
      </w:r>
      <w:r w:rsidRPr="00696D02">
        <w:rPr>
          <w:rFonts w:ascii="宋体" w:hAnsi="宋体" w:hint="eastAsia"/>
          <w:szCs w:val="24"/>
        </w:rPr>
        <w:tab/>
        <w:t>除不可抗力外，中标人拒绝与招标人签订合同的，招标人或招标代理机构将不向其退还投标保证金；招标人可以按照评标报告推荐的中标候选人名单排序，确定下一候选人为中标人，也可以重新招标。中标人未在法律规定期限内与招标人签订合同（除招标人原因之外），或者拒绝按照招标文件和中标人投标文件的规定签订合同均视为拒绝与招标人签订合同。</w:t>
      </w:r>
    </w:p>
    <w:p w:rsidR="00696D02" w:rsidRPr="00696D02" w:rsidRDefault="00696D02" w:rsidP="00696D02">
      <w:pPr>
        <w:rPr>
          <w:rFonts w:ascii="宋体" w:hAnsi="宋体"/>
          <w:szCs w:val="24"/>
        </w:rPr>
      </w:pPr>
      <w:r w:rsidRPr="00696D02">
        <w:rPr>
          <w:rFonts w:ascii="宋体" w:hAnsi="宋体" w:hint="eastAsia"/>
          <w:szCs w:val="24"/>
        </w:rPr>
        <w:t>29.3</w:t>
      </w:r>
      <w:r w:rsidRPr="00696D02">
        <w:rPr>
          <w:rFonts w:ascii="宋体" w:hAnsi="宋体" w:hint="eastAsia"/>
          <w:szCs w:val="24"/>
        </w:rPr>
        <w:tab/>
        <w:t>招标人将在采购合同签订之日起2个工作日内，将采购合同在财政部门指定的媒体上公告，但采购合同中涉及国家秘密、商业秘密的内容除外。</w:t>
      </w:r>
    </w:p>
    <w:p w:rsidR="00696D02" w:rsidRPr="00696D02" w:rsidRDefault="00696D02" w:rsidP="00696D02">
      <w:pPr>
        <w:rPr>
          <w:rFonts w:ascii="宋体" w:hAnsi="宋体"/>
          <w:szCs w:val="24"/>
        </w:rPr>
      </w:pPr>
      <w:r w:rsidRPr="00696D02">
        <w:rPr>
          <w:rFonts w:ascii="宋体" w:hAnsi="宋体" w:hint="eastAsia"/>
          <w:szCs w:val="24"/>
        </w:rPr>
        <w:t>30</w:t>
      </w:r>
      <w:r w:rsidRPr="00696D02">
        <w:rPr>
          <w:rFonts w:ascii="宋体" w:hAnsi="宋体" w:hint="eastAsia"/>
          <w:szCs w:val="24"/>
        </w:rPr>
        <w:tab/>
        <w:t>履约保证金</w:t>
      </w:r>
    </w:p>
    <w:p w:rsidR="00696D02" w:rsidRPr="00696D02" w:rsidRDefault="00696D02" w:rsidP="00696D02">
      <w:pPr>
        <w:rPr>
          <w:rFonts w:ascii="宋体" w:hAnsi="宋体"/>
          <w:szCs w:val="24"/>
        </w:rPr>
      </w:pPr>
      <w:r w:rsidRPr="00696D02">
        <w:rPr>
          <w:rFonts w:ascii="宋体" w:hAnsi="宋体" w:hint="eastAsia"/>
          <w:szCs w:val="24"/>
        </w:rPr>
        <w:t>30.1</w:t>
      </w:r>
      <w:r w:rsidRPr="00696D02">
        <w:rPr>
          <w:rFonts w:ascii="宋体" w:hAnsi="宋体" w:hint="eastAsia"/>
          <w:szCs w:val="24"/>
        </w:rPr>
        <w:tab/>
        <w:t>中标人应按照合同条款的规定，向招标人提交履约保证金。</w:t>
      </w:r>
    </w:p>
    <w:p w:rsidR="00696D02" w:rsidRPr="00696D02" w:rsidRDefault="00696D02" w:rsidP="00696D02">
      <w:pPr>
        <w:rPr>
          <w:rFonts w:ascii="宋体" w:hAnsi="宋体"/>
          <w:szCs w:val="24"/>
        </w:rPr>
      </w:pPr>
      <w:r w:rsidRPr="00696D02">
        <w:rPr>
          <w:rFonts w:ascii="宋体" w:hAnsi="宋体" w:hint="eastAsia"/>
          <w:szCs w:val="24"/>
        </w:rPr>
        <w:t>30.2</w:t>
      </w:r>
      <w:r w:rsidRPr="00696D02">
        <w:rPr>
          <w:rFonts w:ascii="宋体" w:hAnsi="宋体" w:hint="eastAsia"/>
          <w:szCs w:val="24"/>
        </w:rPr>
        <w:tab/>
        <w:t>如果中标人没有按照合同条款的规定向招标人提交履约保证金，且经催告后在合理期限内仍未提交的，招标人有权解除合同，并依法追究中标人的违约责任。</w:t>
      </w:r>
    </w:p>
    <w:p w:rsidR="00696D02" w:rsidRPr="00696D02" w:rsidRDefault="00696D02" w:rsidP="00696D02">
      <w:pPr>
        <w:rPr>
          <w:rFonts w:ascii="宋体" w:hAnsi="宋体"/>
          <w:szCs w:val="24"/>
        </w:rPr>
      </w:pPr>
      <w:r w:rsidRPr="00696D02">
        <w:rPr>
          <w:rFonts w:ascii="宋体" w:hAnsi="宋体" w:hint="eastAsia"/>
          <w:szCs w:val="24"/>
        </w:rPr>
        <w:t>七、其他</w:t>
      </w:r>
    </w:p>
    <w:p w:rsidR="00696D02" w:rsidRPr="00696D02" w:rsidRDefault="00696D02" w:rsidP="00696D02">
      <w:pPr>
        <w:rPr>
          <w:rFonts w:ascii="宋体" w:hAnsi="宋体"/>
          <w:szCs w:val="24"/>
        </w:rPr>
      </w:pPr>
      <w:r w:rsidRPr="00696D02">
        <w:rPr>
          <w:rFonts w:ascii="宋体" w:hAnsi="宋体" w:hint="eastAsia"/>
          <w:szCs w:val="24"/>
        </w:rPr>
        <w:t>31</w:t>
      </w:r>
      <w:r w:rsidRPr="00696D02">
        <w:rPr>
          <w:rFonts w:ascii="宋体" w:hAnsi="宋体" w:hint="eastAsia"/>
          <w:szCs w:val="24"/>
        </w:rPr>
        <w:tab/>
        <w:t>招标代理服务费</w:t>
      </w:r>
    </w:p>
    <w:p w:rsidR="00696D02" w:rsidRPr="00696D02" w:rsidRDefault="00696D02" w:rsidP="00696D02">
      <w:pPr>
        <w:rPr>
          <w:rFonts w:ascii="宋体" w:hAnsi="宋体"/>
          <w:szCs w:val="24"/>
        </w:rPr>
      </w:pPr>
      <w:r w:rsidRPr="00696D02">
        <w:rPr>
          <w:rFonts w:ascii="宋体" w:hAnsi="宋体" w:hint="eastAsia"/>
          <w:szCs w:val="24"/>
        </w:rPr>
        <w:t>中标人是否交纳投招标代理服务费及相关要求见投标人须知前附表第19项。</w:t>
      </w:r>
    </w:p>
    <w:p w:rsidR="00696D02" w:rsidRPr="00696D02" w:rsidRDefault="00696D02" w:rsidP="00696D02">
      <w:pPr>
        <w:rPr>
          <w:rFonts w:ascii="宋体" w:hAnsi="宋体"/>
          <w:szCs w:val="24"/>
        </w:rPr>
      </w:pPr>
      <w:r w:rsidRPr="00696D02">
        <w:rPr>
          <w:rFonts w:ascii="宋体" w:hAnsi="宋体" w:hint="eastAsia"/>
          <w:szCs w:val="24"/>
        </w:rPr>
        <w:t>32</w:t>
      </w:r>
      <w:r w:rsidRPr="00696D02">
        <w:rPr>
          <w:rFonts w:ascii="宋体" w:hAnsi="宋体" w:hint="eastAsia"/>
          <w:szCs w:val="24"/>
        </w:rPr>
        <w:tab/>
        <w:t>终止招标</w:t>
      </w:r>
    </w:p>
    <w:p w:rsidR="00696D02" w:rsidRPr="00696D02" w:rsidRDefault="00696D02" w:rsidP="00696D02">
      <w:pPr>
        <w:rPr>
          <w:rFonts w:ascii="宋体" w:hAnsi="宋体"/>
          <w:szCs w:val="24"/>
        </w:rPr>
      </w:pPr>
      <w:r w:rsidRPr="00696D02">
        <w:rPr>
          <w:rFonts w:ascii="宋体" w:hAnsi="宋体" w:hint="eastAsia"/>
          <w:szCs w:val="24"/>
        </w:rPr>
        <w:t>因重大变故采购任务取消的，招标人或招标代理机构将及时在原公告发布媒体上发布终止公告，以书面形式通知已经获取招标文件、资格预审文件或者被邀请的潜在投标人，并将项目实施情况和采购任务取消原因报告本级财政部门。已经收取招标文件费用或者投标保证金的，招标人或招标代理机构将在终止采购活动后5个工作日内，退还所收取的招标文件费用和所收取的投标保证金及其在银行产生的孳息。</w:t>
      </w:r>
    </w:p>
    <w:p w:rsidR="00696D02" w:rsidRPr="00696D02" w:rsidRDefault="00696D02" w:rsidP="00696D02">
      <w:pPr>
        <w:rPr>
          <w:rFonts w:ascii="宋体" w:hAnsi="宋体"/>
          <w:szCs w:val="24"/>
        </w:rPr>
      </w:pPr>
      <w:r w:rsidRPr="00696D02">
        <w:rPr>
          <w:rFonts w:ascii="宋体" w:hAnsi="宋体" w:hint="eastAsia"/>
          <w:szCs w:val="24"/>
        </w:rPr>
        <w:t>33</w:t>
      </w:r>
      <w:r w:rsidRPr="00696D02">
        <w:rPr>
          <w:rFonts w:ascii="宋体" w:hAnsi="宋体" w:hint="eastAsia"/>
          <w:szCs w:val="24"/>
        </w:rPr>
        <w:tab/>
        <w:t>询问和质疑</w:t>
      </w:r>
    </w:p>
    <w:p w:rsidR="00696D02" w:rsidRPr="00696D02" w:rsidRDefault="00696D02" w:rsidP="00696D02">
      <w:pPr>
        <w:rPr>
          <w:rFonts w:ascii="宋体" w:hAnsi="宋体"/>
          <w:szCs w:val="24"/>
        </w:rPr>
      </w:pPr>
      <w:r w:rsidRPr="00696D02">
        <w:rPr>
          <w:rFonts w:ascii="宋体" w:hAnsi="宋体" w:hint="eastAsia"/>
          <w:szCs w:val="24"/>
        </w:rPr>
        <w:t>33.1</w:t>
      </w:r>
      <w:r w:rsidRPr="00696D02">
        <w:rPr>
          <w:rFonts w:ascii="宋体" w:hAnsi="宋体" w:hint="eastAsia"/>
          <w:szCs w:val="24"/>
        </w:rPr>
        <w:tab/>
        <w:t>如投标人对采购活动事项有疑问的，可以向招标人或招标代理机构提出询问，招标人或招标代理机构将及时作出答复，但答复的内容不得涉及商业秘密。</w:t>
      </w:r>
    </w:p>
    <w:p w:rsidR="00696D02" w:rsidRPr="00696D02" w:rsidRDefault="00696D02" w:rsidP="00696D02">
      <w:pPr>
        <w:rPr>
          <w:rFonts w:ascii="宋体" w:hAnsi="宋体"/>
          <w:szCs w:val="24"/>
        </w:rPr>
      </w:pPr>
      <w:r w:rsidRPr="00696D02">
        <w:rPr>
          <w:rFonts w:ascii="宋体" w:hAnsi="宋体" w:hint="eastAsia"/>
          <w:szCs w:val="24"/>
        </w:rPr>
        <w:t>33.2</w:t>
      </w:r>
      <w:r w:rsidRPr="00696D02">
        <w:rPr>
          <w:rFonts w:ascii="宋体" w:hAnsi="宋体" w:hint="eastAsia"/>
          <w:szCs w:val="24"/>
        </w:rPr>
        <w:tab/>
        <w:t>如投标人认为招标文件、招标过程或中标结果使自己的合法权益受到损害的，应在有关法律、法规、部门规章及规范性文件所规定的质疑期限内，以符合要求的书面形式向投标邀请书中注明的招标人或招标代理机构一次性提出针对同一采购程序环节的全部质疑，否则将不予受理。</w:t>
      </w:r>
    </w:p>
    <w:p w:rsidR="00696D02" w:rsidRPr="00696D02" w:rsidRDefault="00696D02" w:rsidP="00696D02">
      <w:pPr>
        <w:rPr>
          <w:rFonts w:ascii="宋体" w:hAnsi="宋体"/>
          <w:szCs w:val="24"/>
        </w:rPr>
      </w:pPr>
      <w:r w:rsidRPr="00696D02">
        <w:rPr>
          <w:rFonts w:ascii="宋体" w:hAnsi="宋体" w:hint="eastAsia"/>
          <w:szCs w:val="24"/>
        </w:rPr>
        <w:t>34</w:t>
      </w:r>
      <w:r w:rsidRPr="00696D02">
        <w:rPr>
          <w:rFonts w:ascii="宋体" w:hAnsi="宋体" w:hint="eastAsia"/>
          <w:szCs w:val="24"/>
        </w:rPr>
        <w:tab/>
        <w:t>法律责任</w:t>
      </w:r>
    </w:p>
    <w:p w:rsidR="00696D02" w:rsidRPr="00696D02" w:rsidRDefault="00696D02" w:rsidP="00696D02">
      <w:pPr>
        <w:rPr>
          <w:rFonts w:ascii="宋体" w:hAnsi="宋体"/>
          <w:szCs w:val="24"/>
        </w:rPr>
      </w:pPr>
      <w:r w:rsidRPr="00696D02">
        <w:rPr>
          <w:rFonts w:ascii="宋体" w:hAnsi="宋体" w:hint="eastAsia"/>
          <w:szCs w:val="24"/>
        </w:rPr>
        <w:t>34.1</w:t>
      </w:r>
      <w:r w:rsidRPr="00696D02">
        <w:rPr>
          <w:rFonts w:ascii="宋体" w:hAnsi="宋体" w:hint="eastAsia"/>
          <w:szCs w:val="24"/>
        </w:rPr>
        <w:tab/>
        <w:t>投标人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rsidR="00696D02" w:rsidRPr="00696D02" w:rsidRDefault="00696D02" w:rsidP="00696D02">
      <w:pPr>
        <w:rPr>
          <w:rFonts w:ascii="宋体" w:hAnsi="宋体"/>
          <w:szCs w:val="24"/>
        </w:rPr>
      </w:pPr>
      <w:r w:rsidRPr="00696D02">
        <w:rPr>
          <w:rFonts w:ascii="宋体" w:hAnsi="宋体" w:hint="eastAsia"/>
          <w:szCs w:val="24"/>
        </w:rPr>
        <w:t>（1）</w:t>
      </w:r>
      <w:r w:rsidRPr="00696D02">
        <w:rPr>
          <w:rFonts w:ascii="宋体" w:hAnsi="宋体" w:hint="eastAsia"/>
          <w:szCs w:val="24"/>
        </w:rPr>
        <w:tab/>
        <w:t>提供虚假材料谋取中标；</w:t>
      </w:r>
    </w:p>
    <w:p w:rsidR="00696D02" w:rsidRPr="00696D02" w:rsidRDefault="00696D02" w:rsidP="00696D02">
      <w:pPr>
        <w:rPr>
          <w:rFonts w:ascii="宋体" w:hAnsi="宋体"/>
          <w:szCs w:val="24"/>
        </w:rPr>
      </w:pPr>
      <w:r w:rsidRPr="00696D02">
        <w:rPr>
          <w:rFonts w:ascii="宋体" w:hAnsi="宋体" w:hint="eastAsia"/>
          <w:szCs w:val="24"/>
        </w:rPr>
        <w:t>（2）</w:t>
      </w:r>
      <w:r w:rsidRPr="00696D02">
        <w:rPr>
          <w:rFonts w:ascii="宋体" w:hAnsi="宋体" w:hint="eastAsia"/>
          <w:szCs w:val="24"/>
        </w:rPr>
        <w:tab/>
        <w:t>采取不正当手段诋毁、排挤其他投标人；</w:t>
      </w:r>
    </w:p>
    <w:p w:rsidR="00696D02" w:rsidRPr="00696D02" w:rsidRDefault="00696D02" w:rsidP="00696D02">
      <w:pPr>
        <w:rPr>
          <w:rFonts w:ascii="宋体" w:hAnsi="宋体"/>
          <w:szCs w:val="24"/>
        </w:rPr>
      </w:pPr>
      <w:r w:rsidRPr="00696D02">
        <w:rPr>
          <w:rFonts w:ascii="宋体" w:hAnsi="宋体" w:hint="eastAsia"/>
          <w:szCs w:val="24"/>
        </w:rPr>
        <w:t>（3）</w:t>
      </w:r>
      <w:r w:rsidRPr="00696D02">
        <w:rPr>
          <w:rFonts w:ascii="宋体" w:hAnsi="宋体" w:hint="eastAsia"/>
          <w:szCs w:val="24"/>
        </w:rPr>
        <w:tab/>
        <w:t>与招标人、其他投标人或者招标代理机构恶意串通；</w:t>
      </w:r>
    </w:p>
    <w:p w:rsidR="00696D02" w:rsidRPr="00696D02" w:rsidRDefault="00696D02" w:rsidP="00696D02">
      <w:pPr>
        <w:rPr>
          <w:rFonts w:ascii="宋体" w:hAnsi="宋体"/>
          <w:szCs w:val="24"/>
        </w:rPr>
      </w:pPr>
      <w:r w:rsidRPr="00696D02">
        <w:rPr>
          <w:rFonts w:ascii="宋体" w:hAnsi="宋体" w:hint="eastAsia"/>
          <w:szCs w:val="24"/>
        </w:rPr>
        <w:t>（4）</w:t>
      </w:r>
      <w:r w:rsidRPr="00696D02">
        <w:rPr>
          <w:rFonts w:ascii="宋体" w:hAnsi="宋体" w:hint="eastAsia"/>
          <w:szCs w:val="24"/>
        </w:rPr>
        <w:tab/>
        <w:t>向招标人、招标代理机构或评标委员会成员行贿或者提供其他不正当利益；</w:t>
      </w:r>
    </w:p>
    <w:p w:rsidR="00696D02" w:rsidRPr="00696D02" w:rsidRDefault="00696D02" w:rsidP="00696D02">
      <w:pPr>
        <w:rPr>
          <w:rFonts w:ascii="宋体" w:hAnsi="宋体"/>
          <w:szCs w:val="24"/>
        </w:rPr>
      </w:pPr>
      <w:r w:rsidRPr="00696D02">
        <w:rPr>
          <w:rFonts w:ascii="宋体" w:hAnsi="宋体" w:hint="eastAsia"/>
          <w:szCs w:val="24"/>
        </w:rPr>
        <w:t>（5）</w:t>
      </w:r>
      <w:r w:rsidRPr="00696D02">
        <w:rPr>
          <w:rFonts w:ascii="宋体" w:hAnsi="宋体" w:hint="eastAsia"/>
          <w:szCs w:val="24"/>
        </w:rPr>
        <w:tab/>
        <w:t>在招标采购过程中与招标人进行协商谈判；</w:t>
      </w:r>
    </w:p>
    <w:p w:rsidR="00696D02" w:rsidRPr="00696D02" w:rsidRDefault="00696D02" w:rsidP="00696D02">
      <w:pPr>
        <w:rPr>
          <w:rFonts w:ascii="宋体" w:hAnsi="宋体"/>
          <w:szCs w:val="24"/>
        </w:rPr>
      </w:pPr>
      <w:r w:rsidRPr="00696D02">
        <w:rPr>
          <w:rFonts w:ascii="宋体" w:hAnsi="宋体" w:hint="eastAsia"/>
          <w:szCs w:val="24"/>
        </w:rPr>
        <w:t>（6）</w:t>
      </w:r>
      <w:r w:rsidRPr="00696D02">
        <w:rPr>
          <w:rFonts w:ascii="宋体" w:hAnsi="宋体" w:hint="eastAsia"/>
          <w:szCs w:val="24"/>
        </w:rPr>
        <w:tab/>
        <w:t>中标后无正当理由拒不与招标人签订政府采购合同；</w:t>
      </w:r>
    </w:p>
    <w:p w:rsidR="00696D02" w:rsidRPr="00696D02" w:rsidRDefault="00696D02" w:rsidP="00696D02">
      <w:pPr>
        <w:rPr>
          <w:rFonts w:ascii="宋体" w:hAnsi="宋体"/>
          <w:szCs w:val="24"/>
        </w:rPr>
      </w:pPr>
      <w:r w:rsidRPr="00696D02">
        <w:rPr>
          <w:rFonts w:ascii="宋体" w:hAnsi="宋体" w:hint="eastAsia"/>
          <w:szCs w:val="24"/>
        </w:rPr>
        <w:t>（7）</w:t>
      </w:r>
      <w:r w:rsidRPr="00696D02">
        <w:rPr>
          <w:rFonts w:ascii="宋体" w:hAnsi="宋体" w:hint="eastAsia"/>
          <w:szCs w:val="24"/>
        </w:rPr>
        <w:tab/>
        <w:t>未按照招标文件确定的事项签订政府采购合同；</w:t>
      </w:r>
    </w:p>
    <w:p w:rsidR="00696D02" w:rsidRPr="00696D02" w:rsidRDefault="00696D02" w:rsidP="00696D02">
      <w:pPr>
        <w:rPr>
          <w:rFonts w:ascii="宋体" w:hAnsi="宋体"/>
          <w:szCs w:val="24"/>
        </w:rPr>
      </w:pPr>
      <w:r w:rsidRPr="00696D02">
        <w:rPr>
          <w:rFonts w:ascii="宋体" w:hAnsi="宋体" w:hint="eastAsia"/>
          <w:szCs w:val="24"/>
        </w:rPr>
        <w:lastRenderedPageBreak/>
        <w:t>（8）</w:t>
      </w:r>
      <w:r w:rsidRPr="00696D02">
        <w:rPr>
          <w:rFonts w:ascii="宋体" w:hAnsi="宋体" w:hint="eastAsia"/>
          <w:szCs w:val="24"/>
        </w:rPr>
        <w:tab/>
        <w:t>将政府采购合同转包（以代理、行纪方式从事货物贸易不属于转包行为）；</w:t>
      </w:r>
    </w:p>
    <w:p w:rsidR="00696D02" w:rsidRPr="00696D02" w:rsidRDefault="00696D02" w:rsidP="00696D02">
      <w:pPr>
        <w:rPr>
          <w:rFonts w:ascii="宋体" w:hAnsi="宋体"/>
          <w:szCs w:val="24"/>
        </w:rPr>
      </w:pPr>
      <w:r w:rsidRPr="00696D02">
        <w:rPr>
          <w:rFonts w:ascii="宋体" w:hAnsi="宋体" w:hint="eastAsia"/>
          <w:szCs w:val="24"/>
        </w:rPr>
        <w:t>（9）</w:t>
      </w:r>
      <w:r w:rsidRPr="00696D02">
        <w:rPr>
          <w:rFonts w:ascii="宋体" w:hAnsi="宋体" w:hint="eastAsia"/>
          <w:szCs w:val="24"/>
        </w:rPr>
        <w:tab/>
        <w:t>提供假冒伪劣产品；</w:t>
      </w:r>
    </w:p>
    <w:p w:rsidR="00696D02" w:rsidRPr="00696D02" w:rsidRDefault="00696D02" w:rsidP="00696D02">
      <w:pPr>
        <w:rPr>
          <w:rFonts w:ascii="宋体" w:hAnsi="宋体"/>
          <w:szCs w:val="24"/>
        </w:rPr>
      </w:pPr>
      <w:r w:rsidRPr="00696D02">
        <w:rPr>
          <w:rFonts w:ascii="宋体" w:hAnsi="宋体" w:hint="eastAsia"/>
          <w:szCs w:val="24"/>
        </w:rPr>
        <w:t>（10）</w:t>
      </w:r>
      <w:r w:rsidRPr="00696D02">
        <w:rPr>
          <w:rFonts w:ascii="宋体" w:hAnsi="宋体" w:hint="eastAsia"/>
          <w:szCs w:val="24"/>
        </w:rPr>
        <w:tab/>
        <w:t>擅自变更、中止或者终止政府采购合同；</w:t>
      </w:r>
    </w:p>
    <w:p w:rsidR="00696D02" w:rsidRPr="00696D02" w:rsidRDefault="00696D02" w:rsidP="00696D02">
      <w:pPr>
        <w:rPr>
          <w:rFonts w:ascii="宋体" w:hAnsi="宋体"/>
          <w:szCs w:val="24"/>
        </w:rPr>
      </w:pPr>
      <w:r w:rsidRPr="00696D02">
        <w:rPr>
          <w:rFonts w:ascii="宋体" w:hAnsi="宋体" w:hint="eastAsia"/>
          <w:szCs w:val="24"/>
        </w:rPr>
        <w:t>（11）</w:t>
      </w:r>
      <w:r w:rsidRPr="00696D02">
        <w:rPr>
          <w:rFonts w:ascii="宋体" w:hAnsi="宋体" w:hint="eastAsia"/>
          <w:szCs w:val="24"/>
        </w:rPr>
        <w:tab/>
        <w:t>拒绝有关部门监督检查或者提供虚假情况。</w:t>
      </w:r>
    </w:p>
    <w:p w:rsidR="00696D02" w:rsidRPr="00696D02" w:rsidRDefault="00696D02" w:rsidP="00696D02">
      <w:pPr>
        <w:rPr>
          <w:rFonts w:ascii="宋体" w:hAnsi="宋体"/>
          <w:szCs w:val="24"/>
        </w:rPr>
      </w:pPr>
      <w:r w:rsidRPr="00696D02">
        <w:rPr>
          <w:rFonts w:ascii="宋体" w:hAnsi="宋体" w:hint="eastAsia"/>
          <w:szCs w:val="24"/>
        </w:rPr>
        <w:t>投标人有前款第（1）至（5）项情形之一的，中标、成交无效。</w:t>
      </w:r>
    </w:p>
    <w:p w:rsidR="00696D02" w:rsidRPr="00696D02" w:rsidRDefault="00696D02" w:rsidP="00696D02">
      <w:pPr>
        <w:rPr>
          <w:rFonts w:ascii="宋体" w:hAnsi="宋体"/>
          <w:szCs w:val="24"/>
        </w:rPr>
      </w:pPr>
      <w:r w:rsidRPr="00696D02">
        <w:rPr>
          <w:rFonts w:ascii="宋体" w:hAnsi="宋体" w:hint="eastAsia"/>
          <w:szCs w:val="24"/>
        </w:rPr>
        <w:t>34.2</w:t>
      </w:r>
      <w:r w:rsidRPr="00696D02">
        <w:rPr>
          <w:rFonts w:ascii="宋体" w:hAnsi="宋体" w:hint="eastAsia"/>
          <w:szCs w:val="24"/>
        </w:rPr>
        <w:tab/>
        <w:t>评审阶段资格发生重大变化，资格预审合格的投标人未依照本须知第23.1条的规定通知招标人和招标代理机构的，处以采购金额5‰的罚款，列入不良行为记录名单，中标无效。</w:t>
      </w:r>
    </w:p>
    <w:p w:rsidR="00696D02" w:rsidRPr="00696D02" w:rsidRDefault="00696D02" w:rsidP="00696D02">
      <w:pPr>
        <w:rPr>
          <w:rFonts w:ascii="宋体" w:hAnsi="宋体"/>
          <w:szCs w:val="24"/>
        </w:rPr>
      </w:pPr>
      <w:r w:rsidRPr="00696D02">
        <w:rPr>
          <w:rFonts w:ascii="宋体" w:hAnsi="宋体" w:hint="eastAsia"/>
          <w:szCs w:val="24"/>
        </w:rPr>
        <w:t>35</w:t>
      </w:r>
      <w:r w:rsidRPr="00696D02">
        <w:rPr>
          <w:rFonts w:ascii="宋体" w:hAnsi="宋体" w:hint="eastAsia"/>
          <w:szCs w:val="24"/>
        </w:rPr>
        <w:tab/>
        <w:t>其他规定</w:t>
      </w:r>
    </w:p>
    <w:p w:rsidR="00696D02" w:rsidRPr="00696D02" w:rsidRDefault="00696D02" w:rsidP="00696D02">
      <w:pPr>
        <w:rPr>
          <w:rFonts w:ascii="宋体" w:hAnsi="宋体"/>
          <w:szCs w:val="24"/>
        </w:rPr>
      </w:pPr>
      <w:r w:rsidRPr="00696D02">
        <w:rPr>
          <w:rFonts w:ascii="宋体" w:hAnsi="宋体" w:hint="eastAsia"/>
          <w:szCs w:val="24"/>
        </w:rPr>
        <w:t>适用于本次招标的其他规定见投标人须知前附表第20项。</w:t>
      </w:r>
    </w:p>
    <w:p w:rsidR="00415844" w:rsidRDefault="001A414F" w:rsidP="00696D02">
      <w:r w:rsidRPr="00696D02">
        <w:rPr>
          <w:rFonts w:ascii="宋体" w:hAnsi="宋体"/>
          <w:szCs w:val="24"/>
        </w:rPr>
        <w:br w:type="page"/>
      </w:r>
      <w:r w:rsidR="00415844">
        <w:rPr>
          <w:rFonts w:hint="eastAsia"/>
        </w:rPr>
        <w:lastRenderedPageBreak/>
        <w:t>附件</w:t>
      </w:r>
      <w:r w:rsidR="00415844">
        <w:rPr>
          <w:rFonts w:hint="eastAsia"/>
        </w:rPr>
        <w:t>1</w:t>
      </w:r>
      <w:r w:rsidR="00415844">
        <w:rPr>
          <w:rFonts w:hint="eastAsia"/>
        </w:rPr>
        <w:t>：</w:t>
      </w:r>
    </w:p>
    <w:p w:rsidR="00415844" w:rsidRDefault="00415844" w:rsidP="00212DD5">
      <w:pPr>
        <w:pStyle w:val="flName"/>
      </w:pPr>
      <w:bookmarkStart w:id="106" w:name="_Toc497500472"/>
      <w:bookmarkStart w:id="107" w:name="_Toc524071259"/>
      <w:bookmarkStart w:id="108" w:name="_Toc524071921"/>
      <w:bookmarkStart w:id="109" w:name="_Toc83478664"/>
      <w:bookmarkStart w:id="110" w:name="_Toc90101309"/>
      <w:bookmarkStart w:id="111" w:name="_Toc90101407"/>
      <w:bookmarkStart w:id="112" w:name="_Toc107470644"/>
      <w:bookmarkStart w:id="113" w:name="_Toc131096235"/>
      <w:bookmarkStart w:id="114" w:name="_Toc131096378"/>
      <w:bookmarkStart w:id="115" w:name="_Toc131096514"/>
      <w:bookmarkStart w:id="116" w:name="_Toc131096613"/>
      <w:bookmarkStart w:id="117" w:name="_Toc131696414"/>
      <w:bookmarkStart w:id="118" w:name="_Toc173422435"/>
      <w:bookmarkStart w:id="119" w:name="_Toc173422469"/>
      <w:r w:rsidRPr="006158A7">
        <w:rPr>
          <w:rFonts w:hint="eastAsia"/>
        </w:rPr>
        <w:t>上海国际招标有限公司投标保证金提交和退还操作须知</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rsidR="00696D02" w:rsidRDefault="00696D02" w:rsidP="00696D02">
      <w:r>
        <w:rPr>
          <w:rFonts w:hint="eastAsia"/>
        </w:rPr>
        <w:t>1</w:t>
      </w:r>
      <w:r>
        <w:rPr>
          <w:rFonts w:hint="eastAsia"/>
        </w:rPr>
        <w:tab/>
      </w:r>
      <w:r>
        <w:rPr>
          <w:rFonts w:hint="eastAsia"/>
        </w:rPr>
        <w:t>接收投标保证金的银行账户信息</w:t>
      </w:r>
    </w:p>
    <w:p w:rsidR="00696D02" w:rsidRDefault="00696D02" w:rsidP="00696D02">
      <w:r>
        <w:rPr>
          <w:rFonts w:hint="eastAsia"/>
        </w:rPr>
        <w:t>1.1</w:t>
      </w:r>
      <w:r>
        <w:rPr>
          <w:rFonts w:hint="eastAsia"/>
        </w:rPr>
        <w:tab/>
      </w:r>
      <w:r>
        <w:rPr>
          <w:rFonts w:hint="eastAsia"/>
        </w:rPr>
        <w:t>通过境内账户用人民币形式提交投标保证金银行账户信息</w:t>
      </w:r>
    </w:p>
    <w:p w:rsidR="00696D02" w:rsidRDefault="00696D02" w:rsidP="00696D02">
      <w:r>
        <w:rPr>
          <w:rFonts w:hint="eastAsia"/>
        </w:rPr>
        <w:t>（</w:t>
      </w:r>
      <w:r>
        <w:rPr>
          <w:rFonts w:hint="eastAsia"/>
        </w:rPr>
        <w:t>1</w:t>
      </w:r>
      <w:r>
        <w:rPr>
          <w:rFonts w:hint="eastAsia"/>
        </w:rPr>
        <w:t>）</w:t>
      </w:r>
      <w:r>
        <w:rPr>
          <w:rFonts w:hint="eastAsia"/>
        </w:rPr>
        <w:tab/>
      </w:r>
      <w:r>
        <w:rPr>
          <w:rFonts w:hint="eastAsia"/>
        </w:rPr>
        <w:t>户名：上海国际招标有限公司</w:t>
      </w:r>
    </w:p>
    <w:p w:rsidR="00696D02" w:rsidRDefault="00696D02" w:rsidP="00696D02">
      <w:r>
        <w:rPr>
          <w:rFonts w:hint="eastAsia"/>
        </w:rPr>
        <w:t>（</w:t>
      </w:r>
      <w:r>
        <w:rPr>
          <w:rFonts w:hint="eastAsia"/>
        </w:rPr>
        <w:t>2</w:t>
      </w:r>
      <w:r>
        <w:rPr>
          <w:rFonts w:hint="eastAsia"/>
        </w:rPr>
        <w:t>）</w:t>
      </w:r>
      <w:r>
        <w:rPr>
          <w:rFonts w:hint="eastAsia"/>
        </w:rPr>
        <w:tab/>
      </w:r>
      <w:r>
        <w:rPr>
          <w:rFonts w:hint="eastAsia"/>
        </w:rPr>
        <w:t>账号：</w:t>
      </w:r>
      <w:r>
        <w:rPr>
          <w:rFonts w:hint="eastAsia"/>
        </w:rPr>
        <w:t>215080920510001</w:t>
      </w:r>
    </w:p>
    <w:p w:rsidR="00696D02" w:rsidRDefault="00696D02" w:rsidP="00696D02">
      <w:r>
        <w:rPr>
          <w:rFonts w:hint="eastAsia"/>
        </w:rPr>
        <w:t>（</w:t>
      </w:r>
      <w:r>
        <w:rPr>
          <w:rFonts w:hint="eastAsia"/>
        </w:rPr>
        <w:t>3</w:t>
      </w:r>
      <w:r>
        <w:rPr>
          <w:rFonts w:hint="eastAsia"/>
        </w:rPr>
        <w:t>）</w:t>
      </w:r>
      <w:r>
        <w:rPr>
          <w:rFonts w:hint="eastAsia"/>
        </w:rPr>
        <w:tab/>
      </w:r>
      <w:r>
        <w:rPr>
          <w:rFonts w:hint="eastAsia"/>
        </w:rPr>
        <w:t>开户银行：招商银行股份有限公司上海普陀支行</w:t>
      </w:r>
    </w:p>
    <w:p w:rsidR="00696D02" w:rsidRDefault="00696D02" w:rsidP="00696D02">
      <w:r>
        <w:rPr>
          <w:rFonts w:hint="eastAsia"/>
        </w:rPr>
        <w:t>（</w:t>
      </w:r>
      <w:r>
        <w:rPr>
          <w:rFonts w:hint="eastAsia"/>
        </w:rPr>
        <w:t>4</w:t>
      </w:r>
      <w:r>
        <w:rPr>
          <w:rFonts w:hint="eastAsia"/>
        </w:rPr>
        <w:t>）</w:t>
      </w:r>
      <w:r>
        <w:rPr>
          <w:rFonts w:hint="eastAsia"/>
        </w:rPr>
        <w:tab/>
      </w:r>
      <w:r>
        <w:rPr>
          <w:rFonts w:hint="eastAsia"/>
        </w:rPr>
        <w:t>联行号：</w:t>
      </w:r>
      <w:r>
        <w:rPr>
          <w:rFonts w:hint="eastAsia"/>
        </w:rPr>
        <w:t>308290003191</w:t>
      </w:r>
    </w:p>
    <w:p w:rsidR="00696D02" w:rsidRDefault="00696D02" w:rsidP="00696D02">
      <w:r>
        <w:rPr>
          <w:rFonts w:hint="eastAsia"/>
        </w:rPr>
        <w:t>2</w:t>
      </w:r>
      <w:r>
        <w:rPr>
          <w:rFonts w:hint="eastAsia"/>
        </w:rPr>
        <w:tab/>
      </w:r>
      <w:r>
        <w:rPr>
          <w:rFonts w:hint="eastAsia"/>
        </w:rPr>
        <w:t>投标保证金的提交</w:t>
      </w:r>
    </w:p>
    <w:p w:rsidR="00696D02" w:rsidRDefault="00696D02" w:rsidP="00696D02">
      <w:r>
        <w:rPr>
          <w:rFonts w:hint="eastAsia"/>
        </w:rPr>
        <w:t>2.1</w:t>
      </w:r>
      <w:r>
        <w:rPr>
          <w:rFonts w:hint="eastAsia"/>
        </w:rPr>
        <w:tab/>
      </w:r>
      <w:r>
        <w:rPr>
          <w:rFonts w:hint="eastAsia"/>
        </w:rPr>
        <w:t>投标人应当采用法律法规规定的非现钞形式提交投标保证金。投标人不得以现钞形式提交投标保证金，也不得用经过背书转让的支票、银行本票或银行汇票提交投标保证金。</w:t>
      </w:r>
    </w:p>
    <w:p w:rsidR="00696D02" w:rsidRDefault="00696D02" w:rsidP="00696D02">
      <w:r>
        <w:rPr>
          <w:rFonts w:hint="eastAsia"/>
        </w:rPr>
        <w:t>2.2</w:t>
      </w:r>
      <w:r>
        <w:rPr>
          <w:rFonts w:hint="eastAsia"/>
        </w:rPr>
        <w:tab/>
      </w:r>
      <w:r>
        <w:rPr>
          <w:rFonts w:hint="eastAsia"/>
        </w:rPr>
        <w:t>中国境外（含港、澳、台地区，下同）的投标人可以授权中国境内的某单位采用本须知第</w:t>
      </w:r>
      <w:r>
        <w:rPr>
          <w:rFonts w:hint="eastAsia"/>
        </w:rPr>
        <w:t>2.1</w:t>
      </w:r>
      <w:r>
        <w:rPr>
          <w:rFonts w:hint="eastAsia"/>
        </w:rPr>
        <w:t>条所列形式代替其提交投标保证金；或者通过一家在中国境内或境外信誉好的银行直接开具投标保证金保函。当采用前一种方式提交时，投标人应在其投标文件中附有格式如本须知附件所示的授权书。</w:t>
      </w:r>
    </w:p>
    <w:p w:rsidR="00696D02" w:rsidRDefault="00696D02" w:rsidP="00696D02">
      <w:r>
        <w:rPr>
          <w:rFonts w:hint="eastAsia"/>
        </w:rPr>
        <w:t>2.3</w:t>
      </w:r>
      <w:r>
        <w:rPr>
          <w:rFonts w:hint="eastAsia"/>
        </w:rPr>
        <w:tab/>
      </w:r>
      <w:r>
        <w:rPr>
          <w:rFonts w:hint="eastAsia"/>
        </w:rPr>
        <w:t>投标人为联合体的，应由联合体各方或者联合体中的牵头人提交投标保证金，且所提交的投标保证金应对联合体的所有成员均具有约束力。</w:t>
      </w:r>
    </w:p>
    <w:p w:rsidR="00696D02" w:rsidRDefault="00696D02" w:rsidP="00696D02">
      <w:r>
        <w:rPr>
          <w:rFonts w:hint="eastAsia"/>
        </w:rPr>
        <w:t>2.4</w:t>
      </w:r>
      <w:r>
        <w:rPr>
          <w:rFonts w:hint="eastAsia"/>
        </w:rPr>
        <w:tab/>
      </w:r>
      <w:r>
        <w:rPr>
          <w:rFonts w:hint="eastAsia"/>
        </w:rPr>
        <w:t>当投标人用保函形式提交投标保证金时，保函的格式应采用招标文件中所附的“投标保证金保函格式”；保函的申请人应为投标人或本须知第</w:t>
      </w:r>
      <w:r>
        <w:rPr>
          <w:rFonts w:hint="eastAsia"/>
        </w:rPr>
        <w:t>2.2</w:t>
      </w:r>
      <w:r>
        <w:rPr>
          <w:rFonts w:hint="eastAsia"/>
        </w:rPr>
        <w:t>条所述的被授权人，保函受益人应为招标人。保函不单独提供投标保证金收据。</w:t>
      </w:r>
    </w:p>
    <w:p w:rsidR="00696D02" w:rsidRDefault="00696D02" w:rsidP="00696D02">
      <w:r>
        <w:rPr>
          <w:rFonts w:hint="eastAsia"/>
        </w:rPr>
        <w:t>2.5</w:t>
      </w:r>
      <w:r>
        <w:rPr>
          <w:rFonts w:hint="eastAsia"/>
        </w:rPr>
        <w:tab/>
      </w:r>
      <w:r>
        <w:rPr>
          <w:rFonts w:hint="eastAsia"/>
        </w:rPr>
        <w:t>当采用转账、电汇等形式提交投标保证金时，投标人应将相应款项直接付至本须知第</w:t>
      </w:r>
      <w:r>
        <w:rPr>
          <w:rFonts w:hint="eastAsia"/>
        </w:rPr>
        <w:t>1</w:t>
      </w:r>
      <w:r>
        <w:rPr>
          <w:rFonts w:hint="eastAsia"/>
        </w:rPr>
        <w:t>条指定的账户，并作如下备注：</w:t>
      </w:r>
    </w:p>
    <w:p w:rsidR="00696D02" w:rsidRDefault="00696D02" w:rsidP="00696D02">
      <w:r>
        <w:rPr>
          <w:rFonts w:hint="eastAsia"/>
        </w:rPr>
        <w:t>（</w:t>
      </w:r>
      <w:r>
        <w:rPr>
          <w:rFonts w:hint="eastAsia"/>
        </w:rPr>
        <w:t>1</w:t>
      </w:r>
      <w:r>
        <w:rPr>
          <w:rFonts w:hint="eastAsia"/>
        </w:rPr>
        <w:t>）</w:t>
      </w:r>
      <w:r>
        <w:rPr>
          <w:rFonts w:hint="eastAsia"/>
        </w:rPr>
        <w:tab/>
      </w:r>
      <w:r>
        <w:rPr>
          <w:rFonts w:hint="eastAsia"/>
        </w:rPr>
        <w:t>在汇款附言中请务必注明：“投标保证金：项目编号”（示例：“投标保证金：</w:t>
      </w:r>
      <w:r>
        <w:rPr>
          <w:rFonts w:hint="eastAsia"/>
        </w:rPr>
        <w:t>********</w:t>
      </w:r>
      <w:r>
        <w:rPr>
          <w:rFonts w:hint="eastAsia"/>
        </w:rPr>
        <w:t>”）；</w:t>
      </w:r>
    </w:p>
    <w:p w:rsidR="00696D02" w:rsidRDefault="00696D02" w:rsidP="00696D02">
      <w:r>
        <w:rPr>
          <w:rFonts w:hint="eastAsia"/>
        </w:rPr>
        <w:t>（</w:t>
      </w:r>
      <w:r>
        <w:rPr>
          <w:rFonts w:hint="eastAsia"/>
        </w:rPr>
        <w:t>2</w:t>
      </w:r>
      <w:r>
        <w:rPr>
          <w:rFonts w:hint="eastAsia"/>
        </w:rPr>
        <w:t>）</w:t>
      </w:r>
      <w:r>
        <w:rPr>
          <w:rFonts w:hint="eastAsia"/>
        </w:rPr>
        <w:tab/>
      </w:r>
      <w:r>
        <w:rPr>
          <w:rFonts w:hint="eastAsia"/>
        </w:rPr>
        <w:t>联合体多方共同提交投标保证金的，还应注明联合体牵头人简称；</w:t>
      </w:r>
    </w:p>
    <w:p w:rsidR="00696D02" w:rsidRDefault="00696D02" w:rsidP="00696D02">
      <w:r>
        <w:rPr>
          <w:rFonts w:hint="eastAsia"/>
        </w:rPr>
        <w:t>（</w:t>
      </w:r>
      <w:r>
        <w:rPr>
          <w:rFonts w:hint="eastAsia"/>
        </w:rPr>
        <w:t>3</w:t>
      </w:r>
      <w:r>
        <w:rPr>
          <w:rFonts w:hint="eastAsia"/>
        </w:rPr>
        <w:t>）</w:t>
      </w:r>
      <w:r>
        <w:rPr>
          <w:rFonts w:hint="eastAsia"/>
        </w:rPr>
        <w:tab/>
      </w:r>
      <w:r>
        <w:rPr>
          <w:rFonts w:hint="eastAsia"/>
        </w:rPr>
        <w:t>中国境外的投标人授权中国境内某单位采用转账、电汇等形式代替其提交投标保证金的，还应注明投标人简称。</w:t>
      </w:r>
    </w:p>
    <w:p w:rsidR="00696D02" w:rsidRDefault="00696D02" w:rsidP="00696D02">
      <w:r>
        <w:rPr>
          <w:rFonts w:hint="eastAsia"/>
        </w:rPr>
        <w:t>2.6</w:t>
      </w:r>
      <w:r>
        <w:rPr>
          <w:rFonts w:hint="eastAsia"/>
        </w:rPr>
        <w:tab/>
      </w:r>
      <w:r>
        <w:rPr>
          <w:rFonts w:hint="eastAsia"/>
        </w:rPr>
        <w:t>当采用转账、电汇等形式提交投标保证金时，投标人应当充分考虑各种因素导致保证金到账滞后风险（如异地、跨行到账延迟，汇款有误等情况），投标人须根据自己的实际情况尽早安排好投标保证金到账时间，确保投标保证金在投标保证金提交截止时间前到账。投标保证金的到账时间以接收保证金开户银行推送的到账时间为准。</w:t>
      </w:r>
    </w:p>
    <w:p w:rsidR="00696D02" w:rsidRDefault="00696D02" w:rsidP="00696D02">
      <w:r>
        <w:rPr>
          <w:rFonts w:hint="eastAsia"/>
        </w:rPr>
        <w:t>2.7</w:t>
      </w:r>
      <w:r>
        <w:rPr>
          <w:rFonts w:hint="eastAsia"/>
        </w:rPr>
        <w:tab/>
        <w:t xml:space="preserve"> </w:t>
      </w:r>
      <w:r>
        <w:rPr>
          <w:rFonts w:hint="eastAsia"/>
        </w:rPr>
        <w:t>当采用转账、电汇等形式提交投标保证金时，收到投标保证金后的次日北京时间</w:t>
      </w:r>
      <w:r>
        <w:rPr>
          <w:rFonts w:hint="eastAsia"/>
        </w:rPr>
        <w:t>13</w:t>
      </w:r>
      <w:r>
        <w:rPr>
          <w:rFonts w:hint="eastAsia"/>
        </w:rPr>
        <w:t>时前，招标代理机构将向投标人获取招标文件时登记的联系人邮箱发送保证金电子收据，请注意查收。</w:t>
      </w:r>
    </w:p>
    <w:p w:rsidR="00696D02" w:rsidRDefault="00696D02" w:rsidP="00696D02">
      <w:r>
        <w:rPr>
          <w:rFonts w:hint="eastAsia"/>
        </w:rPr>
        <w:t>2.8</w:t>
      </w:r>
      <w:r>
        <w:rPr>
          <w:rFonts w:hint="eastAsia"/>
        </w:rPr>
        <w:tab/>
      </w:r>
      <w:r>
        <w:rPr>
          <w:rFonts w:hint="eastAsia"/>
        </w:rPr>
        <w:t>投标人提交投标保证金形式、金额、到账时间、有效期等不符合招标文件规定的，其投标文件将被否决。</w:t>
      </w:r>
    </w:p>
    <w:p w:rsidR="00696D02" w:rsidRDefault="00696D02" w:rsidP="00696D02">
      <w:r>
        <w:rPr>
          <w:rFonts w:hint="eastAsia"/>
        </w:rPr>
        <w:t>3</w:t>
      </w:r>
      <w:r>
        <w:rPr>
          <w:rFonts w:hint="eastAsia"/>
        </w:rPr>
        <w:tab/>
      </w:r>
      <w:r>
        <w:rPr>
          <w:rFonts w:hint="eastAsia"/>
        </w:rPr>
        <w:t>投标保证金的退还</w:t>
      </w:r>
    </w:p>
    <w:p w:rsidR="00696D02" w:rsidRDefault="00696D02" w:rsidP="00696D02">
      <w:r>
        <w:rPr>
          <w:rFonts w:hint="eastAsia"/>
        </w:rPr>
        <w:lastRenderedPageBreak/>
        <w:t>3.1</w:t>
      </w:r>
      <w:r>
        <w:rPr>
          <w:rFonts w:hint="eastAsia"/>
        </w:rPr>
        <w:tab/>
      </w:r>
      <w:r>
        <w:rPr>
          <w:rFonts w:hint="eastAsia"/>
        </w:rPr>
        <w:t>对采用转账、电汇等形式提交的投标保证金，在具备“投标人须知”规定的投标保证金退还条件后，投标人提交的投标保证金将自动按原路退还，请注意查收退款邮件（投标人获取招标文件时登记的联系人邮箱）和退款。如未及时收到退款，请与我司项目负责人联系。</w:t>
      </w:r>
    </w:p>
    <w:p w:rsidR="00696D02" w:rsidRDefault="00696D02" w:rsidP="00696D02">
      <w:r>
        <w:rPr>
          <w:rFonts w:hint="eastAsia"/>
        </w:rPr>
        <w:t>3.2</w:t>
      </w:r>
      <w:r>
        <w:rPr>
          <w:rFonts w:hint="eastAsia"/>
        </w:rPr>
        <w:tab/>
      </w:r>
      <w:r>
        <w:rPr>
          <w:rFonts w:hint="eastAsia"/>
        </w:rPr>
        <w:t>如招标服务费由中标人承担，经中标人同意后招标代理机构可在向其退款时扣除相应服务费并同时开具发票。</w:t>
      </w:r>
    </w:p>
    <w:p w:rsidR="00696D02" w:rsidRDefault="00696D02" w:rsidP="00696D02">
      <w:r>
        <w:rPr>
          <w:rFonts w:hint="eastAsia"/>
        </w:rPr>
        <w:t>3.3</w:t>
      </w:r>
      <w:r>
        <w:rPr>
          <w:rFonts w:hint="eastAsia"/>
        </w:rPr>
        <w:tab/>
      </w:r>
      <w:r>
        <w:rPr>
          <w:rFonts w:hint="eastAsia"/>
        </w:rPr>
        <w:t>对采用转账、电汇等形式提交的投标保证金，还将按中国人民银行公布的人民币活期存款利率向投标人支付投标保证金的利息。投标人应按退款邮件注明的利息金额提供发票，招标代理机构收到发票后予以支付。投标人未提供的，视同投标人放弃相关权利。</w:t>
      </w:r>
    </w:p>
    <w:p w:rsidR="00696D02" w:rsidRDefault="00696D02" w:rsidP="00696D02">
      <w:r>
        <w:rPr>
          <w:rFonts w:hint="eastAsia"/>
        </w:rPr>
        <w:t>3.4</w:t>
      </w:r>
      <w:r>
        <w:rPr>
          <w:rFonts w:hint="eastAsia"/>
        </w:rPr>
        <w:tab/>
      </w:r>
      <w:r>
        <w:rPr>
          <w:rFonts w:hint="eastAsia"/>
        </w:rPr>
        <w:t>对采用保函形式提交的投标保证金，将只根据投标人的要求退还保函正本，不支付投标保证金的利息。</w:t>
      </w:r>
    </w:p>
    <w:p w:rsidR="00696D02" w:rsidRDefault="00696D02" w:rsidP="00696D02">
      <w:r>
        <w:rPr>
          <w:rFonts w:hint="eastAsia"/>
        </w:rPr>
        <w:t>4</w:t>
      </w:r>
      <w:r>
        <w:rPr>
          <w:rFonts w:hint="eastAsia"/>
        </w:rPr>
        <w:tab/>
      </w:r>
      <w:r>
        <w:rPr>
          <w:rFonts w:hint="eastAsia"/>
        </w:rPr>
        <w:t>其他</w:t>
      </w:r>
    </w:p>
    <w:p w:rsidR="00696D02" w:rsidRDefault="00696D02" w:rsidP="00696D02">
      <w:r>
        <w:rPr>
          <w:rFonts w:hint="eastAsia"/>
        </w:rPr>
        <w:t>4.1</w:t>
      </w:r>
      <w:r>
        <w:rPr>
          <w:rFonts w:hint="eastAsia"/>
        </w:rPr>
        <w:tab/>
      </w:r>
      <w:r>
        <w:rPr>
          <w:rFonts w:hint="eastAsia"/>
        </w:rPr>
        <w:t>本须知如被具体招标项目的招标文件所引用，即成为该招标文件“投标人须知”的组成部分。如投标人欲对本须知中的相关内容作进一步咨询，可按招标文件“投标人须知”的相关规定以书面形式向招标代理机构提出，也可打电话向招标文件中列明的招标代理机构的项目负责人咨询。</w:t>
      </w:r>
    </w:p>
    <w:p w:rsidR="00276CCE" w:rsidRPr="00696D02" w:rsidRDefault="00696D02" w:rsidP="00696D02">
      <w:r>
        <w:rPr>
          <w:rFonts w:hint="eastAsia"/>
        </w:rPr>
        <w:t>4.2</w:t>
      </w:r>
      <w:r>
        <w:rPr>
          <w:rFonts w:hint="eastAsia"/>
        </w:rPr>
        <w:tab/>
      </w:r>
      <w:r>
        <w:rPr>
          <w:rFonts w:hint="eastAsia"/>
        </w:rPr>
        <w:t>对竞争性谈判、竞争性磋商、询价或比选等非招标采购项目，如果在竞争性谈判文件、竞争性磋商文件、询价通知书或比选文件等采购文件中要求供应商提交保证金（或者称为谈判响应保证金、磋商保证金、报价保证金或比选保证金等），一旦在竞争性谈判文件、竞争性磋商文件、询价文件或比选文件等采购文件中引用了本须知，就表示本须知有关投标保证金提交和退还的规定将同样适用于对应的竞争性谈判、竞争性磋商、询价或比选等采购项目。此时，本须知中的“招标文件”应理解为“采购文件（也可分别理解为“谈判文件”、“磋商文件”、“询价通知书”或“比选文件”等）；“投标人”应理解为参加谈判、磋商或报价的“供应商”；“投标文件”应理解为“响应文件”或“报价文件”；“投标保证金”应理解为“保证金”（也可理解为“响应保证金”或“报价保证金”等）；“评标委员会”应理解为“评审委员会”（也可理解为“谈判小组”、“磋商小组”、“询价小组”或“比选小组”等）；“评标”应理解为“评审”；“中标”应理解为“成交”。</w:t>
      </w:r>
    </w:p>
    <w:p w:rsidR="00F7777B" w:rsidRPr="003A110B" w:rsidRDefault="00A62CD0" w:rsidP="00F7777B">
      <w:r>
        <w:br w:type="page"/>
      </w:r>
    </w:p>
    <w:p w:rsidR="00A62CD0" w:rsidRDefault="00A62CD0" w:rsidP="00A62CD0">
      <w:r w:rsidRPr="003A110B">
        <w:rPr>
          <w:rFonts w:hint="eastAsia"/>
        </w:rPr>
        <w:lastRenderedPageBreak/>
        <w:t>附件</w:t>
      </w:r>
      <w:r w:rsidR="00F7777B">
        <w:t>2</w:t>
      </w:r>
      <w:r w:rsidRPr="003A110B">
        <w:rPr>
          <w:rFonts w:hint="eastAsia"/>
        </w:rPr>
        <w:t>：</w:t>
      </w:r>
      <w:bookmarkStart w:id="120" w:name="_Toc418627063"/>
    </w:p>
    <w:p w:rsidR="00A62CD0" w:rsidRPr="003A110B" w:rsidRDefault="00A62CD0" w:rsidP="00A62CD0">
      <w:pPr>
        <w:pStyle w:val="flName"/>
      </w:pPr>
      <w:bookmarkStart w:id="121" w:name="_Toc497500473"/>
      <w:bookmarkStart w:id="122" w:name="_Toc524071260"/>
      <w:bookmarkStart w:id="123" w:name="_Toc524071922"/>
      <w:bookmarkStart w:id="124" w:name="_Toc83478671"/>
      <w:bookmarkStart w:id="125" w:name="_Toc90101310"/>
      <w:bookmarkStart w:id="126" w:name="_Toc90101414"/>
      <w:bookmarkStart w:id="127" w:name="_Toc107470645"/>
      <w:bookmarkStart w:id="128" w:name="_Toc131096242"/>
      <w:bookmarkStart w:id="129" w:name="_Toc131096385"/>
      <w:bookmarkStart w:id="130" w:name="_Toc131096521"/>
      <w:bookmarkStart w:id="131" w:name="_Toc131096614"/>
      <w:bookmarkStart w:id="132" w:name="_Toc131696415"/>
      <w:bookmarkStart w:id="133" w:name="_Toc173422442"/>
      <w:bookmarkStart w:id="134" w:name="_Toc173422470"/>
      <w:r w:rsidRPr="003A110B">
        <w:rPr>
          <w:rFonts w:hint="eastAsia"/>
        </w:rPr>
        <w:t>上海国际招标有限公司从业人员廉洁自律承诺</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rsidR="00A62CD0" w:rsidRPr="003A110B" w:rsidRDefault="00A62CD0" w:rsidP="00A62CD0">
      <w:pPr>
        <w:pStyle w:val="a6"/>
      </w:pPr>
      <w:r w:rsidRPr="003A110B">
        <w:rPr>
          <w:rFonts w:hint="eastAsia"/>
        </w:rPr>
        <w:t>为了加强公司的廉政建设，规范从业人员的代理行为，充分体现公开、公平、公正和诚实信用的原则，确保公司代理的各类项目均能依法、合规地进行操作，防止出现违法、违纪行为，特</w:t>
      </w:r>
      <w:r w:rsidR="00B63901">
        <w:rPr>
          <w:rFonts w:hint="eastAsia"/>
        </w:rPr>
        <w:t>此</w:t>
      </w:r>
      <w:r w:rsidRPr="003A110B">
        <w:rPr>
          <w:rFonts w:hint="eastAsia"/>
        </w:rPr>
        <w:t>制定本廉洁自律承诺。</w:t>
      </w:r>
    </w:p>
    <w:p w:rsidR="00A62CD0" w:rsidRPr="003A110B" w:rsidRDefault="00A62CD0" w:rsidP="00A62CD0">
      <w:pPr>
        <w:pStyle w:val="a6"/>
      </w:pPr>
      <w:r w:rsidRPr="003A110B">
        <w:rPr>
          <w:rFonts w:hint="eastAsia"/>
        </w:rPr>
        <w:t>本廉洁自律承诺将在公司代理的每个招标或采购项目的招标文件或采购文件中予以公布，以接受招投标或采购活动有关当事人（包括监管部门、招标人、评标专家、投标人、供应商等，下同）的监督。</w:t>
      </w:r>
    </w:p>
    <w:p w:rsidR="00A62CD0" w:rsidRPr="003A110B" w:rsidRDefault="00A62CD0" w:rsidP="00A62CD0">
      <w:pPr>
        <w:pStyle w:val="a6"/>
      </w:pPr>
      <w:r w:rsidRPr="003A110B">
        <w:rPr>
          <w:rFonts w:hint="eastAsia"/>
        </w:rPr>
        <w:t>公司所有从业人员在招标及采购代理工作中须自觉遵守下列规定：</w:t>
      </w:r>
    </w:p>
    <w:p w:rsidR="00A62CD0" w:rsidRPr="003A110B" w:rsidRDefault="00A62CD0" w:rsidP="00A62CD0">
      <w:pPr>
        <w:pStyle w:val="7"/>
        <w:ind w:hanging="709"/>
      </w:pPr>
      <w:r w:rsidRPr="003A110B">
        <w:rPr>
          <w:rFonts w:hint="eastAsia"/>
        </w:rPr>
        <w:t>不索取或接受招标人、投标人、供应商或其他利害关系人馈赠的现金、礼品、礼物、有价证券及其它财物等，无法拒绝的一律上缴。</w:t>
      </w:r>
    </w:p>
    <w:p w:rsidR="00A62CD0" w:rsidRPr="003A110B" w:rsidRDefault="00A62CD0" w:rsidP="00A62CD0">
      <w:pPr>
        <w:pStyle w:val="7"/>
        <w:ind w:hanging="709"/>
      </w:pPr>
      <w:r w:rsidRPr="003A110B">
        <w:rPr>
          <w:rFonts w:hint="eastAsia"/>
        </w:rPr>
        <w:t>不要求投标人、供应商或其他利害关系人报销应由个人或公司支付的各类费用。</w:t>
      </w:r>
    </w:p>
    <w:p w:rsidR="00A62CD0" w:rsidRPr="003A110B" w:rsidRDefault="00A62CD0" w:rsidP="00A62CD0">
      <w:pPr>
        <w:pStyle w:val="7"/>
        <w:ind w:hanging="709"/>
      </w:pPr>
      <w:r w:rsidRPr="003A110B">
        <w:rPr>
          <w:rFonts w:hint="eastAsia"/>
        </w:rPr>
        <w:t>不接受投标人、供应商或其他利害关系人安排的宴请、旅游、娱乐或其他有悖于法律规定和职业道德的各种活动。</w:t>
      </w:r>
    </w:p>
    <w:p w:rsidR="00A62CD0" w:rsidRPr="003A110B" w:rsidRDefault="00A62CD0" w:rsidP="00A62CD0">
      <w:pPr>
        <w:pStyle w:val="7"/>
        <w:ind w:hanging="709"/>
      </w:pPr>
      <w:r w:rsidRPr="003A110B">
        <w:rPr>
          <w:rFonts w:hint="eastAsia"/>
        </w:rPr>
        <w:t>除招标人之外，在投标截止期</w:t>
      </w:r>
      <w:r w:rsidR="00B1030B" w:rsidRPr="00B1030B">
        <w:rPr>
          <w:rFonts w:hint="eastAsia"/>
        </w:rPr>
        <w:t>（或者提交响应文件或应选文件的截止期）</w:t>
      </w:r>
      <w:r w:rsidRPr="003A110B">
        <w:rPr>
          <w:rFonts w:hint="eastAsia"/>
        </w:rPr>
        <w:t>之前不对外泄露潜在投标人或供应商的名称及数量；除依法公示评标结果或发出有关通知之外，不对外泄露资格审查及评标情况，保守有关当事人的商业秘密。</w:t>
      </w:r>
    </w:p>
    <w:p w:rsidR="00A62CD0" w:rsidRPr="003A110B" w:rsidRDefault="00A62CD0" w:rsidP="00A62CD0">
      <w:pPr>
        <w:pStyle w:val="7"/>
        <w:ind w:hanging="709"/>
      </w:pPr>
      <w:r w:rsidRPr="003A110B">
        <w:rPr>
          <w:rFonts w:hint="eastAsia"/>
        </w:rPr>
        <w:t>不与招标人或投标人串通，搞虚假招标，或者协助投标人、供应商作假、作弊、串标、陪标或围标等。</w:t>
      </w:r>
    </w:p>
    <w:p w:rsidR="00A70791" w:rsidRDefault="00A70791" w:rsidP="00A70791">
      <w:pPr>
        <w:pStyle w:val="7"/>
      </w:pPr>
      <w:r>
        <w:rPr>
          <w:rFonts w:hint="eastAsia"/>
        </w:rPr>
        <w:t>除支付合理评审费之外，不向评标或评审专家提供其他财物或好处，不影响或干扰他们独立、客观和公正地履行评标或评审职责。</w:t>
      </w:r>
    </w:p>
    <w:p w:rsidR="00A62CD0" w:rsidRPr="003A110B" w:rsidRDefault="00A62CD0" w:rsidP="00A62CD0">
      <w:pPr>
        <w:pStyle w:val="7"/>
        <w:ind w:hanging="709"/>
      </w:pPr>
      <w:r w:rsidRPr="003A110B">
        <w:rPr>
          <w:rFonts w:hint="eastAsia"/>
        </w:rPr>
        <w:t>严格遵守有关法律、法规和规章，自觉接受有关当事人及社会的监督。</w:t>
      </w:r>
    </w:p>
    <w:p w:rsidR="00A62CD0" w:rsidRPr="003A110B" w:rsidRDefault="00A62CD0" w:rsidP="00A62CD0">
      <w:pPr>
        <w:pStyle w:val="7"/>
        <w:ind w:hanging="709"/>
      </w:pPr>
      <w:r w:rsidRPr="003A110B">
        <w:rPr>
          <w:rFonts w:hint="eastAsia"/>
        </w:rPr>
        <w:t>积极配合有关监管部门采取的对各类违法、违规行为的调查和处理。</w:t>
      </w:r>
    </w:p>
    <w:p w:rsidR="00A62CD0" w:rsidRPr="003A110B" w:rsidRDefault="00A62CD0" w:rsidP="00A62CD0">
      <w:pPr>
        <w:pStyle w:val="a6"/>
      </w:pPr>
      <w:r w:rsidRPr="003A110B">
        <w:rPr>
          <w:rFonts w:hint="eastAsia"/>
        </w:rPr>
        <w:t>如公司人员有违反上述规定行为，有关当事人均可向公司反映，或直接向有关监管部门或纪检、监察部门举报。</w:t>
      </w:r>
    </w:p>
    <w:p w:rsidR="00A62CD0" w:rsidRPr="003A110B" w:rsidRDefault="00A62CD0" w:rsidP="00A62CD0">
      <w:pPr>
        <w:pStyle w:val="a6"/>
      </w:pPr>
      <w:r w:rsidRPr="003A110B">
        <w:rPr>
          <w:rFonts w:hint="eastAsia"/>
        </w:rPr>
        <w:t>公司监督电话：</w:t>
      </w:r>
      <w:r w:rsidRPr="003A110B">
        <w:rPr>
          <w:rFonts w:hint="eastAsia"/>
        </w:rPr>
        <w:t>021-62478313</w:t>
      </w:r>
      <w:r w:rsidRPr="003A110B">
        <w:rPr>
          <w:rFonts w:hint="eastAsia"/>
        </w:rPr>
        <w:t>，传真：</w:t>
      </w:r>
      <w:r w:rsidRPr="003A110B">
        <w:rPr>
          <w:rFonts w:hint="eastAsia"/>
        </w:rPr>
        <w:t>021-62791616</w:t>
      </w:r>
    </w:p>
    <w:p w:rsidR="00A62CD0" w:rsidRPr="003A110B" w:rsidRDefault="00A62CD0" w:rsidP="00A62CD0">
      <w:pPr>
        <w:spacing w:before="1320"/>
        <w:ind w:firstLineChars="1967" w:firstLine="4721"/>
        <w:jc w:val="center"/>
      </w:pPr>
      <w:r w:rsidRPr="003A110B">
        <w:rPr>
          <w:rFonts w:hint="eastAsia"/>
        </w:rPr>
        <w:t>上海国际招标有限公司</w:t>
      </w:r>
    </w:p>
    <w:p w:rsidR="00DF2087" w:rsidRPr="009E15E8" w:rsidRDefault="00DF2087" w:rsidP="00DF2087"/>
    <w:p w:rsidR="00DF2087" w:rsidRDefault="00DF2087" w:rsidP="00DF2087">
      <w:pPr>
        <w:sectPr w:rsidR="00DF2087" w:rsidSect="00973C63">
          <w:headerReference w:type="even" r:id="rId30"/>
          <w:headerReference w:type="default" r:id="rId31"/>
          <w:footerReference w:type="even" r:id="rId32"/>
          <w:footerReference w:type="default" r:id="rId33"/>
          <w:headerReference w:type="first" r:id="rId34"/>
          <w:footerReference w:type="first" r:id="rId35"/>
          <w:pgSz w:w="11907" w:h="16840" w:code="9"/>
          <w:pgMar w:top="1588" w:right="1021" w:bottom="1474" w:left="1021" w:header="1021" w:footer="992" w:gutter="340"/>
          <w:cols w:space="425"/>
          <w:titlePg/>
        </w:sectPr>
      </w:pPr>
    </w:p>
    <w:p w:rsidR="00DF2087" w:rsidRDefault="000A65D3" w:rsidP="00DF2087">
      <w:r>
        <w:rPr>
          <w:noProof/>
        </w:rPr>
        <w:lastRenderedPageBreak/>
        <mc:AlternateContent>
          <mc:Choice Requires="wps">
            <w:drawing>
              <wp:anchor distT="0" distB="0" distL="114300" distR="114300" simplePos="0" relativeHeight="251658240" behindDoc="0" locked="0" layoutInCell="0" allowOverlap="1">
                <wp:simplePos x="0" y="0"/>
                <wp:positionH relativeFrom="page">
                  <wp:posOffset>5283835</wp:posOffset>
                </wp:positionH>
                <wp:positionV relativeFrom="page">
                  <wp:posOffset>1097280</wp:posOffset>
                </wp:positionV>
                <wp:extent cx="1258570" cy="918845"/>
                <wp:effectExtent l="0" t="0" r="0" b="0"/>
                <wp:wrapNone/>
                <wp:docPr id="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8570" cy="9188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08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455B8" w:rsidRDefault="00F455B8" w:rsidP="00DF2087">
                            <w:r>
                              <w:object w:dxaOrig="1941" w:dyaOrig="1402">
                                <v:shape id="_x0000_i1032" type="#_x0000_t75" style="width:97.05pt;height:70.1pt">
                                  <v:imagedata r:id="rId19" o:title=""/>
                                </v:shape>
                                <o:OLEObject Type="Embed" ProgID="MSDraw" ShapeID="_x0000_i1032" DrawAspect="Content" ObjectID="_1807082980" r:id="rId36"/>
                              </w:objec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9" style="position:absolute;left:0;text-align:left;margin-left:416.05pt;margin-top:86.4pt;width:99.1pt;height:72.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NHB7AIAAHoGAAAOAAAAZHJzL2Uyb0RvYy54bWysVduOmzAQfa/Uf7D8zgIJCRctWSUkVJW2&#10;7arbfoADJlgFm9pOyLbqv3fsXJZk+1B1ywPymPH4nDMXbu/2bYN2VComeIr9Gw8jygtRMr5J8dcv&#10;uRNhpDThJWkEpyl+ogrfzd6+ue27hI5ELZqSSgRBuEr6LsW11l3iuqqoaUvUjegoh4+VkC3RYMqN&#10;W0rSQ/S2cUeeN3V7IctOioIqBbvLw0c8s/Grihb6U1UpqlGTYsCm7Vva99q83dktSTaSdDUrjjDI&#10;P6BoCeNw6TnUkmiCtpK9CNWyQgolKn1TiNYVVcUKajkAG9+7YvNYk45aLiCO6s4yqf8Xtvi4e5CI&#10;lSkOMeKkhRR9BtEI3zQU+bHRp+9UAm6P3YM0DFV3L4pvCnGR1eBG51KKvqakBFS+8XcvDhhDwVG0&#10;7j+IEsKTrRZWqn0lWxMQREB7m5Gnc0boXqMCNv3RJJqEkLgCvsV+FAUTewVJTqc7qfQ7KlpkFimW&#10;AN5GJ7t7pQ0akpxczGVc5KxpbNYbfrEBjocdasvmcJokgASWxtNgsin9GXvxKlpFgROMpisn8JZL&#10;Z55ngTPN/XCyHC+zbOn/Mij8IKlZWVJuLj2Vlx/8XfqOhX4ojHOBKdGw0oQzkJTcrLNGoh2B8s7t&#10;c5Rn4OZewrCSAJcrSv4o8Baj2MmnUegEeTBx4tCLHM+PF/HUC+JgmV9Sumecvp4S6lM88SLPs0kb&#10;oL4i59nnJTmStEzDBGlYm2IIA49xIompyBUv7VoT1hzWAy0M/j9rMc8nXhiMIycMJ2MnGK88ZxHl&#10;mTPP/Ok0XC2yxeoqvStbMur1ctikDOpvgPd4xzNkKNhTcdqWM1126Fa9X+9tT4+NFqYD16J8gh6U&#10;AloEugkGNixqIX9g1MPwS7H6viWSYtS856aPRyHoiPTQkENjPTQILyBUijVGh2WmDxN220m2qeEm&#10;32aXizn0fsVsWz6jAkbGgAFnuR2HsZmgQ9t6Pf8yZr8BAAD//wMAUEsDBBQABgAIAAAAIQCCtAak&#10;4gAAAAwBAAAPAAAAZHJzL2Rvd25yZXYueG1sTI/RSsMwFIbvBd8hHMEbcUlbtKM2HTKZg8EQ5x4g&#10;S45ttUlKk26dT+/ZlV4e/o//fH+5mGzHjjiE1jsJyUwAQ6e9aV0tYf+xup8DC1E5ozrvUMIZAyyq&#10;66tSFcaf3Dsed7FmVOJCoSQ0MfYF50E3aFWY+R4dZZ9+sCrSOdTcDOpE5bbjqRCP3KrW0YdG9bhs&#10;UH/vRivhDjc/L3rY7pfjKh9fN29rff5aS3l7Mz0/AYs4xT8YLvqkDhU5HfzoTGCdhHmWJoRSkKe0&#10;4UKITGTADhKyJH8AXpX8/4jqFwAA//8DAFBLAQItABQABgAIAAAAIQC2gziS/gAAAOEBAAATAAAA&#10;AAAAAAAAAAAAAAAAAABbQ29udGVudF9UeXBlc10ueG1sUEsBAi0AFAAGAAgAAAAhADj9If/WAAAA&#10;lAEAAAsAAAAAAAAAAAAAAAAALwEAAF9yZWxzLy5yZWxzUEsBAi0AFAAGAAgAAAAhAMHw0cHsAgAA&#10;egYAAA4AAAAAAAAAAAAAAAAALgIAAGRycy9lMm9Eb2MueG1sUEsBAi0AFAAGAAgAAAAhAIK0BqTi&#10;AAAADAEAAA8AAAAAAAAAAAAAAAAARgUAAGRycy9kb3ducmV2LnhtbFBLBQYAAAAABAAEAPMAAABV&#10;BgAAAAA=&#10;" o:allowincell="f" filled="f" stroked="f" strokeweight="4pt">
                <v:textbox inset="1pt,1pt,1pt,1pt">
                  <w:txbxContent>
                    <w:p w:rsidR="00F455B8" w:rsidRDefault="00F455B8" w:rsidP="00DF2087">
                      <w:r>
                        <w:object w:dxaOrig="1941" w:dyaOrig="1402">
                          <v:shape id="_x0000_i1032" type="#_x0000_t75" style="width:97.05pt;height:70.1pt">
                            <v:imagedata r:id="rId19" o:title=""/>
                          </v:shape>
                          <o:OLEObject Type="Embed" ProgID="MSDraw" ShapeID="_x0000_i1032" DrawAspect="Content" ObjectID="_1807082980" r:id="rId37"/>
                        </w:object>
                      </w:r>
                    </w:p>
                  </w:txbxContent>
                </v:textbox>
                <w10:wrap anchorx="page" anchory="page"/>
              </v:rect>
            </w:pict>
          </mc:Fallback>
        </mc:AlternateContent>
      </w:r>
    </w:p>
    <w:p w:rsidR="00DF2087" w:rsidRDefault="00DF2087" w:rsidP="00DF2087"/>
    <w:p w:rsidR="00DF2087" w:rsidRDefault="00DF2087" w:rsidP="00DF2087"/>
    <w:p w:rsidR="00DF2087" w:rsidRDefault="00DF2087" w:rsidP="00DF2087"/>
    <w:p w:rsidR="00DF2087" w:rsidRDefault="00DF2087" w:rsidP="00DF2087">
      <w:pPr>
        <w:tabs>
          <w:tab w:val="left" w:pos="6860"/>
        </w:tabs>
      </w:pPr>
    </w:p>
    <w:p w:rsidR="00DF2087" w:rsidRPr="00892784" w:rsidRDefault="00DF2087" w:rsidP="00DF2087">
      <w:pPr>
        <w:ind w:firstLine="6340"/>
        <w:jc w:val="center"/>
        <w:rPr>
          <w:rFonts w:eastAsia="楷体"/>
        </w:rPr>
      </w:pPr>
      <w:r w:rsidRPr="00892784">
        <w:rPr>
          <w:rFonts w:eastAsia="楷体" w:hint="eastAsia"/>
        </w:rPr>
        <w:t>招标文件</w:t>
      </w:r>
    </w:p>
    <w:p w:rsidR="00DF2087" w:rsidRPr="00892784" w:rsidRDefault="00DF2087" w:rsidP="00DF2087">
      <w:pPr>
        <w:ind w:firstLine="6340"/>
        <w:jc w:val="center"/>
        <w:rPr>
          <w:rFonts w:eastAsia="楷体"/>
        </w:rPr>
      </w:pPr>
      <w:r>
        <w:rPr>
          <w:rFonts w:eastAsia="楷体" w:hint="eastAsia"/>
        </w:rPr>
        <w:t>项目编号</w:t>
      </w:r>
      <w:r w:rsidRPr="00892784">
        <w:rPr>
          <w:rFonts w:eastAsia="楷体" w:hint="eastAsia"/>
        </w:rPr>
        <w:t>：</w:t>
      </w:r>
      <w:r w:rsidR="002809B0">
        <w:rPr>
          <w:rFonts w:eastAsia="楷体"/>
        </w:rPr>
        <w:t>2505010007</w:t>
      </w:r>
    </w:p>
    <w:p w:rsidR="00DF2087" w:rsidRPr="00245B42" w:rsidRDefault="00DF2087" w:rsidP="00DF2087"/>
    <w:p w:rsidR="00DF2087" w:rsidRDefault="00DF2087" w:rsidP="00DF2087">
      <w:pPr>
        <w:spacing w:before="160"/>
      </w:pPr>
    </w:p>
    <w:p w:rsidR="00DF2087" w:rsidRDefault="00DF2087" w:rsidP="00DF2087">
      <w:pPr>
        <w:pStyle w:val="ab"/>
      </w:pPr>
      <w:bookmarkStart w:id="135" w:name="_Toc131096042"/>
      <w:r>
        <w:rPr>
          <w:rFonts w:hint="eastAsia"/>
        </w:rPr>
        <w:t>第三章</w:t>
      </w:r>
      <w:r>
        <w:rPr>
          <w:rFonts w:hint="eastAsia"/>
        </w:rPr>
        <w:t xml:space="preserve">  </w:t>
      </w:r>
      <w:r w:rsidRPr="00DF2087">
        <w:rPr>
          <w:rFonts w:hint="eastAsia"/>
        </w:rPr>
        <w:t>评标办法</w:t>
      </w:r>
      <w:bookmarkEnd w:id="135"/>
    </w:p>
    <w:p w:rsidR="003B2251" w:rsidRDefault="00DF2087" w:rsidP="00DF2087">
      <w:pPr>
        <w:spacing w:before="320" w:after="260" w:line="240" w:lineRule="atLeast"/>
        <w:jc w:val="center"/>
        <w:rPr>
          <w:noProof/>
        </w:rPr>
      </w:pPr>
      <w:r>
        <w:br w:type="page"/>
      </w:r>
      <w:r>
        <w:rPr>
          <w:rFonts w:ascii="Arial" w:eastAsia="黑体" w:hint="eastAsia"/>
          <w:sz w:val="32"/>
        </w:rPr>
        <w:lastRenderedPageBreak/>
        <w:t>分</w:t>
      </w:r>
      <w:r>
        <w:rPr>
          <w:rFonts w:ascii="Arial" w:eastAsia="黑体"/>
          <w:sz w:val="32"/>
        </w:rPr>
        <w:t xml:space="preserve">  </w:t>
      </w:r>
      <w:r>
        <w:rPr>
          <w:rFonts w:ascii="Arial" w:eastAsia="黑体" w:hint="eastAsia"/>
          <w:sz w:val="32"/>
        </w:rPr>
        <w:t>目</w:t>
      </w:r>
      <w:r>
        <w:rPr>
          <w:rFonts w:ascii="Arial" w:eastAsia="黑体"/>
          <w:sz w:val="32"/>
        </w:rPr>
        <w:t xml:space="preserve">  </w:t>
      </w:r>
      <w:r>
        <w:rPr>
          <w:rFonts w:ascii="Arial" w:eastAsia="黑体" w:hint="eastAsia"/>
          <w:sz w:val="32"/>
        </w:rPr>
        <w:t>录</w:t>
      </w:r>
    </w:p>
    <w:p w:rsidR="003B2251" w:rsidRDefault="003B2251">
      <w:pPr>
        <w:pStyle w:val="21"/>
        <w:tabs>
          <w:tab w:val="left" w:pos="630"/>
        </w:tabs>
        <w:rPr>
          <w:rFonts w:ascii="Calibri" w:hAnsi="Calibri"/>
          <w:noProof/>
          <w:kern w:val="2"/>
          <w:sz w:val="21"/>
          <w:szCs w:val="22"/>
        </w:rPr>
      </w:pPr>
      <w:r w:rsidRPr="00C61ECE">
        <w:rPr>
          <w:rFonts w:ascii="黑体"/>
          <w:noProof/>
        </w:rPr>
        <w:t>1</w:t>
      </w:r>
      <w:r>
        <w:rPr>
          <w:rFonts w:ascii="Calibri" w:hAnsi="Calibri"/>
          <w:noProof/>
          <w:kern w:val="2"/>
          <w:sz w:val="21"/>
          <w:szCs w:val="22"/>
        </w:rPr>
        <w:tab/>
      </w:r>
      <w:r>
        <w:rPr>
          <w:rFonts w:hint="eastAsia"/>
          <w:noProof/>
        </w:rPr>
        <w:t>评标依据</w:t>
      </w:r>
    </w:p>
    <w:p w:rsidR="003B2251" w:rsidRDefault="003B2251">
      <w:pPr>
        <w:pStyle w:val="21"/>
        <w:tabs>
          <w:tab w:val="left" w:pos="630"/>
        </w:tabs>
        <w:rPr>
          <w:rFonts w:ascii="Calibri" w:hAnsi="Calibri"/>
          <w:noProof/>
          <w:kern w:val="2"/>
          <w:sz w:val="21"/>
          <w:szCs w:val="22"/>
        </w:rPr>
      </w:pPr>
      <w:r w:rsidRPr="00C61ECE">
        <w:rPr>
          <w:rFonts w:ascii="黑体"/>
          <w:noProof/>
        </w:rPr>
        <w:t>2</w:t>
      </w:r>
      <w:r>
        <w:rPr>
          <w:rFonts w:ascii="Calibri" w:hAnsi="Calibri"/>
          <w:noProof/>
          <w:kern w:val="2"/>
          <w:sz w:val="21"/>
          <w:szCs w:val="22"/>
        </w:rPr>
        <w:tab/>
      </w:r>
      <w:r>
        <w:rPr>
          <w:rFonts w:hint="eastAsia"/>
          <w:noProof/>
        </w:rPr>
        <w:t>人员及职责</w:t>
      </w:r>
    </w:p>
    <w:p w:rsidR="003B2251" w:rsidRDefault="003B2251">
      <w:pPr>
        <w:pStyle w:val="21"/>
        <w:tabs>
          <w:tab w:val="left" w:pos="630"/>
        </w:tabs>
        <w:rPr>
          <w:rFonts w:ascii="Calibri" w:hAnsi="Calibri"/>
          <w:noProof/>
          <w:kern w:val="2"/>
          <w:sz w:val="21"/>
          <w:szCs w:val="22"/>
        </w:rPr>
      </w:pPr>
      <w:r w:rsidRPr="00C61ECE">
        <w:rPr>
          <w:rFonts w:ascii="黑体"/>
          <w:noProof/>
        </w:rPr>
        <w:t>3</w:t>
      </w:r>
      <w:r>
        <w:rPr>
          <w:rFonts w:ascii="Calibri" w:hAnsi="Calibri"/>
          <w:noProof/>
          <w:kern w:val="2"/>
          <w:sz w:val="21"/>
          <w:szCs w:val="22"/>
        </w:rPr>
        <w:tab/>
      </w:r>
      <w:r>
        <w:rPr>
          <w:rFonts w:hint="eastAsia"/>
          <w:noProof/>
        </w:rPr>
        <w:t>评标要求</w:t>
      </w:r>
    </w:p>
    <w:p w:rsidR="003B2251" w:rsidRDefault="003B2251">
      <w:pPr>
        <w:pStyle w:val="21"/>
        <w:tabs>
          <w:tab w:val="left" w:pos="630"/>
        </w:tabs>
        <w:rPr>
          <w:rFonts w:ascii="Calibri" w:hAnsi="Calibri"/>
          <w:noProof/>
          <w:kern w:val="2"/>
          <w:sz w:val="21"/>
          <w:szCs w:val="22"/>
        </w:rPr>
      </w:pPr>
      <w:r w:rsidRPr="00C61ECE">
        <w:rPr>
          <w:rFonts w:ascii="黑体"/>
          <w:noProof/>
        </w:rPr>
        <w:t>4</w:t>
      </w:r>
      <w:r>
        <w:rPr>
          <w:rFonts w:ascii="Calibri" w:hAnsi="Calibri"/>
          <w:noProof/>
          <w:kern w:val="2"/>
          <w:sz w:val="21"/>
          <w:szCs w:val="22"/>
        </w:rPr>
        <w:tab/>
      </w:r>
      <w:r>
        <w:rPr>
          <w:rFonts w:hint="eastAsia"/>
          <w:noProof/>
        </w:rPr>
        <w:t>评标细则</w:t>
      </w:r>
    </w:p>
    <w:p w:rsidR="003B2251" w:rsidRDefault="003B2251">
      <w:pPr>
        <w:pStyle w:val="21"/>
        <w:tabs>
          <w:tab w:val="left" w:pos="630"/>
        </w:tabs>
        <w:rPr>
          <w:rFonts w:ascii="Calibri" w:hAnsi="Calibri"/>
          <w:noProof/>
          <w:kern w:val="2"/>
          <w:sz w:val="21"/>
          <w:szCs w:val="22"/>
        </w:rPr>
      </w:pPr>
      <w:r w:rsidRPr="00C61ECE">
        <w:rPr>
          <w:rFonts w:ascii="黑体"/>
          <w:noProof/>
        </w:rPr>
        <w:t>5</w:t>
      </w:r>
      <w:r>
        <w:rPr>
          <w:rFonts w:ascii="Calibri" w:hAnsi="Calibri"/>
          <w:noProof/>
          <w:kern w:val="2"/>
          <w:sz w:val="21"/>
          <w:szCs w:val="22"/>
        </w:rPr>
        <w:tab/>
      </w:r>
      <w:r>
        <w:rPr>
          <w:rFonts w:hint="eastAsia"/>
          <w:noProof/>
        </w:rPr>
        <w:t>定标</w:t>
      </w:r>
    </w:p>
    <w:p w:rsidR="00DF2087" w:rsidRDefault="00DF2087" w:rsidP="00DF2087">
      <w:pPr>
        <w:pStyle w:val="21"/>
        <w:tabs>
          <w:tab w:val="left" w:pos="630"/>
        </w:tabs>
      </w:pPr>
    </w:p>
    <w:p w:rsidR="00DF2087" w:rsidRDefault="00DF2087" w:rsidP="00DF2087">
      <w:pPr>
        <w:pStyle w:val="flName"/>
      </w:pPr>
      <w:r>
        <w:br w:type="page"/>
      </w:r>
      <w:bookmarkStart w:id="136" w:name="_Toc60645165"/>
      <w:bookmarkStart w:id="137" w:name="_Toc4756317"/>
      <w:bookmarkStart w:id="138" w:name="_Toc524072849"/>
      <w:bookmarkStart w:id="139" w:name="_Toc505923017"/>
      <w:bookmarkStart w:id="140" w:name="_Toc505848467"/>
      <w:bookmarkStart w:id="141" w:name="_Toc505848182"/>
      <w:bookmarkStart w:id="142" w:name="_Toc505848027"/>
      <w:bookmarkStart w:id="143" w:name="_Toc336257756"/>
      <w:bookmarkStart w:id="144" w:name="_Toc164908376"/>
      <w:bookmarkStart w:id="145" w:name="_Toc143075928"/>
      <w:bookmarkStart w:id="146" w:name="_Toc86646106"/>
      <w:bookmarkStart w:id="147" w:name="_Toc14924356"/>
      <w:bookmarkStart w:id="148" w:name="_Toc83478777"/>
      <w:bookmarkStart w:id="149" w:name="_Toc90101339"/>
      <w:bookmarkStart w:id="150" w:name="_Toc90101522"/>
      <w:bookmarkStart w:id="151" w:name="_Toc107470675"/>
      <w:bookmarkStart w:id="152" w:name="_Toc131096243"/>
      <w:bookmarkStart w:id="153" w:name="_Toc131096386"/>
      <w:bookmarkStart w:id="154" w:name="_Toc131096522"/>
      <w:bookmarkStart w:id="155" w:name="_Toc131096615"/>
      <w:bookmarkStart w:id="156" w:name="_Toc131096696"/>
      <w:bookmarkStart w:id="157" w:name="_Toc131696416"/>
      <w:bookmarkStart w:id="158" w:name="_Toc132035503"/>
      <w:bookmarkStart w:id="159" w:name="_Toc173422443"/>
      <w:bookmarkStart w:id="160" w:name="_Toc173422471"/>
      <w:r>
        <w:rPr>
          <w:rFonts w:hint="eastAsia"/>
        </w:rPr>
        <w:lastRenderedPageBreak/>
        <w:t>评标办法</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rsidR="001274CD" w:rsidRDefault="001274CD" w:rsidP="00DF2087">
      <w:pPr>
        <w:pStyle w:val="1"/>
        <w:textAlignment w:val="auto"/>
      </w:pPr>
      <w:bookmarkStart w:id="161" w:name="_Toc60645166"/>
      <w:bookmarkStart w:id="162" w:name="_Toc4756318"/>
      <w:bookmarkStart w:id="163" w:name="_Toc505923018"/>
      <w:bookmarkStart w:id="164" w:name="_Toc505848468"/>
      <w:bookmarkStart w:id="165" w:name="_Toc164908401"/>
      <w:bookmarkStart w:id="166" w:name="_Toc143052116"/>
      <w:bookmarkStart w:id="167" w:name="_Toc131096244"/>
      <w:bookmarkStart w:id="168" w:name="_Toc131096387"/>
      <w:bookmarkStart w:id="169" w:name="_Toc131096523"/>
      <w:bookmarkStart w:id="170" w:name="_Toc131096697"/>
      <w:bookmarkStart w:id="171" w:name="_Toc132035504"/>
      <w:bookmarkStart w:id="172" w:name="_Toc173422444"/>
      <w:bookmarkStart w:id="173" w:name="_Ref143073044"/>
      <w:r>
        <w:rPr>
          <w:rFonts w:hint="eastAsia"/>
        </w:rPr>
        <w:t>评标依据</w:t>
      </w:r>
      <w:bookmarkEnd w:id="161"/>
      <w:bookmarkEnd w:id="162"/>
      <w:bookmarkEnd w:id="163"/>
      <w:bookmarkEnd w:id="164"/>
      <w:bookmarkEnd w:id="165"/>
      <w:bookmarkEnd w:id="166"/>
      <w:bookmarkEnd w:id="167"/>
      <w:bookmarkEnd w:id="168"/>
      <w:bookmarkEnd w:id="169"/>
      <w:bookmarkEnd w:id="170"/>
      <w:bookmarkEnd w:id="171"/>
      <w:bookmarkEnd w:id="172"/>
    </w:p>
    <w:p w:rsidR="001274CD" w:rsidRPr="00C15745" w:rsidRDefault="001274CD" w:rsidP="00DF2087">
      <w:pPr>
        <w:pStyle w:val="a6"/>
      </w:pPr>
      <w:r>
        <w:rPr>
          <w:rFonts w:hint="eastAsia"/>
        </w:rPr>
        <w:t>本项目的评审依据为：</w:t>
      </w:r>
    </w:p>
    <w:p w:rsidR="001274CD" w:rsidRPr="00F060B9" w:rsidRDefault="001274CD" w:rsidP="00DF2087">
      <w:pPr>
        <w:pStyle w:val="7"/>
        <w:textAlignment w:val="auto"/>
      </w:pPr>
      <w:r>
        <w:rPr>
          <w:rFonts w:hint="eastAsia"/>
          <w:bCs/>
        </w:rPr>
        <w:t>《中华人民共和国政府采购法》；</w:t>
      </w:r>
    </w:p>
    <w:p w:rsidR="001274CD" w:rsidRPr="00F060B9" w:rsidRDefault="001274CD" w:rsidP="00DF2087">
      <w:pPr>
        <w:pStyle w:val="7"/>
        <w:textAlignment w:val="auto"/>
      </w:pPr>
      <w:r>
        <w:rPr>
          <w:rFonts w:hint="eastAsia"/>
          <w:bCs/>
        </w:rPr>
        <w:t>《中华人民共和国政府采购法实施条例》；</w:t>
      </w:r>
    </w:p>
    <w:p w:rsidR="001274CD" w:rsidRDefault="001274CD" w:rsidP="00DF2087">
      <w:pPr>
        <w:pStyle w:val="7"/>
        <w:textAlignment w:val="auto"/>
      </w:pPr>
      <w:r>
        <w:rPr>
          <w:rFonts w:hint="eastAsia"/>
        </w:rPr>
        <w:t>《政府采购评审专家管理办法》（财库〔</w:t>
      </w:r>
      <w:r>
        <w:t>2016</w:t>
      </w:r>
      <w:r>
        <w:rPr>
          <w:rFonts w:hint="eastAsia"/>
        </w:rPr>
        <w:t>〕</w:t>
      </w:r>
      <w:r>
        <w:t>198</w:t>
      </w:r>
      <w:r>
        <w:rPr>
          <w:rFonts w:hint="eastAsia"/>
        </w:rPr>
        <w:t>号）；</w:t>
      </w:r>
    </w:p>
    <w:p w:rsidR="001274CD" w:rsidRDefault="001274CD" w:rsidP="00DF2087">
      <w:pPr>
        <w:pStyle w:val="7"/>
        <w:textAlignment w:val="auto"/>
      </w:pPr>
      <w:r>
        <w:rPr>
          <w:rFonts w:hint="eastAsia"/>
        </w:rPr>
        <w:t>《政府采购货物和服务招标投标管理办法》（财政部令〔</w:t>
      </w:r>
      <w:r>
        <w:t>2017</w:t>
      </w:r>
      <w:r>
        <w:rPr>
          <w:rFonts w:hint="eastAsia"/>
        </w:rPr>
        <w:t>〕第</w:t>
      </w:r>
      <w:r>
        <w:t>87</w:t>
      </w:r>
      <w:r>
        <w:rPr>
          <w:rFonts w:hint="eastAsia"/>
        </w:rPr>
        <w:t>号）；</w:t>
      </w:r>
    </w:p>
    <w:p w:rsidR="001274CD" w:rsidRDefault="001274CD" w:rsidP="00DF2087">
      <w:pPr>
        <w:pStyle w:val="7"/>
        <w:textAlignment w:val="auto"/>
      </w:pPr>
      <w:r>
        <w:rPr>
          <w:rFonts w:hint="eastAsia"/>
        </w:rPr>
        <w:t>《关于进一步规范政府采购评审工作有关问题的通知》（财库〔</w:t>
      </w:r>
      <w:r>
        <w:t>2012</w:t>
      </w:r>
      <w:r>
        <w:rPr>
          <w:rFonts w:hint="eastAsia"/>
        </w:rPr>
        <w:t>〕</w:t>
      </w:r>
      <w:r>
        <w:t>69</w:t>
      </w:r>
      <w:r>
        <w:rPr>
          <w:rFonts w:hint="eastAsia"/>
        </w:rPr>
        <w:t>号）；</w:t>
      </w:r>
    </w:p>
    <w:p w:rsidR="001274CD" w:rsidRPr="00FF2AB2" w:rsidRDefault="001274CD" w:rsidP="00DF2087">
      <w:pPr>
        <w:pStyle w:val="7"/>
        <w:textAlignment w:val="auto"/>
      </w:pPr>
      <w:r w:rsidRPr="00FF2AB2">
        <w:rPr>
          <w:rFonts w:hint="eastAsia"/>
        </w:rPr>
        <w:t>《上海市政府采购评审专家和评审工作管理办法》（沪财发〔</w:t>
      </w:r>
      <w:r w:rsidRPr="00FF2AB2">
        <w:rPr>
          <w:rFonts w:hint="eastAsia"/>
        </w:rPr>
        <w:t>2018</w:t>
      </w:r>
      <w:r w:rsidRPr="00FF2AB2">
        <w:rPr>
          <w:rFonts w:hint="eastAsia"/>
        </w:rPr>
        <w:t>〕</w:t>
      </w:r>
      <w:r w:rsidRPr="00FF2AB2">
        <w:rPr>
          <w:rFonts w:hint="eastAsia"/>
        </w:rPr>
        <w:t>2</w:t>
      </w:r>
      <w:r w:rsidRPr="00FF2AB2">
        <w:rPr>
          <w:rFonts w:hint="eastAsia"/>
        </w:rPr>
        <w:t>号）；</w:t>
      </w:r>
    </w:p>
    <w:p w:rsidR="001274CD" w:rsidRDefault="001274CD" w:rsidP="00DF2087">
      <w:pPr>
        <w:pStyle w:val="7"/>
        <w:textAlignment w:val="auto"/>
      </w:pPr>
      <w:r>
        <w:rPr>
          <w:rFonts w:hint="eastAsia"/>
        </w:rPr>
        <w:t>本项目的招标文件；</w:t>
      </w:r>
    </w:p>
    <w:p w:rsidR="001274CD" w:rsidRDefault="001274CD" w:rsidP="00DF2087">
      <w:pPr>
        <w:pStyle w:val="7"/>
        <w:textAlignment w:val="auto"/>
      </w:pPr>
      <w:r>
        <w:rPr>
          <w:rFonts w:hint="eastAsia"/>
        </w:rPr>
        <w:t>各投标人的投标文件。</w:t>
      </w:r>
    </w:p>
    <w:p w:rsidR="0096568B" w:rsidRPr="009B6BDB" w:rsidRDefault="0096568B" w:rsidP="0096568B">
      <w:pPr>
        <w:pStyle w:val="1"/>
        <w:textAlignment w:val="auto"/>
      </w:pPr>
      <w:bookmarkStart w:id="174" w:name="_Toc60645168"/>
      <w:bookmarkStart w:id="175" w:name="_Toc4756320"/>
      <w:bookmarkStart w:id="176" w:name="_Toc505923020"/>
      <w:bookmarkStart w:id="177" w:name="_Toc505848470"/>
      <w:bookmarkStart w:id="178" w:name="_Toc312862967"/>
      <w:bookmarkStart w:id="179" w:name="_Toc493832314"/>
      <w:bookmarkStart w:id="180" w:name="_Toc131096245"/>
      <w:bookmarkStart w:id="181" w:name="_Toc131096388"/>
      <w:bookmarkStart w:id="182" w:name="_Toc131096524"/>
      <w:bookmarkStart w:id="183" w:name="_Toc131096698"/>
      <w:bookmarkStart w:id="184" w:name="_Toc132035505"/>
      <w:bookmarkStart w:id="185" w:name="_Toc173422445"/>
      <w:bookmarkStart w:id="186" w:name="_Toc60645167"/>
      <w:bookmarkStart w:id="187" w:name="_Toc4756319"/>
      <w:bookmarkStart w:id="188" w:name="_Toc505923019"/>
      <w:bookmarkStart w:id="189" w:name="_Toc505848469"/>
      <w:bookmarkStart w:id="190" w:name="_Toc164908402"/>
      <w:r w:rsidRPr="009B6BDB">
        <w:rPr>
          <w:rFonts w:hint="eastAsia"/>
        </w:rPr>
        <w:t>人员及职责</w:t>
      </w:r>
      <w:bookmarkEnd w:id="174"/>
      <w:bookmarkEnd w:id="175"/>
      <w:bookmarkEnd w:id="176"/>
      <w:bookmarkEnd w:id="177"/>
      <w:bookmarkEnd w:id="178"/>
      <w:bookmarkEnd w:id="179"/>
      <w:bookmarkEnd w:id="180"/>
      <w:bookmarkEnd w:id="181"/>
      <w:bookmarkEnd w:id="182"/>
      <w:bookmarkEnd w:id="183"/>
      <w:bookmarkEnd w:id="184"/>
      <w:bookmarkEnd w:id="185"/>
    </w:p>
    <w:p w:rsidR="0096568B" w:rsidRPr="009B6BDB" w:rsidRDefault="0096568B" w:rsidP="0096568B">
      <w:pPr>
        <w:pStyle w:val="2"/>
        <w:textAlignment w:val="auto"/>
      </w:pPr>
      <w:r w:rsidRPr="009B6BDB">
        <w:rPr>
          <w:rFonts w:hint="eastAsia"/>
        </w:rPr>
        <w:t>评标委员会由</w:t>
      </w:r>
      <w:r w:rsidRPr="009B6BDB">
        <w:t>5</w:t>
      </w:r>
      <w:r w:rsidRPr="009B6BDB">
        <w:rPr>
          <w:rFonts w:hint="eastAsia"/>
        </w:rPr>
        <w:t>人以上单数组成，其中从</w:t>
      </w:r>
      <w:r w:rsidRPr="009B6BDB">
        <w:t>上海市政府采购</w:t>
      </w:r>
      <w:r w:rsidRPr="009B6BDB">
        <w:rPr>
          <w:rFonts w:hint="eastAsia"/>
        </w:rPr>
        <w:t>专家库中随机抽取的专家评委不少于评委总数的</w:t>
      </w:r>
      <w:r w:rsidRPr="009B6BDB">
        <w:t>2/3</w:t>
      </w:r>
      <w:r w:rsidRPr="009B6BDB">
        <w:rPr>
          <w:rFonts w:hint="eastAsia"/>
        </w:rPr>
        <w:t>。</w:t>
      </w:r>
    </w:p>
    <w:p w:rsidR="0096568B" w:rsidRDefault="00336B97" w:rsidP="0096568B">
      <w:pPr>
        <w:pStyle w:val="2"/>
        <w:textAlignment w:val="auto"/>
      </w:pPr>
      <w:r>
        <w:rPr>
          <w:rFonts w:hint="eastAsia"/>
        </w:rPr>
        <w:t>评标</w:t>
      </w:r>
      <w:r w:rsidRPr="00A27A91">
        <w:t>委员会的组长由全体成员推举产生，与其他成员享有同等权利，负责</w:t>
      </w:r>
      <w:r>
        <w:rPr>
          <w:rFonts w:hint="eastAsia"/>
        </w:rPr>
        <w:t>主持评标工作，</w:t>
      </w:r>
      <w:r w:rsidRPr="00A27A91">
        <w:t>汇总各成员意见并起草评审报告。</w:t>
      </w:r>
      <w:r>
        <w:t>招标人</w:t>
      </w:r>
      <w:r w:rsidRPr="00A27A91">
        <w:t>代表不得担任组长。</w:t>
      </w:r>
    </w:p>
    <w:p w:rsidR="001274CD" w:rsidRDefault="009929F8" w:rsidP="00DF2087">
      <w:pPr>
        <w:pStyle w:val="1"/>
        <w:textAlignment w:val="auto"/>
      </w:pPr>
      <w:bookmarkStart w:id="191" w:name="_Toc131096246"/>
      <w:bookmarkStart w:id="192" w:name="_Toc131096389"/>
      <w:bookmarkStart w:id="193" w:name="_Toc131096525"/>
      <w:bookmarkStart w:id="194" w:name="_Toc131096699"/>
      <w:bookmarkStart w:id="195" w:name="_Toc132035506"/>
      <w:bookmarkStart w:id="196" w:name="_Toc173422446"/>
      <w:r>
        <w:rPr>
          <w:rFonts w:hint="eastAsia"/>
        </w:rPr>
        <w:t>评标</w:t>
      </w:r>
      <w:r w:rsidR="001274CD">
        <w:rPr>
          <w:rFonts w:hint="eastAsia"/>
        </w:rPr>
        <w:t>要求</w:t>
      </w:r>
      <w:bookmarkEnd w:id="186"/>
      <w:bookmarkEnd w:id="187"/>
      <w:bookmarkEnd w:id="188"/>
      <w:bookmarkEnd w:id="189"/>
      <w:bookmarkEnd w:id="190"/>
      <w:bookmarkEnd w:id="191"/>
      <w:bookmarkEnd w:id="192"/>
      <w:bookmarkEnd w:id="193"/>
      <w:bookmarkEnd w:id="194"/>
      <w:bookmarkEnd w:id="195"/>
      <w:bookmarkEnd w:id="196"/>
    </w:p>
    <w:p w:rsidR="00244C6D" w:rsidRDefault="00244C6D" w:rsidP="00244C6D">
      <w:pPr>
        <w:pStyle w:val="2"/>
        <w:textAlignment w:val="auto"/>
      </w:pPr>
      <w:bookmarkStart w:id="197" w:name="_Ref115485108"/>
      <w:r>
        <w:rPr>
          <w:rFonts w:hint="eastAsia"/>
        </w:rPr>
        <w:t>总体要求</w:t>
      </w:r>
    </w:p>
    <w:p w:rsidR="00244C6D" w:rsidRDefault="00244C6D" w:rsidP="00244C6D">
      <w:pPr>
        <w:pStyle w:val="a6"/>
      </w:pPr>
      <w:r>
        <w:rPr>
          <w:rFonts w:hint="eastAsia"/>
        </w:rPr>
        <w:t>整个评标工作应符合下列总要求：</w:t>
      </w:r>
    </w:p>
    <w:p w:rsidR="00244C6D" w:rsidRDefault="00244C6D" w:rsidP="00244C6D">
      <w:pPr>
        <w:pStyle w:val="7"/>
        <w:textAlignment w:val="auto"/>
      </w:pPr>
      <w:r>
        <w:rPr>
          <w:rFonts w:hint="eastAsia"/>
        </w:rPr>
        <w:t>严格遵循</w:t>
      </w:r>
      <w:r w:rsidRPr="00F665AD">
        <w:rPr>
          <w:rFonts w:hint="eastAsia"/>
        </w:rPr>
        <w:t>客观、公正、审慎</w:t>
      </w:r>
      <w:r>
        <w:rPr>
          <w:rFonts w:hint="eastAsia"/>
        </w:rPr>
        <w:t>的原则。</w:t>
      </w:r>
    </w:p>
    <w:p w:rsidR="00244C6D" w:rsidRDefault="00244C6D" w:rsidP="00244C6D">
      <w:pPr>
        <w:pStyle w:val="7"/>
        <w:textAlignment w:val="auto"/>
      </w:pPr>
      <w:r>
        <w:rPr>
          <w:rFonts w:hint="eastAsia"/>
        </w:rPr>
        <w:t>任何单位和个人不得非法干预或者影响评标过程和结果。</w:t>
      </w:r>
    </w:p>
    <w:p w:rsidR="00244C6D" w:rsidRDefault="00244C6D" w:rsidP="00244C6D">
      <w:pPr>
        <w:pStyle w:val="7"/>
        <w:textAlignment w:val="auto"/>
      </w:pPr>
      <w:r>
        <w:rPr>
          <w:rFonts w:hint="eastAsia"/>
        </w:rPr>
        <w:t>保证评标活动在严格保密的情况下进行。</w:t>
      </w:r>
    </w:p>
    <w:p w:rsidR="00244C6D" w:rsidRDefault="00244C6D" w:rsidP="00244C6D">
      <w:pPr>
        <w:pStyle w:val="7"/>
        <w:textAlignment w:val="auto"/>
      </w:pPr>
      <w:r>
        <w:rPr>
          <w:rFonts w:hint="eastAsia"/>
        </w:rPr>
        <w:t>评标活动及其当事人应接受依法实施的监督。</w:t>
      </w:r>
    </w:p>
    <w:p w:rsidR="001274CD" w:rsidRPr="001274CD" w:rsidRDefault="001274CD" w:rsidP="0000701B">
      <w:pPr>
        <w:pStyle w:val="2"/>
      </w:pPr>
      <w:r>
        <w:rPr>
          <w:rFonts w:hint="eastAsia"/>
          <w:bCs/>
        </w:rPr>
        <w:t>回避要求</w:t>
      </w:r>
    </w:p>
    <w:p w:rsidR="001274CD" w:rsidRDefault="001274CD" w:rsidP="001274CD">
      <w:pPr>
        <w:pStyle w:val="a6"/>
      </w:pPr>
      <w:r w:rsidRPr="001274CD">
        <w:rPr>
          <w:rFonts w:hint="eastAsia"/>
        </w:rPr>
        <w:t>评标</w:t>
      </w:r>
      <w:r w:rsidRPr="001274CD">
        <w:rPr>
          <w:rFonts w:hint="eastAsia"/>
          <w:szCs w:val="24"/>
        </w:rPr>
        <w:t>委员会</w:t>
      </w:r>
      <w:r w:rsidRPr="001274CD">
        <w:rPr>
          <w:rFonts w:hint="eastAsia"/>
        </w:rPr>
        <w:t>成员有下列情形之一的</w:t>
      </w:r>
      <w:r>
        <w:rPr>
          <w:rFonts w:hint="eastAsia"/>
        </w:rPr>
        <w:t>，应在评审活动开始前主动提出回避，不得担任评委：</w:t>
      </w:r>
    </w:p>
    <w:p w:rsidR="001274CD" w:rsidRDefault="001274CD" w:rsidP="0000701B">
      <w:pPr>
        <w:pStyle w:val="7"/>
      </w:pPr>
      <w:r>
        <w:rPr>
          <w:rFonts w:hint="eastAsia"/>
        </w:rPr>
        <w:t>参加采购活动前三年内，与供应商存在劳动关系，或者担任过供应商的董事、监事，或者是供应商的控股股东或实际控制人；</w:t>
      </w:r>
    </w:p>
    <w:p w:rsidR="001274CD" w:rsidRDefault="001274CD" w:rsidP="0000701B">
      <w:pPr>
        <w:pStyle w:val="7"/>
      </w:pPr>
      <w:r>
        <w:rPr>
          <w:rFonts w:hint="eastAsia"/>
        </w:rPr>
        <w:t>与供应商的法定代表人或者负责人有夫妻、直系血亲、三代以内旁系血亲或者近姻亲关系；</w:t>
      </w:r>
    </w:p>
    <w:p w:rsidR="001274CD" w:rsidRDefault="001274CD" w:rsidP="0000701B">
      <w:pPr>
        <w:pStyle w:val="7"/>
      </w:pPr>
      <w:r>
        <w:rPr>
          <w:rFonts w:hint="eastAsia"/>
        </w:rPr>
        <w:t>与供应商有其他可能影响政府采购活动公平、公正进行的关系；</w:t>
      </w:r>
    </w:p>
    <w:p w:rsidR="001274CD" w:rsidRDefault="001274CD" w:rsidP="0000701B">
      <w:pPr>
        <w:pStyle w:val="7"/>
      </w:pPr>
      <w:r>
        <w:rPr>
          <w:rFonts w:hint="eastAsia"/>
        </w:rPr>
        <w:t>不是以采购人代表的身份参与本单位政府采购项目的评审（除技术复杂、专业性强的采购项目，通过随机方式难以确定合适评审专家，经主管预算单位同意的项目之外）；</w:t>
      </w:r>
    </w:p>
    <w:p w:rsidR="001274CD" w:rsidRDefault="001274CD" w:rsidP="0000701B">
      <w:pPr>
        <w:pStyle w:val="7"/>
      </w:pPr>
      <w:r>
        <w:rPr>
          <w:rFonts w:hint="eastAsia"/>
        </w:rPr>
        <w:t>与本项目有关的各级政府采购监督管理工作人员。</w:t>
      </w:r>
    </w:p>
    <w:p w:rsidR="00244C6D" w:rsidRDefault="00244C6D" w:rsidP="00244C6D">
      <w:pPr>
        <w:pStyle w:val="2"/>
      </w:pPr>
      <w:r>
        <w:rPr>
          <w:rFonts w:hint="eastAsia"/>
          <w:bCs/>
        </w:rPr>
        <w:lastRenderedPageBreak/>
        <w:t>评标纪律</w:t>
      </w:r>
    </w:p>
    <w:p w:rsidR="00244C6D" w:rsidRDefault="00244C6D" w:rsidP="00244C6D">
      <w:pPr>
        <w:pStyle w:val="a6"/>
      </w:pPr>
      <w:r>
        <w:rPr>
          <w:rFonts w:hint="eastAsia"/>
        </w:rPr>
        <w:t>评标委员会及其成员不得有下列行为：</w:t>
      </w:r>
    </w:p>
    <w:p w:rsidR="003A26D1" w:rsidRDefault="003A26D1" w:rsidP="00244C6D">
      <w:pPr>
        <w:pStyle w:val="7"/>
        <w:ind w:left="1202" w:hanging="720"/>
      </w:pPr>
      <w:r>
        <w:rPr>
          <w:rFonts w:hint="eastAsia"/>
        </w:rPr>
        <w:t>与供应商存在利害关系未回避；</w:t>
      </w:r>
    </w:p>
    <w:p w:rsidR="00244C6D" w:rsidRDefault="00244C6D" w:rsidP="00244C6D">
      <w:pPr>
        <w:pStyle w:val="7"/>
        <w:ind w:left="1202" w:hanging="720"/>
      </w:pPr>
      <w:r>
        <w:rPr>
          <w:rFonts w:hint="eastAsia"/>
        </w:rPr>
        <w:t>确定参与评标至评标结束前私自接触投标人；</w:t>
      </w:r>
    </w:p>
    <w:p w:rsidR="00244C6D" w:rsidRDefault="00244C6D" w:rsidP="00244C6D">
      <w:pPr>
        <w:pStyle w:val="7"/>
        <w:ind w:left="1202" w:hanging="720"/>
      </w:pPr>
      <w:r>
        <w:rPr>
          <w:rFonts w:hint="eastAsia"/>
        </w:rPr>
        <w:t>收受招标人、招标代理机构、投标人贿赂或者获取其他不正当利益；</w:t>
      </w:r>
    </w:p>
    <w:p w:rsidR="00244C6D" w:rsidRDefault="00244C6D" w:rsidP="00244C6D">
      <w:pPr>
        <w:pStyle w:val="7"/>
        <w:ind w:left="1202" w:hanging="720"/>
      </w:pPr>
      <w:r>
        <w:rPr>
          <w:rFonts w:hint="eastAsia"/>
        </w:rPr>
        <w:t>未按照采购文件规定的评审程序、评审方法和评审标准进行独立评审或者泄露评审文件、评审情况；</w:t>
      </w:r>
    </w:p>
    <w:p w:rsidR="00244C6D" w:rsidRDefault="00244C6D" w:rsidP="00244C6D">
      <w:pPr>
        <w:pStyle w:val="7"/>
        <w:ind w:left="1202" w:hanging="720"/>
      </w:pPr>
      <w:r>
        <w:rPr>
          <w:rFonts w:hint="eastAsia"/>
        </w:rPr>
        <w:t>接受投标人提出的与投标文件不一致的澄清或者说明，按招标文件规定进行澄清的除外；</w:t>
      </w:r>
    </w:p>
    <w:p w:rsidR="00244C6D" w:rsidRDefault="00244C6D" w:rsidP="00244C6D">
      <w:pPr>
        <w:pStyle w:val="7"/>
        <w:ind w:left="1202" w:hanging="720"/>
      </w:pPr>
      <w:r>
        <w:rPr>
          <w:rFonts w:hint="eastAsia"/>
        </w:rPr>
        <w:t>违反评标纪律发表倾向性意见或者征询招标人的倾向性意见；</w:t>
      </w:r>
    </w:p>
    <w:p w:rsidR="00244C6D" w:rsidRDefault="00244C6D" w:rsidP="00244C6D">
      <w:pPr>
        <w:pStyle w:val="7"/>
        <w:ind w:left="1202" w:hanging="720"/>
      </w:pPr>
      <w:r>
        <w:rPr>
          <w:rFonts w:hint="eastAsia"/>
        </w:rPr>
        <w:t>对需要专业判断的主观评审因素协商评分；</w:t>
      </w:r>
    </w:p>
    <w:p w:rsidR="00244C6D" w:rsidRDefault="00244C6D" w:rsidP="00244C6D">
      <w:pPr>
        <w:pStyle w:val="7"/>
        <w:ind w:left="1202" w:hanging="720"/>
      </w:pPr>
      <w:r>
        <w:rPr>
          <w:rFonts w:hint="eastAsia"/>
        </w:rPr>
        <w:t>在评标过程中擅离职守，影响评标程序正常进行的；</w:t>
      </w:r>
    </w:p>
    <w:p w:rsidR="00244C6D" w:rsidRDefault="00244C6D" w:rsidP="00244C6D">
      <w:pPr>
        <w:pStyle w:val="7"/>
        <w:ind w:left="1202" w:hanging="720"/>
      </w:pPr>
      <w:r>
        <w:rPr>
          <w:rFonts w:hint="eastAsia"/>
        </w:rPr>
        <w:t>记录、复制或者带走任何评标资料；</w:t>
      </w:r>
    </w:p>
    <w:p w:rsidR="00244C6D" w:rsidRDefault="00244C6D" w:rsidP="00244C6D">
      <w:pPr>
        <w:pStyle w:val="7"/>
        <w:ind w:left="1202" w:hanging="720"/>
      </w:pPr>
      <w:r>
        <w:rPr>
          <w:rFonts w:hint="eastAsia"/>
        </w:rPr>
        <w:t>其他不遵守评标纪律的行为。</w:t>
      </w:r>
    </w:p>
    <w:p w:rsidR="00244C6D" w:rsidRDefault="00244C6D" w:rsidP="00244C6D">
      <w:pPr>
        <w:pStyle w:val="a6"/>
      </w:pPr>
      <w:r>
        <w:rPr>
          <w:rFonts w:hint="eastAsia"/>
        </w:rPr>
        <w:t>评标委员会成员有前款第（</w:t>
      </w:r>
      <w:r>
        <w:rPr>
          <w:rFonts w:hint="eastAsia"/>
        </w:rPr>
        <w:t>1</w:t>
      </w:r>
      <w:r>
        <w:rPr>
          <w:rFonts w:hint="eastAsia"/>
        </w:rPr>
        <w:t>）至（</w:t>
      </w:r>
      <w:r w:rsidR="003A26D1">
        <w:rPr>
          <w:rFonts w:hint="eastAsia"/>
        </w:rPr>
        <w:t>8</w:t>
      </w:r>
      <w:r>
        <w:rPr>
          <w:rFonts w:hint="eastAsia"/>
        </w:rPr>
        <w:t>）项行为之一的，其评审意见无效，并不得获取评审劳务报酬和报销异地评审差旅费。</w:t>
      </w:r>
    </w:p>
    <w:bookmarkEnd w:id="173"/>
    <w:bookmarkEnd w:id="197"/>
    <w:p w:rsidR="00AB0A3B" w:rsidRDefault="00AB0A3B" w:rsidP="00DF2087">
      <w:pPr>
        <w:pStyle w:val="2"/>
        <w:textAlignment w:val="auto"/>
      </w:pPr>
      <w:r>
        <w:rPr>
          <w:rFonts w:hint="eastAsia"/>
        </w:rPr>
        <w:t>工作要求</w:t>
      </w:r>
    </w:p>
    <w:p w:rsidR="00DF2087" w:rsidRDefault="00DF2087" w:rsidP="00AB0A3B">
      <w:pPr>
        <w:pStyle w:val="a6"/>
      </w:pPr>
      <w:r>
        <w:rPr>
          <w:rFonts w:hint="eastAsia"/>
        </w:rPr>
        <w:t>评标委员会成员在开展评标工作时应遵守以下工作守则：</w:t>
      </w:r>
    </w:p>
    <w:p w:rsidR="00C92F3A" w:rsidRDefault="00C92F3A" w:rsidP="00DF2087">
      <w:pPr>
        <w:pStyle w:val="7"/>
        <w:textAlignment w:val="auto"/>
      </w:pPr>
      <w:bookmarkStart w:id="198" w:name="_Ref333481860"/>
      <w:bookmarkStart w:id="199" w:name="_Ref143072998"/>
      <w:r>
        <w:t>严格遵守评审时间，不得迟到早退；</w:t>
      </w:r>
    </w:p>
    <w:p w:rsidR="009041FD" w:rsidRPr="00544119" w:rsidRDefault="009041FD" w:rsidP="00DF2087">
      <w:pPr>
        <w:pStyle w:val="7"/>
        <w:textAlignment w:val="auto"/>
      </w:pPr>
      <w:r w:rsidRPr="00544119">
        <w:rPr>
          <w:rFonts w:hint="eastAsia"/>
        </w:rPr>
        <w:t>遵守评标现场管理规定，将手机等通讯工具或相关电子设备交由招标代理机构统一保管；</w:t>
      </w:r>
    </w:p>
    <w:p w:rsidR="009041FD" w:rsidRPr="00544119" w:rsidRDefault="00373B80" w:rsidP="00DF2087">
      <w:pPr>
        <w:pStyle w:val="7"/>
        <w:textAlignment w:val="auto"/>
      </w:pPr>
      <w:r>
        <w:rPr>
          <w:rFonts w:hint="eastAsia"/>
        </w:rPr>
        <w:t>充分</w:t>
      </w:r>
      <w:r w:rsidR="009041FD" w:rsidRPr="00544119">
        <w:rPr>
          <w:rFonts w:hint="eastAsia"/>
        </w:rPr>
        <w:t>熟悉和理解</w:t>
      </w:r>
      <w:r>
        <w:rPr>
          <w:rFonts w:hint="eastAsia"/>
        </w:rPr>
        <w:t>招标</w:t>
      </w:r>
      <w:r w:rsidR="009041FD" w:rsidRPr="00544119">
        <w:rPr>
          <w:rFonts w:hint="eastAsia"/>
        </w:rPr>
        <w:t>文件，认真阅读所有投标文件</w:t>
      </w:r>
      <w:r w:rsidR="007A73A3">
        <w:rPr>
          <w:rFonts w:hint="eastAsia"/>
        </w:rPr>
        <w:t>。</w:t>
      </w:r>
      <w:r w:rsidR="009041FD" w:rsidRPr="00544119">
        <w:rPr>
          <w:rFonts w:hint="eastAsia"/>
        </w:rPr>
        <w:t>发现招标文件存在歧义、重大缺陷导致评标工作无法进行，或者招标文件内容违反国家有关强制性规定的，应当停止评标工作，与</w:t>
      </w:r>
      <w:r w:rsidR="00181833">
        <w:rPr>
          <w:rFonts w:hint="eastAsia"/>
        </w:rPr>
        <w:t>招标</w:t>
      </w:r>
      <w:r w:rsidR="009041FD" w:rsidRPr="00544119">
        <w:rPr>
          <w:rFonts w:hint="eastAsia"/>
        </w:rPr>
        <w:t>人或者</w:t>
      </w:r>
      <w:r w:rsidR="00181833">
        <w:rPr>
          <w:rFonts w:hint="eastAsia"/>
        </w:rPr>
        <w:t>招标</w:t>
      </w:r>
      <w:r w:rsidR="009041FD" w:rsidRPr="00544119">
        <w:rPr>
          <w:rFonts w:hint="eastAsia"/>
        </w:rPr>
        <w:t>代理机构沟通并作书面记录；</w:t>
      </w:r>
    </w:p>
    <w:p w:rsidR="00265542" w:rsidRDefault="00265542" w:rsidP="00265542">
      <w:pPr>
        <w:pStyle w:val="7"/>
        <w:textAlignment w:val="auto"/>
      </w:pPr>
      <w:r w:rsidRPr="00544119">
        <w:rPr>
          <w:rFonts w:hint="eastAsia"/>
        </w:rPr>
        <w:t>对于投标文件中含义不明确、同类问题表述不一致或者有明显文字和计算错误的</w:t>
      </w:r>
      <w:r>
        <w:rPr>
          <w:rFonts w:hint="eastAsia"/>
        </w:rPr>
        <w:t>内容，应当以书面形式要求投标人作出必要的澄清、说明或者补正，对投标人的澄清要求不得明示或者暗示倾向性、引导性意见，不接受投标人超出投标文件范围或者改变投标文件实质性内容的澄清，不接受投标人主动作出的澄清；</w:t>
      </w:r>
    </w:p>
    <w:p w:rsidR="00F96F12" w:rsidRPr="00544119" w:rsidRDefault="00F96F12" w:rsidP="00F96F12">
      <w:pPr>
        <w:pStyle w:val="7"/>
        <w:textAlignment w:val="auto"/>
      </w:pPr>
      <w:r w:rsidRPr="00A27A91">
        <w:t>按照</w:t>
      </w:r>
      <w:r>
        <w:t>评标</w:t>
      </w:r>
      <w:r w:rsidRPr="00A27A91">
        <w:t>工作流程，客观、公正、审慎</w:t>
      </w:r>
      <w:r>
        <w:t>地</w:t>
      </w:r>
      <w:r w:rsidRPr="00544119">
        <w:rPr>
          <w:rFonts w:hint="eastAsia"/>
        </w:rPr>
        <w:t>依法独立</w:t>
      </w:r>
      <w:r>
        <w:rPr>
          <w:rFonts w:hint="eastAsia"/>
        </w:rPr>
        <w:t>评标</w:t>
      </w:r>
      <w:r w:rsidRPr="00544119">
        <w:rPr>
          <w:rFonts w:hint="eastAsia"/>
        </w:rPr>
        <w:t>，并对</w:t>
      </w:r>
      <w:r>
        <w:rPr>
          <w:rFonts w:hint="eastAsia"/>
        </w:rPr>
        <w:t>评标</w:t>
      </w:r>
      <w:r w:rsidRPr="00544119">
        <w:rPr>
          <w:rFonts w:hint="eastAsia"/>
        </w:rPr>
        <w:t>意见承担个人责任；</w:t>
      </w:r>
    </w:p>
    <w:p w:rsidR="009041FD" w:rsidRPr="00544119" w:rsidRDefault="009041FD" w:rsidP="00DF2087">
      <w:pPr>
        <w:pStyle w:val="7"/>
        <w:textAlignment w:val="auto"/>
      </w:pPr>
      <w:r w:rsidRPr="00544119">
        <w:rPr>
          <w:rFonts w:hint="eastAsia"/>
        </w:rPr>
        <w:t>对价格分等客观评分项的评分应当一致，对其他需要借助专业知识评判的主观评分项，应当严格按照评分</w:t>
      </w:r>
      <w:r w:rsidR="00B14771">
        <w:rPr>
          <w:rFonts w:hint="eastAsia"/>
        </w:rPr>
        <w:t>要求</w:t>
      </w:r>
      <w:r w:rsidRPr="00544119">
        <w:rPr>
          <w:rFonts w:hint="eastAsia"/>
        </w:rPr>
        <w:t>公正评分</w:t>
      </w:r>
      <w:r w:rsidR="00396485">
        <w:rPr>
          <w:rFonts w:hint="eastAsia"/>
        </w:rPr>
        <w:t>，避免评分畸高、畸低</w:t>
      </w:r>
      <w:r w:rsidRPr="00544119">
        <w:rPr>
          <w:rFonts w:hint="eastAsia"/>
        </w:rPr>
        <w:t>；</w:t>
      </w:r>
    </w:p>
    <w:p w:rsidR="009041FD" w:rsidRPr="00544119" w:rsidRDefault="009041FD" w:rsidP="00DF2087">
      <w:pPr>
        <w:pStyle w:val="7"/>
        <w:textAlignment w:val="auto"/>
      </w:pPr>
      <w:r w:rsidRPr="00544119">
        <w:rPr>
          <w:rFonts w:hint="eastAsia"/>
        </w:rPr>
        <w:t>对需要共同认定的事项存在争议的，按照少数服从多数的原则做出结论。持不同意见的评审委员会成员应当在</w:t>
      </w:r>
      <w:r w:rsidR="007A73A3">
        <w:rPr>
          <w:rFonts w:hint="eastAsia"/>
        </w:rPr>
        <w:t>评标</w:t>
      </w:r>
      <w:r w:rsidRPr="00544119">
        <w:rPr>
          <w:rFonts w:hint="eastAsia"/>
        </w:rPr>
        <w:t>报告上签署不同意见并说明理由，否则视为同意</w:t>
      </w:r>
      <w:r w:rsidR="007A73A3">
        <w:rPr>
          <w:rFonts w:hint="eastAsia"/>
        </w:rPr>
        <w:t>；</w:t>
      </w:r>
    </w:p>
    <w:p w:rsidR="009041FD" w:rsidRDefault="009041FD" w:rsidP="00DF2087">
      <w:pPr>
        <w:pStyle w:val="7"/>
        <w:textAlignment w:val="auto"/>
      </w:pPr>
      <w:r>
        <w:rPr>
          <w:rFonts w:hint="eastAsia"/>
        </w:rPr>
        <w:t>按照规定格式填写客观明确的评审意见</w:t>
      </w:r>
      <w:r w:rsidR="00EA70DF">
        <w:rPr>
          <w:rFonts w:hint="eastAsia"/>
        </w:rPr>
        <w:t>，</w:t>
      </w:r>
      <w:r w:rsidR="004E775F">
        <w:rPr>
          <w:rFonts w:hint="eastAsia"/>
        </w:rPr>
        <w:t>并签署评标报告，</w:t>
      </w:r>
      <w:r w:rsidR="00EA70DF">
        <w:rPr>
          <w:rFonts w:hint="eastAsia"/>
        </w:rPr>
        <w:t>评审意见应与个人打分一致</w:t>
      </w:r>
      <w:r w:rsidR="000F17CE">
        <w:rPr>
          <w:rFonts w:hint="eastAsia"/>
        </w:rPr>
        <w:t>。</w:t>
      </w:r>
    </w:p>
    <w:p w:rsidR="009041FD" w:rsidRDefault="009041FD" w:rsidP="00DF2087">
      <w:pPr>
        <w:pStyle w:val="2"/>
        <w:textAlignment w:val="auto"/>
      </w:pPr>
      <w:r>
        <w:rPr>
          <w:rFonts w:hint="eastAsia"/>
        </w:rPr>
        <w:t>保密要求</w:t>
      </w:r>
    </w:p>
    <w:p w:rsidR="009041FD" w:rsidRDefault="009041FD" w:rsidP="0081519B">
      <w:pPr>
        <w:pStyle w:val="a6"/>
      </w:pPr>
      <w:r>
        <w:rPr>
          <w:rFonts w:hint="eastAsia"/>
        </w:rPr>
        <w:lastRenderedPageBreak/>
        <w:t>评标委员会成员及其他参与评标工作的有关人员都必须严格保守有关秘密，不得泄露评审文件、评审情况和评审中获悉的国家秘密、商业秘密。</w:t>
      </w:r>
      <w:bookmarkEnd w:id="198"/>
    </w:p>
    <w:p w:rsidR="00DF2087" w:rsidRDefault="009041FD" w:rsidP="00DF2087">
      <w:pPr>
        <w:pStyle w:val="2"/>
        <w:textAlignment w:val="auto"/>
      </w:pPr>
      <w:bookmarkStart w:id="200" w:name="_Ref83475049"/>
      <w:bookmarkEnd w:id="199"/>
      <w:r>
        <w:rPr>
          <w:rFonts w:hint="eastAsia"/>
        </w:rPr>
        <w:t>参与本项目评标工作的其他人员应按诚实、信用和勤勉的原则完成评标委员会交办的事务性工作，并主动接受评标委员会的监督。</w:t>
      </w:r>
      <w:bookmarkEnd w:id="200"/>
    </w:p>
    <w:p w:rsidR="00DF2087" w:rsidRDefault="00DF2087" w:rsidP="00DF2087">
      <w:pPr>
        <w:pStyle w:val="2"/>
        <w:textAlignment w:val="auto"/>
      </w:pPr>
      <w:r>
        <w:rPr>
          <w:rFonts w:hint="eastAsia"/>
        </w:rPr>
        <w:t>评标委员会成员或参与本项目评标工作的其他人员如果违反上述第</w:t>
      </w:r>
      <w:r w:rsidR="00F01226">
        <w:t>3.1</w:t>
      </w:r>
      <w:r>
        <w:rPr>
          <w:rFonts w:hint="eastAsia"/>
        </w:rPr>
        <w:t>条至第</w:t>
      </w:r>
      <w:r w:rsidR="00F01226">
        <w:t>3.6</w:t>
      </w:r>
      <w:r>
        <w:rPr>
          <w:rFonts w:hint="eastAsia"/>
        </w:rPr>
        <w:t>条的规定，将按有关规定承担相应责任。</w:t>
      </w:r>
    </w:p>
    <w:p w:rsidR="00DF2087" w:rsidRDefault="00DF2087" w:rsidP="00DF2087">
      <w:pPr>
        <w:pStyle w:val="1"/>
        <w:textAlignment w:val="auto"/>
      </w:pPr>
      <w:bookmarkStart w:id="201" w:name="_Toc60645169"/>
      <w:bookmarkStart w:id="202" w:name="_Toc4756321"/>
      <w:bookmarkStart w:id="203" w:name="_Toc505923021"/>
      <w:bookmarkStart w:id="204" w:name="_Toc505848471"/>
      <w:bookmarkStart w:id="205" w:name="_Toc131096247"/>
      <w:bookmarkStart w:id="206" w:name="_Toc131096390"/>
      <w:bookmarkStart w:id="207" w:name="_Toc131096526"/>
      <w:bookmarkStart w:id="208" w:name="_Toc131096700"/>
      <w:bookmarkStart w:id="209" w:name="_Toc132035507"/>
      <w:bookmarkStart w:id="210" w:name="_Toc173422447"/>
      <w:r>
        <w:rPr>
          <w:rFonts w:hint="eastAsia"/>
        </w:rPr>
        <w:t>评标细则</w:t>
      </w:r>
      <w:bookmarkEnd w:id="201"/>
      <w:bookmarkEnd w:id="202"/>
      <w:bookmarkEnd w:id="203"/>
      <w:bookmarkEnd w:id="204"/>
      <w:bookmarkEnd w:id="205"/>
      <w:bookmarkEnd w:id="206"/>
      <w:bookmarkEnd w:id="207"/>
      <w:bookmarkEnd w:id="208"/>
      <w:bookmarkEnd w:id="209"/>
      <w:bookmarkEnd w:id="210"/>
    </w:p>
    <w:p w:rsidR="00DF2087" w:rsidRDefault="00DF2087" w:rsidP="00DF2087">
      <w:pPr>
        <w:pStyle w:val="2"/>
        <w:textAlignment w:val="auto"/>
      </w:pPr>
      <w:r>
        <w:rPr>
          <w:rFonts w:hint="eastAsia"/>
        </w:rPr>
        <w:t>评标步骤</w:t>
      </w:r>
    </w:p>
    <w:p w:rsidR="00DF2087" w:rsidRDefault="00DF2087" w:rsidP="00DF2087">
      <w:pPr>
        <w:pStyle w:val="a6"/>
      </w:pPr>
      <w:r>
        <w:rPr>
          <w:rFonts w:hint="eastAsia"/>
        </w:rPr>
        <w:t>本次招标的评标工作将按下列步骤进行：</w:t>
      </w:r>
    </w:p>
    <w:p w:rsidR="00DF2087" w:rsidRDefault="00DF2087" w:rsidP="00DF2087">
      <w:pPr>
        <w:pStyle w:val="7"/>
        <w:textAlignment w:val="auto"/>
      </w:pPr>
      <w:r>
        <w:rPr>
          <w:rFonts w:hint="eastAsia"/>
        </w:rPr>
        <w:t>初步评审；</w:t>
      </w:r>
    </w:p>
    <w:p w:rsidR="00DF2087" w:rsidRDefault="00DF2087" w:rsidP="00DF2087">
      <w:pPr>
        <w:pStyle w:val="7"/>
        <w:textAlignment w:val="auto"/>
      </w:pPr>
      <w:r>
        <w:rPr>
          <w:rFonts w:hint="eastAsia"/>
        </w:rPr>
        <w:t>详细评审；</w:t>
      </w:r>
    </w:p>
    <w:p w:rsidR="00DF2087" w:rsidRPr="009E0250" w:rsidRDefault="00DF2087" w:rsidP="00DF2087">
      <w:pPr>
        <w:pStyle w:val="7"/>
      </w:pPr>
      <w:r>
        <w:rPr>
          <w:rFonts w:hint="eastAsia"/>
        </w:rPr>
        <w:t>推荐中标候选人。</w:t>
      </w:r>
    </w:p>
    <w:p w:rsidR="00DF2087" w:rsidRDefault="00DF2087" w:rsidP="00DF2087">
      <w:pPr>
        <w:pStyle w:val="2"/>
        <w:textAlignment w:val="auto"/>
      </w:pPr>
      <w:r>
        <w:rPr>
          <w:rFonts w:hint="eastAsia"/>
        </w:rPr>
        <w:t>初步评审</w:t>
      </w:r>
    </w:p>
    <w:p w:rsidR="00B82944" w:rsidRPr="002B0848" w:rsidRDefault="00B82944" w:rsidP="00B82944">
      <w:pPr>
        <w:pStyle w:val="3"/>
      </w:pPr>
      <w:bookmarkStart w:id="211" w:name="_Ref130473878"/>
      <w:r>
        <w:rPr>
          <w:rFonts w:hint="eastAsia"/>
        </w:rPr>
        <w:t>报价</w:t>
      </w:r>
      <w:r w:rsidRPr="002B0848">
        <w:rPr>
          <w:rFonts w:hint="eastAsia"/>
          <w:bCs/>
        </w:rPr>
        <w:t>检查</w:t>
      </w:r>
      <w:bookmarkEnd w:id="211"/>
    </w:p>
    <w:p w:rsidR="00B82944" w:rsidRDefault="00B82944" w:rsidP="00B82944">
      <w:pPr>
        <w:pStyle w:val="a6"/>
      </w:pPr>
      <w:bookmarkStart w:id="212" w:name="_Ref44430074"/>
      <w:r>
        <w:rPr>
          <w:rFonts w:hint="eastAsia"/>
        </w:rPr>
        <w:t>投标报价前后不一致，按下列规定的顺序修正，</w:t>
      </w:r>
      <w:r w:rsidR="004379E3">
        <w:rPr>
          <w:rFonts w:hint="eastAsia"/>
        </w:rPr>
        <w:t>并</w:t>
      </w:r>
      <w:r>
        <w:rPr>
          <w:rFonts w:hint="eastAsia"/>
        </w:rPr>
        <w:t>以书面方式要求投标人确认：</w:t>
      </w:r>
      <w:bookmarkEnd w:id="212"/>
    </w:p>
    <w:p w:rsidR="0026107B" w:rsidRDefault="0026107B" w:rsidP="0026107B">
      <w:pPr>
        <w:pStyle w:val="7"/>
      </w:pPr>
      <w:r>
        <w:t>单价金额小数点或者百分比有明显错误的，以与该单价金额相关的分项合价为准修改单价</w:t>
      </w:r>
      <w:r>
        <w:rPr>
          <w:rFonts w:hint="eastAsia"/>
        </w:rPr>
        <w:t>；</w:t>
      </w:r>
    </w:p>
    <w:p w:rsidR="0026107B" w:rsidRDefault="0026107B" w:rsidP="0026107B">
      <w:pPr>
        <w:pStyle w:val="7"/>
      </w:pPr>
      <w:r>
        <w:rPr>
          <w:rFonts w:hint="eastAsia"/>
        </w:rPr>
        <w:t>总价金额与按单价汇总金额不一致的，以单价金额计算结果为准；</w:t>
      </w:r>
    </w:p>
    <w:p w:rsidR="0026107B" w:rsidRDefault="0026107B" w:rsidP="0026107B">
      <w:pPr>
        <w:pStyle w:val="7"/>
      </w:pPr>
      <w:r>
        <w:rPr>
          <w:rFonts w:hint="eastAsia"/>
        </w:rPr>
        <w:t>对于开标时已唱出的报价变更声明（或投标函或报价汇总表明确载明的最终报价或优惠报价）且未说明具体变更方式（如按百分比方式或按固定金额方式进行变更）和变更环节的，先按上述两步修正原报价计算错误，再将所有分项报价（暂定金额、暂估价及暂列金额除外）按变更后报价和原报价的比例作同比例调整。</w:t>
      </w:r>
    </w:p>
    <w:p w:rsidR="00B82944" w:rsidRPr="005F6199" w:rsidRDefault="00B82944" w:rsidP="00B82944">
      <w:pPr>
        <w:pStyle w:val="a6"/>
      </w:pPr>
      <w:r w:rsidRPr="005F6199">
        <w:rPr>
          <w:rFonts w:hint="eastAsia"/>
        </w:rPr>
        <w:t>投标人应以书面方式（加盖公章，或者由法定代表人或其授权的代表签字）确认按前款规定修正后的报价，投标人不确认的，其投标无效。</w:t>
      </w:r>
    </w:p>
    <w:p w:rsidR="00DF2087" w:rsidRDefault="00DF2087" w:rsidP="00DF2087">
      <w:pPr>
        <w:pStyle w:val="3"/>
      </w:pPr>
      <w:bookmarkStart w:id="213" w:name="_Ref83533117"/>
      <w:r>
        <w:rPr>
          <w:rFonts w:hint="eastAsia"/>
        </w:rPr>
        <w:t>符合性审查</w:t>
      </w:r>
      <w:bookmarkEnd w:id="213"/>
    </w:p>
    <w:p w:rsidR="00DF2087" w:rsidRPr="00096F68" w:rsidRDefault="00200792" w:rsidP="00200792">
      <w:pPr>
        <w:pStyle w:val="a6"/>
        <w:rPr>
          <w:b/>
        </w:rPr>
      </w:pPr>
      <w:r w:rsidRPr="00096F68">
        <w:rPr>
          <w:rFonts w:hint="eastAsia"/>
          <w:b/>
        </w:rPr>
        <w:t>投标人有下列情形之一的，评标委员会认定其为无效投标</w:t>
      </w:r>
      <w:r w:rsidR="00DF2087" w:rsidRPr="00096F68">
        <w:rPr>
          <w:rFonts w:hint="eastAsia"/>
          <w:b/>
        </w:rPr>
        <w:t>，不再进入后续的详细评审：</w:t>
      </w:r>
    </w:p>
    <w:p w:rsidR="0008490B" w:rsidRDefault="0008490B" w:rsidP="00DF2087">
      <w:pPr>
        <w:pStyle w:val="7"/>
        <w:textAlignment w:val="auto"/>
        <w:rPr>
          <w:b/>
        </w:rPr>
      </w:pPr>
      <w:r>
        <w:rPr>
          <w:rFonts w:hint="eastAsia"/>
          <w:b/>
        </w:rPr>
        <w:t>按照本办法第</w:t>
      </w:r>
      <w:r w:rsidR="00F01226">
        <w:rPr>
          <w:b/>
        </w:rPr>
        <w:t>4.2.1</w:t>
      </w:r>
      <w:r>
        <w:rPr>
          <w:rFonts w:hint="eastAsia"/>
          <w:b/>
        </w:rPr>
        <w:t>条</w:t>
      </w:r>
      <w:r w:rsidR="002455C1">
        <w:rPr>
          <w:rFonts w:hint="eastAsia"/>
          <w:b/>
        </w:rPr>
        <w:t>的</w:t>
      </w:r>
      <w:r>
        <w:rPr>
          <w:rFonts w:hint="eastAsia"/>
          <w:b/>
        </w:rPr>
        <w:t>规定，投标人对于</w:t>
      </w:r>
      <w:r w:rsidRPr="006C56A0">
        <w:rPr>
          <w:rFonts w:hint="eastAsia"/>
          <w:b/>
        </w:rPr>
        <w:t>修正后的报价</w:t>
      </w:r>
      <w:r>
        <w:rPr>
          <w:rFonts w:hint="eastAsia"/>
          <w:b/>
        </w:rPr>
        <w:t>不</w:t>
      </w:r>
      <w:r w:rsidR="00F4082D">
        <w:rPr>
          <w:rFonts w:hint="eastAsia"/>
          <w:b/>
        </w:rPr>
        <w:t>予书面</w:t>
      </w:r>
      <w:r>
        <w:rPr>
          <w:rFonts w:hint="eastAsia"/>
          <w:b/>
        </w:rPr>
        <w:t>确认的。</w:t>
      </w:r>
    </w:p>
    <w:p w:rsidR="009F607A" w:rsidRDefault="009F607A" w:rsidP="00DF2087">
      <w:pPr>
        <w:pStyle w:val="7"/>
        <w:textAlignment w:val="auto"/>
        <w:rPr>
          <w:b/>
        </w:rPr>
      </w:pPr>
      <w:r w:rsidRPr="00854F59">
        <w:rPr>
          <w:rFonts w:hint="eastAsia"/>
          <w:b/>
        </w:rPr>
        <w:t>评标委员会认为投标人的报价明显低于其他</w:t>
      </w:r>
      <w:r w:rsidR="00F320AF">
        <w:rPr>
          <w:rFonts w:hint="eastAsia"/>
          <w:b/>
        </w:rPr>
        <w:t>通过符合性审查投标人的报价，有可能影响产品质量或者不能诚信履约</w:t>
      </w:r>
      <w:r w:rsidRPr="00854F59">
        <w:rPr>
          <w:rFonts w:hint="eastAsia"/>
          <w:b/>
        </w:rPr>
        <w:t>，</w:t>
      </w:r>
      <w:r w:rsidR="00F320AF">
        <w:rPr>
          <w:rFonts w:hint="eastAsia"/>
          <w:b/>
        </w:rPr>
        <w:t>要求</w:t>
      </w:r>
      <w:r w:rsidRPr="00854F59">
        <w:rPr>
          <w:rFonts w:hint="eastAsia"/>
          <w:b/>
        </w:rPr>
        <w:t>投标人</w:t>
      </w:r>
      <w:r w:rsidR="00193965">
        <w:rPr>
          <w:rFonts w:hint="eastAsia"/>
          <w:b/>
        </w:rPr>
        <w:t>在规定的合理时间内提供书面说明和必要</w:t>
      </w:r>
      <w:r w:rsidRPr="00854F59">
        <w:rPr>
          <w:rFonts w:hint="eastAsia"/>
          <w:b/>
        </w:rPr>
        <w:t>证明材料</w:t>
      </w:r>
      <w:r w:rsidR="00F320AF">
        <w:rPr>
          <w:rFonts w:hint="eastAsia"/>
          <w:b/>
        </w:rPr>
        <w:t>的</w:t>
      </w:r>
      <w:r w:rsidR="00193965">
        <w:rPr>
          <w:rFonts w:hint="eastAsia"/>
          <w:b/>
        </w:rPr>
        <w:t>，</w:t>
      </w:r>
      <w:r w:rsidR="00F320AF">
        <w:rPr>
          <w:rFonts w:hint="eastAsia"/>
          <w:b/>
        </w:rPr>
        <w:t>投标人未提供</w:t>
      </w:r>
      <w:r w:rsidR="00193965">
        <w:rPr>
          <w:rFonts w:hint="eastAsia"/>
          <w:b/>
        </w:rPr>
        <w:t>或</w:t>
      </w:r>
      <w:r w:rsidRPr="00854F59">
        <w:rPr>
          <w:rFonts w:hint="eastAsia"/>
          <w:b/>
        </w:rPr>
        <w:t>不能证明其报价合理性的</w:t>
      </w:r>
      <w:r>
        <w:rPr>
          <w:rFonts w:hint="eastAsia"/>
          <w:b/>
        </w:rPr>
        <w:t>。</w:t>
      </w:r>
    </w:p>
    <w:p w:rsidR="00DF2087" w:rsidRDefault="00DF2087" w:rsidP="00DF2087">
      <w:pPr>
        <w:pStyle w:val="7"/>
        <w:textAlignment w:val="auto"/>
        <w:rPr>
          <w:b/>
        </w:rPr>
      </w:pPr>
      <w:r>
        <w:rPr>
          <w:rFonts w:hint="eastAsia"/>
          <w:b/>
        </w:rPr>
        <w:t>投标文件附有招标人不能接受的条件，包括但不限于：</w:t>
      </w:r>
    </w:p>
    <w:p w:rsidR="00DF2087" w:rsidRDefault="00DF2087" w:rsidP="00DF2087">
      <w:pPr>
        <w:pStyle w:val="8"/>
        <w:textAlignment w:val="auto"/>
        <w:rPr>
          <w:b/>
        </w:rPr>
      </w:pPr>
      <w:r>
        <w:rPr>
          <w:rFonts w:hint="eastAsia"/>
          <w:b/>
        </w:rPr>
        <w:t>未接受招标文件规定的风险划分原则；</w:t>
      </w:r>
    </w:p>
    <w:p w:rsidR="00DF2087" w:rsidRDefault="00DF2087" w:rsidP="00DF2087">
      <w:pPr>
        <w:pStyle w:val="8"/>
        <w:textAlignment w:val="auto"/>
        <w:rPr>
          <w:b/>
        </w:rPr>
      </w:pPr>
      <w:r>
        <w:rPr>
          <w:rFonts w:hint="eastAsia"/>
          <w:b/>
        </w:rPr>
        <w:t>增加招标人的责任范围，或者减少中标人的义务</w:t>
      </w:r>
      <w:r w:rsidR="00562360">
        <w:rPr>
          <w:rFonts w:hint="eastAsia"/>
          <w:b/>
        </w:rPr>
        <w:t>。</w:t>
      </w:r>
    </w:p>
    <w:p w:rsidR="00DF2087" w:rsidRDefault="00DF2087" w:rsidP="00DF2087">
      <w:pPr>
        <w:pStyle w:val="7"/>
        <w:rPr>
          <w:b/>
        </w:rPr>
      </w:pPr>
      <w:r w:rsidRPr="00D76031">
        <w:rPr>
          <w:rFonts w:hint="eastAsia"/>
          <w:b/>
        </w:rPr>
        <w:t>投标人存在串通投标、弄虚作假或行贿等违法行为的</w:t>
      </w:r>
      <w:r w:rsidR="00D664D6">
        <w:rPr>
          <w:rFonts w:hint="eastAsia"/>
          <w:b/>
        </w:rPr>
        <w:t>；其中，有下列情形之一的，视为投标人串通投标：</w:t>
      </w:r>
    </w:p>
    <w:p w:rsidR="00D664D6" w:rsidRDefault="00D664D6" w:rsidP="00D664D6">
      <w:pPr>
        <w:pStyle w:val="8"/>
        <w:ind w:left="1911" w:hanging="720"/>
        <w:rPr>
          <w:b/>
        </w:rPr>
      </w:pPr>
      <w:r>
        <w:rPr>
          <w:rFonts w:hint="eastAsia"/>
          <w:b/>
        </w:rPr>
        <w:t>不同投标人的投标文件由同一单位或者个人编制。</w:t>
      </w:r>
    </w:p>
    <w:p w:rsidR="00D664D6" w:rsidRDefault="00D664D6" w:rsidP="00D664D6">
      <w:pPr>
        <w:pStyle w:val="8"/>
        <w:ind w:left="1911" w:hanging="720"/>
        <w:rPr>
          <w:b/>
        </w:rPr>
      </w:pPr>
      <w:r>
        <w:rPr>
          <w:rFonts w:hint="eastAsia"/>
          <w:b/>
        </w:rPr>
        <w:t>不同投标人委托同一单位或者个人办理投标事宜。</w:t>
      </w:r>
    </w:p>
    <w:p w:rsidR="00D664D6" w:rsidRDefault="00D664D6" w:rsidP="00D664D6">
      <w:pPr>
        <w:pStyle w:val="8"/>
        <w:ind w:left="1911" w:hanging="720"/>
        <w:rPr>
          <w:b/>
        </w:rPr>
      </w:pPr>
      <w:r>
        <w:rPr>
          <w:rFonts w:hint="eastAsia"/>
          <w:b/>
        </w:rPr>
        <w:lastRenderedPageBreak/>
        <w:t>不同投标人的投标文件载明的项目管理成员或者联系人员为同一人。</w:t>
      </w:r>
    </w:p>
    <w:p w:rsidR="00D664D6" w:rsidRDefault="00D664D6" w:rsidP="00D664D6">
      <w:pPr>
        <w:pStyle w:val="8"/>
        <w:ind w:left="1911" w:hanging="720"/>
        <w:rPr>
          <w:b/>
        </w:rPr>
      </w:pPr>
      <w:r>
        <w:rPr>
          <w:rFonts w:hint="eastAsia"/>
          <w:b/>
        </w:rPr>
        <w:t>不同投标人的投标文件异常一致或者投标报价呈规律性差异。</w:t>
      </w:r>
    </w:p>
    <w:p w:rsidR="00D664D6" w:rsidRDefault="00D664D6" w:rsidP="00D664D6">
      <w:pPr>
        <w:pStyle w:val="8"/>
        <w:ind w:left="1911" w:hanging="720"/>
        <w:rPr>
          <w:b/>
        </w:rPr>
      </w:pPr>
      <w:r>
        <w:rPr>
          <w:rFonts w:hint="eastAsia"/>
          <w:b/>
        </w:rPr>
        <w:t>不同投标人的投标文件相互混装。</w:t>
      </w:r>
    </w:p>
    <w:p w:rsidR="00D664D6" w:rsidRDefault="00D664D6" w:rsidP="00D664D6">
      <w:pPr>
        <w:pStyle w:val="8"/>
        <w:ind w:left="1911" w:hanging="720"/>
        <w:rPr>
          <w:b/>
        </w:rPr>
      </w:pPr>
      <w:r>
        <w:rPr>
          <w:rFonts w:hint="eastAsia"/>
          <w:b/>
        </w:rPr>
        <w:t>不同投标人的投标保证金从同一单位或者个人的账户转出。</w:t>
      </w:r>
    </w:p>
    <w:p w:rsidR="00DF2087" w:rsidRDefault="00DF2087" w:rsidP="00DF2087">
      <w:pPr>
        <w:pStyle w:val="7"/>
        <w:textAlignment w:val="auto"/>
        <w:rPr>
          <w:b/>
        </w:rPr>
      </w:pPr>
      <w:r>
        <w:rPr>
          <w:rFonts w:hint="eastAsia"/>
          <w:b/>
        </w:rPr>
        <w:t>投标文件存在其他违法、违规或不响应招标文件实质性要求之处。</w:t>
      </w:r>
    </w:p>
    <w:p w:rsidR="00686148" w:rsidRDefault="00686148" w:rsidP="00114F4A">
      <w:pPr>
        <w:pStyle w:val="3"/>
        <w:textAlignment w:val="auto"/>
      </w:pPr>
      <w:r>
        <w:rPr>
          <w:rFonts w:hint="eastAsia"/>
        </w:rPr>
        <w:t>通过符合性审查的投标人不足</w:t>
      </w:r>
      <w:r>
        <w:rPr>
          <w:rFonts w:hint="eastAsia"/>
        </w:rPr>
        <w:t>3</w:t>
      </w:r>
      <w:r>
        <w:rPr>
          <w:rFonts w:hint="eastAsia"/>
        </w:rPr>
        <w:t>家</w:t>
      </w:r>
      <w:r w:rsidRPr="00C13AB0">
        <w:rPr>
          <w:rFonts w:hint="eastAsia"/>
        </w:rPr>
        <w:t>的</w:t>
      </w:r>
      <w:r>
        <w:rPr>
          <w:rFonts w:hint="eastAsia"/>
        </w:rPr>
        <w:t>，</w:t>
      </w:r>
      <w:r w:rsidR="0061716E">
        <w:rPr>
          <w:rFonts w:hint="eastAsia"/>
        </w:rPr>
        <w:t>评标委员会应</w:t>
      </w:r>
      <w:r w:rsidR="006906B2" w:rsidRPr="00C13AB0">
        <w:rPr>
          <w:rFonts w:hint="eastAsia"/>
        </w:rPr>
        <w:t>予废标</w:t>
      </w:r>
      <w:r w:rsidR="006906B2">
        <w:rPr>
          <w:rFonts w:hint="eastAsia"/>
        </w:rPr>
        <w:t>（</w:t>
      </w:r>
      <w:r w:rsidR="001918A6">
        <w:rPr>
          <w:rFonts w:hint="eastAsia"/>
        </w:rPr>
        <w:t>招标失败</w:t>
      </w:r>
      <w:r w:rsidR="006906B2">
        <w:rPr>
          <w:rFonts w:hint="eastAsia"/>
        </w:rPr>
        <w:t>）</w:t>
      </w:r>
      <w:r w:rsidR="00F7163E" w:rsidRPr="00F76CDE">
        <w:rPr>
          <w:rFonts w:hint="eastAsia"/>
        </w:rPr>
        <w:t>，</w:t>
      </w:r>
      <w:r w:rsidR="0061716E">
        <w:rPr>
          <w:rFonts w:hint="eastAsia"/>
        </w:rPr>
        <w:t>并</w:t>
      </w:r>
      <w:r w:rsidR="00F7163E" w:rsidRPr="00F76CDE">
        <w:rPr>
          <w:rFonts w:hint="eastAsia"/>
        </w:rPr>
        <w:t>出具招标文件是否存在不合理条款的论证意见。</w:t>
      </w:r>
    </w:p>
    <w:p w:rsidR="00114F4A" w:rsidRDefault="00114F4A" w:rsidP="00114F4A">
      <w:pPr>
        <w:pStyle w:val="3"/>
        <w:textAlignment w:val="auto"/>
      </w:pPr>
      <w:r>
        <w:rPr>
          <w:rFonts w:hint="eastAsia"/>
        </w:rPr>
        <w:t>经评标委员会授权，招标人和招标代理机构工作人员可以协助评标委员会对各投标文件的投标报价进行核价</w:t>
      </w:r>
      <w:r w:rsidR="008113B6">
        <w:rPr>
          <w:rFonts w:hint="eastAsia"/>
        </w:rPr>
        <w:t>，</w:t>
      </w:r>
      <w:r>
        <w:rPr>
          <w:rFonts w:hint="eastAsia"/>
        </w:rPr>
        <w:t>对相关</w:t>
      </w:r>
      <w:r w:rsidR="007907A4">
        <w:rPr>
          <w:rFonts w:hint="eastAsia"/>
        </w:rPr>
        <w:t>投标</w:t>
      </w:r>
      <w:r>
        <w:rPr>
          <w:rFonts w:hint="eastAsia"/>
        </w:rPr>
        <w:t>信息进行汇总</w:t>
      </w:r>
      <w:r w:rsidR="0037045D">
        <w:rPr>
          <w:rFonts w:hint="eastAsia"/>
        </w:rPr>
        <w:t>，但相关协助不</w:t>
      </w:r>
      <w:r w:rsidR="008D3EC1">
        <w:rPr>
          <w:rFonts w:hint="eastAsia"/>
        </w:rPr>
        <w:t>能免除</w:t>
      </w:r>
      <w:r w:rsidR="00FA437C">
        <w:rPr>
          <w:rFonts w:hint="eastAsia"/>
        </w:rPr>
        <w:t>或</w:t>
      </w:r>
      <w:r w:rsidR="0037045D">
        <w:rPr>
          <w:rFonts w:hint="eastAsia"/>
        </w:rPr>
        <w:t>减轻评标委员会</w:t>
      </w:r>
      <w:r w:rsidR="00DB218C">
        <w:rPr>
          <w:rFonts w:hint="eastAsia"/>
        </w:rPr>
        <w:t>及其成员应当承担的评审责任</w:t>
      </w:r>
      <w:r>
        <w:rPr>
          <w:rFonts w:hint="eastAsia"/>
        </w:rPr>
        <w:t>。</w:t>
      </w:r>
    </w:p>
    <w:p w:rsidR="00DF2087" w:rsidRDefault="00DF2087" w:rsidP="00DF2087">
      <w:pPr>
        <w:pStyle w:val="2"/>
        <w:textAlignment w:val="auto"/>
      </w:pPr>
      <w:r>
        <w:rPr>
          <w:rFonts w:hint="eastAsia"/>
        </w:rPr>
        <w:t>详细评审</w:t>
      </w:r>
    </w:p>
    <w:p w:rsidR="00DF2087" w:rsidRDefault="00992781" w:rsidP="00DF2087">
      <w:pPr>
        <w:pStyle w:val="3"/>
        <w:textAlignment w:val="auto"/>
      </w:pPr>
      <w:r>
        <w:t>评标方法</w:t>
      </w:r>
    </w:p>
    <w:p w:rsidR="00DF2087" w:rsidRPr="00FF2AB2" w:rsidRDefault="00DF2087" w:rsidP="00992781">
      <w:pPr>
        <w:pStyle w:val="a6"/>
      </w:pPr>
      <w:r w:rsidRPr="00FF2AB2">
        <w:rPr>
          <w:rFonts w:hint="eastAsia"/>
        </w:rPr>
        <w:t>本项目采用综合评分法。</w:t>
      </w:r>
    </w:p>
    <w:p w:rsidR="00DF2087" w:rsidRDefault="0059120C" w:rsidP="00DF2087">
      <w:pPr>
        <w:pStyle w:val="3"/>
        <w:textAlignment w:val="auto"/>
      </w:pPr>
      <w:r>
        <w:t>评标标准</w:t>
      </w:r>
    </w:p>
    <w:p w:rsidR="00DF2087" w:rsidRDefault="00DF2087" w:rsidP="00DF2087">
      <w:pPr>
        <w:pStyle w:val="4"/>
        <w:textAlignment w:val="auto"/>
      </w:pPr>
      <w:r>
        <w:rPr>
          <w:rFonts w:hint="eastAsia"/>
        </w:rPr>
        <w:t>针对</w:t>
      </w:r>
      <w:r w:rsidR="00F01226">
        <w:rPr>
          <w:rFonts w:hint="eastAsia"/>
        </w:rPr>
        <w:t>表</w:t>
      </w:r>
      <w:r w:rsidR="00F01226">
        <w:rPr>
          <w:rFonts w:hint="eastAsia"/>
        </w:rPr>
        <w:t>1</w:t>
      </w:r>
      <w:r>
        <w:rPr>
          <w:rFonts w:hint="eastAsia"/>
        </w:rPr>
        <w:t>所列的各项评审因素的评审内容，由评标委员会成员对进入详细评审的各有效投标人的投标文件进行独立评审，并给出相应的评分。</w:t>
      </w:r>
    </w:p>
    <w:p w:rsidR="00DF2087" w:rsidRDefault="00DF2087" w:rsidP="00DF2087">
      <w:pPr>
        <w:pStyle w:val="a"/>
        <w:spacing w:after="20"/>
      </w:pPr>
      <w:bookmarkStart w:id="214" w:name="_Ref336600348"/>
      <w:r>
        <w:rPr>
          <w:rFonts w:hint="eastAsia"/>
        </w:rPr>
        <w:t>各评审因素的评审内容、评分标准及满分值一览表</w:t>
      </w:r>
      <w:bookmarkEnd w:id="214"/>
    </w:p>
    <w:tbl>
      <w:tblPr>
        <w:tblW w:w="952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705"/>
        <w:gridCol w:w="1720"/>
        <w:gridCol w:w="6270"/>
        <w:gridCol w:w="830"/>
      </w:tblGrid>
      <w:tr w:rsidR="00DF2087" w:rsidRPr="00E017C8" w:rsidTr="006A6077">
        <w:trPr>
          <w:tblHeader/>
        </w:trPr>
        <w:tc>
          <w:tcPr>
            <w:tcW w:w="705" w:type="dxa"/>
            <w:tcBorders>
              <w:top w:val="single" w:sz="12" w:space="0" w:color="auto"/>
              <w:bottom w:val="double" w:sz="6" w:space="0" w:color="auto"/>
            </w:tcBorders>
            <w:shd w:val="clear" w:color="auto" w:fill="auto"/>
            <w:vAlign w:val="center"/>
          </w:tcPr>
          <w:p w:rsidR="00DF2087" w:rsidRPr="00E017C8" w:rsidRDefault="00DF2087" w:rsidP="00483C60">
            <w:pPr>
              <w:pStyle w:val="25"/>
            </w:pPr>
            <w:r w:rsidRPr="00E017C8">
              <w:rPr>
                <w:rFonts w:hint="eastAsia"/>
              </w:rPr>
              <w:t>序号</w:t>
            </w:r>
          </w:p>
        </w:tc>
        <w:tc>
          <w:tcPr>
            <w:tcW w:w="1720" w:type="dxa"/>
            <w:tcBorders>
              <w:top w:val="single" w:sz="12" w:space="0" w:color="auto"/>
              <w:bottom w:val="double" w:sz="6" w:space="0" w:color="auto"/>
            </w:tcBorders>
            <w:shd w:val="clear" w:color="auto" w:fill="auto"/>
            <w:vAlign w:val="center"/>
          </w:tcPr>
          <w:p w:rsidR="00DF2087" w:rsidRPr="00E017C8" w:rsidRDefault="00DF2087" w:rsidP="00483C60">
            <w:pPr>
              <w:pStyle w:val="25"/>
            </w:pPr>
            <w:r w:rsidRPr="00E017C8">
              <w:rPr>
                <w:rFonts w:hint="eastAsia"/>
              </w:rPr>
              <w:t>评审因素</w:t>
            </w:r>
          </w:p>
        </w:tc>
        <w:tc>
          <w:tcPr>
            <w:tcW w:w="6270" w:type="dxa"/>
            <w:tcBorders>
              <w:top w:val="single" w:sz="12" w:space="0" w:color="auto"/>
              <w:bottom w:val="double" w:sz="6" w:space="0" w:color="auto"/>
            </w:tcBorders>
            <w:shd w:val="clear" w:color="auto" w:fill="auto"/>
            <w:vAlign w:val="center"/>
          </w:tcPr>
          <w:p w:rsidR="00DF2087" w:rsidRPr="00E017C8" w:rsidRDefault="00DF2087" w:rsidP="00483C60">
            <w:pPr>
              <w:pStyle w:val="25"/>
            </w:pPr>
            <w:r w:rsidRPr="00E017C8">
              <w:rPr>
                <w:rFonts w:hint="eastAsia"/>
              </w:rPr>
              <w:t>各评审因素的评审内容及</w:t>
            </w:r>
            <w:r>
              <w:rPr>
                <w:rFonts w:hint="eastAsia"/>
              </w:rPr>
              <w:t>评分</w:t>
            </w:r>
            <w:r w:rsidRPr="00E017C8">
              <w:rPr>
                <w:rFonts w:hint="eastAsia"/>
              </w:rPr>
              <w:t>标准</w:t>
            </w:r>
          </w:p>
        </w:tc>
        <w:tc>
          <w:tcPr>
            <w:tcW w:w="830" w:type="dxa"/>
            <w:tcBorders>
              <w:top w:val="single" w:sz="12" w:space="0" w:color="auto"/>
              <w:bottom w:val="double" w:sz="6" w:space="0" w:color="auto"/>
            </w:tcBorders>
            <w:shd w:val="clear" w:color="auto" w:fill="auto"/>
            <w:vAlign w:val="center"/>
          </w:tcPr>
          <w:p w:rsidR="00DF2087" w:rsidRPr="00E017C8" w:rsidRDefault="00DF2087" w:rsidP="00483C60">
            <w:pPr>
              <w:pStyle w:val="25"/>
            </w:pPr>
            <w:r w:rsidRPr="00E017C8">
              <w:rPr>
                <w:rFonts w:hint="eastAsia"/>
              </w:rPr>
              <w:t>满分值</w:t>
            </w:r>
          </w:p>
        </w:tc>
      </w:tr>
      <w:tr w:rsidR="00DF2087" w:rsidRPr="00E017C8" w:rsidTr="006A6077">
        <w:tc>
          <w:tcPr>
            <w:tcW w:w="705" w:type="dxa"/>
            <w:tcBorders>
              <w:top w:val="double" w:sz="6" w:space="0" w:color="auto"/>
            </w:tcBorders>
            <w:shd w:val="clear" w:color="auto" w:fill="auto"/>
            <w:vAlign w:val="center"/>
          </w:tcPr>
          <w:p w:rsidR="00DF2087" w:rsidRPr="00E017C8" w:rsidRDefault="00DF2087" w:rsidP="0035338C">
            <w:pPr>
              <w:pStyle w:val="19"/>
              <w:numPr>
                <w:ilvl w:val="0"/>
                <w:numId w:val="12"/>
              </w:numPr>
              <w:ind w:leftChars="-100" w:left="-240" w:rightChars="-100" w:right="-240"/>
            </w:pPr>
          </w:p>
        </w:tc>
        <w:tc>
          <w:tcPr>
            <w:tcW w:w="1720" w:type="dxa"/>
            <w:tcBorders>
              <w:top w:val="double" w:sz="6" w:space="0" w:color="auto"/>
            </w:tcBorders>
            <w:shd w:val="clear" w:color="auto" w:fill="auto"/>
            <w:vAlign w:val="center"/>
          </w:tcPr>
          <w:p w:rsidR="00DF2087" w:rsidRPr="00E017C8" w:rsidRDefault="00DF2087" w:rsidP="00483C60">
            <w:pPr>
              <w:pStyle w:val="19"/>
            </w:pPr>
            <w:r>
              <w:rPr>
                <w:rFonts w:hint="eastAsia"/>
              </w:rPr>
              <w:t>价格</w:t>
            </w:r>
          </w:p>
        </w:tc>
        <w:tc>
          <w:tcPr>
            <w:tcW w:w="6270" w:type="dxa"/>
            <w:tcBorders>
              <w:top w:val="double" w:sz="6" w:space="0" w:color="auto"/>
            </w:tcBorders>
            <w:shd w:val="clear" w:color="auto" w:fill="auto"/>
            <w:vAlign w:val="center"/>
          </w:tcPr>
          <w:p w:rsidR="00D939A6" w:rsidRPr="00F22DAB" w:rsidRDefault="00D939A6" w:rsidP="00D939A6">
            <w:pPr>
              <w:pStyle w:val="af"/>
              <w:ind w:leftChars="0"/>
              <w:jc w:val="both"/>
              <w:rPr>
                <w:rFonts w:ascii="宋体" w:hAnsi="宋体"/>
                <w:szCs w:val="21"/>
              </w:rPr>
            </w:pPr>
            <w:r w:rsidRPr="00F22DAB">
              <w:rPr>
                <w:rFonts w:ascii="宋体" w:hAnsi="宋体" w:hint="eastAsia"/>
                <w:szCs w:val="21"/>
              </w:rPr>
              <w:t>满足招标文件要求且投标价格最低的投标报价为评标基准价，其价格分为满分。</w:t>
            </w:r>
          </w:p>
          <w:p w:rsidR="00D939A6" w:rsidRPr="00561FA4" w:rsidRDefault="00D939A6" w:rsidP="00D939A6">
            <w:pPr>
              <w:pStyle w:val="33"/>
            </w:pPr>
            <w:r w:rsidRPr="00F22DAB">
              <w:rPr>
                <w:rFonts w:ascii="宋体" w:hAnsi="宋体" w:hint="eastAsia"/>
                <w:szCs w:val="21"/>
              </w:rPr>
              <w:t>投标报价得分</w:t>
            </w:r>
            <w:r w:rsidRPr="00F22DAB">
              <w:rPr>
                <w:rFonts w:ascii="宋体" w:hAnsi="宋体"/>
                <w:szCs w:val="21"/>
              </w:rPr>
              <w:t>=(</w:t>
            </w:r>
            <w:r w:rsidRPr="00F22DAB">
              <w:rPr>
                <w:rFonts w:ascii="宋体" w:hAnsi="宋体" w:hint="eastAsia"/>
                <w:szCs w:val="21"/>
              </w:rPr>
              <w:t>评标基准价／投标报价</w:t>
            </w:r>
            <w:r w:rsidRPr="00F22DAB">
              <w:rPr>
                <w:rFonts w:ascii="宋体" w:hAnsi="宋体"/>
                <w:szCs w:val="21"/>
              </w:rPr>
              <w:t>)</w:t>
            </w:r>
            <w:r w:rsidRPr="00F22DAB">
              <w:rPr>
                <w:rFonts w:ascii="宋体" w:hAnsi="宋体" w:hint="eastAsia"/>
                <w:szCs w:val="21"/>
              </w:rPr>
              <w:t>×</w:t>
            </w:r>
            <w:r w:rsidRPr="00F22DAB">
              <w:rPr>
                <w:rFonts w:ascii="宋体" w:hAnsi="宋体"/>
                <w:szCs w:val="21"/>
              </w:rPr>
              <w:t>30</w:t>
            </w:r>
          </w:p>
        </w:tc>
        <w:tc>
          <w:tcPr>
            <w:tcW w:w="830" w:type="dxa"/>
            <w:tcBorders>
              <w:top w:val="double" w:sz="6" w:space="0" w:color="auto"/>
            </w:tcBorders>
            <w:shd w:val="clear" w:color="auto" w:fill="auto"/>
            <w:vAlign w:val="center"/>
          </w:tcPr>
          <w:p w:rsidR="00DF2087" w:rsidRPr="00E017C8" w:rsidRDefault="00D939A6" w:rsidP="00483C60">
            <w:pPr>
              <w:pStyle w:val="19"/>
            </w:pPr>
            <w:r>
              <w:t>3</w:t>
            </w:r>
            <w:r w:rsidR="00DF2087" w:rsidRPr="00E017C8">
              <w:rPr>
                <w:rFonts w:hint="eastAsia"/>
              </w:rPr>
              <w:t>0</w:t>
            </w:r>
          </w:p>
        </w:tc>
      </w:tr>
      <w:tr w:rsidR="00DF2087" w:rsidRPr="00E017C8" w:rsidTr="006A6077">
        <w:tc>
          <w:tcPr>
            <w:tcW w:w="705" w:type="dxa"/>
            <w:shd w:val="clear" w:color="auto" w:fill="auto"/>
            <w:vAlign w:val="center"/>
          </w:tcPr>
          <w:p w:rsidR="00DF2087" w:rsidRPr="00E017C8" w:rsidRDefault="00DF2087" w:rsidP="0035338C">
            <w:pPr>
              <w:pStyle w:val="19"/>
              <w:numPr>
                <w:ilvl w:val="0"/>
                <w:numId w:val="12"/>
              </w:numPr>
              <w:ind w:leftChars="-100" w:left="-240" w:rightChars="-100" w:right="-240"/>
            </w:pPr>
          </w:p>
        </w:tc>
        <w:tc>
          <w:tcPr>
            <w:tcW w:w="1720" w:type="dxa"/>
            <w:shd w:val="clear" w:color="auto" w:fill="auto"/>
            <w:vAlign w:val="center"/>
          </w:tcPr>
          <w:p w:rsidR="00DF2087" w:rsidRDefault="00DC287A" w:rsidP="00483C60">
            <w:pPr>
              <w:pStyle w:val="19"/>
            </w:pPr>
            <w:r>
              <w:rPr>
                <w:rFonts w:hint="eastAsia"/>
              </w:rPr>
              <w:t>技术参数</w:t>
            </w:r>
          </w:p>
        </w:tc>
        <w:tc>
          <w:tcPr>
            <w:tcW w:w="6270" w:type="dxa"/>
            <w:shd w:val="clear" w:color="auto" w:fill="auto"/>
            <w:vAlign w:val="center"/>
          </w:tcPr>
          <w:p w:rsidR="00DF2087" w:rsidRDefault="00AD144A" w:rsidP="00D939A6">
            <w:pPr>
              <w:pStyle w:val="19"/>
              <w:jc w:val="both"/>
              <w:rPr>
                <w:rFonts w:ascii="宋体" w:hAnsi="宋体"/>
                <w:szCs w:val="21"/>
              </w:rPr>
            </w:pPr>
            <w:r w:rsidRPr="00F22DAB">
              <w:rPr>
                <w:rFonts w:ascii="宋体" w:hAnsi="宋体"/>
                <w:szCs w:val="21"/>
              </w:rPr>
              <w:t>本项目</w:t>
            </w:r>
            <w:r w:rsidRPr="00F22DAB">
              <w:rPr>
                <w:rFonts w:ascii="宋体" w:hAnsi="宋体" w:hint="eastAsia"/>
                <w:szCs w:val="21"/>
              </w:rPr>
              <w:t>技术参数</w:t>
            </w:r>
            <w:r w:rsidRPr="00F22DAB">
              <w:rPr>
                <w:rFonts w:ascii="宋体" w:hAnsi="宋体"/>
                <w:szCs w:val="21"/>
              </w:rPr>
              <w:t>中的带</w:t>
            </w:r>
            <w:r w:rsidRPr="00ED357B">
              <w:rPr>
                <w:rFonts w:ascii="宋体" w:hAnsi="宋体" w:hint="eastAsia"/>
                <w:szCs w:val="24"/>
              </w:rPr>
              <w:t>★</w:t>
            </w:r>
            <w:r w:rsidRPr="00F22DAB">
              <w:rPr>
                <w:rFonts w:ascii="宋体" w:hAnsi="宋体"/>
                <w:szCs w:val="21"/>
              </w:rPr>
              <w:t>项</w:t>
            </w:r>
            <w:r w:rsidRPr="00F22DAB">
              <w:rPr>
                <w:rFonts w:ascii="宋体" w:hAnsi="宋体" w:hint="eastAsia"/>
                <w:szCs w:val="21"/>
              </w:rPr>
              <w:t>的</w:t>
            </w:r>
            <w:r w:rsidRPr="00F22DAB">
              <w:rPr>
                <w:rFonts w:ascii="宋体" w:hAnsi="宋体"/>
                <w:szCs w:val="21"/>
              </w:rPr>
              <w:t>技术指标，</w:t>
            </w:r>
            <w:r w:rsidRPr="00F22DAB">
              <w:rPr>
                <w:rFonts w:ascii="宋体" w:hAnsi="宋体" w:hint="eastAsia"/>
                <w:szCs w:val="21"/>
              </w:rPr>
              <w:t>必须</w:t>
            </w:r>
            <w:r w:rsidRPr="00F22DAB">
              <w:rPr>
                <w:rFonts w:ascii="宋体" w:hAnsi="宋体"/>
                <w:szCs w:val="21"/>
              </w:rPr>
              <w:t>提供</w:t>
            </w:r>
            <w:r w:rsidRPr="00F22DAB">
              <w:rPr>
                <w:rFonts w:ascii="宋体" w:hAnsi="宋体" w:hint="eastAsia"/>
                <w:szCs w:val="21"/>
              </w:rPr>
              <w:t>技术支持资料</w:t>
            </w:r>
            <w:r w:rsidRPr="00F22DAB">
              <w:rPr>
                <w:rFonts w:ascii="宋体" w:hAnsi="宋体"/>
                <w:szCs w:val="21"/>
              </w:rPr>
              <w:t>，</w:t>
            </w:r>
            <w:r>
              <w:rPr>
                <w:rFonts w:ascii="宋体" w:hAnsi="宋体" w:hint="eastAsia"/>
                <w:szCs w:val="21"/>
              </w:rPr>
              <w:t>有任意一项负偏离则本项得分为0</w:t>
            </w:r>
            <w:r w:rsidRPr="00F22DAB">
              <w:rPr>
                <w:rFonts w:ascii="宋体" w:hAnsi="宋体"/>
                <w:szCs w:val="21"/>
              </w:rPr>
              <w:t>。</w:t>
            </w:r>
            <w:r w:rsidRPr="00F22DAB">
              <w:rPr>
                <w:rFonts w:ascii="宋体" w:hAnsi="宋体" w:hint="eastAsia"/>
                <w:szCs w:val="21"/>
              </w:rPr>
              <w:t>其余未标</w:t>
            </w:r>
            <w:r>
              <w:rPr>
                <w:rFonts w:ascii="宋体" w:hAnsi="宋体" w:hint="eastAsia"/>
                <w:szCs w:val="21"/>
              </w:rPr>
              <w:t>记</w:t>
            </w:r>
            <w:r w:rsidRPr="00F22DAB">
              <w:rPr>
                <w:rFonts w:ascii="宋体" w:hAnsi="宋体" w:hint="eastAsia"/>
                <w:szCs w:val="21"/>
              </w:rPr>
              <w:t>的</w:t>
            </w:r>
            <w:r>
              <w:rPr>
                <w:rFonts w:ascii="宋体" w:hAnsi="宋体" w:hint="eastAsia"/>
                <w:szCs w:val="21"/>
              </w:rPr>
              <w:t>一般</w:t>
            </w:r>
            <w:r w:rsidRPr="00F22DAB">
              <w:rPr>
                <w:rFonts w:ascii="宋体" w:hAnsi="宋体" w:hint="eastAsia"/>
                <w:szCs w:val="21"/>
              </w:rPr>
              <w:t>技术指标，每</w:t>
            </w:r>
            <w:r>
              <w:rPr>
                <w:rFonts w:ascii="宋体" w:hAnsi="宋体" w:hint="eastAsia"/>
                <w:szCs w:val="21"/>
              </w:rPr>
              <w:t>项负偏离</w:t>
            </w:r>
            <w:r w:rsidRPr="00F22DAB">
              <w:rPr>
                <w:rFonts w:ascii="宋体" w:hAnsi="宋体" w:hint="eastAsia"/>
                <w:szCs w:val="21"/>
              </w:rPr>
              <w:t>扣</w:t>
            </w:r>
            <w:r w:rsidR="005603C7">
              <w:rPr>
                <w:rFonts w:ascii="宋体" w:hAnsi="宋体"/>
                <w:szCs w:val="21"/>
              </w:rPr>
              <w:t>10</w:t>
            </w:r>
            <w:r w:rsidRPr="00F22DAB">
              <w:rPr>
                <w:rFonts w:ascii="宋体" w:hAnsi="宋体" w:hint="eastAsia"/>
                <w:szCs w:val="21"/>
              </w:rPr>
              <w:t>分，扣完为止。</w:t>
            </w:r>
          </w:p>
          <w:p w:rsidR="001C53F1" w:rsidRDefault="001C53F1" w:rsidP="00D939A6">
            <w:pPr>
              <w:pStyle w:val="19"/>
              <w:jc w:val="both"/>
            </w:pPr>
            <w:r w:rsidRPr="005B41DC">
              <w:rPr>
                <w:rFonts w:hint="eastAsia"/>
              </w:rPr>
              <w:t>上述技术支持资料以权威机构出具的认证证书（如</w:t>
            </w:r>
            <w:r w:rsidRPr="005B41DC">
              <w:rPr>
                <w:rFonts w:hint="eastAsia"/>
              </w:rPr>
              <w:t>3C</w:t>
            </w:r>
            <w:r w:rsidRPr="005B41DC">
              <w:rPr>
                <w:rFonts w:hint="eastAsia"/>
              </w:rPr>
              <w:t>认证等）；或具有相应资质的第三方检测机构出具的检测报告；或产品制造商出具的技术白皮书、或公开发布的印刷资料、或产品彩页、或影音资料和系统截图、或其他相关说明等。一旦在投标和评标过程中，上述资料产生冲突的话，以在前的为准</w:t>
            </w:r>
            <w:r>
              <w:rPr>
                <w:rFonts w:hint="eastAsia"/>
              </w:rPr>
              <w:t>。</w:t>
            </w:r>
          </w:p>
        </w:tc>
        <w:tc>
          <w:tcPr>
            <w:tcW w:w="830" w:type="dxa"/>
            <w:shd w:val="clear" w:color="auto" w:fill="auto"/>
            <w:vAlign w:val="center"/>
          </w:tcPr>
          <w:p w:rsidR="00DF2087" w:rsidRDefault="00D939A6" w:rsidP="00483C60">
            <w:pPr>
              <w:pStyle w:val="19"/>
            </w:pPr>
            <w:r>
              <w:rPr>
                <w:rFonts w:hint="eastAsia"/>
              </w:rPr>
              <w:t>6</w:t>
            </w:r>
            <w:r>
              <w:t>0</w:t>
            </w:r>
          </w:p>
        </w:tc>
      </w:tr>
      <w:tr w:rsidR="00DF2087" w:rsidRPr="00E017C8" w:rsidTr="006A6077">
        <w:tc>
          <w:tcPr>
            <w:tcW w:w="705" w:type="dxa"/>
            <w:shd w:val="clear" w:color="auto" w:fill="auto"/>
            <w:vAlign w:val="center"/>
          </w:tcPr>
          <w:p w:rsidR="00DF2087" w:rsidRPr="00E017C8" w:rsidRDefault="00DF2087" w:rsidP="0035338C">
            <w:pPr>
              <w:pStyle w:val="19"/>
              <w:numPr>
                <w:ilvl w:val="0"/>
                <w:numId w:val="12"/>
              </w:numPr>
              <w:ind w:leftChars="-100" w:left="-240" w:rightChars="-100" w:right="-240"/>
            </w:pPr>
          </w:p>
        </w:tc>
        <w:tc>
          <w:tcPr>
            <w:tcW w:w="1720" w:type="dxa"/>
            <w:shd w:val="clear" w:color="auto" w:fill="auto"/>
            <w:vAlign w:val="center"/>
          </w:tcPr>
          <w:p w:rsidR="00DF2087" w:rsidRPr="00E017C8" w:rsidRDefault="003E3D54" w:rsidP="00483C60">
            <w:pPr>
              <w:pStyle w:val="19"/>
            </w:pPr>
            <w:r>
              <w:rPr>
                <w:szCs w:val="21"/>
              </w:rPr>
              <w:t>供货及售后服务</w:t>
            </w:r>
          </w:p>
        </w:tc>
        <w:tc>
          <w:tcPr>
            <w:tcW w:w="6270" w:type="dxa"/>
            <w:shd w:val="clear" w:color="auto" w:fill="auto"/>
            <w:vAlign w:val="center"/>
          </w:tcPr>
          <w:p w:rsidR="00DF2087" w:rsidRDefault="003E3D54" w:rsidP="004A1400">
            <w:pPr>
              <w:pStyle w:val="19"/>
              <w:jc w:val="both"/>
              <w:rPr>
                <w:szCs w:val="21"/>
              </w:rPr>
            </w:pPr>
            <w:r>
              <w:rPr>
                <w:szCs w:val="21"/>
              </w:rPr>
              <w:t>交货期是否满足招标文件要求</w:t>
            </w:r>
            <w:r w:rsidR="00C66706">
              <w:rPr>
                <w:rFonts w:hint="eastAsia"/>
                <w:szCs w:val="21"/>
              </w:rPr>
              <w:t>；</w:t>
            </w:r>
            <w:r>
              <w:rPr>
                <w:szCs w:val="21"/>
              </w:rPr>
              <w:t>承诺的质量保证期是否满足招标文件要求；质量保证是否有保障；维修保养是否便捷、费用是否合理；备品备件提供是否及时</w:t>
            </w:r>
            <w:r w:rsidR="00C66706">
              <w:rPr>
                <w:rFonts w:hint="eastAsia"/>
                <w:szCs w:val="21"/>
              </w:rPr>
              <w:t>；</w:t>
            </w:r>
            <w:r>
              <w:rPr>
                <w:szCs w:val="21"/>
              </w:rPr>
              <w:t>供应商对本项目作出的售后服务承诺。</w:t>
            </w:r>
          </w:p>
          <w:p w:rsidR="00C66706" w:rsidRPr="00E017C8" w:rsidRDefault="00C66706" w:rsidP="004A1400">
            <w:pPr>
              <w:pStyle w:val="19"/>
              <w:jc w:val="both"/>
            </w:pPr>
            <w:r>
              <w:rPr>
                <w:rFonts w:hint="eastAsia"/>
              </w:rPr>
              <w:t>评审标准：“完全符合”的得本项满分；有</w:t>
            </w:r>
            <w:r>
              <w:t>1</w:t>
            </w:r>
            <w:r>
              <w:rPr>
                <w:rFonts w:hint="eastAsia"/>
              </w:rPr>
              <w:t>处“缺陷”扣</w:t>
            </w:r>
            <w:r>
              <w:t>1</w:t>
            </w:r>
            <w:r>
              <w:rPr>
                <w:rFonts w:hint="eastAsia"/>
              </w:rPr>
              <w:t>分，本项分数扣完为止。</w:t>
            </w:r>
          </w:p>
        </w:tc>
        <w:tc>
          <w:tcPr>
            <w:tcW w:w="830" w:type="dxa"/>
            <w:shd w:val="clear" w:color="auto" w:fill="auto"/>
            <w:vAlign w:val="center"/>
          </w:tcPr>
          <w:p w:rsidR="00DF2087" w:rsidRPr="008D7A53" w:rsidRDefault="003E3D54" w:rsidP="00483C60">
            <w:pPr>
              <w:pStyle w:val="19"/>
            </w:pPr>
            <w:r>
              <w:t>10</w:t>
            </w:r>
          </w:p>
        </w:tc>
      </w:tr>
    </w:tbl>
    <w:p w:rsidR="00DF2087" w:rsidRDefault="00DF2087" w:rsidP="00DF2087">
      <w:pPr>
        <w:pStyle w:val="26"/>
      </w:pPr>
      <w:r>
        <w:rPr>
          <w:rFonts w:hint="eastAsia"/>
        </w:rPr>
        <w:t>注：</w:t>
      </w:r>
      <w:r>
        <w:rPr>
          <w:rFonts w:hint="eastAsia"/>
        </w:rPr>
        <w:t xml:space="preserve">1. </w:t>
      </w:r>
      <w:r w:rsidR="00DD7863">
        <w:rPr>
          <w:rFonts w:hint="eastAsia"/>
        </w:rPr>
        <w:t>对于</w:t>
      </w:r>
      <w:r w:rsidR="00E77494" w:rsidRPr="00DD7863">
        <w:rPr>
          <w:rFonts w:hint="eastAsia"/>
        </w:rPr>
        <w:t>非预留份额专门面向中小企业采购的项目</w:t>
      </w:r>
      <w:r w:rsidR="00DD7863" w:rsidRPr="00DD7863">
        <w:rPr>
          <w:rFonts w:hint="eastAsia"/>
        </w:rPr>
        <w:t>或采购包</w:t>
      </w:r>
      <w:r w:rsidR="00E77494">
        <w:rPr>
          <w:rFonts w:hint="eastAsia"/>
        </w:rPr>
        <w:t>，对</w:t>
      </w:r>
      <w:r w:rsidR="00EB0C37">
        <w:rPr>
          <w:rFonts w:hint="eastAsia"/>
        </w:rPr>
        <w:t>符合《政府采购促进中小企业发展管理办法》（财库〔</w:t>
      </w:r>
      <w:r w:rsidR="00EB0C37">
        <w:rPr>
          <w:rFonts w:hint="eastAsia"/>
        </w:rPr>
        <w:t>2020</w:t>
      </w:r>
      <w:r w:rsidR="00EB0C37">
        <w:rPr>
          <w:rFonts w:hint="eastAsia"/>
        </w:rPr>
        <w:t>〕</w:t>
      </w:r>
      <w:r w:rsidR="00EB0C37">
        <w:rPr>
          <w:rFonts w:hint="eastAsia"/>
        </w:rPr>
        <w:t>46</w:t>
      </w:r>
      <w:r w:rsidR="00EB0C37">
        <w:rPr>
          <w:rFonts w:hint="eastAsia"/>
        </w:rPr>
        <w:t>号）规定的</w:t>
      </w:r>
      <w:r w:rsidR="00E77494">
        <w:rPr>
          <w:rFonts w:hint="eastAsia"/>
        </w:rPr>
        <w:t>小型和微型企业制造的货物给予评标价格扣除，</w:t>
      </w:r>
      <w:r w:rsidR="00E77494">
        <w:rPr>
          <w:rFonts w:hint="eastAsia"/>
        </w:rPr>
        <w:lastRenderedPageBreak/>
        <w:t>价格扣除的比例均按</w:t>
      </w:r>
      <w:r w:rsidR="00415467">
        <w:rPr>
          <w:rFonts w:hint="eastAsia"/>
        </w:rPr>
        <w:t>财库〔</w:t>
      </w:r>
      <w:r w:rsidR="00415467">
        <w:rPr>
          <w:rFonts w:hint="eastAsia"/>
        </w:rPr>
        <w:t>2022</w:t>
      </w:r>
      <w:r w:rsidR="00415467">
        <w:rPr>
          <w:rFonts w:hint="eastAsia"/>
        </w:rPr>
        <w:t>〕</w:t>
      </w:r>
      <w:r w:rsidR="00415467">
        <w:rPr>
          <w:rFonts w:hint="eastAsia"/>
        </w:rPr>
        <w:t>19</w:t>
      </w:r>
      <w:r w:rsidR="00415467">
        <w:rPr>
          <w:rFonts w:hint="eastAsia"/>
        </w:rPr>
        <w:t>号文第二条</w:t>
      </w:r>
      <w:r w:rsidR="00E77494">
        <w:rPr>
          <w:rFonts w:hint="eastAsia"/>
        </w:rPr>
        <w:t>规定的</w:t>
      </w:r>
      <w:r w:rsidR="00DC287A">
        <w:rPr>
          <w:rFonts w:hint="eastAsia"/>
          <w:color w:val="0000FF"/>
        </w:rPr>
        <w:t>1</w:t>
      </w:r>
      <w:r w:rsidR="00DC287A">
        <w:rPr>
          <w:color w:val="0000FF"/>
        </w:rPr>
        <w:t>0%</w:t>
      </w:r>
      <w:r w:rsidR="00E77494">
        <w:rPr>
          <w:rFonts w:hint="eastAsia"/>
        </w:rPr>
        <w:t>；享受价格扣除的前提条件是组成联合体或者接受分包合同的小微企业与任一大企业的单位负责人不能为同一人；与任一大企业之间不能存在直接控股、管理关系；与联合体或分包企业中任一中型企业之间不得存在直接控股、管理关系；所制造的货物应使用小微企业的商号或注册商标（适用于货物类采购项目）。为此，投标人须在投标文件中提供格式符合财库〔</w:t>
      </w:r>
      <w:r w:rsidR="00E77494">
        <w:t>2020</w:t>
      </w:r>
      <w:r w:rsidR="00E77494">
        <w:rPr>
          <w:rFonts w:hint="eastAsia"/>
        </w:rPr>
        <w:t>〕</w:t>
      </w:r>
      <w:r w:rsidR="00E77494">
        <w:t>46</w:t>
      </w:r>
      <w:r w:rsidR="00E77494">
        <w:rPr>
          <w:rFonts w:hint="eastAsia"/>
        </w:rPr>
        <w:t>号文附</w:t>
      </w:r>
      <w:r w:rsidR="00E77494">
        <w:t>1</w:t>
      </w:r>
      <w:r w:rsidR="00E77494">
        <w:rPr>
          <w:rFonts w:hint="eastAsia"/>
        </w:rPr>
        <w:t>要求的《中小企业声明函（货物）》（正本），且评标时评标委员会将按《中小企业划型标准规定》（工信部联企业〔</w:t>
      </w:r>
      <w:r w:rsidR="00E77494">
        <w:t>2011</w:t>
      </w:r>
      <w:r w:rsidR="00E77494">
        <w:rPr>
          <w:rFonts w:hint="eastAsia"/>
        </w:rPr>
        <w:t>〕</w:t>
      </w:r>
      <w:r w:rsidR="00E77494">
        <w:t>300</w:t>
      </w:r>
      <w:r w:rsidR="00E77494">
        <w:rPr>
          <w:rFonts w:hint="eastAsia"/>
        </w:rPr>
        <w:t>号）的规定对声明的小型和微型企业作出认定。如投标人为残疾人福利性单位，须在投标文件中提供符合财库〔</w:t>
      </w:r>
      <w:r w:rsidR="00E77494">
        <w:t>2017</w:t>
      </w:r>
      <w:r w:rsidR="00E77494">
        <w:rPr>
          <w:rFonts w:hint="eastAsia"/>
        </w:rPr>
        <w:t>〕</w:t>
      </w:r>
      <w:r w:rsidR="00E77494">
        <w:t>141</w:t>
      </w:r>
      <w:r w:rsidR="00E77494">
        <w:rPr>
          <w:rFonts w:hint="eastAsia"/>
        </w:rPr>
        <w:t>号文格式要求的《残疾人福利性单位声明函》（正本）；在评标时残疾人福利性单位将视同小型和微型企业，执行上述支持小型和微型企业的相同政策。如投标人为监狱或戒毒企业，须在其投标文件中提供由省级以上监狱管理局、戒毒管理局（含新疆生产建设兵团）出具的属于监狱或戒毒企业的证明文件；在评标时监狱或戒毒企业将视同小型和微型企业，执行上述支持小型和微型企业的相同政策。但当任一投标人同时满足支持小微企业、支持</w:t>
      </w:r>
      <w:r w:rsidR="00E77494" w:rsidRPr="00561FA4">
        <w:rPr>
          <w:rFonts w:hint="eastAsia"/>
        </w:rPr>
        <w:t>残疾人福利性单位</w:t>
      </w:r>
      <w:r w:rsidR="00E77494">
        <w:rPr>
          <w:rFonts w:hint="eastAsia"/>
        </w:rPr>
        <w:t>和支持监狱或戒毒企业这三项政策中任意两项以上时，将只能享受一次评审价格扣除比例最大的价格评审优惠。</w:t>
      </w:r>
    </w:p>
    <w:p w:rsidR="00B374E0" w:rsidRPr="00EF6020" w:rsidRDefault="00B374E0" w:rsidP="00B374E0">
      <w:pPr>
        <w:pStyle w:val="26"/>
      </w:pPr>
      <w:r w:rsidRPr="00B374E0">
        <w:rPr>
          <w:rFonts w:hint="eastAsia"/>
        </w:rPr>
        <w:t>注：</w:t>
      </w:r>
      <w:r>
        <w:rPr>
          <w:rFonts w:hint="eastAsia"/>
        </w:rPr>
        <w:t>2</w:t>
      </w:r>
      <w:r>
        <w:t xml:space="preserve">. </w:t>
      </w:r>
      <w:r w:rsidRPr="00B374E0">
        <w:rPr>
          <w:rFonts w:hint="eastAsia"/>
        </w:rPr>
        <w:t>评分标准的“完全符合”是指：针对响应要求不存在“缺陷”。评分标准的“缺陷”是指（缺陷定义）针对响应要求出现以下情况的任意一项：（</w:t>
      </w:r>
      <w:r w:rsidRPr="00B374E0">
        <w:t>1</w:t>
      </w:r>
      <w:r w:rsidRPr="00B374E0">
        <w:rPr>
          <w:rFonts w:hint="eastAsia"/>
        </w:rPr>
        <w:t>）明显存在与项目性质和特点不相适应的凭空编造；（</w:t>
      </w:r>
      <w:r w:rsidRPr="00B374E0">
        <w:t>2</w:t>
      </w:r>
      <w:r w:rsidRPr="00B374E0">
        <w:rPr>
          <w:rFonts w:hint="eastAsia"/>
        </w:rPr>
        <w:t>）缺少具体说明；（</w:t>
      </w:r>
      <w:r w:rsidRPr="00B374E0">
        <w:t>3</w:t>
      </w:r>
      <w:r w:rsidRPr="00B374E0">
        <w:rPr>
          <w:rFonts w:hint="eastAsia"/>
        </w:rPr>
        <w:t>）内容前后不一致；（</w:t>
      </w:r>
      <w:r w:rsidRPr="00B374E0">
        <w:t>4</w:t>
      </w:r>
      <w:r w:rsidRPr="00B374E0">
        <w:rPr>
          <w:rFonts w:hint="eastAsia"/>
        </w:rPr>
        <w:t>）前后逻辑错误；（</w:t>
      </w:r>
      <w:r w:rsidRPr="00B374E0">
        <w:t>5</w:t>
      </w:r>
      <w:r w:rsidRPr="00B374E0">
        <w:rPr>
          <w:rFonts w:hint="eastAsia"/>
        </w:rPr>
        <w:t>）存在逻辑漏洞；（</w:t>
      </w:r>
      <w:r w:rsidRPr="00B374E0">
        <w:t>6</w:t>
      </w:r>
      <w:r w:rsidRPr="00B374E0">
        <w:rPr>
          <w:rFonts w:hint="eastAsia"/>
        </w:rPr>
        <w:t>）不符合采购需求；（</w:t>
      </w:r>
      <w:r w:rsidRPr="00B374E0">
        <w:t>7</w:t>
      </w:r>
      <w:r w:rsidRPr="00B374E0">
        <w:rPr>
          <w:rFonts w:hint="eastAsia"/>
        </w:rPr>
        <w:t>）涉及的规范及标准应用错误；（</w:t>
      </w:r>
      <w:r w:rsidRPr="00B374E0">
        <w:t>8</w:t>
      </w:r>
      <w:r w:rsidRPr="00B374E0">
        <w:rPr>
          <w:rFonts w:hint="eastAsia"/>
        </w:rPr>
        <w:t>）科学原理错误；（</w:t>
      </w:r>
      <w:r w:rsidRPr="00B374E0">
        <w:t>9</w:t>
      </w:r>
      <w:r w:rsidRPr="00B374E0">
        <w:rPr>
          <w:rFonts w:hint="eastAsia"/>
        </w:rPr>
        <w:t>）要求的内容缺失；（</w:t>
      </w:r>
      <w:r w:rsidRPr="00B374E0">
        <w:t>10</w:t>
      </w:r>
      <w:r w:rsidRPr="00B374E0">
        <w:rPr>
          <w:rFonts w:hint="eastAsia"/>
        </w:rPr>
        <w:t>）套用其他项目方案；（</w:t>
      </w:r>
      <w:r w:rsidRPr="00B374E0">
        <w:t>11</w:t>
      </w:r>
      <w:r w:rsidRPr="00B374E0">
        <w:rPr>
          <w:rFonts w:hint="eastAsia"/>
        </w:rPr>
        <w:t>）时间地点错误。</w:t>
      </w:r>
    </w:p>
    <w:p w:rsidR="00DF2087" w:rsidRDefault="00DF2087" w:rsidP="00E4791E">
      <w:pPr>
        <w:pStyle w:val="4"/>
        <w:spacing w:before="100"/>
      </w:pPr>
      <w:r>
        <w:rPr>
          <w:rFonts w:hint="eastAsia"/>
        </w:rPr>
        <w:t>进入详细评审的各有效投标人的最终得分为评标委员会全体成员对其各项评审因素的合计评分的算术平均值。</w:t>
      </w:r>
    </w:p>
    <w:p w:rsidR="00E4791E" w:rsidRDefault="00E4791E" w:rsidP="00E4791E">
      <w:pPr>
        <w:pStyle w:val="4"/>
      </w:pPr>
      <w:r>
        <w:rPr>
          <w:rFonts w:hint="eastAsia"/>
        </w:rPr>
        <w:t>评标结果汇总完成后，发现下列情形的，评标委员会应当当场修改，并在评标报告中记载：</w:t>
      </w:r>
    </w:p>
    <w:p w:rsidR="00E4791E" w:rsidRDefault="00E4791E" w:rsidP="00E4791E">
      <w:pPr>
        <w:pStyle w:val="7"/>
        <w:ind w:left="1202" w:hanging="720"/>
      </w:pPr>
      <w:r>
        <w:rPr>
          <w:rFonts w:hint="eastAsia"/>
        </w:rPr>
        <w:t>分值汇总计算错误的；</w:t>
      </w:r>
    </w:p>
    <w:p w:rsidR="00E4791E" w:rsidRDefault="00E4791E" w:rsidP="00E4791E">
      <w:pPr>
        <w:pStyle w:val="7"/>
        <w:ind w:left="1202" w:hanging="720"/>
      </w:pPr>
      <w:r>
        <w:rPr>
          <w:rFonts w:hint="eastAsia"/>
        </w:rPr>
        <w:t>分项评分超出评分标准范围的；</w:t>
      </w:r>
    </w:p>
    <w:p w:rsidR="00E4791E" w:rsidRDefault="00E4791E" w:rsidP="00E4791E">
      <w:pPr>
        <w:pStyle w:val="7"/>
        <w:ind w:left="1202" w:hanging="720"/>
      </w:pPr>
      <w:r>
        <w:rPr>
          <w:rFonts w:hint="eastAsia"/>
        </w:rPr>
        <w:t>评标委员会成员对客观评审因素评分不一致的；</w:t>
      </w:r>
    </w:p>
    <w:p w:rsidR="00E4791E" w:rsidRDefault="00E4791E" w:rsidP="00E4791E">
      <w:pPr>
        <w:pStyle w:val="7"/>
        <w:ind w:left="1202" w:hanging="720"/>
      </w:pPr>
      <w:r>
        <w:rPr>
          <w:rFonts w:hint="eastAsia"/>
        </w:rPr>
        <w:t>经评标委员会认定评分畸高、畸低的。</w:t>
      </w:r>
    </w:p>
    <w:p w:rsidR="00DF2087" w:rsidRPr="009E0250" w:rsidRDefault="00DF2087" w:rsidP="00DF2087">
      <w:pPr>
        <w:pStyle w:val="3"/>
      </w:pPr>
      <w:r>
        <w:rPr>
          <w:rFonts w:hint="eastAsia"/>
        </w:rPr>
        <w:t>推荐中标候选人</w:t>
      </w:r>
    </w:p>
    <w:p w:rsidR="00DF2087" w:rsidRDefault="00DF2087" w:rsidP="00DF2087">
      <w:pPr>
        <w:pStyle w:val="4"/>
      </w:pPr>
      <w:bookmarkStart w:id="215" w:name="_Toc60645170"/>
      <w:bookmarkStart w:id="216" w:name="_Toc4756322"/>
      <w:bookmarkStart w:id="217" w:name="_Toc505923022"/>
      <w:bookmarkStart w:id="218" w:name="_Toc505848472"/>
      <w:r>
        <w:rPr>
          <w:rFonts w:hint="eastAsia"/>
        </w:rPr>
        <w:t>本项目的核心产品为</w:t>
      </w:r>
      <w:r w:rsidR="00981324">
        <w:rPr>
          <w:rFonts w:hint="eastAsia"/>
          <w:color w:val="FF0000"/>
          <w:u w:val="double"/>
        </w:rPr>
        <w:t>超纯水仪一批</w:t>
      </w:r>
      <w:r>
        <w:rPr>
          <w:rFonts w:hint="eastAsia"/>
        </w:rPr>
        <w:t>。</w:t>
      </w:r>
    </w:p>
    <w:p w:rsidR="00DF2087" w:rsidRDefault="00DF2087" w:rsidP="00DF2087">
      <w:pPr>
        <w:pStyle w:val="4"/>
      </w:pPr>
      <w:r>
        <w:rPr>
          <w:rFonts w:hint="eastAsia"/>
        </w:rPr>
        <w:t>当两家以上通过资格审查和符合性审查的投标人提供的核心产品是同一品牌时，或者投标人提供所有投标产品是由同一家集成商集成的（其中的</w:t>
      </w:r>
      <w:r w:rsidRPr="00E238EF">
        <w:rPr>
          <w:rFonts w:ascii="宋体" w:hAnsi="宋体"/>
        </w:rPr>
        <w:t>“</w:t>
      </w:r>
      <w:r>
        <w:rPr>
          <w:rFonts w:hint="eastAsia"/>
        </w:rPr>
        <w:t>品牌</w:t>
      </w:r>
      <w:r w:rsidRPr="00E238EF">
        <w:rPr>
          <w:rFonts w:ascii="宋体" w:hAnsi="宋体"/>
        </w:rPr>
        <w:t>”</w:t>
      </w:r>
      <w:r>
        <w:rPr>
          <w:rFonts w:hint="eastAsia"/>
        </w:rPr>
        <w:t>适用于无需集成的指定设备采购项目，</w:t>
      </w:r>
      <w:r w:rsidRPr="00E238EF">
        <w:rPr>
          <w:rFonts w:ascii="宋体" w:hAnsi="宋体"/>
        </w:rPr>
        <w:t>“</w:t>
      </w:r>
      <w:r>
        <w:rPr>
          <w:rFonts w:hint="eastAsia"/>
        </w:rPr>
        <w:t>集成商</w:t>
      </w:r>
      <w:r w:rsidRPr="00E238EF">
        <w:rPr>
          <w:rFonts w:ascii="宋体" w:hAnsi="宋体"/>
        </w:rPr>
        <w:t>”</w:t>
      </w:r>
      <w:r>
        <w:rPr>
          <w:rFonts w:hint="eastAsia"/>
        </w:rPr>
        <w:t>适用于要求由投标人负责完成系统方案和深化设计，系统所含诸多设备、软件的选型、配置、供货、安装、单机调试和系统联调的成套系统设备采购项目），只有综合得分最高的投标人具有被推荐为中标候选人的资格</w:t>
      </w:r>
      <w:r w:rsidRPr="00A0025A">
        <w:rPr>
          <w:rFonts w:hint="eastAsia"/>
        </w:rPr>
        <w:t>（综合得分并列时</w:t>
      </w:r>
      <w:r>
        <w:rPr>
          <w:rFonts w:hint="eastAsia"/>
        </w:rPr>
        <w:t>由评标委员会</w:t>
      </w:r>
      <w:r w:rsidR="001F691E">
        <w:rPr>
          <w:rFonts w:hint="eastAsia"/>
        </w:rPr>
        <w:t>投票</w:t>
      </w:r>
      <w:r w:rsidRPr="00A0025A">
        <w:rPr>
          <w:rFonts w:hint="eastAsia"/>
        </w:rPr>
        <w:t>决定</w:t>
      </w:r>
      <w:r>
        <w:rPr>
          <w:rFonts w:hint="eastAsia"/>
        </w:rPr>
        <w:t>推荐对象</w:t>
      </w:r>
      <w:r w:rsidRPr="00A0025A">
        <w:rPr>
          <w:rFonts w:hint="eastAsia"/>
        </w:rPr>
        <w:t>）</w:t>
      </w:r>
      <w:r>
        <w:rPr>
          <w:rFonts w:hint="eastAsia"/>
        </w:rPr>
        <w:t>，其他投标人的投标将按无效处理。</w:t>
      </w:r>
    </w:p>
    <w:p w:rsidR="00DF2087" w:rsidRDefault="00DF2087" w:rsidP="00DF2087">
      <w:pPr>
        <w:pStyle w:val="4"/>
      </w:pPr>
      <w:r>
        <w:rPr>
          <w:rFonts w:hint="eastAsia"/>
        </w:rPr>
        <w:t>评标委员会应根据进入详细评审的各有效投标人的最终得分从高到低进行排序，向招标人推荐</w:t>
      </w:r>
      <w:r w:rsidRPr="00824E31">
        <w:rPr>
          <w:rFonts w:hint="eastAsia"/>
        </w:rPr>
        <w:t>前三名</w:t>
      </w:r>
      <w:r>
        <w:rPr>
          <w:rFonts w:hint="eastAsia"/>
        </w:rPr>
        <w:t>投标人作为本次招标的中标候选人。</w:t>
      </w:r>
      <w:r w:rsidR="00E0683B">
        <w:rPr>
          <w:rFonts w:hint="eastAsia"/>
        </w:rPr>
        <w:t>出现评审得分相同的，将</w:t>
      </w:r>
      <w:r>
        <w:rPr>
          <w:rFonts w:hint="eastAsia"/>
        </w:rPr>
        <w:t>依次按下</w:t>
      </w:r>
      <w:r>
        <w:rPr>
          <w:rFonts w:hint="eastAsia"/>
        </w:rPr>
        <w:lastRenderedPageBreak/>
        <w:t>列步骤决定相互间的排序：</w:t>
      </w:r>
    </w:p>
    <w:p w:rsidR="00DF2087" w:rsidRDefault="00DF2087" w:rsidP="00DF2087">
      <w:pPr>
        <w:pStyle w:val="7"/>
      </w:pPr>
      <w:r>
        <w:rPr>
          <w:rFonts w:hint="eastAsia"/>
        </w:rPr>
        <w:t>凡投标产品列入了国家有关部门最新公布的政府采购节能产品、环境标志产品实施品目清单，则提供了由国家确定的认证机构出具的、处于有效期之内的节能产品、环境标志产品认证证书的投标人排序在前（当投标货物包含多个产品时，则上述产品价格占比高的供应商排序在前）。</w:t>
      </w:r>
    </w:p>
    <w:p w:rsidR="00107C41" w:rsidRDefault="00107C41" w:rsidP="00DF2087">
      <w:pPr>
        <w:pStyle w:val="7"/>
      </w:pPr>
      <w:r>
        <w:rPr>
          <w:rFonts w:hint="eastAsia"/>
        </w:rPr>
        <w:t>允许采购进口产品的，</w:t>
      </w:r>
      <w:r w:rsidR="008B18AF">
        <w:rPr>
          <w:rFonts w:hint="eastAsia"/>
        </w:rPr>
        <w:t>提供</w:t>
      </w:r>
      <w:r w:rsidRPr="009E2B13">
        <w:rPr>
          <w:rFonts w:hint="eastAsia"/>
        </w:rPr>
        <w:t>向我国企业转让技术、与我国企业签订消化吸收再创新方案</w:t>
      </w:r>
      <w:r w:rsidR="008B18AF">
        <w:rPr>
          <w:rFonts w:hint="eastAsia"/>
        </w:rPr>
        <w:t>证明</w:t>
      </w:r>
      <w:r w:rsidRPr="009E2B13">
        <w:rPr>
          <w:rFonts w:hint="eastAsia"/>
        </w:rPr>
        <w:t>的</w:t>
      </w:r>
      <w:r w:rsidR="00A51DAD">
        <w:rPr>
          <w:rFonts w:hint="eastAsia"/>
        </w:rPr>
        <w:t>投标人排序在前。</w:t>
      </w:r>
    </w:p>
    <w:p w:rsidR="00DF2087" w:rsidRDefault="00DF2087" w:rsidP="00DF2087">
      <w:pPr>
        <w:pStyle w:val="7"/>
      </w:pPr>
      <w:r w:rsidRPr="00A61FA7">
        <w:t>相关</w:t>
      </w:r>
      <w:r>
        <w:t>投标人的评标价格低者</w:t>
      </w:r>
      <w:r>
        <w:rPr>
          <w:rFonts w:hint="eastAsia"/>
        </w:rPr>
        <w:t>排序在前。</w:t>
      </w:r>
    </w:p>
    <w:p w:rsidR="00DF2087" w:rsidRDefault="00DF2087" w:rsidP="00DF2087">
      <w:pPr>
        <w:pStyle w:val="7"/>
      </w:pPr>
      <w:r w:rsidRPr="004F77AB">
        <w:t>由</w:t>
      </w:r>
      <w:r>
        <w:t>评标委员会按有利于招标人的原则</w:t>
      </w:r>
      <w:r>
        <w:rPr>
          <w:rFonts w:hint="eastAsia"/>
        </w:rPr>
        <w:t>投票决定。</w:t>
      </w:r>
    </w:p>
    <w:p w:rsidR="00DF2087" w:rsidRDefault="00DF2087" w:rsidP="00DF2087">
      <w:pPr>
        <w:pStyle w:val="1"/>
      </w:pPr>
      <w:bookmarkStart w:id="219" w:name="_Toc131096248"/>
      <w:bookmarkStart w:id="220" w:name="_Toc131096391"/>
      <w:bookmarkStart w:id="221" w:name="_Toc131096527"/>
      <w:bookmarkStart w:id="222" w:name="_Toc131096701"/>
      <w:bookmarkStart w:id="223" w:name="_Toc132035508"/>
      <w:bookmarkStart w:id="224" w:name="_Toc173422448"/>
      <w:r>
        <w:rPr>
          <w:rFonts w:hint="eastAsia"/>
        </w:rPr>
        <w:t>定标</w:t>
      </w:r>
      <w:bookmarkEnd w:id="215"/>
      <w:bookmarkEnd w:id="216"/>
      <w:bookmarkEnd w:id="217"/>
      <w:bookmarkEnd w:id="218"/>
      <w:bookmarkEnd w:id="219"/>
      <w:bookmarkEnd w:id="220"/>
      <w:bookmarkEnd w:id="221"/>
      <w:bookmarkEnd w:id="222"/>
      <w:bookmarkEnd w:id="223"/>
      <w:bookmarkEnd w:id="224"/>
    </w:p>
    <w:p w:rsidR="00DF2087" w:rsidRDefault="00585C05" w:rsidP="00DF2087">
      <w:pPr>
        <w:pStyle w:val="a6"/>
      </w:pPr>
      <w:r>
        <w:rPr>
          <w:rFonts w:hint="eastAsia"/>
        </w:rPr>
        <w:t>本项目由</w:t>
      </w:r>
      <w:r w:rsidRPr="00585C05">
        <w:rPr>
          <w:rFonts w:hint="eastAsia"/>
          <w:color w:val="0000FF"/>
        </w:rPr>
        <w:t>招标人</w:t>
      </w:r>
      <w:r>
        <w:rPr>
          <w:rFonts w:hint="eastAsia"/>
        </w:rPr>
        <w:t>在评标报告确定的中标候选人名单中</w:t>
      </w:r>
      <w:r w:rsidR="00E14DB9" w:rsidRPr="00F22DAB">
        <w:rPr>
          <w:rFonts w:hint="eastAsia"/>
        </w:rPr>
        <w:t>确定</w:t>
      </w:r>
      <w:r w:rsidR="00E14DB9" w:rsidRPr="00CC0DBC">
        <w:rPr>
          <w:rFonts w:hint="eastAsia"/>
          <w:color w:val="FF0000"/>
          <w:u w:val="double"/>
        </w:rPr>
        <w:t>排名第一</w:t>
      </w:r>
      <w:r w:rsidR="00E14DB9" w:rsidRPr="00F22DAB">
        <w:rPr>
          <w:rFonts w:hint="eastAsia"/>
        </w:rPr>
        <w:t>的中标候选人为本次招标的中标人</w:t>
      </w:r>
      <w:r w:rsidR="00DF2087">
        <w:rPr>
          <w:rFonts w:hint="eastAsia"/>
        </w:rPr>
        <w:t>。</w:t>
      </w:r>
    </w:p>
    <w:p w:rsidR="00D65882" w:rsidRDefault="00D65882" w:rsidP="00DF2087">
      <w:pPr>
        <w:pStyle w:val="a6"/>
      </w:pPr>
    </w:p>
    <w:p w:rsidR="00E720CD" w:rsidRPr="00DF2087" w:rsidRDefault="00E720CD" w:rsidP="00212DD5"/>
    <w:p w:rsidR="00E720CD" w:rsidRPr="00E14DB9" w:rsidRDefault="00E720CD" w:rsidP="00212DD5">
      <w:pPr>
        <w:sectPr w:rsidR="00E720CD" w:rsidRPr="00E14DB9" w:rsidSect="00701B69">
          <w:footerReference w:type="default" r:id="rId38"/>
          <w:footerReference w:type="first" r:id="rId39"/>
          <w:pgSz w:w="11907" w:h="16840" w:code="9"/>
          <w:pgMar w:top="1587" w:right="1020" w:bottom="1474" w:left="1020" w:header="1020" w:footer="992" w:gutter="340"/>
          <w:cols w:space="425"/>
          <w:titlePg/>
          <w:docGrid w:linePitch="326"/>
        </w:sectPr>
      </w:pPr>
    </w:p>
    <w:p w:rsidR="004F3278" w:rsidRDefault="000A65D3" w:rsidP="004F3278">
      <w:bookmarkStart w:id="225" w:name="_Toc434897192"/>
      <w:bookmarkStart w:id="226" w:name="_Toc434897194"/>
      <w:r>
        <w:rPr>
          <w:noProof/>
        </w:rPr>
        <w:lastRenderedPageBreak/>
        <mc:AlternateContent>
          <mc:Choice Requires="wps">
            <w:drawing>
              <wp:anchor distT="0" distB="0" distL="114300" distR="114300" simplePos="0" relativeHeight="251659264" behindDoc="0" locked="0" layoutInCell="0" allowOverlap="1">
                <wp:simplePos x="0" y="0"/>
                <wp:positionH relativeFrom="page">
                  <wp:posOffset>5283835</wp:posOffset>
                </wp:positionH>
                <wp:positionV relativeFrom="page">
                  <wp:posOffset>1097280</wp:posOffset>
                </wp:positionV>
                <wp:extent cx="1258570" cy="918845"/>
                <wp:effectExtent l="0" t="0" r="0" b="0"/>
                <wp:wrapNone/>
                <wp:docPr id="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8570" cy="9188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08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455B8" w:rsidRDefault="00F455B8" w:rsidP="004F3278">
                            <w:r>
                              <w:object w:dxaOrig="1941" w:dyaOrig="1402">
                                <v:shape id="_x0000_i1034" type="#_x0000_t75" style="width:97.05pt;height:70.1pt">
                                  <v:imagedata r:id="rId19" o:title=""/>
                                </v:shape>
                                <o:OLEObject Type="Embed" ProgID="MSDraw" ShapeID="_x0000_i1034" DrawAspect="Content" ObjectID="_1807082981" r:id="rId40"/>
                              </w:objec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0" style="position:absolute;left:0;text-align:left;margin-left:416.05pt;margin-top:86.4pt;width:99.1pt;height:72.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6wy7AIAAHoGAAAOAAAAZHJzL2Uyb0RvYy54bWysVduOmzAQfa/Uf7D8zgIJCRctWSUkVJW2&#10;7arbfoADJlgFm9pOyLbqv3fsXJZk+1B1ywPymPH4nDMXbu/2bYN2VComeIr9Gw8jygtRMr5J8dcv&#10;uRNhpDThJWkEpyl+ogrfzd6+ue27hI5ELZqSSgRBuEr6LsW11l3iuqqoaUvUjegoh4+VkC3RYMqN&#10;W0rSQ/S2cUeeN3V7IctOioIqBbvLw0c8s/Grihb6U1UpqlGTYsCm7Vva99q83dktSTaSdDUrjjDI&#10;P6BoCeNw6TnUkmiCtpK9CNWyQgolKn1TiNYVVcUKajkAG9+7YvNYk45aLiCO6s4yqf8Xtvi4e5CI&#10;lSmeYsRJCyn6DKIRvmkoGll9+k4l4PbYPUjDUHX3ovimEBdZDW50LqXoa0pKQOUbPd2LA8ZQcBSt&#10;+w+ihPBkq4WVal/J1gQEEdDeZuTpnBG616iATX80iSYhJK6Ab7EfRcHEXkGS0+lOKv2OihaZRYol&#10;gLfRye5eaYOGJCcXcxkXOWsam/WGX2yA42GH2rI5nCYJIIGl8TSYbEp/xl68ilZR4ASj6coJvOXS&#10;medZ4ExzP5wsx8ssW/q/DAo/SGpWlpSbS0/l5Qd/l75joR8K41xgSjSsNOEMJCU366yRaEegvHP7&#10;HOUZuLmXMKwkwOWKkj8KvMUodvJpFDpBHkycOPQix/PjRTz1gjhY5peU7hmnr6eE+hRPvMjzbNIG&#10;qK/IefZ5SY4kLdMwQRrWphjCwGOcSGIqcsVLu9aENYf1QAuD/89azPOJFwbjyAnDydgJxivPWUR5&#10;5swzfzoNV4tssbpK78qWjHq9HDYpg/ob4D3e8QwZCvZUnLblTJeZuacSvV/vbU8HRguzsxblE/Sg&#10;FNAi0E0wsGFRC/kDox6GX4rV9y2RFKPmPTd9PApBR6SHhhwa66FBeAGhUqwxOiwzfZiw206yTQ03&#10;+Ta7XMyh9ytm2/IZFTAyBgw4y+04jM0EHdrW6/mXMfsNAAD//wMAUEsDBBQABgAIAAAAIQCCtAak&#10;4gAAAAwBAAAPAAAAZHJzL2Rvd25yZXYueG1sTI/RSsMwFIbvBd8hHMEbcUlbtKM2HTKZg8EQ5x4g&#10;S45ttUlKk26dT+/ZlV4e/o//fH+5mGzHjjiE1jsJyUwAQ6e9aV0tYf+xup8DC1E5ozrvUMIZAyyq&#10;66tSFcaf3Dsed7FmVOJCoSQ0MfYF50E3aFWY+R4dZZ9+sCrSOdTcDOpE5bbjqRCP3KrW0YdG9bhs&#10;UH/vRivhDjc/L3rY7pfjKh9fN29rff5aS3l7Mz0/AYs4xT8YLvqkDhU5HfzoTGCdhHmWJoRSkKe0&#10;4UKITGTADhKyJH8AXpX8/4jqFwAA//8DAFBLAQItABQABgAIAAAAIQC2gziS/gAAAOEBAAATAAAA&#10;AAAAAAAAAAAAAAAAAABbQ29udGVudF9UeXBlc10ueG1sUEsBAi0AFAAGAAgAAAAhADj9If/WAAAA&#10;lAEAAAsAAAAAAAAAAAAAAAAALwEAAF9yZWxzLy5yZWxzUEsBAi0AFAAGAAgAAAAhAA4jrDLsAgAA&#10;egYAAA4AAAAAAAAAAAAAAAAALgIAAGRycy9lMm9Eb2MueG1sUEsBAi0AFAAGAAgAAAAhAIK0BqTi&#10;AAAADAEAAA8AAAAAAAAAAAAAAAAARgUAAGRycy9kb3ducmV2LnhtbFBLBQYAAAAABAAEAPMAAABV&#10;BgAAAAA=&#10;" o:allowincell="f" filled="f" stroked="f" strokeweight="4pt">
                <v:textbox inset="1pt,1pt,1pt,1pt">
                  <w:txbxContent>
                    <w:p w:rsidR="00F455B8" w:rsidRDefault="00F455B8" w:rsidP="004F3278">
                      <w:r>
                        <w:object w:dxaOrig="1941" w:dyaOrig="1402">
                          <v:shape id="_x0000_i1034" type="#_x0000_t75" style="width:97.05pt;height:70.1pt">
                            <v:imagedata r:id="rId19" o:title=""/>
                          </v:shape>
                          <o:OLEObject Type="Embed" ProgID="MSDraw" ShapeID="_x0000_i1034" DrawAspect="Content" ObjectID="_1807082981" r:id="rId41"/>
                        </w:object>
                      </w:r>
                    </w:p>
                  </w:txbxContent>
                </v:textbox>
                <w10:wrap anchorx="page" anchory="page"/>
              </v:rect>
            </w:pict>
          </mc:Fallback>
        </mc:AlternateContent>
      </w:r>
    </w:p>
    <w:p w:rsidR="004F3278" w:rsidRDefault="004F3278" w:rsidP="004F3278"/>
    <w:p w:rsidR="004F3278" w:rsidRDefault="004F3278" w:rsidP="004F3278"/>
    <w:p w:rsidR="004F3278" w:rsidRDefault="004F3278" w:rsidP="004F3278"/>
    <w:p w:rsidR="004F3278" w:rsidRDefault="004F3278" w:rsidP="004F3278"/>
    <w:p w:rsidR="004F3278" w:rsidRPr="00892784" w:rsidRDefault="004F3278" w:rsidP="004F3278">
      <w:pPr>
        <w:ind w:firstLine="6340"/>
        <w:jc w:val="center"/>
        <w:rPr>
          <w:rFonts w:eastAsia="楷体"/>
        </w:rPr>
      </w:pPr>
      <w:r w:rsidRPr="00892784">
        <w:rPr>
          <w:rFonts w:eastAsia="楷体" w:hint="eastAsia"/>
        </w:rPr>
        <w:t>招标文件</w:t>
      </w:r>
    </w:p>
    <w:p w:rsidR="004F3278" w:rsidRPr="00892784" w:rsidRDefault="004F3278" w:rsidP="004F3278">
      <w:pPr>
        <w:ind w:firstLine="6340"/>
        <w:jc w:val="center"/>
        <w:rPr>
          <w:rFonts w:eastAsia="楷体"/>
        </w:rPr>
      </w:pPr>
      <w:r>
        <w:rPr>
          <w:rFonts w:eastAsia="楷体" w:hint="eastAsia"/>
        </w:rPr>
        <w:t>项目编号</w:t>
      </w:r>
      <w:r w:rsidRPr="00892784">
        <w:rPr>
          <w:rFonts w:eastAsia="楷体" w:hint="eastAsia"/>
        </w:rPr>
        <w:t>：</w:t>
      </w:r>
      <w:r w:rsidR="002809B0">
        <w:rPr>
          <w:rFonts w:eastAsia="楷体"/>
        </w:rPr>
        <w:t>2505010007</w:t>
      </w:r>
    </w:p>
    <w:p w:rsidR="004F3278" w:rsidRPr="00245B42" w:rsidRDefault="004F3278" w:rsidP="004F3278"/>
    <w:p w:rsidR="004F3278" w:rsidRDefault="004F3278" w:rsidP="004F3278">
      <w:pPr>
        <w:spacing w:before="160"/>
      </w:pPr>
    </w:p>
    <w:p w:rsidR="004F3278" w:rsidRDefault="004F3278" w:rsidP="004F3278">
      <w:pPr>
        <w:pStyle w:val="ab"/>
      </w:pPr>
      <w:bookmarkStart w:id="227" w:name="_Toc131096043"/>
      <w:r>
        <w:rPr>
          <w:rFonts w:hint="eastAsia"/>
        </w:rPr>
        <w:t>第四章</w:t>
      </w:r>
      <w:r>
        <w:t xml:space="preserve">  </w:t>
      </w:r>
      <w:r w:rsidRPr="00142AB9">
        <w:rPr>
          <w:rFonts w:hint="eastAsia"/>
        </w:rPr>
        <w:t>合同条款及格式</w:t>
      </w:r>
      <w:bookmarkEnd w:id="227"/>
    </w:p>
    <w:bookmarkEnd w:id="225"/>
    <w:p w:rsidR="004F3278" w:rsidRPr="004F3278" w:rsidRDefault="004F3278" w:rsidP="004F3278">
      <w:pPr>
        <w:tabs>
          <w:tab w:val="center" w:pos="4153"/>
          <w:tab w:val="right" w:pos="8306"/>
        </w:tabs>
        <w:spacing w:before="320" w:after="160" w:line="240" w:lineRule="atLeast"/>
        <w:jc w:val="center"/>
        <w:rPr>
          <w:color w:val="CC0000"/>
        </w:rPr>
      </w:pPr>
    </w:p>
    <w:p w:rsidR="006161F7" w:rsidRPr="000822B0" w:rsidRDefault="004F3278" w:rsidP="006161F7">
      <w:pPr>
        <w:pStyle w:val="aff9"/>
        <w:widowControl/>
        <w:spacing w:before="100" w:beforeAutospacing="1" w:after="100" w:afterAutospacing="1" w:line="360" w:lineRule="auto"/>
        <w:ind w:left="420" w:firstLineChars="0" w:firstLine="0"/>
        <w:jc w:val="center"/>
        <w:rPr>
          <w:rFonts w:ascii="Arial" w:hAnsi="Arial" w:cs="Arial"/>
          <w:color w:val="222222"/>
          <w:sz w:val="28"/>
          <w:szCs w:val="28"/>
        </w:rPr>
      </w:pPr>
      <w:r>
        <w:br w:type="page"/>
      </w:r>
      <w:r w:rsidR="006161F7" w:rsidRPr="000822B0">
        <w:rPr>
          <w:rFonts w:ascii="Arial" w:hAnsi="Arial" w:cs="Arial" w:hint="eastAsia"/>
          <w:b/>
          <w:bCs/>
          <w:color w:val="222222"/>
          <w:kern w:val="36"/>
          <w:sz w:val="28"/>
          <w:szCs w:val="28"/>
        </w:rPr>
        <w:lastRenderedPageBreak/>
        <w:t>合同通用条款及专用条款</w:t>
      </w:r>
    </w:p>
    <w:p w:rsidR="006161F7" w:rsidRPr="00102E97" w:rsidRDefault="006161F7" w:rsidP="006161F7">
      <w:pPr>
        <w:widowControl/>
        <w:spacing w:before="100" w:beforeAutospacing="1" w:after="100" w:afterAutospacing="1"/>
        <w:jc w:val="center"/>
        <w:rPr>
          <w:rFonts w:ascii="宋体" w:hAnsi="宋体" w:cs="Arial"/>
          <w:b/>
          <w:color w:val="FF0000"/>
          <w:szCs w:val="24"/>
        </w:rPr>
      </w:pPr>
      <w:r w:rsidRPr="00102E97">
        <w:rPr>
          <w:rFonts w:ascii="Arial" w:hAnsi="Arial" w:cs="Arial" w:hint="eastAsia"/>
          <w:b/>
          <w:bCs/>
          <w:color w:val="222222"/>
          <w:kern w:val="36"/>
          <w:szCs w:val="24"/>
        </w:rPr>
        <w:t>合同统一编号：</w:t>
      </w:r>
      <w:r w:rsidRPr="00102E97">
        <w:rPr>
          <w:rFonts w:ascii="宋体" w:hAnsi="宋体" w:cs="Arial"/>
          <w:b/>
          <w:color w:val="FF0000"/>
          <w:szCs w:val="24"/>
        </w:rPr>
        <w:t xml:space="preserve"> </w:t>
      </w:r>
      <w:bookmarkStart w:id="228" w:name="PO_11599_CC001contractCode"/>
      <w:r w:rsidRPr="00102E97">
        <w:rPr>
          <w:rFonts w:ascii="宋体" w:hAnsi="宋体" w:cs="Arial"/>
          <w:b/>
          <w:color w:val="FF0000"/>
          <w:szCs w:val="24"/>
        </w:rPr>
        <w:t>[合同中心-合同编码]</w:t>
      </w:r>
      <w:bookmarkEnd w:id="228"/>
    </w:p>
    <w:p w:rsidR="006161F7" w:rsidRPr="00102E97" w:rsidRDefault="006161F7" w:rsidP="006161F7">
      <w:pPr>
        <w:widowControl/>
        <w:spacing w:before="100" w:beforeAutospacing="1" w:after="100" w:afterAutospacing="1"/>
        <w:jc w:val="left"/>
        <w:rPr>
          <w:rFonts w:ascii="Arial" w:hAnsi="Arial" w:cs="Arial"/>
          <w:color w:val="000000"/>
          <w:kern w:val="36"/>
          <w:szCs w:val="24"/>
        </w:rPr>
      </w:pPr>
      <w:r w:rsidRPr="00102E97">
        <w:rPr>
          <w:rFonts w:ascii="Arial" w:hAnsi="Arial" w:cs="Arial" w:hint="eastAsia"/>
          <w:color w:val="000000"/>
          <w:kern w:val="36"/>
          <w:szCs w:val="24"/>
        </w:rPr>
        <w:t>合同各方：</w:t>
      </w:r>
    </w:p>
    <w:tbl>
      <w:tblPr>
        <w:tblW w:w="5000" w:type="pct"/>
        <w:tblLook w:val="04A0" w:firstRow="1" w:lastRow="0" w:firstColumn="1" w:lastColumn="0" w:noHBand="0" w:noVBand="1"/>
      </w:tblPr>
      <w:tblGrid>
        <w:gridCol w:w="4762"/>
        <w:gridCol w:w="4763"/>
      </w:tblGrid>
      <w:tr w:rsidR="006161F7" w:rsidRPr="00477D56" w:rsidTr="00927991">
        <w:tc>
          <w:tcPr>
            <w:tcW w:w="2500" w:type="pct"/>
            <w:shd w:val="clear" w:color="auto" w:fill="auto"/>
          </w:tcPr>
          <w:p w:rsidR="006161F7" w:rsidRPr="00477D56" w:rsidRDefault="006161F7" w:rsidP="00927991">
            <w:pPr>
              <w:widowControl/>
              <w:spacing w:before="100" w:beforeAutospacing="1" w:after="100" w:afterAutospacing="1"/>
              <w:jc w:val="left"/>
              <w:rPr>
                <w:rFonts w:ascii="Arial" w:hAnsi="Arial" w:cs="Arial"/>
                <w:color w:val="222222"/>
                <w:szCs w:val="24"/>
              </w:rPr>
            </w:pPr>
            <w:r w:rsidRPr="00477D56">
              <w:rPr>
                <w:rFonts w:ascii="Arial" w:hAnsi="Arial" w:cs="Arial" w:hint="eastAsia"/>
                <w:color w:val="000000"/>
                <w:kern w:val="36"/>
                <w:szCs w:val="24"/>
              </w:rPr>
              <w:t>甲方：</w:t>
            </w:r>
            <w:bookmarkStart w:id="229" w:name="PO_11599_CC001purchaserName"/>
            <w:r w:rsidRPr="00477D56">
              <w:rPr>
                <w:rFonts w:hint="eastAsia"/>
                <w:b/>
                <w:color w:val="FF0000"/>
                <w:szCs w:val="24"/>
              </w:rPr>
              <w:t>[</w:t>
            </w:r>
            <w:r w:rsidRPr="00477D56">
              <w:rPr>
                <w:rFonts w:hint="eastAsia"/>
                <w:b/>
                <w:color w:val="FF0000"/>
                <w:szCs w:val="24"/>
              </w:rPr>
              <w:t>合同中心</w:t>
            </w:r>
            <w:r w:rsidRPr="00477D56">
              <w:rPr>
                <w:rFonts w:hint="eastAsia"/>
                <w:b/>
                <w:color w:val="FF0000"/>
                <w:szCs w:val="24"/>
              </w:rPr>
              <w:t>-</w:t>
            </w:r>
            <w:r w:rsidRPr="00477D56">
              <w:rPr>
                <w:rFonts w:hint="eastAsia"/>
                <w:b/>
                <w:color w:val="FF0000"/>
                <w:szCs w:val="24"/>
              </w:rPr>
              <w:t>采购单位名称</w:t>
            </w:r>
            <w:r w:rsidRPr="00477D56">
              <w:rPr>
                <w:rFonts w:hint="eastAsia"/>
                <w:b/>
                <w:color w:val="FF0000"/>
                <w:szCs w:val="24"/>
              </w:rPr>
              <w:t>]</w:t>
            </w:r>
            <w:bookmarkEnd w:id="229"/>
          </w:p>
        </w:tc>
        <w:tc>
          <w:tcPr>
            <w:tcW w:w="2500" w:type="pct"/>
            <w:shd w:val="clear" w:color="auto" w:fill="auto"/>
          </w:tcPr>
          <w:p w:rsidR="006161F7" w:rsidRPr="00477D56" w:rsidRDefault="006161F7" w:rsidP="00927991">
            <w:pPr>
              <w:widowControl/>
              <w:spacing w:before="100" w:beforeAutospacing="1" w:after="100" w:afterAutospacing="1"/>
              <w:jc w:val="left"/>
              <w:rPr>
                <w:rFonts w:ascii="Arial" w:hAnsi="Arial" w:cs="Arial"/>
                <w:color w:val="222222"/>
                <w:szCs w:val="24"/>
              </w:rPr>
            </w:pPr>
            <w:r w:rsidRPr="00477D56">
              <w:rPr>
                <w:rFonts w:ascii="宋体" w:hAnsi="宋体" w:cs="Arial" w:hint="eastAsia"/>
                <w:color w:val="222222"/>
                <w:szCs w:val="24"/>
              </w:rPr>
              <w:t>乙方：</w:t>
            </w:r>
            <w:bookmarkStart w:id="230" w:name="PO_11599_CC001supName"/>
            <w:r w:rsidRPr="00477D56">
              <w:rPr>
                <w:rFonts w:hint="eastAsia"/>
                <w:b/>
                <w:color w:val="FF0000"/>
                <w:szCs w:val="24"/>
              </w:rPr>
              <w:t>[</w:t>
            </w:r>
            <w:r w:rsidRPr="00477D56">
              <w:rPr>
                <w:rFonts w:hint="eastAsia"/>
                <w:b/>
                <w:color w:val="FF0000"/>
                <w:szCs w:val="24"/>
              </w:rPr>
              <w:t>合同中心</w:t>
            </w:r>
            <w:r w:rsidRPr="00477D56">
              <w:rPr>
                <w:rFonts w:hint="eastAsia"/>
                <w:b/>
                <w:color w:val="FF0000"/>
                <w:szCs w:val="24"/>
              </w:rPr>
              <w:t>-</w:t>
            </w:r>
            <w:r w:rsidRPr="00477D56">
              <w:rPr>
                <w:rFonts w:hint="eastAsia"/>
                <w:b/>
                <w:color w:val="FF0000"/>
                <w:szCs w:val="24"/>
              </w:rPr>
              <w:t>供应商名称</w:t>
            </w:r>
            <w:r w:rsidRPr="00477D56">
              <w:rPr>
                <w:rFonts w:hint="eastAsia"/>
                <w:b/>
                <w:color w:val="FF0000"/>
                <w:szCs w:val="24"/>
              </w:rPr>
              <w:t>]</w:t>
            </w:r>
            <w:bookmarkEnd w:id="230"/>
          </w:p>
        </w:tc>
      </w:tr>
      <w:tr w:rsidR="006161F7" w:rsidRPr="00477D56" w:rsidTr="00927991">
        <w:tc>
          <w:tcPr>
            <w:tcW w:w="2500" w:type="pct"/>
            <w:shd w:val="clear" w:color="auto" w:fill="auto"/>
          </w:tcPr>
          <w:p w:rsidR="006161F7" w:rsidRPr="00477D56" w:rsidRDefault="006161F7" w:rsidP="00927991">
            <w:pPr>
              <w:widowControl/>
              <w:spacing w:before="100" w:beforeAutospacing="1" w:after="100" w:afterAutospacing="1"/>
              <w:jc w:val="left"/>
              <w:rPr>
                <w:rFonts w:ascii="Arial" w:hAnsi="Arial" w:cs="Arial"/>
                <w:color w:val="222222"/>
                <w:szCs w:val="24"/>
              </w:rPr>
            </w:pPr>
            <w:r w:rsidRPr="00477D56">
              <w:rPr>
                <w:rFonts w:ascii="Arial" w:hAnsi="Arial" w:cs="Arial" w:hint="eastAsia"/>
                <w:color w:val="000000"/>
                <w:kern w:val="36"/>
                <w:szCs w:val="24"/>
              </w:rPr>
              <w:t>地址：</w:t>
            </w:r>
            <w:bookmarkStart w:id="231" w:name="PO_11599_CC001purchaserArea"/>
            <w:r w:rsidRPr="00477D56">
              <w:rPr>
                <w:rFonts w:hint="eastAsia"/>
                <w:b/>
                <w:color w:val="FF0000"/>
                <w:szCs w:val="24"/>
              </w:rPr>
              <w:t>[</w:t>
            </w:r>
            <w:r w:rsidRPr="00477D56">
              <w:rPr>
                <w:rFonts w:hint="eastAsia"/>
                <w:b/>
                <w:color w:val="FF0000"/>
                <w:szCs w:val="24"/>
              </w:rPr>
              <w:t>合同中心</w:t>
            </w:r>
            <w:r w:rsidRPr="00477D56">
              <w:rPr>
                <w:rFonts w:hint="eastAsia"/>
                <w:b/>
                <w:color w:val="FF0000"/>
                <w:szCs w:val="24"/>
              </w:rPr>
              <w:t>-</w:t>
            </w:r>
            <w:r w:rsidRPr="00477D56">
              <w:rPr>
                <w:rFonts w:hint="eastAsia"/>
                <w:b/>
                <w:color w:val="FF0000"/>
                <w:szCs w:val="24"/>
              </w:rPr>
              <w:t>采购单位所在地</w:t>
            </w:r>
            <w:r w:rsidRPr="00477D56">
              <w:rPr>
                <w:rFonts w:hint="eastAsia"/>
                <w:b/>
                <w:color w:val="FF0000"/>
                <w:szCs w:val="24"/>
              </w:rPr>
              <w:t>]</w:t>
            </w:r>
            <w:bookmarkEnd w:id="231"/>
          </w:p>
        </w:tc>
        <w:tc>
          <w:tcPr>
            <w:tcW w:w="2500" w:type="pct"/>
            <w:shd w:val="clear" w:color="auto" w:fill="auto"/>
          </w:tcPr>
          <w:p w:rsidR="006161F7" w:rsidRPr="00477D56" w:rsidRDefault="006161F7" w:rsidP="00927991">
            <w:pPr>
              <w:widowControl/>
              <w:spacing w:before="100" w:beforeAutospacing="1" w:after="100" w:afterAutospacing="1"/>
              <w:jc w:val="left"/>
              <w:rPr>
                <w:rFonts w:ascii="Arial" w:hAnsi="Arial" w:cs="Arial"/>
                <w:color w:val="222222"/>
                <w:szCs w:val="24"/>
              </w:rPr>
            </w:pPr>
            <w:r w:rsidRPr="00477D56">
              <w:rPr>
                <w:rFonts w:ascii="宋体" w:hAnsi="宋体" w:cs="Arial" w:hint="eastAsia"/>
                <w:color w:val="222222"/>
                <w:szCs w:val="24"/>
              </w:rPr>
              <w:t>地址：</w:t>
            </w:r>
            <w:bookmarkStart w:id="232" w:name="PO_11599_CC001supArea"/>
            <w:r w:rsidRPr="00477D56">
              <w:rPr>
                <w:rFonts w:hint="eastAsia"/>
                <w:b/>
                <w:color w:val="FF0000"/>
                <w:szCs w:val="24"/>
              </w:rPr>
              <w:t>[</w:t>
            </w:r>
            <w:r w:rsidRPr="00477D56">
              <w:rPr>
                <w:rFonts w:hint="eastAsia"/>
                <w:b/>
                <w:color w:val="FF0000"/>
                <w:szCs w:val="24"/>
              </w:rPr>
              <w:t>合同中心</w:t>
            </w:r>
            <w:r w:rsidRPr="00477D56">
              <w:rPr>
                <w:rFonts w:hint="eastAsia"/>
                <w:b/>
                <w:color w:val="FF0000"/>
                <w:szCs w:val="24"/>
              </w:rPr>
              <w:t>-</w:t>
            </w:r>
            <w:r w:rsidRPr="00477D56">
              <w:rPr>
                <w:rFonts w:hint="eastAsia"/>
                <w:b/>
                <w:color w:val="FF0000"/>
                <w:szCs w:val="24"/>
              </w:rPr>
              <w:t>供应商所在地</w:t>
            </w:r>
            <w:r w:rsidRPr="00477D56">
              <w:rPr>
                <w:rFonts w:hint="eastAsia"/>
                <w:b/>
                <w:color w:val="FF0000"/>
                <w:szCs w:val="24"/>
              </w:rPr>
              <w:t>]</w:t>
            </w:r>
            <w:bookmarkEnd w:id="232"/>
          </w:p>
        </w:tc>
      </w:tr>
      <w:tr w:rsidR="006161F7" w:rsidRPr="00477D56" w:rsidTr="00927991">
        <w:tc>
          <w:tcPr>
            <w:tcW w:w="2500" w:type="pct"/>
            <w:shd w:val="clear" w:color="auto" w:fill="auto"/>
          </w:tcPr>
          <w:p w:rsidR="006161F7" w:rsidRPr="00477D56" w:rsidRDefault="006161F7" w:rsidP="00927991">
            <w:pPr>
              <w:widowControl/>
              <w:spacing w:before="100" w:beforeAutospacing="1" w:after="100" w:afterAutospacing="1"/>
              <w:jc w:val="left"/>
              <w:rPr>
                <w:rFonts w:ascii="Arial" w:hAnsi="Arial" w:cs="Arial"/>
                <w:color w:val="222222"/>
                <w:szCs w:val="24"/>
              </w:rPr>
            </w:pPr>
            <w:r w:rsidRPr="00477D56">
              <w:rPr>
                <w:rFonts w:ascii="Arial" w:hAnsi="Arial" w:cs="Arial" w:hint="eastAsia"/>
                <w:color w:val="000000"/>
                <w:kern w:val="36"/>
                <w:szCs w:val="24"/>
              </w:rPr>
              <w:t>邮政编码：</w:t>
            </w:r>
            <w:bookmarkStart w:id="233" w:name="PO_11599_CC001purZCode"/>
            <w:r w:rsidRPr="00477D56">
              <w:rPr>
                <w:rFonts w:hint="eastAsia"/>
                <w:b/>
                <w:color w:val="FF0000"/>
                <w:szCs w:val="24"/>
              </w:rPr>
              <w:t>[</w:t>
            </w:r>
            <w:r w:rsidRPr="00477D56">
              <w:rPr>
                <w:rFonts w:hint="eastAsia"/>
                <w:b/>
                <w:color w:val="FF0000"/>
                <w:szCs w:val="24"/>
              </w:rPr>
              <w:t>合同中心</w:t>
            </w:r>
            <w:r w:rsidRPr="00477D56">
              <w:rPr>
                <w:rFonts w:hint="eastAsia"/>
                <w:b/>
                <w:color w:val="FF0000"/>
                <w:szCs w:val="24"/>
              </w:rPr>
              <w:t>-</w:t>
            </w:r>
            <w:r w:rsidRPr="00477D56">
              <w:rPr>
                <w:rFonts w:hint="eastAsia"/>
                <w:b/>
                <w:color w:val="FF0000"/>
                <w:szCs w:val="24"/>
              </w:rPr>
              <w:t>采购人单位邮编</w:t>
            </w:r>
            <w:r w:rsidRPr="00477D56">
              <w:rPr>
                <w:rFonts w:hint="eastAsia"/>
                <w:b/>
                <w:color w:val="FF0000"/>
                <w:szCs w:val="24"/>
              </w:rPr>
              <w:t>]</w:t>
            </w:r>
            <w:bookmarkEnd w:id="233"/>
          </w:p>
        </w:tc>
        <w:tc>
          <w:tcPr>
            <w:tcW w:w="2500" w:type="pct"/>
            <w:shd w:val="clear" w:color="auto" w:fill="auto"/>
          </w:tcPr>
          <w:p w:rsidR="006161F7" w:rsidRPr="00477D56" w:rsidRDefault="006161F7" w:rsidP="00927991">
            <w:pPr>
              <w:widowControl/>
              <w:spacing w:before="100" w:beforeAutospacing="1" w:after="100" w:afterAutospacing="1"/>
              <w:jc w:val="left"/>
              <w:rPr>
                <w:rFonts w:ascii="Arial" w:hAnsi="Arial" w:cs="Arial"/>
                <w:color w:val="222222"/>
                <w:szCs w:val="24"/>
              </w:rPr>
            </w:pPr>
            <w:r w:rsidRPr="00477D56">
              <w:rPr>
                <w:rFonts w:ascii="宋体" w:hAnsi="宋体" w:cs="Arial" w:hint="eastAsia"/>
                <w:color w:val="222222"/>
                <w:szCs w:val="24"/>
              </w:rPr>
              <w:t>邮政编码：</w:t>
            </w:r>
            <w:bookmarkStart w:id="234" w:name="PO_11599_CC001supZCode"/>
            <w:r w:rsidRPr="00477D56">
              <w:rPr>
                <w:rFonts w:hint="eastAsia"/>
                <w:b/>
                <w:color w:val="FF0000"/>
                <w:szCs w:val="24"/>
              </w:rPr>
              <w:t>[</w:t>
            </w:r>
            <w:r w:rsidRPr="00477D56">
              <w:rPr>
                <w:rFonts w:hint="eastAsia"/>
                <w:b/>
                <w:color w:val="FF0000"/>
                <w:szCs w:val="24"/>
              </w:rPr>
              <w:t>合同中心</w:t>
            </w:r>
            <w:r w:rsidRPr="00477D56">
              <w:rPr>
                <w:rFonts w:hint="eastAsia"/>
                <w:b/>
                <w:color w:val="FF0000"/>
                <w:szCs w:val="24"/>
              </w:rPr>
              <w:t>-</w:t>
            </w:r>
            <w:r w:rsidRPr="00477D56">
              <w:rPr>
                <w:rFonts w:hint="eastAsia"/>
                <w:b/>
                <w:color w:val="FF0000"/>
                <w:szCs w:val="24"/>
              </w:rPr>
              <w:t>供应商单位邮编</w:t>
            </w:r>
            <w:r w:rsidRPr="00477D56">
              <w:rPr>
                <w:rFonts w:hint="eastAsia"/>
                <w:b/>
                <w:color w:val="FF0000"/>
                <w:szCs w:val="24"/>
              </w:rPr>
              <w:t>]</w:t>
            </w:r>
            <w:bookmarkEnd w:id="234"/>
          </w:p>
        </w:tc>
      </w:tr>
      <w:tr w:rsidR="006161F7" w:rsidRPr="00477D56" w:rsidTr="00927991">
        <w:tc>
          <w:tcPr>
            <w:tcW w:w="2500" w:type="pct"/>
            <w:shd w:val="clear" w:color="auto" w:fill="auto"/>
          </w:tcPr>
          <w:p w:rsidR="006161F7" w:rsidRPr="00477D56" w:rsidRDefault="006161F7" w:rsidP="00927991">
            <w:pPr>
              <w:widowControl/>
              <w:spacing w:before="100" w:beforeAutospacing="1" w:after="100" w:afterAutospacing="1"/>
              <w:jc w:val="left"/>
              <w:rPr>
                <w:rFonts w:ascii="Arial" w:hAnsi="Arial" w:cs="Arial"/>
                <w:color w:val="222222"/>
                <w:szCs w:val="24"/>
              </w:rPr>
            </w:pPr>
            <w:r w:rsidRPr="00477D56">
              <w:rPr>
                <w:rFonts w:ascii="Arial" w:hAnsi="Arial" w:cs="Arial" w:hint="eastAsia"/>
                <w:color w:val="000000"/>
                <w:kern w:val="36"/>
                <w:szCs w:val="24"/>
              </w:rPr>
              <w:t>电话：</w:t>
            </w:r>
            <w:bookmarkStart w:id="235" w:name="PO_11599_CC001purchaserPhone"/>
            <w:r w:rsidRPr="00477D56">
              <w:rPr>
                <w:rFonts w:hint="eastAsia"/>
                <w:b/>
                <w:color w:val="FF0000"/>
                <w:szCs w:val="24"/>
              </w:rPr>
              <w:t>[</w:t>
            </w:r>
            <w:r w:rsidRPr="00477D56">
              <w:rPr>
                <w:rFonts w:hint="eastAsia"/>
                <w:b/>
                <w:color w:val="FF0000"/>
                <w:szCs w:val="24"/>
              </w:rPr>
              <w:t>合同中心</w:t>
            </w:r>
            <w:r w:rsidRPr="00477D56">
              <w:rPr>
                <w:rFonts w:hint="eastAsia"/>
                <w:b/>
                <w:color w:val="FF0000"/>
                <w:szCs w:val="24"/>
              </w:rPr>
              <w:t>-</w:t>
            </w:r>
            <w:r w:rsidRPr="00477D56">
              <w:rPr>
                <w:rFonts w:hint="eastAsia"/>
                <w:b/>
                <w:color w:val="FF0000"/>
                <w:szCs w:val="24"/>
              </w:rPr>
              <w:t>采购单位联系人电话</w:t>
            </w:r>
            <w:r w:rsidRPr="00477D56">
              <w:rPr>
                <w:rFonts w:hint="eastAsia"/>
                <w:b/>
                <w:color w:val="FF0000"/>
                <w:szCs w:val="24"/>
              </w:rPr>
              <w:t>]</w:t>
            </w:r>
            <w:bookmarkEnd w:id="235"/>
          </w:p>
        </w:tc>
        <w:tc>
          <w:tcPr>
            <w:tcW w:w="2500" w:type="pct"/>
            <w:shd w:val="clear" w:color="auto" w:fill="auto"/>
          </w:tcPr>
          <w:p w:rsidR="006161F7" w:rsidRPr="00477D56" w:rsidRDefault="006161F7" w:rsidP="00927991">
            <w:pPr>
              <w:widowControl/>
              <w:spacing w:before="100" w:beforeAutospacing="1" w:after="100" w:afterAutospacing="1"/>
              <w:jc w:val="left"/>
              <w:rPr>
                <w:rFonts w:ascii="Arial" w:hAnsi="Arial" w:cs="Arial"/>
                <w:color w:val="222222"/>
                <w:szCs w:val="24"/>
              </w:rPr>
            </w:pPr>
            <w:r w:rsidRPr="00477D56">
              <w:rPr>
                <w:rFonts w:ascii="宋体" w:hAnsi="宋体" w:cs="Arial" w:hint="eastAsia"/>
                <w:color w:val="222222"/>
                <w:szCs w:val="24"/>
              </w:rPr>
              <w:t>电话：</w:t>
            </w:r>
            <w:bookmarkStart w:id="236" w:name="PO_11599_CC001supPhone"/>
            <w:r w:rsidRPr="00477D56">
              <w:rPr>
                <w:rFonts w:hint="eastAsia"/>
                <w:b/>
                <w:color w:val="FF0000"/>
                <w:szCs w:val="24"/>
              </w:rPr>
              <w:t>[</w:t>
            </w:r>
            <w:r w:rsidRPr="00477D56">
              <w:rPr>
                <w:rFonts w:hint="eastAsia"/>
                <w:b/>
                <w:color w:val="FF0000"/>
                <w:szCs w:val="24"/>
              </w:rPr>
              <w:t>合同中心</w:t>
            </w:r>
            <w:r w:rsidRPr="00477D56">
              <w:rPr>
                <w:rFonts w:hint="eastAsia"/>
                <w:b/>
                <w:color w:val="FF0000"/>
                <w:szCs w:val="24"/>
              </w:rPr>
              <w:t>-</w:t>
            </w:r>
            <w:r w:rsidRPr="00477D56">
              <w:rPr>
                <w:rFonts w:hint="eastAsia"/>
                <w:b/>
                <w:color w:val="FF0000"/>
                <w:szCs w:val="24"/>
              </w:rPr>
              <w:t>供应商联系人电话</w:t>
            </w:r>
            <w:r w:rsidRPr="00477D56">
              <w:rPr>
                <w:rFonts w:hint="eastAsia"/>
                <w:b/>
                <w:color w:val="FF0000"/>
                <w:szCs w:val="24"/>
              </w:rPr>
              <w:t>]</w:t>
            </w:r>
            <w:bookmarkEnd w:id="236"/>
          </w:p>
        </w:tc>
      </w:tr>
      <w:tr w:rsidR="006161F7" w:rsidRPr="00477D56" w:rsidTr="00927991">
        <w:tc>
          <w:tcPr>
            <w:tcW w:w="2500" w:type="pct"/>
            <w:shd w:val="clear" w:color="auto" w:fill="auto"/>
          </w:tcPr>
          <w:p w:rsidR="006161F7" w:rsidRPr="00477D56" w:rsidRDefault="006161F7" w:rsidP="00927991">
            <w:pPr>
              <w:widowControl/>
              <w:spacing w:before="100" w:beforeAutospacing="1" w:after="100" w:afterAutospacing="1"/>
              <w:jc w:val="left"/>
              <w:rPr>
                <w:rFonts w:ascii="Arial" w:hAnsi="Arial" w:cs="Arial"/>
                <w:color w:val="222222"/>
                <w:szCs w:val="24"/>
              </w:rPr>
            </w:pPr>
            <w:r w:rsidRPr="00477D56">
              <w:rPr>
                <w:rFonts w:ascii="Arial" w:hAnsi="Arial" w:cs="Arial" w:hint="eastAsia"/>
                <w:color w:val="000000"/>
                <w:kern w:val="36"/>
                <w:szCs w:val="24"/>
              </w:rPr>
              <w:t>传真：</w:t>
            </w:r>
            <w:bookmarkStart w:id="237" w:name="PO_11599_CC001purFax"/>
            <w:r w:rsidRPr="00477D56">
              <w:rPr>
                <w:rFonts w:hint="eastAsia"/>
                <w:b/>
                <w:color w:val="FF0000"/>
                <w:szCs w:val="24"/>
              </w:rPr>
              <w:t>[</w:t>
            </w:r>
            <w:r w:rsidRPr="00477D56">
              <w:rPr>
                <w:rFonts w:hint="eastAsia"/>
                <w:b/>
                <w:color w:val="FF0000"/>
                <w:szCs w:val="24"/>
              </w:rPr>
              <w:t>合同中心</w:t>
            </w:r>
            <w:r w:rsidRPr="00477D56">
              <w:rPr>
                <w:rFonts w:hint="eastAsia"/>
                <w:b/>
                <w:color w:val="FF0000"/>
                <w:szCs w:val="24"/>
              </w:rPr>
              <w:t>-</w:t>
            </w:r>
            <w:r w:rsidRPr="00477D56">
              <w:rPr>
                <w:rFonts w:hint="eastAsia"/>
                <w:b/>
                <w:color w:val="FF0000"/>
                <w:szCs w:val="24"/>
              </w:rPr>
              <w:t>采购人单位传真</w:t>
            </w:r>
            <w:r w:rsidRPr="00477D56">
              <w:rPr>
                <w:rFonts w:hint="eastAsia"/>
                <w:b/>
                <w:color w:val="FF0000"/>
                <w:szCs w:val="24"/>
              </w:rPr>
              <w:t>]</w:t>
            </w:r>
            <w:bookmarkEnd w:id="237"/>
          </w:p>
        </w:tc>
        <w:tc>
          <w:tcPr>
            <w:tcW w:w="2500" w:type="pct"/>
            <w:shd w:val="clear" w:color="auto" w:fill="auto"/>
          </w:tcPr>
          <w:p w:rsidR="006161F7" w:rsidRPr="00477D56" w:rsidRDefault="006161F7" w:rsidP="00927991">
            <w:pPr>
              <w:widowControl/>
              <w:spacing w:before="100" w:beforeAutospacing="1" w:after="100" w:afterAutospacing="1"/>
              <w:jc w:val="left"/>
              <w:rPr>
                <w:rFonts w:ascii="Arial" w:hAnsi="Arial" w:cs="Arial"/>
                <w:color w:val="222222"/>
                <w:szCs w:val="24"/>
              </w:rPr>
            </w:pPr>
            <w:r w:rsidRPr="00477D56">
              <w:rPr>
                <w:rFonts w:ascii="宋体" w:hAnsi="宋体" w:cs="Arial" w:hint="eastAsia"/>
                <w:color w:val="222222"/>
                <w:szCs w:val="24"/>
              </w:rPr>
              <w:t>传真：</w:t>
            </w:r>
            <w:bookmarkStart w:id="238" w:name="PO_11599_CC001supFax"/>
            <w:r w:rsidRPr="00477D56">
              <w:rPr>
                <w:rFonts w:hint="eastAsia"/>
                <w:b/>
                <w:color w:val="FF0000"/>
                <w:szCs w:val="24"/>
              </w:rPr>
              <w:t>[</w:t>
            </w:r>
            <w:r w:rsidRPr="00477D56">
              <w:rPr>
                <w:rFonts w:hint="eastAsia"/>
                <w:b/>
                <w:color w:val="FF0000"/>
                <w:szCs w:val="24"/>
              </w:rPr>
              <w:t>合同中心</w:t>
            </w:r>
            <w:r w:rsidRPr="00477D56">
              <w:rPr>
                <w:rFonts w:hint="eastAsia"/>
                <w:b/>
                <w:color w:val="FF0000"/>
                <w:szCs w:val="24"/>
              </w:rPr>
              <w:t>-</w:t>
            </w:r>
            <w:r w:rsidRPr="00477D56">
              <w:rPr>
                <w:rFonts w:hint="eastAsia"/>
                <w:b/>
                <w:color w:val="FF0000"/>
                <w:szCs w:val="24"/>
              </w:rPr>
              <w:t>供应商单位传真</w:t>
            </w:r>
            <w:r w:rsidRPr="00477D56">
              <w:rPr>
                <w:rFonts w:hint="eastAsia"/>
                <w:b/>
                <w:color w:val="FF0000"/>
                <w:szCs w:val="24"/>
              </w:rPr>
              <w:t>]</w:t>
            </w:r>
            <w:bookmarkEnd w:id="238"/>
          </w:p>
        </w:tc>
      </w:tr>
      <w:tr w:rsidR="006161F7" w:rsidRPr="00477D56" w:rsidTr="00927991">
        <w:tc>
          <w:tcPr>
            <w:tcW w:w="2500" w:type="pct"/>
            <w:shd w:val="clear" w:color="auto" w:fill="auto"/>
          </w:tcPr>
          <w:p w:rsidR="006161F7" w:rsidRPr="00477D56" w:rsidRDefault="006161F7" w:rsidP="00927991">
            <w:pPr>
              <w:widowControl/>
              <w:spacing w:before="100" w:beforeAutospacing="1" w:after="100" w:afterAutospacing="1"/>
              <w:jc w:val="left"/>
              <w:rPr>
                <w:rFonts w:ascii="Arial" w:hAnsi="Arial" w:cs="Arial"/>
                <w:color w:val="222222"/>
                <w:szCs w:val="24"/>
              </w:rPr>
            </w:pPr>
            <w:r w:rsidRPr="00477D56">
              <w:rPr>
                <w:rFonts w:ascii="Arial" w:hAnsi="Arial" w:cs="Arial" w:hint="eastAsia"/>
                <w:color w:val="000000"/>
                <w:kern w:val="36"/>
                <w:szCs w:val="24"/>
              </w:rPr>
              <w:t>联系人：</w:t>
            </w:r>
            <w:bookmarkStart w:id="239" w:name="PO_11599_CC001purchaserContact"/>
            <w:r w:rsidRPr="00477D56">
              <w:rPr>
                <w:rFonts w:hint="eastAsia"/>
                <w:b/>
                <w:color w:val="FF0000"/>
                <w:szCs w:val="24"/>
              </w:rPr>
              <w:t>[</w:t>
            </w:r>
            <w:r w:rsidRPr="00477D56">
              <w:rPr>
                <w:rFonts w:hint="eastAsia"/>
                <w:b/>
                <w:color w:val="FF0000"/>
                <w:szCs w:val="24"/>
              </w:rPr>
              <w:t>合同中心</w:t>
            </w:r>
            <w:r w:rsidRPr="00477D56">
              <w:rPr>
                <w:rFonts w:hint="eastAsia"/>
                <w:b/>
                <w:color w:val="FF0000"/>
                <w:szCs w:val="24"/>
              </w:rPr>
              <w:t>-</w:t>
            </w:r>
            <w:r w:rsidRPr="00477D56">
              <w:rPr>
                <w:rFonts w:hint="eastAsia"/>
                <w:b/>
                <w:color w:val="FF0000"/>
                <w:szCs w:val="24"/>
              </w:rPr>
              <w:t>采购单位联系人</w:t>
            </w:r>
            <w:r w:rsidRPr="00477D56">
              <w:rPr>
                <w:rFonts w:hint="eastAsia"/>
                <w:b/>
                <w:color w:val="FF0000"/>
                <w:szCs w:val="24"/>
              </w:rPr>
              <w:t>]</w:t>
            </w:r>
            <w:bookmarkEnd w:id="239"/>
          </w:p>
        </w:tc>
        <w:tc>
          <w:tcPr>
            <w:tcW w:w="2500" w:type="pct"/>
            <w:shd w:val="clear" w:color="auto" w:fill="auto"/>
          </w:tcPr>
          <w:p w:rsidR="006161F7" w:rsidRPr="00477D56" w:rsidRDefault="006161F7" w:rsidP="00927991">
            <w:pPr>
              <w:widowControl/>
              <w:spacing w:before="100" w:beforeAutospacing="1" w:after="100" w:afterAutospacing="1"/>
              <w:jc w:val="left"/>
              <w:rPr>
                <w:rFonts w:ascii="Arial" w:hAnsi="Arial" w:cs="Arial"/>
                <w:color w:val="222222"/>
                <w:szCs w:val="24"/>
              </w:rPr>
            </w:pPr>
            <w:r w:rsidRPr="00477D56">
              <w:rPr>
                <w:rFonts w:ascii="宋体" w:hAnsi="宋体" w:cs="Arial" w:hint="eastAsia"/>
                <w:color w:val="222222"/>
                <w:szCs w:val="24"/>
              </w:rPr>
              <w:t>联系人：</w:t>
            </w:r>
            <w:bookmarkStart w:id="240" w:name="PO_11599_CC001supContact"/>
            <w:r w:rsidRPr="00477D56">
              <w:rPr>
                <w:rFonts w:hint="eastAsia"/>
                <w:b/>
                <w:color w:val="FF0000"/>
                <w:szCs w:val="24"/>
              </w:rPr>
              <w:t>[</w:t>
            </w:r>
            <w:r w:rsidRPr="00477D56">
              <w:rPr>
                <w:rFonts w:hint="eastAsia"/>
                <w:b/>
                <w:color w:val="FF0000"/>
                <w:szCs w:val="24"/>
              </w:rPr>
              <w:t>合同中心</w:t>
            </w:r>
            <w:r w:rsidRPr="00477D56">
              <w:rPr>
                <w:rFonts w:hint="eastAsia"/>
                <w:b/>
                <w:color w:val="FF0000"/>
                <w:szCs w:val="24"/>
              </w:rPr>
              <w:t>-</w:t>
            </w:r>
            <w:r w:rsidRPr="00477D56">
              <w:rPr>
                <w:rFonts w:hint="eastAsia"/>
                <w:b/>
                <w:color w:val="FF0000"/>
                <w:szCs w:val="24"/>
              </w:rPr>
              <w:t>供应商联系人</w:t>
            </w:r>
            <w:r w:rsidRPr="00477D56">
              <w:rPr>
                <w:rFonts w:hint="eastAsia"/>
                <w:b/>
                <w:color w:val="FF0000"/>
                <w:szCs w:val="24"/>
              </w:rPr>
              <w:t>]</w:t>
            </w:r>
            <w:bookmarkEnd w:id="240"/>
          </w:p>
        </w:tc>
      </w:tr>
    </w:tbl>
    <w:p w:rsidR="006161F7" w:rsidRPr="00102E97" w:rsidRDefault="006161F7" w:rsidP="006161F7">
      <w:pPr>
        <w:rPr>
          <w:szCs w:val="24"/>
        </w:rPr>
      </w:pPr>
    </w:p>
    <w:p w:rsidR="006161F7" w:rsidRPr="00102E97" w:rsidRDefault="006161F7" w:rsidP="006161F7">
      <w:pPr>
        <w:rPr>
          <w:szCs w:val="24"/>
        </w:rPr>
      </w:pPr>
      <w:r w:rsidRPr="00102E97">
        <w:rPr>
          <w:rFonts w:hint="eastAsia"/>
          <w:szCs w:val="24"/>
        </w:rPr>
        <w:t>根据《中华人民共和国政府采购法》、《中华人民共和国</w:t>
      </w:r>
      <w:r>
        <w:rPr>
          <w:rFonts w:hint="eastAsia"/>
          <w:szCs w:val="24"/>
        </w:rPr>
        <w:t>民法典</w:t>
      </w:r>
      <w:r w:rsidRPr="00102E97">
        <w:rPr>
          <w:rFonts w:hint="eastAsia"/>
          <w:szCs w:val="24"/>
        </w:rPr>
        <w:t>》之规定，本合同当事人在平等、自愿基础上，经协商一致，同意按下述条款和条件签署本合同：</w:t>
      </w:r>
    </w:p>
    <w:p w:rsidR="006161F7" w:rsidRPr="00102E97" w:rsidRDefault="006161F7" w:rsidP="006161F7">
      <w:pPr>
        <w:rPr>
          <w:szCs w:val="24"/>
        </w:rPr>
      </w:pPr>
      <w:r w:rsidRPr="00102E97">
        <w:rPr>
          <w:rFonts w:hint="eastAsia"/>
          <w:szCs w:val="24"/>
        </w:rPr>
        <w:t>1</w:t>
      </w:r>
      <w:r w:rsidRPr="00102E97">
        <w:rPr>
          <w:rFonts w:hint="eastAsia"/>
          <w:szCs w:val="24"/>
        </w:rPr>
        <w:t>．合同标的</w:t>
      </w:r>
    </w:p>
    <w:p w:rsidR="006161F7" w:rsidRPr="00102E97" w:rsidRDefault="006161F7" w:rsidP="006161F7">
      <w:pPr>
        <w:rPr>
          <w:szCs w:val="24"/>
        </w:rPr>
      </w:pPr>
      <w:bookmarkStart w:id="241" w:name="PO_11599_CC001proName"/>
      <w:r w:rsidRPr="00102E97">
        <w:rPr>
          <w:b/>
          <w:color w:val="FF0000"/>
          <w:szCs w:val="24"/>
        </w:rPr>
        <w:t>[</w:t>
      </w:r>
      <w:r w:rsidRPr="00102E97">
        <w:rPr>
          <w:b/>
          <w:color w:val="FF0000"/>
          <w:szCs w:val="24"/>
        </w:rPr>
        <w:t>合同中心</w:t>
      </w:r>
      <w:r w:rsidRPr="00102E97">
        <w:rPr>
          <w:b/>
          <w:color w:val="FF0000"/>
          <w:szCs w:val="24"/>
        </w:rPr>
        <w:t>-</w:t>
      </w:r>
      <w:r w:rsidRPr="00102E97">
        <w:rPr>
          <w:b/>
          <w:color w:val="FF0000"/>
          <w:szCs w:val="24"/>
        </w:rPr>
        <w:t>项目名称</w:t>
      </w:r>
      <w:r w:rsidRPr="00102E97">
        <w:rPr>
          <w:b/>
          <w:color w:val="FF0000"/>
          <w:szCs w:val="24"/>
        </w:rPr>
        <w:t>]</w:t>
      </w:r>
      <w:bookmarkEnd w:id="241"/>
    </w:p>
    <w:p w:rsidR="006161F7" w:rsidRPr="00102E97" w:rsidRDefault="006161F7" w:rsidP="006161F7">
      <w:pPr>
        <w:rPr>
          <w:szCs w:val="24"/>
        </w:rPr>
      </w:pPr>
      <w:r w:rsidRPr="00102E97">
        <w:rPr>
          <w:rFonts w:ascii="宋体" w:hAnsi="宋体" w:cs="Arial" w:hint="eastAsia"/>
          <w:color w:val="222222"/>
          <w:szCs w:val="24"/>
        </w:rPr>
        <w:t>本合同价格为</w:t>
      </w:r>
      <w:bookmarkStart w:id="242" w:name="PO_11599_CC001totalPrice"/>
      <w:r w:rsidRPr="00102E97">
        <w:rPr>
          <w:rFonts w:ascii="宋体" w:hAnsi="宋体" w:cs="Arial"/>
          <w:b/>
          <w:color w:val="FF0000"/>
          <w:szCs w:val="24"/>
        </w:rPr>
        <w:t>[合同中心-合同总价]</w:t>
      </w:r>
      <w:bookmarkEnd w:id="242"/>
      <w:r w:rsidRPr="00102E97">
        <w:rPr>
          <w:rFonts w:ascii="宋体" w:hAnsi="宋体" w:cs="Arial" w:hint="eastAsia"/>
          <w:color w:val="222222"/>
          <w:szCs w:val="24"/>
        </w:rPr>
        <w:t>元整（</w:t>
      </w:r>
      <w:bookmarkStart w:id="243" w:name="PO_11599_CC001totalPriceBig"/>
      <w:r w:rsidRPr="00102E97">
        <w:rPr>
          <w:rFonts w:ascii="宋体" w:hAnsi="宋体" w:cs="Arial"/>
          <w:b/>
          <w:color w:val="FF0000"/>
          <w:szCs w:val="24"/>
        </w:rPr>
        <w:t>[合同中心-合同总价大写]</w:t>
      </w:r>
      <w:bookmarkEnd w:id="243"/>
      <w:r w:rsidRPr="00102E97">
        <w:rPr>
          <w:rFonts w:ascii="宋体" w:hAnsi="宋体" w:cs="Arial" w:hint="eastAsia"/>
          <w:color w:val="222222"/>
          <w:szCs w:val="24"/>
        </w:rPr>
        <w:t>）。</w:t>
      </w:r>
    </w:p>
    <w:p w:rsidR="006161F7" w:rsidRPr="00102E97" w:rsidRDefault="006161F7" w:rsidP="006161F7">
      <w:pPr>
        <w:rPr>
          <w:szCs w:val="24"/>
        </w:rPr>
      </w:pPr>
      <w:r w:rsidRPr="00102E97">
        <w:rPr>
          <w:rFonts w:hint="eastAsia"/>
          <w:szCs w:val="24"/>
        </w:rPr>
        <w:t>与交货有关的所有费用应包含在合同价中，买方不再另行支付任何费用。</w:t>
      </w:r>
    </w:p>
    <w:p w:rsidR="006161F7" w:rsidRPr="00102E97" w:rsidRDefault="006161F7" w:rsidP="006161F7">
      <w:pPr>
        <w:rPr>
          <w:szCs w:val="24"/>
        </w:rPr>
      </w:pPr>
      <w:r w:rsidRPr="00102E97">
        <w:rPr>
          <w:rFonts w:hint="eastAsia"/>
          <w:szCs w:val="24"/>
        </w:rPr>
        <w:t>2</w:t>
      </w:r>
      <w:r w:rsidRPr="00102E97">
        <w:rPr>
          <w:rFonts w:hint="eastAsia"/>
          <w:szCs w:val="24"/>
        </w:rPr>
        <w:t>．交货地点、时间和交货状态</w:t>
      </w:r>
    </w:p>
    <w:p w:rsidR="006161F7" w:rsidRPr="00102E97" w:rsidRDefault="006161F7" w:rsidP="006161F7">
      <w:pPr>
        <w:rPr>
          <w:szCs w:val="24"/>
        </w:rPr>
      </w:pPr>
      <w:r w:rsidRPr="00102E97">
        <w:rPr>
          <w:rFonts w:hint="eastAsia"/>
          <w:szCs w:val="24"/>
        </w:rPr>
        <w:t xml:space="preserve">2.1 </w:t>
      </w:r>
      <w:r w:rsidRPr="00102E97">
        <w:rPr>
          <w:rFonts w:hint="eastAsia"/>
          <w:szCs w:val="24"/>
        </w:rPr>
        <w:t>交货地点：按招标文件要求。</w:t>
      </w:r>
    </w:p>
    <w:p w:rsidR="006161F7" w:rsidRPr="00102E97" w:rsidRDefault="006161F7" w:rsidP="006161F7">
      <w:pPr>
        <w:rPr>
          <w:szCs w:val="24"/>
        </w:rPr>
      </w:pPr>
      <w:r w:rsidRPr="00102E97">
        <w:rPr>
          <w:rFonts w:hint="eastAsia"/>
          <w:szCs w:val="24"/>
        </w:rPr>
        <w:t>2. 2</w:t>
      </w:r>
      <w:r w:rsidRPr="00102E97">
        <w:rPr>
          <w:rFonts w:hint="eastAsia"/>
          <w:szCs w:val="24"/>
        </w:rPr>
        <w:t>交货时间：按招标文件要求。</w:t>
      </w:r>
    </w:p>
    <w:p w:rsidR="006161F7" w:rsidRPr="00102E97" w:rsidRDefault="006161F7" w:rsidP="006161F7">
      <w:pPr>
        <w:rPr>
          <w:szCs w:val="24"/>
        </w:rPr>
      </w:pPr>
      <w:r w:rsidRPr="00102E97">
        <w:rPr>
          <w:rFonts w:hint="eastAsia"/>
          <w:szCs w:val="24"/>
        </w:rPr>
        <w:t>2. 3</w:t>
      </w:r>
      <w:r w:rsidRPr="00102E97">
        <w:rPr>
          <w:rFonts w:hint="eastAsia"/>
          <w:szCs w:val="24"/>
        </w:rPr>
        <w:t>交货状态：设备安装、调试、验收合格。</w:t>
      </w:r>
    </w:p>
    <w:p w:rsidR="006161F7" w:rsidRPr="00102E97" w:rsidRDefault="006161F7" w:rsidP="006161F7">
      <w:pPr>
        <w:rPr>
          <w:rFonts w:ascii="Arial" w:hAnsi="Arial" w:cs="Arial"/>
          <w:color w:val="222222"/>
          <w:szCs w:val="24"/>
        </w:rPr>
      </w:pPr>
      <w:bookmarkStart w:id="244" w:name="PO_11599_CC001dateValid"/>
      <w:r w:rsidRPr="00102E97">
        <w:rPr>
          <w:rFonts w:ascii="宋体" w:hAnsi="宋体" w:cs="Arial"/>
          <w:color w:val="FF0000"/>
          <w:szCs w:val="24"/>
        </w:rPr>
        <w:t>[合同中心-合同有效期]</w:t>
      </w:r>
      <w:bookmarkEnd w:id="244"/>
      <w:r w:rsidRPr="00102E97">
        <w:rPr>
          <w:rFonts w:ascii="宋体" w:hAnsi="宋体" w:cs="Arial" w:hint="eastAsia"/>
          <w:color w:val="222222"/>
          <w:szCs w:val="24"/>
        </w:rPr>
        <w:t>。</w:t>
      </w:r>
    </w:p>
    <w:p w:rsidR="006161F7" w:rsidRPr="00102E97" w:rsidRDefault="006161F7" w:rsidP="006161F7">
      <w:pPr>
        <w:rPr>
          <w:szCs w:val="24"/>
        </w:rPr>
      </w:pPr>
      <w:r w:rsidRPr="00102E97">
        <w:rPr>
          <w:rFonts w:hint="eastAsia"/>
          <w:szCs w:val="24"/>
        </w:rPr>
        <w:t>3</w:t>
      </w:r>
      <w:r w:rsidRPr="00102E97">
        <w:rPr>
          <w:rFonts w:hint="eastAsia"/>
          <w:szCs w:val="24"/>
        </w:rPr>
        <w:t>．质量标准和要求</w:t>
      </w:r>
    </w:p>
    <w:p w:rsidR="006161F7" w:rsidRPr="00102E97" w:rsidRDefault="006161F7" w:rsidP="006161F7">
      <w:pPr>
        <w:rPr>
          <w:szCs w:val="24"/>
        </w:rPr>
      </w:pPr>
      <w:r w:rsidRPr="00102E97">
        <w:rPr>
          <w:rFonts w:hint="eastAsia"/>
          <w:szCs w:val="24"/>
        </w:rPr>
        <w:t xml:space="preserve">3.1 </w:t>
      </w:r>
      <w:r w:rsidRPr="00102E97">
        <w:rPr>
          <w:rFonts w:hint="eastAsia"/>
          <w:szCs w:val="24"/>
        </w:rPr>
        <w:t>卖方所出售标的物的质量标准按照国家标准或行业标准或企业标准确定。没有国家标准、行业标准和企业标准的，按照通常标准或者符合合同目的的特定标准确定。</w:t>
      </w:r>
    </w:p>
    <w:p w:rsidR="006161F7" w:rsidRPr="00102E97" w:rsidRDefault="006161F7" w:rsidP="006161F7">
      <w:pPr>
        <w:rPr>
          <w:szCs w:val="24"/>
        </w:rPr>
      </w:pPr>
      <w:r w:rsidRPr="00102E97">
        <w:rPr>
          <w:rFonts w:hint="eastAsia"/>
          <w:szCs w:val="24"/>
        </w:rPr>
        <w:t xml:space="preserve">3.2 </w:t>
      </w:r>
      <w:r w:rsidRPr="00102E97">
        <w:rPr>
          <w:rFonts w:hint="eastAsia"/>
          <w:szCs w:val="24"/>
        </w:rPr>
        <w:t>卖方所出售的标的物还应符合国家和上海市人民政府之有关规定。</w:t>
      </w:r>
    </w:p>
    <w:p w:rsidR="006161F7" w:rsidRPr="00102E97" w:rsidRDefault="006161F7" w:rsidP="006161F7">
      <w:pPr>
        <w:rPr>
          <w:szCs w:val="24"/>
        </w:rPr>
      </w:pPr>
      <w:r w:rsidRPr="00102E97">
        <w:rPr>
          <w:rFonts w:hint="eastAsia"/>
          <w:szCs w:val="24"/>
        </w:rPr>
        <w:t xml:space="preserve">3.3 </w:t>
      </w:r>
      <w:r w:rsidRPr="00102E97">
        <w:rPr>
          <w:rFonts w:hint="eastAsia"/>
          <w:szCs w:val="24"/>
        </w:rPr>
        <w:t>如果质量标准不统一的，应以买方所选择的质量标准为依据。</w:t>
      </w:r>
    </w:p>
    <w:p w:rsidR="006161F7" w:rsidRPr="00102E97" w:rsidRDefault="006161F7" w:rsidP="006161F7">
      <w:pPr>
        <w:rPr>
          <w:szCs w:val="24"/>
        </w:rPr>
      </w:pPr>
      <w:r w:rsidRPr="00102E97">
        <w:rPr>
          <w:rFonts w:hint="eastAsia"/>
          <w:szCs w:val="24"/>
        </w:rPr>
        <w:t>4</w:t>
      </w:r>
      <w:r w:rsidRPr="00102E97">
        <w:rPr>
          <w:rFonts w:hint="eastAsia"/>
          <w:szCs w:val="24"/>
        </w:rPr>
        <w:t>．权利瑕疵担保</w:t>
      </w:r>
    </w:p>
    <w:p w:rsidR="006161F7" w:rsidRPr="00102E97" w:rsidRDefault="006161F7" w:rsidP="006161F7">
      <w:pPr>
        <w:rPr>
          <w:szCs w:val="24"/>
        </w:rPr>
      </w:pPr>
      <w:r w:rsidRPr="00102E97">
        <w:rPr>
          <w:rFonts w:hint="eastAsia"/>
          <w:szCs w:val="24"/>
        </w:rPr>
        <w:t xml:space="preserve">4.1 </w:t>
      </w:r>
      <w:r w:rsidRPr="00102E97">
        <w:rPr>
          <w:rFonts w:hint="eastAsia"/>
          <w:szCs w:val="24"/>
        </w:rPr>
        <w:t>卖方保证对其出售的标的物享有合法的权利；</w:t>
      </w:r>
    </w:p>
    <w:p w:rsidR="006161F7" w:rsidRPr="00102E97" w:rsidRDefault="006161F7" w:rsidP="006161F7">
      <w:pPr>
        <w:rPr>
          <w:szCs w:val="24"/>
        </w:rPr>
      </w:pPr>
      <w:r w:rsidRPr="00102E97">
        <w:rPr>
          <w:rFonts w:hint="eastAsia"/>
          <w:szCs w:val="24"/>
        </w:rPr>
        <w:t xml:space="preserve">4.2 </w:t>
      </w:r>
      <w:r w:rsidRPr="00102E97">
        <w:rPr>
          <w:rFonts w:hint="eastAsia"/>
          <w:szCs w:val="24"/>
        </w:rPr>
        <w:t>卖方应保证在其出售的标的物上不存在任何未曾向买方透露的担保物权，如抵押权、质押权、留置权等；</w:t>
      </w:r>
    </w:p>
    <w:p w:rsidR="006161F7" w:rsidRPr="00102E97" w:rsidRDefault="006161F7" w:rsidP="006161F7">
      <w:pPr>
        <w:rPr>
          <w:szCs w:val="24"/>
        </w:rPr>
      </w:pPr>
      <w:r w:rsidRPr="00102E97">
        <w:rPr>
          <w:rFonts w:hint="eastAsia"/>
          <w:szCs w:val="24"/>
        </w:rPr>
        <w:t xml:space="preserve">4.3 </w:t>
      </w:r>
      <w:r w:rsidRPr="00102E97">
        <w:rPr>
          <w:rFonts w:hint="eastAsia"/>
          <w:szCs w:val="24"/>
        </w:rPr>
        <w:t>卖方应保证其所出售的标的物没有侵犯任何第三人的知识产权和商业秘密等权利。</w:t>
      </w:r>
    </w:p>
    <w:p w:rsidR="006161F7" w:rsidRPr="00102E97" w:rsidRDefault="006161F7" w:rsidP="006161F7">
      <w:pPr>
        <w:rPr>
          <w:szCs w:val="24"/>
        </w:rPr>
      </w:pPr>
      <w:r w:rsidRPr="00102E97">
        <w:rPr>
          <w:rFonts w:hint="eastAsia"/>
          <w:szCs w:val="24"/>
        </w:rPr>
        <w:t xml:space="preserve">4.4 </w:t>
      </w:r>
      <w:r w:rsidRPr="00102E97">
        <w:rPr>
          <w:rFonts w:hint="eastAsia"/>
          <w:szCs w:val="24"/>
        </w:rPr>
        <w:t>如买方使用该标的物构成上述侵权的，则由卖方承担全部责任。</w:t>
      </w:r>
    </w:p>
    <w:p w:rsidR="006161F7" w:rsidRPr="00102E97" w:rsidRDefault="006161F7" w:rsidP="006161F7">
      <w:pPr>
        <w:rPr>
          <w:szCs w:val="24"/>
        </w:rPr>
      </w:pPr>
      <w:r w:rsidRPr="00102E97">
        <w:rPr>
          <w:rFonts w:hint="eastAsia"/>
          <w:szCs w:val="24"/>
        </w:rPr>
        <w:t>5</w:t>
      </w:r>
      <w:r w:rsidRPr="00102E97">
        <w:rPr>
          <w:rFonts w:hint="eastAsia"/>
          <w:szCs w:val="24"/>
        </w:rPr>
        <w:t>．包装要求</w:t>
      </w:r>
    </w:p>
    <w:p w:rsidR="006161F7" w:rsidRPr="00102E97" w:rsidRDefault="006161F7" w:rsidP="006161F7">
      <w:pPr>
        <w:rPr>
          <w:szCs w:val="24"/>
        </w:rPr>
      </w:pPr>
      <w:r w:rsidRPr="00102E97">
        <w:rPr>
          <w:rFonts w:hint="eastAsia"/>
          <w:szCs w:val="24"/>
        </w:rPr>
        <w:lastRenderedPageBreak/>
        <w:t xml:space="preserve">5.1 </w:t>
      </w:r>
      <w:r w:rsidRPr="00102E97">
        <w:rPr>
          <w:rFonts w:hint="eastAsia"/>
          <w:szCs w:val="24"/>
        </w:rPr>
        <w:t>卖方所出售的全部货物均应按标准保护措施进行包装，这类包装应适应于远距离运输、防潮、防震、防锈和防野蛮装卸等要求，以确保货物安全无损地运抵指定现场。</w:t>
      </w:r>
    </w:p>
    <w:p w:rsidR="006161F7" w:rsidRPr="00102E97" w:rsidRDefault="006161F7" w:rsidP="006161F7">
      <w:pPr>
        <w:rPr>
          <w:szCs w:val="24"/>
        </w:rPr>
      </w:pPr>
      <w:r w:rsidRPr="00102E97">
        <w:rPr>
          <w:rFonts w:hint="eastAsia"/>
          <w:szCs w:val="24"/>
        </w:rPr>
        <w:t xml:space="preserve">5.2 </w:t>
      </w:r>
      <w:r w:rsidRPr="00102E97">
        <w:rPr>
          <w:rFonts w:hint="eastAsia"/>
          <w:szCs w:val="24"/>
        </w:rPr>
        <w:t>每一个包装箱内应附一份详细装箱单、质量证书和保修保养证书。</w:t>
      </w:r>
    </w:p>
    <w:p w:rsidR="006161F7" w:rsidRPr="00102E97" w:rsidRDefault="006161F7" w:rsidP="006161F7">
      <w:pPr>
        <w:rPr>
          <w:szCs w:val="24"/>
        </w:rPr>
      </w:pPr>
      <w:r w:rsidRPr="00102E97">
        <w:rPr>
          <w:rFonts w:hint="eastAsia"/>
          <w:szCs w:val="24"/>
        </w:rPr>
        <w:t>6</w:t>
      </w:r>
      <w:r w:rsidRPr="00102E97">
        <w:rPr>
          <w:rFonts w:hint="eastAsia"/>
          <w:szCs w:val="24"/>
        </w:rPr>
        <w:t>．验收</w:t>
      </w:r>
    </w:p>
    <w:p w:rsidR="006161F7" w:rsidRPr="00102E97" w:rsidRDefault="006161F7" w:rsidP="006161F7">
      <w:pPr>
        <w:rPr>
          <w:szCs w:val="24"/>
        </w:rPr>
      </w:pPr>
      <w:r w:rsidRPr="00102E97">
        <w:rPr>
          <w:rFonts w:hint="eastAsia"/>
          <w:szCs w:val="24"/>
        </w:rPr>
        <w:t xml:space="preserve">6.1 </w:t>
      </w:r>
      <w:r w:rsidRPr="00102E97">
        <w:rPr>
          <w:rFonts w:hint="eastAsia"/>
          <w:szCs w:val="24"/>
        </w:rPr>
        <w:t>货物的数量不足或表面瑕疵买方应在验收时当面提出，对质量问题之异议应在安装调试后七日内提出。</w:t>
      </w:r>
    </w:p>
    <w:p w:rsidR="006161F7" w:rsidRPr="00102E97" w:rsidRDefault="006161F7" w:rsidP="006161F7">
      <w:pPr>
        <w:rPr>
          <w:szCs w:val="24"/>
        </w:rPr>
      </w:pPr>
      <w:r w:rsidRPr="00102E97">
        <w:rPr>
          <w:rFonts w:hint="eastAsia"/>
          <w:szCs w:val="24"/>
        </w:rPr>
        <w:t>6.2</w:t>
      </w:r>
      <w:r w:rsidRPr="00102E97">
        <w:rPr>
          <w:rFonts w:hint="eastAsia"/>
          <w:szCs w:val="24"/>
        </w:rPr>
        <w:t>买方可采取以下第（</w:t>
      </w:r>
      <w:r w:rsidRPr="00102E97">
        <w:rPr>
          <w:rFonts w:hint="eastAsia"/>
          <w:szCs w:val="24"/>
        </w:rPr>
        <w:t>1</w:t>
      </w:r>
      <w:r w:rsidRPr="00102E97">
        <w:rPr>
          <w:rFonts w:hint="eastAsia"/>
          <w:szCs w:val="24"/>
        </w:rPr>
        <w:t>）方式对货物组织验收：</w:t>
      </w:r>
    </w:p>
    <w:p w:rsidR="006161F7" w:rsidRPr="00102E97" w:rsidRDefault="006161F7" w:rsidP="006161F7">
      <w:pPr>
        <w:rPr>
          <w:szCs w:val="24"/>
        </w:rPr>
      </w:pPr>
      <w:r w:rsidRPr="00102E97">
        <w:rPr>
          <w:rFonts w:hint="eastAsia"/>
          <w:szCs w:val="24"/>
        </w:rPr>
        <w:t>（</w:t>
      </w:r>
      <w:r w:rsidRPr="00102E97">
        <w:rPr>
          <w:rFonts w:hint="eastAsia"/>
          <w:szCs w:val="24"/>
        </w:rPr>
        <w:t>1</w:t>
      </w:r>
      <w:r w:rsidRPr="00102E97">
        <w:rPr>
          <w:rFonts w:hint="eastAsia"/>
          <w:szCs w:val="24"/>
        </w:rPr>
        <w:t>）买方收货后根据货物的技术规格要求和质量标准，对货物进行检查验收，如果发现数量不足或有质量、技术等问题，卖方应负责按照买方的要求采取补足、更换或退货等处理措施，并承担由此发生的一切损失和费用。验收合格后，买方收取发票并签署验收意见。买方在货物送达后无正当理由而拖延验收或不验收超过上述</w:t>
      </w:r>
      <w:r w:rsidRPr="00102E97">
        <w:rPr>
          <w:rFonts w:hint="eastAsia"/>
          <w:szCs w:val="24"/>
        </w:rPr>
        <w:t>6.1</w:t>
      </w:r>
      <w:r w:rsidRPr="00102E97">
        <w:rPr>
          <w:rFonts w:hint="eastAsia"/>
          <w:szCs w:val="24"/>
        </w:rPr>
        <w:t>款所规定的验收期的，则视为其已验收通过。但对货物有质量保证期的，适用质量保证期之规定。</w:t>
      </w:r>
    </w:p>
    <w:p w:rsidR="006161F7" w:rsidRPr="00102E97" w:rsidRDefault="006161F7" w:rsidP="006161F7">
      <w:pPr>
        <w:rPr>
          <w:szCs w:val="24"/>
        </w:rPr>
      </w:pPr>
      <w:r w:rsidRPr="00102E97">
        <w:rPr>
          <w:rFonts w:hint="eastAsia"/>
          <w:szCs w:val="24"/>
        </w:rPr>
        <w:t>（</w:t>
      </w:r>
      <w:r w:rsidRPr="00102E97">
        <w:rPr>
          <w:rFonts w:hint="eastAsia"/>
          <w:szCs w:val="24"/>
        </w:rPr>
        <w:t>2</w:t>
      </w:r>
      <w:r w:rsidRPr="00102E97">
        <w:rPr>
          <w:rFonts w:hint="eastAsia"/>
          <w:szCs w:val="24"/>
        </w:rPr>
        <w:t>）邀请国家认可的质量检测机构参加验收。对于大型或者复杂的政府采购项目应当由买方邀请法定的质量检测机构参加验收，由其出具验收报告，参加验收的成员应当在验收书上签字，并承担相应的法律责任。</w:t>
      </w:r>
    </w:p>
    <w:p w:rsidR="006161F7" w:rsidRPr="00102E97" w:rsidRDefault="006161F7" w:rsidP="006161F7">
      <w:pPr>
        <w:rPr>
          <w:szCs w:val="24"/>
        </w:rPr>
      </w:pPr>
      <w:r w:rsidRPr="00102E97">
        <w:rPr>
          <w:rFonts w:hint="eastAsia"/>
          <w:szCs w:val="24"/>
        </w:rPr>
        <w:t>7</w:t>
      </w:r>
      <w:r w:rsidRPr="00102E97">
        <w:rPr>
          <w:rFonts w:hint="eastAsia"/>
          <w:szCs w:val="24"/>
        </w:rPr>
        <w:t>．付款</w:t>
      </w:r>
    </w:p>
    <w:p w:rsidR="006161F7" w:rsidRPr="00102E97" w:rsidRDefault="006161F7" w:rsidP="006161F7">
      <w:pPr>
        <w:rPr>
          <w:szCs w:val="24"/>
        </w:rPr>
      </w:pPr>
      <w:r w:rsidRPr="00102E97">
        <w:rPr>
          <w:rFonts w:hint="eastAsia"/>
          <w:szCs w:val="24"/>
        </w:rPr>
        <w:t>7.1</w:t>
      </w:r>
      <w:r w:rsidRPr="00102E97">
        <w:rPr>
          <w:rFonts w:hint="eastAsia"/>
          <w:szCs w:val="24"/>
        </w:rPr>
        <w:t>本合同以人民币付款。</w:t>
      </w:r>
    </w:p>
    <w:p w:rsidR="006161F7" w:rsidRPr="00102E97" w:rsidRDefault="006161F7" w:rsidP="006161F7">
      <w:pPr>
        <w:rPr>
          <w:szCs w:val="24"/>
        </w:rPr>
      </w:pPr>
      <w:r w:rsidRPr="00102E97">
        <w:rPr>
          <w:rFonts w:hint="eastAsia"/>
          <w:szCs w:val="24"/>
        </w:rPr>
        <w:t>7.2</w:t>
      </w:r>
      <w:r w:rsidRPr="00102E97">
        <w:rPr>
          <w:rFonts w:hint="eastAsia"/>
          <w:szCs w:val="24"/>
        </w:rPr>
        <w:t>本合同款项按照以下方式支付。</w:t>
      </w:r>
    </w:p>
    <w:p w:rsidR="006161F7" w:rsidRPr="00102E97" w:rsidRDefault="006161F7" w:rsidP="006161F7">
      <w:pPr>
        <w:rPr>
          <w:szCs w:val="24"/>
        </w:rPr>
      </w:pPr>
      <w:r w:rsidRPr="00102E97">
        <w:rPr>
          <w:rFonts w:hint="eastAsia"/>
          <w:szCs w:val="24"/>
        </w:rPr>
        <w:t>7.2.1</w:t>
      </w:r>
      <w:r w:rsidRPr="00102E97">
        <w:rPr>
          <w:rFonts w:hint="eastAsia"/>
          <w:szCs w:val="24"/>
        </w:rPr>
        <w:t>付款内容：按招标文件要求。</w:t>
      </w:r>
    </w:p>
    <w:p w:rsidR="006161F7" w:rsidRPr="00102E97" w:rsidRDefault="006161F7" w:rsidP="006161F7">
      <w:pPr>
        <w:rPr>
          <w:szCs w:val="24"/>
        </w:rPr>
      </w:pPr>
      <w:r w:rsidRPr="00102E97">
        <w:rPr>
          <w:rFonts w:hint="eastAsia"/>
          <w:szCs w:val="24"/>
        </w:rPr>
        <w:t>7.2.2</w:t>
      </w:r>
      <w:r w:rsidRPr="00102E97">
        <w:rPr>
          <w:rFonts w:hint="eastAsia"/>
          <w:szCs w:val="24"/>
        </w:rPr>
        <w:t>付款条件：按招标文件要求。</w:t>
      </w:r>
    </w:p>
    <w:p w:rsidR="006161F7" w:rsidRPr="00102E97" w:rsidRDefault="006161F7" w:rsidP="006161F7">
      <w:pPr>
        <w:rPr>
          <w:szCs w:val="24"/>
        </w:rPr>
      </w:pPr>
      <w:r w:rsidRPr="00102E97">
        <w:rPr>
          <w:rFonts w:hint="eastAsia"/>
          <w:szCs w:val="24"/>
        </w:rPr>
        <w:t>本合同付款按照上述付款内容付款。</w:t>
      </w:r>
    </w:p>
    <w:p w:rsidR="006161F7" w:rsidRPr="00102E97" w:rsidRDefault="006161F7" w:rsidP="006161F7">
      <w:pPr>
        <w:rPr>
          <w:szCs w:val="24"/>
        </w:rPr>
      </w:pPr>
      <w:r w:rsidRPr="00102E97">
        <w:rPr>
          <w:rFonts w:hint="eastAsia"/>
          <w:szCs w:val="24"/>
        </w:rPr>
        <w:t>8</w:t>
      </w:r>
      <w:r w:rsidRPr="00102E97">
        <w:rPr>
          <w:rFonts w:hint="eastAsia"/>
          <w:szCs w:val="24"/>
        </w:rPr>
        <w:t>．伴随服务</w:t>
      </w:r>
    </w:p>
    <w:p w:rsidR="006161F7" w:rsidRPr="00102E97" w:rsidRDefault="006161F7" w:rsidP="006161F7">
      <w:pPr>
        <w:rPr>
          <w:szCs w:val="24"/>
        </w:rPr>
      </w:pPr>
      <w:r w:rsidRPr="00102E97">
        <w:rPr>
          <w:rFonts w:hint="eastAsia"/>
          <w:szCs w:val="24"/>
        </w:rPr>
        <w:t xml:space="preserve">8.1 </w:t>
      </w:r>
      <w:r w:rsidRPr="00102E97">
        <w:rPr>
          <w:rFonts w:hint="eastAsia"/>
          <w:szCs w:val="24"/>
        </w:rPr>
        <w:t>卖方应提交所提供货物的技术文件，应包括相应的每一套设备和仪器的中文技术文件，例如：产品目录、图纸、操作手册、使用说明、维护手册和</w:t>
      </w:r>
      <w:r w:rsidRPr="00102E97">
        <w:rPr>
          <w:rFonts w:hint="eastAsia"/>
          <w:szCs w:val="24"/>
        </w:rPr>
        <w:t>/</w:t>
      </w:r>
      <w:r w:rsidRPr="00102E97">
        <w:rPr>
          <w:rFonts w:hint="eastAsia"/>
          <w:szCs w:val="24"/>
        </w:rPr>
        <w:t>或服务指南。这些文件应包装好随同货物一起发运。</w:t>
      </w:r>
    </w:p>
    <w:p w:rsidR="006161F7" w:rsidRPr="00102E97" w:rsidRDefault="006161F7" w:rsidP="006161F7">
      <w:pPr>
        <w:rPr>
          <w:szCs w:val="24"/>
        </w:rPr>
      </w:pPr>
      <w:r w:rsidRPr="00102E97">
        <w:rPr>
          <w:rFonts w:hint="eastAsia"/>
          <w:szCs w:val="24"/>
        </w:rPr>
        <w:t xml:space="preserve">8.2 </w:t>
      </w:r>
      <w:r w:rsidRPr="00102E97">
        <w:rPr>
          <w:rFonts w:hint="eastAsia"/>
          <w:szCs w:val="24"/>
        </w:rPr>
        <w:t>卖方还应提供下列服务：</w:t>
      </w:r>
    </w:p>
    <w:p w:rsidR="006161F7" w:rsidRPr="00102E97" w:rsidRDefault="006161F7" w:rsidP="006161F7">
      <w:pPr>
        <w:rPr>
          <w:szCs w:val="24"/>
        </w:rPr>
      </w:pPr>
      <w:r w:rsidRPr="00102E97">
        <w:rPr>
          <w:rFonts w:hint="eastAsia"/>
          <w:szCs w:val="24"/>
        </w:rPr>
        <w:t>（</w:t>
      </w:r>
      <w:r w:rsidRPr="00102E97">
        <w:rPr>
          <w:rFonts w:hint="eastAsia"/>
          <w:szCs w:val="24"/>
        </w:rPr>
        <w:t>1</w:t>
      </w:r>
      <w:r w:rsidRPr="00102E97">
        <w:rPr>
          <w:rFonts w:hint="eastAsia"/>
          <w:szCs w:val="24"/>
        </w:rPr>
        <w:t>）货物的现场安装、调试和启动监督；</w:t>
      </w:r>
    </w:p>
    <w:p w:rsidR="006161F7" w:rsidRPr="00102E97" w:rsidRDefault="006161F7" w:rsidP="006161F7">
      <w:pPr>
        <w:rPr>
          <w:szCs w:val="24"/>
        </w:rPr>
      </w:pPr>
      <w:r w:rsidRPr="00102E97">
        <w:rPr>
          <w:rFonts w:hint="eastAsia"/>
          <w:szCs w:val="24"/>
        </w:rPr>
        <w:t>（</w:t>
      </w:r>
      <w:r w:rsidRPr="00102E97">
        <w:rPr>
          <w:rFonts w:hint="eastAsia"/>
          <w:szCs w:val="24"/>
        </w:rPr>
        <w:t>2</w:t>
      </w:r>
      <w:r w:rsidRPr="00102E97">
        <w:rPr>
          <w:rFonts w:hint="eastAsia"/>
          <w:szCs w:val="24"/>
        </w:rPr>
        <w:t>）提供货物组装和维修所需的专用工具和辅助材料；</w:t>
      </w:r>
    </w:p>
    <w:p w:rsidR="006161F7" w:rsidRPr="00102E97" w:rsidRDefault="006161F7" w:rsidP="006161F7">
      <w:pPr>
        <w:rPr>
          <w:szCs w:val="24"/>
        </w:rPr>
      </w:pPr>
      <w:r w:rsidRPr="00102E97">
        <w:rPr>
          <w:rFonts w:hint="eastAsia"/>
          <w:szCs w:val="24"/>
        </w:rPr>
        <w:t>（</w:t>
      </w:r>
      <w:r w:rsidRPr="00102E97">
        <w:rPr>
          <w:rFonts w:hint="eastAsia"/>
          <w:szCs w:val="24"/>
        </w:rPr>
        <w:t>3</w:t>
      </w:r>
      <w:r w:rsidRPr="00102E97">
        <w:rPr>
          <w:rFonts w:hint="eastAsia"/>
          <w:szCs w:val="24"/>
        </w:rPr>
        <w:t>）在合同各方商定的一定期限内对所有的货物实施运行监督、维修，但前提条件是该服务并不能免除卖方在质量保证期内所承担的义务；</w:t>
      </w:r>
    </w:p>
    <w:p w:rsidR="006161F7" w:rsidRPr="00102E97" w:rsidRDefault="006161F7" w:rsidP="006161F7">
      <w:pPr>
        <w:rPr>
          <w:szCs w:val="24"/>
        </w:rPr>
      </w:pPr>
      <w:r w:rsidRPr="00102E97">
        <w:rPr>
          <w:rFonts w:hint="eastAsia"/>
          <w:szCs w:val="24"/>
        </w:rPr>
        <w:t>（</w:t>
      </w:r>
      <w:r w:rsidRPr="00102E97">
        <w:rPr>
          <w:rFonts w:hint="eastAsia"/>
          <w:szCs w:val="24"/>
        </w:rPr>
        <w:t>4</w:t>
      </w:r>
      <w:r w:rsidRPr="00102E97">
        <w:rPr>
          <w:rFonts w:hint="eastAsia"/>
          <w:szCs w:val="24"/>
        </w:rPr>
        <w:t>）在厂家和</w:t>
      </w:r>
      <w:r w:rsidRPr="00102E97">
        <w:rPr>
          <w:rFonts w:hint="eastAsia"/>
          <w:szCs w:val="24"/>
        </w:rPr>
        <w:t>/</w:t>
      </w:r>
      <w:r w:rsidRPr="00102E97">
        <w:rPr>
          <w:rFonts w:hint="eastAsia"/>
          <w:szCs w:val="24"/>
        </w:rPr>
        <w:t>或在项目现场就货物的安装、启动、运营、维护对使用单位操作人员进行培训。</w:t>
      </w:r>
    </w:p>
    <w:p w:rsidR="006161F7" w:rsidRPr="00102E97" w:rsidRDefault="006161F7" w:rsidP="006161F7">
      <w:pPr>
        <w:rPr>
          <w:szCs w:val="24"/>
        </w:rPr>
      </w:pPr>
      <w:r w:rsidRPr="00102E97">
        <w:rPr>
          <w:rFonts w:hint="eastAsia"/>
          <w:szCs w:val="24"/>
        </w:rPr>
        <w:t xml:space="preserve">8.3 </w:t>
      </w:r>
      <w:r w:rsidRPr="00102E97">
        <w:rPr>
          <w:rFonts w:hint="eastAsia"/>
          <w:szCs w:val="24"/>
        </w:rPr>
        <w:t>伴随服务的费用应包含在合同价中，买方不再另行支付。</w:t>
      </w:r>
    </w:p>
    <w:p w:rsidR="006161F7" w:rsidRPr="00102E97" w:rsidRDefault="006161F7" w:rsidP="006161F7">
      <w:pPr>
        <w:rPr>
          <w:szCs w:val="24"/>
        </w:rPr>
      </w:pPr>
      <w:r w:rsidRPr="00102E97">
        <w:rPr>
          <w:rFonts w:hint="eastAsia"/>
          <w:szCs w:val="24"/>
        </w:rPr>
        <w:t>9</w:t>
      </w:r>
      <w:r w:rsidRPr="00102E97">
        <w:rPr>
          <w:rFonts w:hint="eastAsia"/>
          <w:szCs w:val="24"/>
        </w:rPr>
        <w:t>．质量保证</w:t>
      </w:r>
    </w:p>
    <w:p w:rsidR="006161F7" w:rsidRPr="00102E97" w:rsidRDefault="006161F7" w:rsidP="006161F7">
      <w:pPr>
        <w:rPr>
          <w:szCs w:val="24"/>
        </w:rPr>
      </w:pPr>
      <w:r w:rsidRPr="00102E97">
        <w:rPr>
          <w:rFonts w:hint="eastAsia"/>
          <w:szCs w:val="24"/>
        </w:rPr>
        <w:t xml:space="preserve">9.1 </w:t>
      </w:r>
      <w:r w:rsidRPr="00102E97">
        <w:rPr>
          <w:rFonts w:hint="eastAsia"/>
          <w:szCs w:val="24"/>
        </w:rPr>
        <w:t>卖方应保证所供货物是全新的、未使用过的，并完全符合合同规定的质量、规格和性能的要求。卖方应保证其货物在正确安装、正常使用和保养条件下，在其使用寿命期内应具有满意的性能。在货物最终交付验收后的质量保证期内，卖方应对由于设计、工艺或材料的缺陷而产生的故障负责。</w:t>
      </w:r>
    </w:p>
    <w:p w:rsidR="006161F7" w:rsidRPr="00102E97" w:rsidRDefault="006161F7" w:rsidP="006161F7">
      <w:pPr>
        <w:rPr>
          <w:szCs w:val="24"/>
        </w:rPr>
      </w:pPr>
      <w:r w:rsidRPr="00102E97">
        <w:rPr>
          <w:rFonts w:hint="eastAsia"/>
          <w:szCs w:val="24"/>
        </w:rPr>
        <w:lastRenderedPageBreak/>
        <w:t xml:space="preserve">9.2 </w:t>
      </w:r>
      <w:r w:rsidRPr="00102E97">
        <w:rPr>
          <w:rFonts w:hint="eastAsia"/>
          <w:szCs w:val="24"/>
        </w:rPr>
        <w:t>在质量保证期内，如果货物的质量或规格与合同不符，或证实货物是有缺陷的，包括潜在的缺陷或使用不符合要求的材料等，买方根据本合同第</w:t>
      </w:r>
      <w:r w:rsidRPr="00102E97">
        <w:rPr>
          <w:rFonts w:hint="eastAsia"/>
          <w:szCs w:val="24"/>
        </w:rPr>
        <w:t>10</w:t>
      </w:r>
      <w:r w:rsidRPr="00102E97">
        <w:rPr>
          <w:rFonts w:hint="eastAsia"/>
          <w:szCs w:val="24"/>
        </w:rPr>
        <w:t>条规定以书面形式向卖方提出补救措施或索赔。</w:t>
      </w:r>
    </w:p>
    <w:p w:rsidR="006161F7" w:rsidRPr="00102E97" w:rsidRDefault="006161F7" w:rsidP="006161F7">
      <w:pPr>
        <w:rPr>
          <w:szCs w:val="24"/>
        </w:rPr>
      </w:pPr>
      <w:r w:rsidRPr="00102E97">
        <w:rPr>
          <w:rFonts w:hint="eastAsia"/>
          <w:szCs w:val="24"/>
        </w:rPr>
        <w:t xml:space="preserve">9.3 </w:t>
      </w:r>
      <w:r w:rsidRPr="00102E97">
        <w:rPr>
          <w:rFonts w:hint="eastAsia"/>
          <w:szCs w:val="24"/>
        </w:rPr>
        <w:t>卖方在约定的时间内未能弥补缺陷，买方可采取必要的补救措施，但其风险和费用将由卖方承担，买方根据合同规定对卖方行使的其他权利不受影响。</w:t>
      </w:r>
    </w:p>
    <w:p w:rsidR="006161F7" w:rsidRPr="00102E97" w:rsidRDefault="006161F7" w:rsidP="006161F7">
      <w:pPr>
        <w:rPr>
          <w:szCs w:val="24"/>
        </w:rPr>
      </w:pPr>
      <w:r w:rsidRPr="00102E97">
        <w:rPr>
          <w:rFonts w:hint="eastAsia"/>
          <w:szCs w:val="24"/>
        </w:rPr>
        <w:t>10</w:t>
      </w:r>
      <w:r w:rsidRPr="00102E97">
        <w:rPr>
          <w:rFonts w:hint="eastAsia"/>
          <w:szCs w:val="24"/>
        </w:rPr>
        <w:t>．补救措施和索赔</w:t>
      </w:r>
    </w:p>
    <w:p w:rsidR="006161F7" w:rsidRPr="00102E97" w:rsidRDefault="006161F7" w:rsidP="006161F7">
      <w:pPr>
        <w:rPr>
          <w:szCs w:val="24"/>
        </w:rPr>
      </w:pPr>
      <w:r w:rsidRPr="00102E97">
        <w:rPr>
          <w:rFonts w:hint="eastAsia"/>
          <w:szCs w:val="24"/>
        </w:rPr>
        <w:t xml:space="preserve">10.1 </w:t>
      </w:r>
      <w:r w:rsidRPr="00102E97">
        <w:rPr>
          <w:rFonts w:hint="eastAsia"/>
          <w:szCs w:val="24"/>
        </w:rPr>
        <w:t>买方有权根据质量检测部门出具的检验证书向卖方提出索赔。</w:t>
      </w:r>
    </w:p>
    <w:p w:rsidR="006161F7" w:rsidRPr="00102E97" w:rsidRDefault="006161F7" w:rsidP="006161F7">
      <w:pPr>
        <w:rPr>
          <w:szCs w:val="24"/>
        </w:rPr>
      </w:pPr>
      <w:r w:rsidRPr="00102E97">
        <w:rPr>
          <w:rFonts w:hint="eastAsia"/>
          <w:szCs w:val="24"/>
        </w:rPr>
        <w:t xml:space="preserve">10.2 </w:t>
      </w:r>
      <w:r w:rsidRPr="00102E97">
        <w:rPr>
          <w:rFonts w:hint="eastAsia"/>
          <w:szCs w:val="24"/>
        </w:rPr>
        <w:t>在检验期和质量保证期内，如果卖方对缺陷产品负有责任而买方提出索赔，卖方应按照买方同意的下列一种或多种方式解决索赔事宜：</w:t>
      </w:r>
    </w:p>
    <w:p w:rsidR="006161F7" w:rsidRPr="00102E97" w:rsidRDefault="006161F7" w:rsidP="006161F7">
      <w:pPr>
        <w:rPr>
          <w:szCs w:val="24"/>
        </w:rPr>
      </w:pPr>
      <w:r w:rsidRPr="00102E97">
        <w:rPr>
          <w:rFonts w:hint="eastAsia"/>
          <w:szCs w:val="24"/>
        </w:rPr>
        <w:t>卖方同意退货并将货款退还给买方，由此发生的一切费用和损失由卖方承担。</w:t>
      </w:r>
    </w:p>
    <w:p w:rsidR="006161F7" w:rsidRPr="00102E97" w:rsidRDefault="006161F7" w:rsidP="006161F7">
      <w:pPr>
        <w:rPr>
          <w:szCs w:val="24"/>
        </w:rPr>
      </w:pPr>
      <w:r w:rsidRPr="00102E97">
        <w:rPr>
          <w:rFonts w:hint="eastAsia"/>
          <w:szCs w:val="24"/>
        </w:rPr>
        <w:t>根据货物的质量状况以及买方所遭受的损失，经过买卖双方商定降低货物的价格。</w:t>
      </w:r>
    </w:p>
    <w:p w:rsidR="006161F7" w:rsidRPr="00102E97" w:rsidRDefault="006161F7" w:rsidP="006161F7">
      <w:pPr>
        <w:rPr>
          <w:szCs w:val="24"/>
        </w:rPr>
      </w:pPr>
      <w:r w:rsidRPr="00102E97">
        <w:rPr>
          <w:rFonts w:hint="eastAsia"/>
          <w:szCs w:val="24"/>
        </w:rPr>
        <w:t>卖方应在接到买方通知后七天内负责采用符合合同规定的规格、质量和性能要求的新零件、部件和设备来更换有缺陷的部分或修补缺陷部分，其费用由乙方负担。同时，卖方应在约定的质量保证期基础上相应延长修补和</w:t>
      </w:r>
      <w:r w:rsidRPr="00102E97">
        <w:rPr>
          <w:rFonts w:hint="eastAsia"/>
          <w:szCs w:val="24"/>
        </w:rPr>
        <w:t>/</w:t>
      </w:r>
      <w:r w:rsidRPr="00102E97">
        <w:rPr>
          <w:rFonts w:hint="eastAsia"/>
          <w:szCs w:val="24"/>
        </w:rPr>
        <w:t>或更换件的质量保证期。</w:t>
      </w:r>
    </w:p>
    <w:p w:rsidR="006161F7" w:rsidRPr="00102E97" w:rsidRDefault="006161F7" w:rsidP="006161F7">
      <w:pPr>
        <w:rPr>
          <w:szCs w:val="24"/>
        </w:rPr>
      </w:pPr>
      <w:r w:rsidRPr="00102E97">
        <w:rPr>
          <w:rFonts w:hint="eastAsia"/>
          <w:szCs w:val="24"/>
        </w:rPr>
        <w:t xml:space="preserve">10.3 </w:t>
      </w:r>
      <w:r w:rsidRPr="00102E97">
        <w:rPr>
          <w:rFonts w:hint="eastAsia"/>
          <w:szCs w:val="24"/>
        </w:rPr>
        <w:t>如果在买方发出索赔通知后十天内卖方未作答复，上述索赔应视为已被卖方接受。如果卖方未能在买方索赔通知后十天内或买方同意延长的期限内，按照上述规定的任何一种方法采取补救措施，买方有权从应付货款中扣除索赔金额或没收质量保证金，如不足以弥补买方损失的，买方有权向卖方提出赔偿损失的要求。</w:t>
      </w:r>
    </w:p>
    <w:p w:rsidR="006161F7" w:rsidRPr="00102E97" w:rsidRDefault="006161F7" w:rsidP="006161F7">
      <w:pPr>
        <w:rPr>
          <w:szCs w:val="24"/>
        </w:rPr>
      </w:pPr>
      <w:r w:rsidRPr="00102E97">
        <w:rPr>
          <w:rFonts w:hint="eastAsia"/>
          <w:szCs w:val="24"/>
        </w:rPr>
        <w:t>11</w:t>
      </w:r>
      <w:r w:rsidRPr="00102E97">
        <w:rPr>
          <w:rFonts w:hint="eastAsia"/>
          <w:szCs w:val="24"/>
        </w:rPr>
        <w:t>．履约延误</w:t>
      </w:r>
    </w:p>
    <w:p w:rsidR="006161F7" w:rsidRPr="00102E97" w:rsidRDefault="006161F7" w:rsidP="006161F7">
      <w:pPr>
        <w:rPr>
          <w:szCs w:val="24"/>
        </w:rPr>
      </w:pPr>
      <w:r w:rsidRPr="00102E97">
        <w:rPr>
          <w:rFonts w:hint="eastAsia"/>
          <w:szCs w:val="24"/>
        </w:rPr>
        <w:t xml:space="preserve">11.1 </w:t>
      </w:r>
      <w:r w:rsidRPr="00102E97">
        <w:rPr>
          <w:rFonts w:hint="eastAsia"/>
          <w:szCs w:val="24"/>
        </w:rPr>
        <w:t>卖方应按照合同规定的时间、地点交货和提供服务。</w:t>
      </w:r>
    </w:p>
    <w:p w:rsidR="006161F7" w:rsidRPr="00102E97" w:rsidRDefault="006161F7" w:rsidP="006161F7">
      <w:pPr>
        <w:rPr>
          <w:szCs w:val="24"/>
        </w:rPr>
      </w:pPr>
      <w:r w:rsidRPr="00102E97">
        <w:rPr>
          <w:rFonts w:hint="eastAsia"/>
          <w:szCs w:val="24"/>
        </w:rPr>
        <w:t xml:space="preserve">11.2 </w:t>
      </w:r>
      <w:r w:rsidRPr="00102E97">
        <w:rPr>
          <w:rFonts w:hint="eastAsia"/>
          <w:szCs w:val="24"/>
        </w:rPr>
        <w:t>如卖方无正当理由而拖延交货，买方有权解除合同并追究卖方的违约责任。</w:t>
      </w:r>
    </w:p>
    <w:p w:rsidR="006161F7" w:rsidRPr="00102E97" w:rsidRDefault="006161F7" w:rsidP="006161F7">
      <w:pPr>
        <w:rPr>
          <w:szCs w:val="24"/>
        </w:rPr>
      </w:pPr>
      <w:r w:rsidRPr="00102E97">
        <w:rPr>
          <w:rFonts w:hint="eastAsia"/>
          <w:szCs w:val="24"/>
        </w:rPr>
        <w:t xml:space="preserve">11.3 </w:t>
      </w:r>
      <w:r w:rsidRPr="00102E97">
        <w:rPr>
          <w:rFonts w:hint="eastAsia"/>
          <w:szCs w:val="24"/>
        </w:rPr>
        <w:t>在履行合同过程中，如果卖方可能遇到妨碍按时交货和提供服务的情况时，应及时以书面形式将拖延的事实，可能拖延的期限和理由通知买方。买方在收到卖方通知后，应尽快对情况进行评价，并确定是否同意延长交货时间或延期提供服务。</w:t>
      </w:r>
    </w:p>
    <w:p w:rsidR="006161F7" w:rsidRPr="00102E97" w:rsidRDefault="006161F7" w:rsidP="006161F7">
      <w:pPr>
        <w:rPr>
          <w:szCs w:val="24"/>
        </w:rPr>
      </w:pPr>
      <w:r w:rsidRPr="00102E97">
        <w:rPr>
          <w:rFonts w:hint="eastAsia"/>
          <w:szCs w:val="24"/>
        </w:rPr>
        <w:t>12</w:t>
      </w:r>
      <w:r w:rsidRPr="00102E97">
        <w:rPr>
          <w:rFonts w:hint="eastAsia"/>
          <w:szCs w:val="24"/>
        </w:rPr>
        <w:t>．误期赔偿</w:t>
      </w:r>
    </w:p>
    <w:p w:rsidR="006161F7" w:rsidRPr="00102E97" w:rsidRDefault="006161F7" w:rsidP="006161F7">
      <w:pPr>
        <w:rPr>
          <w:szCs w:val="24"/>
        </w:rPr>
      </w:pPr>
      <w:r w:rsidRPr="00102E97">
        <w:rPr>
          <w:rFonts w:hint="eastAsia"/>
          <w:szCs w:val="24"/>
        </w:rPr>
        <w:t>12.1</w:t>
      </w:r>
      <w:r w:rsidRPr="00102E97">
        <w:rPr>
          <w:rFonts w:hint="eastAsia"/>
          <w:szCs w:val="24"/>
        </w:rPr>
        <w:t>除合同第</w:t>
      </w:r>
      <w:r w:rsidRPr="00102E97">
        <w:rPr>
          <w:rFonts w:hint="eastAsia"/>
          <w:szCs w:val="24"/>
        </w:rPr>
        <w:t>13</w:t>
      </w:r>
      <w:r w:rsidRPr="00102E97">
        <w:rPr>
          <w:rFonts w:hint="eastAsia"/>
          <w:szCs w:val="24"/>
        </w:rPr>
        <w:t>条规定外，如果卖方没有按照合同规定的时间交货和提供服务，买方应从货款中扣除误期赔偿费而不影响合同项下的其他补救方法，赔偿费按每周赔偿迟交货物的交货价或延期服务的服务费用的百分之一（</w:t>
      </w:r>
      <w:r w:rsidRPr="00102E97">
        <w:rPr>
          <w:rFonts w:hint="eastAsia"/>
          <w:szCs w:val="24"/>
        </w:rPr>
        <w:t>1%</w:t>
      </w:r>
      <w:r w:rsidRPr="00102E97">
        <w:rPr>
          <w:rFonts w:hint="eastAsia"/>
          <w:szCs w:val="24"/>
        </w:rPr>
        <w:t>）计收，直至交货或提供服务为止。但误期赔偿费的最高限额不超过合同价的百分之五（</w:t>
      </w:r>
      <w:r w:rsidRPr="00102E97">
        <w:rPr>
          <w:rFonts w:hint="eastAsia"/>
          <w:szCs w:val="24"/>
        </w:rPr>
        <w:t>5%</w:t>
      </w:r>
      <w:r w:rsidRPr="00102E97">
        <w:rPr>
          <w:rFonts w:hint="eastAsia"/>
          <w:szCs w:val="24"/>
        </w:rPr>
        <w:t>）。一周按七天计算，不足七天按一周计算。一旦达到误期赔偿的最高限额，买方可考虑终止合同。</w:t>
      </w:r>
    </w:p>
    <w:p w:rsidR="006161F7" w:rsidRPr="00102E97" w:rsidRDefault="006161F7" w:rsidP="006161F7">
      <w:pPr>
        <w:rPr>
          <w:szCs w:val="24"/>
        </w:rPr>
      </w:pPr>
      <w:r w:rsidRPr="00102E97">
        <w:rPr>
          <w:rFonts w:hint="eastAsia"/>
          <w:szCs w:val="24"/>
        </w:rPr>
        <w:t>13</w:t>
      </w:r>
      <w:r w:rsidRPr="00102E97">
        <w:rPr>
          <w:rFonts w:hint="eastAsia"/>
          <w:szCs w:val="24"/>
        </w:rPr>
        <w:t>．不可抗力</w:t>
      </w:r>
    </w:p>
    <w:p w:rsidR="006161F7" w:rsidRPr="00102E97" w:rsidRDefault="006161F7" w:rsidP="006161F7">
      <w:pPr>
        <w:rPr>
          <w:szCs w:val="24"/>
        </w:rPr>
      </w:pPr>
      <w:r w:rsidRPr="00102E97">
        <w:rPr>
          <w:rFonts w:hint="eastAsia"/>
          <w:szCs w:val="24"/>
        </w:rPr>
        <w:t xml:space="preserve">13.1 </w:t>
      </w:r>
      <w:r w:rsidRPr="00102E97">
        <w:rPr>
          <w:rFonts w:hint="eastAsia"/>
          <w:szCs w:val="24"/>
        </w:rPr>
        <w:t>如果合同各方因不可抗力而导致合同实施延误或不能履行合同义务的话，不应该承担误期赔偿或不能履行合同义务的责任。</w:t>
      </w:r>
    </w:p>
    <w:p w:rsidR="006161F7" w:rsidRPr="00102E97" w:rsidRDefault="006161F7" w:rsidP="006161F7">
      <w:pPr>
        <w:rPr>
          <w:szCs w:val="24"/>
        </w:rPr>
      </w:pPr>
      <w:r w:rsidRPr="00102E97">
        <w:rPr>
          <w:rFonts w:hint="eastAsia"/>
          <w:szCs w:val="24"/>
        </w:rPr>
        <w:t xml:space="preserve">13.2 </w:t>
      </w:r>
      <w:r w:rsidRPr="00102E97">
        <w:rPr>
          <w:rFonts w:hint="eastAsia"/>
          <w:szCs w:val="24"/>
        </w:rPr>
        <w:t>本条所述的“不可抗力”系指那些双方不可预见、不可避免、不可克服的事件，但不包括双方的违约或疏忽。这些事件包括但不限于：战争、严重火灾、洪水、台风、地震、国家政策的重大变化，以及其它双方商定的其他事件。</w:t>
      </w:r>
    </w:p>
    <w:p w:rsidR="006161F7" w:rsidRPr="00102E97" w:rsidRDefault="006161F7" w:rsidP="006161F7">
      <w:pPr>
        <w:rPr>
          <w:szCs w:val="24"/>
        </w:rPr>
      </w:pPr>
      <w:r w:rsidRPr="00102E97">
        <w:rPr>
          <w:rFonts w:hint="eastAsia"/>
          <w:szCs w:val="24"/>
        </w:rPr>
        <w:t xml:space="preserve">13.3 </w:t>
      </w:r>
      <w:r w:rsidRPr="00102E97">
        <w:rPr>
          <w:rFonts w:hint="eastAsia"/>
          <w:szCs w:val="24"/>
        </w:rPr>
        <w:t>在不可抗力事件发生后，当事方应尽快以书面形式将不可抗力的情况和原因通知对方。合同各方应尽实际可能继续履行合同义务，并积极寻求采取合理的方案履行不受不可抗力影</w:t>
      </w:r>
      <w:r w:rsidRPr="00102E97">
        <w:rPr>
          <w:rFonts w:hint="eastAsia"/>
          <w:szCs w:val="24"/>
        </w:rPr>
        <w:lastRenderedPageBreak/>
        <w:t>响的其他事项。合同各方应通过友好协商在合理的时间内达成进一步履行合同的协议。</w:t>
      </w:r>
    </w:p>
    <w:p w:rsidR="006161F7" w:rsidRPr="00102E97" w:rsidRDefault="006161F7" w:rsidP="006161F7">
      <w:pPr>
        <w:rPr>
          <w:szCs w:val="24"/>
        </w:rPr>
      </w:pPr>
      <w:r w:rsidRPr="00102E97">
        <w:rPr>
          <w:rFonts w:hint="eastAsia"/>
          <w:szCs w:val="24"/>
        </w:rPr>
        <w:t>14</w:t>
      </w:r>
      <w:r w:rsidRPr="00102E97">
        <w:rPr>
          <w:rFonts w:hint="eastAsia"/>
          <w:szCs w:val="24"/>
        </w:rPr>
        <w:t>．争端的解决</w:t>
      </w:r>
    </w:p>
    <w:p w:rsidR="006161F7" w:rsidRPr="00102E97" w:rsidRDefault="006161F7" w:rsidP="006161F7">
      <w:pPr>
        <w:rPr>
          <w:szCs w:val="24"/>
        </w:rPr>
      </w:pPr>
      <w:r w:rsidRPr="00102E97">
        <w:rPr>
          <w:rFonts w:hint="eastAsia"/>
          <w:szCs w:val="24"/>
        </w:rPr>
        <w:t xml:space="preserve">14.1 </w:t>
      </w:r>
      <w:r w:rsidRPr="00102E97">
        <w:rPr>
          <w:rFonts w:hint="eastAsia"/>
          <w:szCs w:val="24"/>
        </w:rPr>
        <w:t>合同各方应通过友好协商，解决在执行本合同过程中所发生的或与本合同有关的一切争端。如从协商开始十天内仍不能解决，可以向同级政府采购监督管理部门提请调解。</w:t>
      </w:r>
    </w:p>
    <w:p w:rsidR="006161F7" w:rsidRPr="00102E97" w:rsidRDefault="006161F7" w:rsidP="006161F7">
      <w:pPr>
        <w:rPr>
          <w:szCs w:val="24"/>
        </w:rPr>
      </w:pPr>
      <w:r w:rsidRPr="00102E97">
        <w:rPr>
          <w:rFonts w:hint="eastAsia"/>
          <w:szCs w:val="24"/>
        </w:rPr>
        <w:t xml:space="preserve">14.2 </w:t>
      </w:r>
      <w:r w:rsidRPr="00102E97">
        <w:rPr>
          <w:rFonts w:hint="eastAsia"/>
          <w:szCs w:val="24"/>
        </w:rPr>
        <w:t>调解不成则提交仲裁，仲裁应由上海仲裁委员会根据其仲裁规则和程序进行。</w:t>
      </w:r>
    </w:p>
    <w:p w:rsidR="006161F7" w:rsidRPr="00102E97" w:rsidRDefault="006161F7" w:rsidP="006161F7">
      <w:pPr>
        <w:rPr>
          <w:szCs w:val="24"/>
        </w:rPr>
      </w:pPr>
      <w:r w:rsidRPr="00102E97">
        <w:rPr>
          <w:rFonts w:hint="eastAsia"/>
          <w:szCs w:val="24"/>
        </w:rPr>
        <w:t xml:space="preserve">14.3 </w:t>
      </w:r>
      <w:r w:rsidRPr="00102E97">
        <w:rPr>
          <w:rFonts w:hint="eastAsia"/>
          <w:szCs w:val="24"/>
        </w:rPr>
        <w:t>在仲裁期间，除正在进行仲裁的部分外，本合同的其它部分应继续执行。</w:t>
      </w:r>
    </w:p>
    <w:p w:rsidR="006161F7" w:rsidRPr="00102E97" w:rsidRDefault="006161F7" w:rsidP="006161F7">
      <w:pPr>
        <w:rPr>
          <w:szCs w:val="24"/>
        </w:rPr>
      </w:pPr>
      <w:r w:rsidRPr="00102E97">
        <w:rPr>
          <w:rFonts w:hint="eastAsia"/>
          <w:szCs w:val="24"/>
        </w:rPr>
        <w:t>15</w:t>
      </w:r>
      <w:r w:rsidRPr="00102E97">
        <w:rPr>
          <w:rFonts w:hint="eastAsia"/>
          <w:szCs w:val="24"/>
        </w:rPr>
        <w:t>．违约终止合同</w:t>
      </w:r>
    </w:p>
    <w:p w:rsidR="006161F7" w:rsidRPr="00102E97" w:rsidRDefault="006161F7" w:rsidP="006161F7">
      <w:pPr>
        <w:rPr>
          <w:szCs w:val="24"/>
        </w:rPr>
      </w:pPr>
      <w:r w:rsidRPr="00102E97">
        <w:rPr>
          <w:rFonts w:hint="eastAsia"/>
          <w:szCs w:val="24"/>
        </w:rPr>
        <w:t xml:space="preserve">15.1 </w:t>
      </w:r>
      <w:r w:rsidRPr="00102E97">
        <w:rPr>
          <w:rFonts w:hint="eastAsia"/>
          <w:szCs w:val="24"/>
        </w:rPr>
        <w:t>在买方对卖方违约而采取的任何补救措施不受影响的情况下，买方可在下列情况下向卖方发出书面通知书，提出终止部分或全部合同。</w:t>
      </w:r>
    </w:p>
    <w:p w:rsidR="006161F7" w:rsidRPr="00102E97" w:rsidRDefault="006161F7" w:rsidP="006161F7">
      <w:pPr>
        <w:rPr>
          <w:szCs w:val="24"/>
        </w:rPr>
      </w:pPr>
      <w:r w:rsidRPr="00102E97">
        <w:rPr>
          <w:rFonts w:hint="eastAsia"/>
          <w:szCs w:val="24"/>
        </w:rPr>
        <w:t>（</w:t>
      </w:r>
      <w:r w:rsidRPr="00102E97">
        <w:rPr>
          <w:rFonts w:hint="eastAsia"/>
          <w:szCs w:val="24"/>
        </w:rPr>
        <w:t>1</w:t>
      </w:r>
      <w:r w:rsidRPr="00102E97">
        <w:rPr>
          <w:rFonts w:hint="eastAsia"/>
          <w:szCs w:val="24"/>
        </w:rPr>
        <w:t>）如果卖方未能在合同规定的限期或买方同意延长的限期内提供部分或全部货物。</w:t>
      </w:r>
    </w:p>
    <w:p w:rsidR="006161F7" w:rsidRPr="00102E97" w:rsidRDefault="006161F7" w:rsidP="006161F7">
      <w:pPr>
        <w:rPr>
          <w:szCs w:val="24"/>
        </w:rPr>
      </w:pPr>
      <w:r w:rsidRPr="00102E97">
        <w:rPr>
          <w:rFonts w:hint="eastAsia"/>
          <w:szCs w:val="24"/>
        </w:rPr>
        <w:t>（</w:t>
      </w:r>
      <w:r w:rsidRPr="00102E97">
        <w:rPr>
          <w:rFonts w:hint="eastAsia"/>
          <w:szCs w:val="24"/>
        </w:rPr>
        <w:t>2</w:t>
      </w:r>
      <w:r w:rsidRPr="00102E97">
        <w:rPr>
          <w:rFonts w:hint="eastAsia"/>
          <w:szCs w:val="24"/>
        </w:rPr>
        <w:t>）如果卖方未能履行合同规定的其它任何义务。</w:t>
      </w:r>
    </w:p>
    <w:p w:rsidR="006161F7" w:rsidRPr="00102E97" w:rsidRDefault="006161F7" w:rsidP="006161F7">
      <w:pPr>
        <w:rPr>
          <w:szCs w:val="24"/>
        </w:rPr>
      </w:pPr>
      <w:r w:rsidRPr="00102E97">
        <w:rPr>
          <w:rFonts w:hint="eastAsia"/>
          <w:szCs w:val="24"/>
        </w:rPr>
        <w:t xml:space="preserve">15.2 </w:t>
      </w:r>
      <w:r w:rsidRPr="00102E97">
        <w:rPr>
          <w:rFonts w:hint="eastAsia"/>
          <w:szCs w:val="24"/>
        </w:rPr>
        <w:t>如果买方根据上述</w:t>
      </w:r>
      <w:r w:rsidRPr="00102E97">
        <w:rPr>
          <w:rFonts w:hint="eastAsia"/>
          <w:szCs w:val="24"/>
        </w:rPr>
        <w:t>15.1</w:t>
      </w:r>
      <w:r w:rsidRPr="00102E97">
        <w:rPr>
          <w:rFonts w:hint="eastAsia"/>
          <w:szCs w:val="24"/>
        </w:rPr>
        <w:t>款的规定，终止了全部或部分合同，买方可以依其认为适当的条件和方法购买与未交货物类似的货物，卖方应对购买类似货物所超出的那部分费用负责。但是，卖方应继续执行合同中未终止的部分。</w:t>
      </w:r>
    </w:p>
    <w:p w:rsidR="006161F7" w:rsidRPr="00102E97" w:rsidRDefault="006161F7" w:rsidP="006161F7">
      <w:pPr>
        <w:rPr>
          <w:szCs w:val="24"/>
        </w:rPr>
      </w:pPr>
      <w:r w:rsidRPr="00102E97">
        <w:rPr>
          <w:rFonts w:hint="eastAsia"/>
          <w:szCs w:val="24"/>
        </w:rPr>
        <w:t xml:space="preserve">15.3 </w:t>
      </w:r>
      <w:r w:rsidRPr="00102E97">
        <w:rPr>
          <w:rFonts w:hint="eastAsia"/>
          <w:szCs w:val="24"/>
        </w:rPr>
        <w:t>如果卖方在履行合同过程中有不正当竞争行为，买方有权解除合同，并按《中华人民共和国反不正当法》之规定由有关部门追究其法律责任。</w:t>
      </w:r>
    </w:p>
    <w:p w:rsidR="006161F7" w:rsidRPr="00102E97" w:rsidRDefault="006161F7" w:rsidP="006161F7">
      <w:pPr>
        <w:rPr>
          <w:szCs w:val="24"/>
        </w:rPr>
      </w:pPr>
      <w:r w:rsidRPr="00102E97">
        <w:rPr>
          <w:rFonts w:hint="eastAsia"/>
          <w:szCs w:val="24"/>
        </w:rPr>
        <w:t>16</w:t>
      </w:r>
      <w:r w:rsidRPr="00102E97">
        <w:rPr>
          <w:rFonts w:hint="eastAsia"/>
          <w:szCs w:val="24"/>
        </w:rPr>
        <w:t>．破产终止合同</w:t>
      </w:r>
    </w:p>
    <w:p w:rsidR="006161F7" w:rsidRPr="00102E97" w:rsidRDefault="006161F7" w:rsidP="006161F7">
      <w:pPr>
        <w:rPr>
          <w:szCs w:val="24"/>
        </w:rPr>
      </w:pPr>
      <w:r w:rsidRPr="00102E97">
        <w:rPr>
          <w:rFonts w:hint="eastAsia"/>
          <w:szCs w:val="24"/>
        </w:rPr>
        <w:t xml:space="preserve">16.1 </w:t>
      </w:r>
      <w:r w:rsidRPr="00102E97">
        <w:rPr>
          <w:rFonts w:hint="eastAsia"/>
          <w:szCs w:val="24"/>
        </w:rPr>
        <w:t>如果卖方破产或丧失清偿能力，买方可在任何时候以书面形式通知卖方终止合同而不给卖方补偿。该终止合同将不损害或影响买方已经采取或将要采取任何行动或补救措施的权利。</w:t>
      </w:r>
    </w:p>
    <w:p w:rsidR="006161F7" w:rsidRPr="00102E97" w:rsidRDefault="006161F7" w:rsidP="006161F7">
      <w:pPr>
        <w:rPr>
          <w:szCs w:val="24"/>
        </w:rPr>
      </w:pPr>
      <w:r w:rsidRPr="00102E97">
        <w:rPr>
          <w:rFonts w:hint="eastAsia"/>
          <w:szCs w:val="24"/>
        </w:rPr>
        <w:t>17</w:t>
      </w:r>
      <w:r w:rsidRPr="00102E97">
        <w:rPr>
          <w:rFonts w:hint="eastAsia"/>
          <w:szCs w:val="24"/>
        </w:rPr>
        <w:t>．合同转让和分包</w:t>
      </w:r>
    </w:p>
    <w:p w:rsidR="006161F7" w:rsidRPr="00102E97" w:rsidRDefault="006161F7" w:rsidP="006161F7">
      <w:pPr>
        <w:rPr>
          <w:szCs w:val="24"/>
        </w:rPr>
      </w:pPr>
      <w:r w:rsidRPr="00102E97">
        <w:rPr>
          <w:rFonts w:hint="eastAsia"/>
          <w:szCs w:val="24"/>
        </w:rPr>
        <w:t xml:space="preserve">17.1 </w:t>
      </w:r>
      <w:r w:rsidRPr="00102E97">
        <w:rPr>
          <w:rFonts w:hint="eastAsia"/>
          <w:szCs w:val="24"/>
        </w:rPr>
        <w:t>除买方事先书面同意外，卖方不得部分转让和分包或全部转让和分包其应履行的合同义务。</w:t>
      </w:r>
    </w:p>
    <w:p w:rsidR="006161F7" w:rsidRPr="00102E97" w:rsidRDefault="006161F7" w:rsidP="006161F7">
      <w:pPr>
        <w:rPr>
          <w:szCs w:val="24"/>
        </w:rPr>
      </w:pPr>
      <w:r w:rsidRPr="00102E97">
        <w:rPr>
          <w:rFonts w:hint="eastAsia"/>
          <w:szCs w:val="24"/>
        </w:rPr>
        <w:t>18</w:t>
      </w:r>
      <w:r w:rsidRPr="00102E97">
        <w:rPr>
          <w:rFonts w:hint="eastAsia"/>
          <w:szCs w:val="24"/>
        </w:rPr>
        <w:t>．合同生效</w:t>
      </w:r>
    </w:p>
    <w:p w:rsidR="006161F7" w:rsidRPr="00102E97" w:rsidRDefault="006161F7" w:rsidP="006161F7">
      <w:pPr>
        <w:rPr>
          <w:szCs w:val="24"/>
        </w:rPr>
      </w:pPr>
      <w:r w:rsidRPr="00102E97">
        <w:rPr>
          <w:rFonts w:hint="eastAsia"/>
          <w:szCs w:val="24"/>
        </w:rPr>
        <w:t>18.1</w:t>
      </w:r>
      <w:r w:rsidRPr="00102E97">
        <w:rPr>
          <w:rFonts w:hint="eastAsia"/>
          <w:szCs w:val="24"/>
        </w:rPr>
        <w:t>本合同在合同各方签字盖章后生效。</w:t>
      </w:r>
    </w:p>
    <w:p w:rsidR="006161F7" w:rsidRPr="00102E97" w:rsidRDefault="006161F7" w:rsidP="006161F7">
      <w:pPr>
        <w:rPr>
          <w:szCs w:val="24"/>
        </w:rPr>
      </w:pPr>
      <w:r w:rsidRPr="00102E97">
        <w:rPr>
          <w:rFonts w:hint="eastAsia"/>
          <w:szCs w:val="24"/>
        </w:rPr>
        <w:t>18.2</w:t>
      </w:r>
      <w:r w:rsidRPr="00102E97">
        <w:rPr>
          <w:rFonts w:hint="eastAsia"/>
          <w:szCs w:val="24"/>
        </w:rPr>
        <w:t>本合同一式</w:t>
      </w:r>
      <w:r w:rsidR="009B79A8">
        <w:rPr>
          <w:rFonts w:hint="eastAsia"/>
          <w:szCs w:val="24"/>
        </w:rPr>
        <w:t>三</w:t>
      </w:r>
      <w:r w:rsidRPr="00102E97">
        <w:rPr>
          <w:rFonts w:hint="eastAsia"/>
          <w:szCs w:val="24"/>
        </w:rPr>
        <w:t>份，以中文书就，签字各方各执一份，一份报同级政府采购监督管理部门备案。</w:t>
      </w:r>
    </w:p>
    <w:p w:rsidR="006161F7" w:rsidRPr="00102E97" w:rsidRDefault="006161F7" w:rsidP="006161F7">
      <w:pPr>
        <w:rPr>
          <w:szCs w:val="24"/>
        </w:rPr>
      </w:pPr>
      <w:r w:rsidRPr="00102E97">
        <w:rPr>
          <w:rFonts w:hint="eastAsia"/>
          <w:szCs w:val="24"/>
        </w:rPr>
        <w:t xml:space="preserve">19. </w:t>
      </w:r>
      <w:r w:rsidRPr="00102E97">
        <w:rPr>
          <w:rFonts w:hint="eastAsia"/>
          <w:szCs w:val="24"/>
        </w:rPr>
        <w:t>合同附件</w:t>
      </w:r>
    </w:p>
    <w:p w:rsidR="006161F7" w:rsidRPr="00102E97" w:rsidRDefault="006161F7" w:rsidP="006161F7">
      <w:pPr>
        <w:rPr>
          <w:szCs w:val="24"/>
        </w:rPr>
      </w:pPr>
      <w:r w:rsidRPr="00102E97">
        <w:rPr>
          <w:rFonts w:hint="eastAsia"/>
          <w:szCs w:val="24"/>
        </w:rPr>
        <w:t xml:space="preserve">19.1 </w:t>
      </w:r>
      <w:r w:rsidRPr="00102E97">
        <w:rPr>
          <w:rFonts w:hint="eastAsia"/>
          <w:szCs w:val="24"/>
        </w:rPr>
        <w:t>本合同附件包括：</w:t>
      </w:r>
    </w:p>
    <w:p w:rsidR="006161F7" w:rsidRPr="00102E97" w:rsidRDefault="006161F7" w:rsidP="006161F7">
      <w:pPr>
        <w:rPr>
          <w:szCs w:val="24"/>
        </w:rPr>
      </w:pPr>
      <w:r w:rsidRPr="00102E97">
        <w:rPr>
          <w:rFonts w:hint="eastAsia"/>
          <w:szCs w:val="24"/>
        </w:rPr>
        <w:t xml:space="preserve">19.2 </w:t>
      </w:r>
      <w:r w:rsidRPr="00102E97">
        <w:rPr>
          <w:rFonts w:hint="eastAsia"/>
          <w:szCs w:val="24"/>
        </w:rPr>
        <w:t>本合同附件与合同具有同等效力。</w:t>
      </w:r>
    </w:p>
    <w:p w:rsidR="006161F7" w:rsidRPr="00102E97" w:rsidRDefault="006161F7" w:rsidP="006161F7">
      <w:pPr>
        <w:rPr>
          <w:szCs w:val="24"/>
        </w:rPr>
      </w:pPr>
      <w:r w:rsidRPr="00102E97">
        <w:rPr>
          <w:rFonts w:hint="eastAsia"/>
          <w:szCs w:val="24"/>
        </w:rPr>
        <w:t>19.3</w:t>
      </w:r>
      <w:r w:rsidRPr="00102E97">
        <w:rPr>
          <w:rFonts w:hint="eastAsia"/>
          <w:szCs w:val="24"/>
        </w:rPr>
        <w:t>合同文件应能相互解释，互为说明。若合同文件之间有矛盾，则以最新的文件为准。</w:t>
      </w:r>
    </w:p>
    <w:p w:rsidR="006161F7" w:rsidRPr="00102E97" w:rsidRDefault="006161F7" w:rsidP="006161F7">
      <w:pPr>
        <w:rPr>
          <w:szCs w:val="24"/>
        </w:rPr>
      </w:pPr>
      <w:r w:rsidRPr="00102E97">
        <w:rPr>
          <w:rFonts w:hint="eastAsia"/>
          <w:szCs w:val="24"/>
        </w:rPr>
        <w:t>20</w:t>
      </w:r>
      <w:r w:rsidRPr="00102E97">
        <w:rPr>
          <w:rFonts w:hint="eastAsia"/>
          <w:szCs w:val="24"/>
        </w:rPr>
        <w:t>．合同修改</w:t>
      </w:r>
    </w:p>
    <w:p w:rsidR="006161F7" w:rsidRPr="00102E97" w:rsidRDefault="006161F7" w:rsidP="006161F7">
      <w:pPr>
        <w:rPr>
          <w:szCs w:val="24"/>
        </w:rPr>
      </w:pPr>
      <w:r w:rsidRPr="00102E97">
        <w:rPr>
          <w:rFonts w:hint="eastAsia"/>
          <w:szCs w:val="24"/>
        </w:rPr>
        <w:t xml:space="preserve">20.1 </w:t>
      </w:r>
      <w:r w:rsidRPr="00102E97">
        <w:rPr>
          <w:rFonts w:hint="eastAsia"/>
          <w:szCs w:val="24"/>
        </w:rPr>
        <w:t>除了双方签署书面修改协议，并成为本合同不可分割的一部分之外，本合同条件不得有任何变化或修改。</w:t>
      </w:r>
    </w:p>
    <w:p w:rsidR="006161F7" w:rsidRPr="00102E97" w:rsidRDefault="006161F7" w:rsidP="006161F7">
      <w:pPr>
        <w:rPr>
          <w:szCs w:val="24"/>
        </w:rPr>
      </w:pPr>
    </w:p>
    <w:p w:rsidR="006161F7" w:rsidRPr="00102E97" w:rsidRDefault="006161F7" w:rsidP="006161F7">
      <w:pPr>
        <w:rPr>
          <w:szCs w:val="24"/>
        </w:rPr>
      </w:pPr>
      <w:bookmarkStart w:id="245" w:name="PO_11599_CC001clauseTab"/>
      <w:r w:rsidRPr="00102E97">
        <w:rPr>
          <w:b/>
          <w:color w:val="FF0000"/>
          <w:szCs w:val="24"/>
        </w:rPr>
        <w:t>[</w:t>
      </w:r>
      <w:r w:rsidRPr="00102E97">
        <w:rPr>
          <w:b/>
          <w:color w:val="FF0000"/>
          <w:szCs w:val="24"/>
        </w:rPr>
        <w:t>合同中心</w:t>
      </w:r>
      <w:r w:rsidRPr="00102E97">
        <w:rPr>
          <w:b/>
          <w:color w:val="FF0000"/>
          <w:szCs w:val="24"/>
        </w:rPr>
        <w:t>-</w:t>
      </w:r>
      <w:r w:rsidRPr="00102E97">
        <w:rPr>
          <w:b/>
          <w:color w:val="FF0000"/>
          <w:szCs w:val="24"/>
        </w:rPr>
        <w:t>补充条款列表</w:t>
      </w:r>
      <w:r w:rsidRPr="00102E97">
        <w:rPr>
          <w:b/>
          <w:color w:val="FF0000"/>
          <w:szCs w:val="24"/>
        </w:rPr>
        <w:t>]</w:t>
      </w:r>
      <w:bookmarkEnd w:id="245"/>
    </w:p>
    <w:p w:rsidR="006161F7" w:rsidRPr="00102E97" w:rsidRDefault="006161F7" w:rsidP="006161F7">
      <w:pPr>
        <w:rPr>
          <w:szCs w:val="24"/>
        </w:rPr>
      </w:pPr>
    </w:p>
    <w:p w:rsidR="006161F7" w:rsidRPr="00102E97" w:rsidRDefault="006161F7" w:rsidP="006161F7">
      <w:pPr>
        <w:rPr>
          <w:szCs w:val="24"/>
        </w:rPr>
      </w:pPr>
    </w:p>
    <w:tbl>
      <w:tblPr>
        <w:tblW w:w="5000" w:type="pct"/>
        <w:tblLook w:val="04A0" w:firstRow="1" w:lastRow="0" w:firstColumn="1" w:lastColumn="0" w:noHBand="0" w:noVBand="1"/>
      </w:tblPr>
      <w:tblGrid>
        <w:gridCol w:w="4762"/>
        <w:gridCol w:w="4763"/>
      </w:tblGrid>
      <w:tr w:rsidR="006161F7" w:rsidRPr="00477D56" w:rsidTr="00927991">
        <w:tc>
          <w:tcPr>
            <w:tcW w:w="2500" w:type="pct"/>
            <w:shd w:val="clear" w:color="auto" w:fill="auto"/>
          </w:tcPr>
          <w:p w:rsidR="006161F7" w:rsidRPr="00477D56" w:rsidRDefault="006161F7" w:rsidP="00927991">
            <w:pPr>
              <w:widowControl/>
              <w:jc w:val="left"/>
              <w:rPr>
                <w:rFonts w:ascii="宋体" w:hAnsi="宋体" w:cs="宋体"/>
                <w:color w:val="000000"/>
                <w:szCs w:val="24"/>
              </w:rPr>
            </w:pPr>
            <w:r w:rsidRPr="00477D56">
              <w:rPr>
                <w:rFonts w:ascii="宋体" w:hAnsi="宋体" w:cs="宋体"/>
                <w:color w:val="000000"/>
                <w:szCs w:val="24"/>
              </w:rPr>
              <w:lastRenderedPageBreak/>
              <w:t>签约各方：</w:t>
            </w:r>
          </w:p>
        </w:tc>
        <w:tc>
          <w:tcPr>
            <w:tcW w:w="2500" w:type="pct"/>
            <w:shd w:val="clear" w:color="auto" w:fill="auto"/>
          </w:tcPr>
          <w:p w:rsidR="006161F7" w:rsidRPr="00477D56" w:rsidRDefault="006161F7" w:rsidP="00927991">
            <w:pPr>
              <w:widowControl/>
              <w:spacing w:before="100" w:beforeAutospacing="1" w:after="100" w:afterAutospacing="1"/>
              <w:jc w:val="left"/>
              <w:rPr>
                <w:rFonts w:ascii="Arial" w:hAnsi="Arial" w:cs="Arial"/>
                <w:color w:val="222222"/>
                <w:szCs w:val="24"/>
              </w:rPr>
            </w:pPr>
          </w:p>
        </w:tc>
      </w:tr>
      <w:tr w:rsidR="006161F7" w:rsidRPr="00477D56" w:rsidTr="00927991">
        <w:tc>
          <w:tcPr>
            <w:tcW w:w="2500" w:type="pct"/>
            <w:shd w:val="clear" w:color="auto" w:fill="auto"/>
          </w:tcPr>
          <w:p w:rsidR="006161F7" w:rsidRPr="00477D56" w:rsidRDefault="006161F7" w:rsidP="00927991">
            <w:pPr>
              <w:widowControl/>
              <w:spacing w:before="100" w:beforeAutospacing="1" w:after="100" w:afterAutospacing="1"/>
              <w:jc w:val="left"/>
              <w:rPr>
                <w:rFonts w:ascii="Arial" w:hAnsi="Arial" w:cs="Arial"/>
                <w:color w:val="222222"/>
                <w:szCs w:val="24"/>
              </w:rPr>
            </w:pPr>
            <w:r w:rsidRPr="00477D56">
              <w:rPr>
                <w:rFonts w:ascii="宋体" w:hAnsi="宋体" w:cs="宋体" w:hint="eastAsia"/>
                <w:color w:val="000000"/>
                <w:szCs w:val="24"/>
              </w:rPr>
              <w:t>甲方（盖章）:</w:t>
            </w:r>
          </w:p>
        </w:tc>
        <w:tc>
          <w:tcPr>
            <w:tcW w:w="2500" w:type="pct"/>
            <w:shd w:val="clear" w:color="auto" w:fill="auto"/>
          </w:tcPr>
          <w:p w:rsidR="006161F7" w:rsidRPr="00477D56" w:rsidRDefault="006161F7" w:rsidP="00927991">
            <w:pPr>
              <w:widowControl/>
              <w:spacing w:before="100" w:beforeAutospacing="1" w:after="100" w:afterAutospacing="1"/>
              <w:jc w:val="left"/>
              <w:rPr>
                <w:rFonts w:ascii="Arial" w:hAnsi="Arial" w:cs="Arial"/>
                <w:color w:val="222222"/>
                <w:szCs w:val="24"/>
              </w:rPr>
            </w:pPr>
            <w:r w:rsidRPr="00477D56">
              <w:rPr>
                <w:rFonts w:ascii="Arial" w:hAnsi="Arial" w:cs="Arial"/>
                <w:color w:val="222222"/>
                <w:szCs w:val="24"/>
              </w:rPr>
              <w:t>乙方（盖章）：</w:t>
            </w:r>
          </w:p>
        </w:tc>
      </w:tr>
      <w:tr w:rsidR="006161F7" w:rsidRPr="00477D56" w:rsidTr="00927991">
        <w:tc>
          <w:tcPr>
            <w:tcW w:w="2500" w:type="pct"/>
            <w:shd w:val="clear" w:color="auto" w:fill="auto"/>
          </w:tcPr>
          <w:p w:rsidR="006161F7" w:rsidRPr="00477D56" w:rsidRDefault="006161F7" w:rsidP="00927991">
            <w:pPr>
              <w:widowControl/>
              <w:spacing w:before="100" w:beforeAutospacing="1" w:after="100" w:afterAutospacing="1"/>
              <w:jc w:val="left"/>
              <w:rPr>
                <w:rFonts w:ascii="Arial" w:hAnsi="Arial" w:cs="Arial"/>
                <w:color w:val="222222"/>
                <w:szCs w:val="24"/>
              </w:rPr>
            </w:pPr>
            <w:r w:rsidRPr="00477D56">
              <w:rPr>
                <w:rFonts w:ascii="宋体" w:hAnsi="宋体" w:cs="宋体" w:hint="eastAsia"/>
                <w:color w:val="000000"/>
                <w:szCs w:val="24"/>
              </w:rPr>
              <w:t>法定代表人或授权委托人（签章）：</w:t>
            </w:r>
            <w:r w:rsidRPr="00477D56">
              <w:rPr>
                <w:rFonts w:hint="eastAsia"/>
                <w:b/>
                <w:color w:val="FF0000"/>
                <w:szCs w:val="24"/>
              </w:rPr>
              <w:t>（</w:t>
            </w:r>
            <w:r w:rsidRPr="00477D56">
              <w:rPr>
                <w:rFonts w:ascii="宋体" w:hAnsi="宋体" w:cs="Arial" w:hint="eastAsia"/>
                <w:b/>
                <w:color w:val="FF0000"/>
                <w:szCs w:val="24"/>
              </w:rPr>
              <w:t>自动获取参数</w:t>
            </w:r>
            <w:r w:rsidRPr="00477D56">
              <w:rPr>
                <w:rFonts w:ascii="宋体" w:hAnsi="宋体" w:cs="Arial"/>
                <w:b/>
                <w:color w:val="FF0000"/>
                <w:szCs w:val="24"/>
              </w:rPr>
              <w:t>）</w:t>
            </w:r>
          </w:p>
        </w:tc>
        <w:tc>
          <w:tcPr>
            <w:tcW w:w="2500" w:type="pct"/>
            <w:shd w:val="clear" w:color="auto" w:fill="auto"/>
          </w:tcPr>
          <w:p w:rsidR="006161F7" w:rsidRPr="00477D56" w:rsidRDefault="006161F7" w:rsidP="00927991">
            <w:pPr>
              <w:widowControl/>
              <w:jc w:val="left"/>
              <w:rPr>
                <w:rFonts w:ascii="Arial" w:hAnsi="Arial" w:cs="Arial"/>
                <w:color w:val="222222"/>
                <w:szCs w:val="24"/>
              </w:rPr>
            </w:pPr>
            <w:r w:rsidRPr="00477D56">
              <w:rPr>
                <w:rFonts w:ascii="宋体" w:hAnsi="宋体" w:cs="宋体" w:hint="eastAsia"/>
                <w:color w:val="000000"/>
                <w:szCs w:val="24"/>
              </w:rPr>
              <w:t>法定代表人或授权委托人（签章）：</w:t>
            </w:r>
            <w:r w:rsidRPr="00477D56">
              <w:rPr>
                <w:rFonts w:hint="eastAsia"/>
                <w:b/>
                <w:color w:val="FF0000"/>
                <w:szCs w:val="24"/>
              </w:rPr>
              <w:t>（</w:t>
            </w:r>
            <w:r w:rsidRPr="00477D56">
              <w:rPr>
                <w:rFonts w:ascii="宋体" w:hAnsi="宋体" w:cs="Arial" w:hint="eastAsia"/>
                <w:b/>
                <w:color w:val="FF0000"/>
                <w:szCs w:val="24"/>
              </w:rPr>
              <w:t>自动获取参数</w:t>
            </w:r>
            <w:r w:rsidRPr="00477D56">
              <w:rPr>
                <w:rFonts w:ascii="宋体" w:hAnsi="宋体" w:cs="Arial"/>
                <w:b/>
                <w:color w:val="FF0000"/>
                <w:szCs w:val="24"/>
              </w:rPr>
              <w:t>）</w:t>
            </w:r>
          </w:p>
        </w:tc>
      </w:tr>
      <w:tr w:rsidR="006161F7" w:rsidRPr="00477D56" w:rsidTr="00927991">
        <w:tc>
          <w:tcPr>
            <w:tcW w:w="2500" w:type="pct"/>
            <w:shd w:val="clear" w:color="auto" w:fill="auto"/>
          </w:tcPr>
          <w:p w:rsidR="006161F7" w:rsidRPr="00477D56" w:rsidRDefault="006161F7" w:rsidP="00927991">
            <w:pPr>
              <w:widowControl/>
              <w:spacing w:before="100" w:beforeAutospacing="1" w:after="100" w:afterAutospacing="1"/>
              <w:jc w:val="left"/>
              <w:rPr>
                <w:rFonts w:ascii="Arial" w:hAnsi="Arial" w:cs="Arial"/>
                <w:color w:val="222222"/>
                <w:szCs w:val="24"/>
              </w:rPr>
            </w:pPr>
            <w:r w:rsidRPr="00477D56">
              <w:rPr>
                <w:rFonts w:ascii="宋体" w:hAnsi="宋体" w:cs="宋体" w:hint="eastAsia"/>
                <w:color w:val="000000"/>
                <w:szCs w:val="24"/>
              </w:rPr>
              <w:t>日期：</w:t>
            </w:r>
            <w:bookmarkStart w:id="246" w:name="PO_11599_CC001signTime"/>
            <w:r w:rsidRPr="00477D56">
              <w:rPr>
                <w:rFonts w:hint="eastAsia"/>
                <w:b/>
                <w:color w:val="FF0000"/>
                <w:szCs w:val="24"/>
              </w:rPr>
              <w:t>[</w:t>
            </w:r>
            <w:r w:rsidRPr="00477D56">
              <w:rPr>
                <w:rFonts w:hint="eastAsia"/>
                <w:b/>
                <w:color w:val="FF0000"/>
                <w:szCs w:val="24"/>
              </w:rPr>
              <w:t>合同中心</w:t>
            </w:r>
            <w:r w:rsidRPr="00477D56">
              <w:rPr>
                <w:rFonts w:hint="eastAsia"/>
                <w:b/>
                <w:color w:val="FF0000"/>
                <w:szCs w:val="24"/>
              </w:rPr>
              <w:t>-</w:t>
            </w:r>
            <w:r w:rsidRPr="00477D56">
              <w:rPr>
                <w:rFonts w:hint="eastAsia"/>
                <w:b/>
                <w:color w:val="FF0000"/>
                <w:szCs w:val="24"/>
              </w:rPr>
              <w:t>签订时间</w:t>
            </w:r>
            <w:r w:rsidRPr="00477D56">
              <w:rPr>
                <w:rFonts w:hint="eastAsia"/>
                <w:b/>
                <w:color w:val="FF0000"/>
                <w:szCs w:val="24"/>
              </w:rPr>
              <w:t>]</w:t>
            </w:r>
            <w:bookmarkEnd w:id="246"/>
          </w:p>
        </w:tc>
        <w:tc>
          <w:tcPr>
            <w:tcW w:w="2500" w:type="pct"/>
            <w:shd w:val="clear" w:color="auto" w:fill="auto"/>
          </w:tcPr>
          <w:p w:rsidR="006161F7" w:rsidRPr="00477D56" w:rsidRDefault="006161F7" w:rsidP="00927991">
            <w:pPr>
              <w:widowControl/>
              <w:jc w:val="left"/>
              <w:rPr>
                <w:rFonts w:ascii="宋体" w:hAnsi="宋体" w:cs="宋体"/>
                <w:color w:val="000000"/>
                <w:szCs w:val="24"/>
              </w:rPr>
            </w:pPr>
          </w:p>
          <w:p w:rsidR="006161F7" w:rsidRPr="00477D56" w:rsidRDefault="006161F7" w:rsidP="00927991">
            <w:pPr>
              <w:widowControl/>
              <w:jc w:val="left"/>
              <w:rPr>
                <w:rFonts w:ascii="Arial" w:hAnsi="Arial" w:cs="Arial"/>
                <w:color w:val="222222"/>
                <w:szCs w:val="24"/>
              </w:rPr>
            </w:pPr>
          </w:p>
        </w:tc>
      </w:tr>
      <w:tr w:rsidR="006161F7" w:rsidRPr="00477D56" w:rsidTr="00927991">
        <w:tc>
          <w:tcPr>
            <w:tcW w:w="2500" w:type="pct"/>
            <w:shd w:val="clear" w:color="auto" w:fill="auto"/>
          </w:tcPr>
          <w:p w:rsidR="006161F7" w:rsidRPr="00477D56" w:rsidRDefault="006161F7" w:rsidP="00927991">
            <w:pPr>
              <w:widowControl/>
              <w:spacing w:before="100" w:beforeAutospacing="1" w:after="100" w:afterAutospacing="1"/>
              <w:jc w:val="left"/>
              <w:rPr>
                <w:rFonts w:ascii="Arial" w:hAnsi="Arial" w:cs="Arial"/>
                <w:color w:val="222222"/>
                <w:szCs w:val="24"/>
              </w:rPr>
            </w:pPr>
          </w:p>
        </w:tc>
        <w:tc>
          <w:tcPr>
            <w:tcW w:w="2500" w:type="pct"/>
            <w:shd w:val="clear" w:color="auto" w:fill="auto"/>
          </w:tcPr>
          <w:p w:rsidR="006161F7" w:rsidRPr="00477D56" w:rsidRDefault="006161F7" w:rsidP="00927991">
            <w:pPr>
              <w:widowControl/>
              <w:ind w:right="420"/>
              <w:jc w:val="right"/>
              <w:rPr>
                <w:rFonts w:ascii="宋体" w:hAnsi="宋体" w:cs="宋体"/>
                <w:color w:val="000000"/>
                <w:szCs w:val="24"/>
              </w:rPr>
            </w:pPr>
            <w:r w:rsidRPr="00477D56">
              <w:rPr>
                <w:rFonts w:ascii="宋体" w:hAnsi="宋体" w:cs="宋体"/>
                <w:color w:val="000000"/>
                <w:szCs w:val="24"/>
              </w:rPr>
              <w:t>合同签订点</w:t>
            </w:r>
            <w:r w:rsidRPr="00477D56">
              <w:rPr>
                <w:rFonts w:ascii="宋体" w:hAnsi="宋体" w:cs="宋体" w:hint="eastAsia"/>
                <w:color w:val="000000"/>
                <w:szCs w:val="24"/>
              </w:rPr>
              <w:t>:网上签约</w:t>
            </w:r>
          </w:p>
        </w:tc>
      </w:tr>
    </w:tbl>
    <w:p w:rsidR="00A668CC" w:rsidRDefault="00A668CC" w:rsidP="006161F7"/>
    <w:p w:rsidR="00A668CC" w:rsidRDefault="00A668CC" w:rsidP="00A668CC">
      <w:pPr>
        <w:tabs>
          <w:tab w:val="center" w:pos="4153"/>
          <w:tab w:val="right" w:pos="8306"/>
        </w:tabs>
        <w:spacing w:before="320" w:after="160" w:line="240" w:lineRule="atLeast"/>
        <w:jc w:val="center"/>
        <w:rPr>
          <w:u w:val="single"/>
        </w:rPr>
      </w:pPr>
    </w:p>
    <w:p w:rsidR="000B3BC4" w:rsidRDefault="000B3BC4" w:rsidP="000B3BC4">
      <w:pPr>
        <w:autoSpaceDE w:val="0"/>
        <w:autoSpaceDN w:val="0"/>
        <w:ind w:firstLine="4320"/>
        <w:textAlignment w:val="bottom"/>
      </w:pPr>
    </w:p>
    <w:p w:rsidR="000B3BC4" w:rsidRDefault="000B3BC4" w:rsidP="000B3BC4">
      <w:pPr>
        <w:sectPr w:rsidR="000B3BC4" w:rsidSect="00876ED7">
          <w:pgSz w:w="11907" w:h="16840"/>
          <w:pgMar w:top="1588" w:right="1021" w:bottom="1474" w:left="1021" w:header="1021" w:footer="992" w:gutter="340"/>
          <w:cols w:space="425"/>
          <w:docGrid w:linePitch="326"/>
        </w:sectPr>
      </w:pPr>
    </w:p>
    <w:p w:rsidR="00E720CD" w:rsidRDefault="000A65D3" w:rsidP="00212DD5">
      <w:bookmarkStart w:id="247" w:name="_Toc434897195"/>
      <w:bookmarkEnd w:id="226"/>
      <w:r>
        <w:rPr>
          <w:noProof/>
        </w:rPr>
        <w:lastRenderedPageBreak/>
        <mc:AlternateContent>
          <mc:Choice Requires="wps">
            <w:drawing>
              <wp:anchor distT="0" distB="0" distL="114300" distR="114300" simplePos="0" relativeHeight="251655168" behindDoc="0" locked="0" layoutInCell="0" allowOverlap="1">
                <wp:simplePos x="0" y="0"/>
                <wp:positionH relativeFrom="page">
                  <wp:posOffset>5283835</wp:posOffset>
                </wp:positionH>
                <wp:positionV relativeFrom="page">
                  <wp:posOffset>1097280</wp:posOffset>
                </wp:positionV>
                <wp:extent cx="1258570" cy="918845"/>
                <wp:effectExtent l="0" t="0" r="0" b="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8570" cy="9188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08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455B8" w:rsidRDefault="00F455B8">
                            <w:r>
                              <w:object w:dxaOrig="1941" w:dyaOrig="1402">
                                <v:shape id="_x0000_i1036" type="#_x0000_t75" style="width:97.05pt;height:70.1pt">
                                  <v:imagedata r:id="rId19" o:title=""/>
                                </v:shape>
                                <o:OLEObject Type="Embed" ProgID="MSDraw" ShapeID="_x0000_i1036" DrawAspect="Content" ObjectID="_1807082982" r:id="rId42"/>
                              </w:objec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1" style="position:absolute;left:0;text-align:left;margin-left:416.05pt;margin-top:86.4pt;width:99.1pt;height:72.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ANt6gIAAHkGAAAOAAAAZHJzL2Uyb0RvYy54bWysVduOmzAQfa/Uf7D8zgIJCRctWSUkVJW2&#10;7arbfoADJlgFm9pOyLbqv3fsXJZk+1B16wfLY8Yz58yN27t926AdlYoJnmL/xsOI8kKUjG9S/PVL&#10;7kQYKU14SRrBaYqfqMJ3s7dvbvsuoSNRi6akEoERrpK+S3GtdZe4ripq2hJ1IzrK4WMlZEs0iHLj&#10;lpL0YL1t3JHnTd1eyLKToqBKwe3y8BHPrP2qooX+VFWKatSkGLBpu0u7r83uzm5JspGkq1lxhEH+&#10;AUVLGAenZ1NLognaSvbCVMsKKZSo9E0hWldUFSuo5QBsfO+KzWNNOmq5QHBUdw6T+n9mi4+7B4lY&#10;meIJRpy0kKLPEDTCNw1FUxOevlMJaD12D9IQVN29KL4pxEVWgxadSyn6mpISQPlG3714YAQFT9G6&#10;/yBKsE62WthI7SvZGoMQA7S3CXk6J4TuNSrg0h9NokkIeSvgW+xHUTCxLkhyet1Jpd9R0SJzSLEE&#10;7NY62d0rbdCQ5KRinHGRs6axSW/4xQUoHm6orZrDa5IAEjgaTYPJZvRn7MWraBUFTjCarpzAWy6d&#10;eZ4FzjT3w8lyvMyypf/LoPCDpGZlSblxeqouP/i77B3r/FAX5/pSomGlMWcgKblZZ41EOwLVndt1&#10;DM9Azb2EYUMCXK4o+aPAW4xiJ59GoRPkwcSJQy9yPD9exFMviINlfknpnnH6ekqoh8LzIs+zSRug&#10;viLn2fWSHElapmGANKxNMZiBZZRIYipyxUt71oQ1h/MgFgb/n2MxzydeGIwjJwwnYycYrzxnEeWZ&#10;M8/86TRcLbLF6iq9K1sy6vXhsEkZ1N8A79HHM2Qo2FNx2pYzXXboVr1f748tDfxNB65F+QQ9KAW0&#10;CHQTzGs41EL+wKiH2Zdi9X1LJMWoec9NH49CiCPSQ0EOhfVQILwAUynWGB2OmT4M2G0n2aYGT77N&#10;Lhdz6P2K2bZ8RgWMjADzzXI7zmIzQIey1Xr+Y8x+AwAA//8DAFBLAwQUAAYACAAAACEAgrQGpOIA&#10;AAAMAQAADwAAAGRycy9kb3ducmV2LnhtbEyP0UrDMBSG7wXfIRzBG3FJW7SjNh0ymYPBEOceIEuO&#10;bbVJSpNunU/v2ZVeHv6P/3x/uZhsx444hNY7CclMAEOnvWldLWH/sbqfAwtROaM671DCGQMsquur&#10;UhXGn9w7HnexZlTiQqEkNDH2BedBN2hVmPkeHWWffrAq0jnU3AzqROW246kQj9yq1tGHRvW4bFB/&#10;70Yr4Q43Py962O6X4yofXzdva33+Wkt5ezM9PwGLOMU/GC76pA4VOR386ExgnYR5liaEUpCntOFC&#10;iExkwA4SsiR/AF6V/P+I6hcAAP//AwBQSwECLQAUAAYACAAAACEAtoM4kv4AAADhAQAAEwAAAAAA&#10;AAAAAAAAAAAAAAAAW0NvbnRlbnRfVHlwZXNdLnhtbFBLAQItABQABgAIAAAAIQA4/SH/1gAAAJQB&#10;AAALAAAAAAAAAAAAAAAAAC8BAABfcmVscy8ucmVsc1BLAQItABQABgAIAAAAIQDpMANt6gIAAHkG&#10;AAAOAAAAAAAAAAAAAAAAAC4CAABkcnMvZTJvRG9jLnhtbFBLAQItABQABgAIAAAAIQCCtAak4gAA&#10;AAwBAAAPAAAAAAAAAAAAAAAAAEQFAABkcnMvZG93bnJldi54bWxQSwUGAAAAAAQABADzAAAAUwYA&#10;AAAA&#10;" o:allowincell="f" filled="f" stroked="f" strokeweight="4pt">
                <v:textbox inset="1pt,1pt,1pt,1pt">
                  <w:txbxContent>
                    <w:p w:rsidR="00F455B8" w:rsidRDefault="00F455B8">
                      <w:r>
                        <w:object w:dxaOrig="1941" w:dyaOrig="1402">
                          <v:shape id="_x0000_i1036" type="#_x0000_t75" style="width:97.05pt;height:70.1pt">
                            <v:imagedata r:id="rId19" o:title=""/>
                          </v:shape>
                          <o:OLEObject Type="Embed" ProgID="MSDraw" ShapeID="_x0000_i1036" DrawAspect="Content" ObjectID="_1807082982" r:id="rId43"/>
                        </w:object>
                      </w:r>
                    </w:p>
                  </w:txbxContent>
                </v:textbox>
                <w10:wrap anchorx="page" anchory="page"/>
              </v:rect>
            </w:pict>
          </mc:Fallback>
        </mc:AlternateContent>
      </w:r>
    </w:p>
    <w:p w:rsidR="00E720CD" w:rsidRDefault="00E720CD" w:rsidP="00212DD5"/>
    <w:p w:rsidR="00E720CD" w:rsidRDefault="00E720CD" w:rsidP="00212DD5"/>
    <w:p w:rsidR="00E720CD" w:rsidRDefault="00E720CD" w:rsidP="00212DD5"/>
    <w:p w:rsidR="00E720CD" w:rsidRDefault="00E720CD" w:rsidP="00212DD5"/>
    <w:p w:rsidR="00245B42" w:rsidRPr="00892784" w:rsidRDefault="00245B42" w:rsidP="00212DD5">
      <w:pPr>
        <w:ind w:firstLine="6340"/>
        <w:jc w:val="center"/>
        <w:rPr>
          <w:rFonts w:eastAsia="楷体"/>
        </w:rPr>
      </w:pPr>
      <w:r w:rsidRPr="00892784">
        <w:rPr>
          <w:rFonts w:eastAsia="楷体" w:hint="eastAsia"/>
        </w:rPr>
        <w:t>招标文件</w:t>
      </w:r>
    </w:p>
    <w:p w:rsidR="00245B42" w:rsidRPr="00892784" w:rsidRDefault="0058732E" w:rsidP="00212DD5">
      <w:pPr>
        <w:ind w:firstLine="6340"/>
        <w:jc w:val="center"/>
        <w:rPr>
          <w:rFonts w:eastAsia="楷体"/>
        </w:rPr>
      </w:pPr>
      <w:r>
        <w:rPr>
          <w:rFonts w:eastAsia="楷体" w:hint="eastAsia"/>
        </w:rPr>
        <w:t>项目编号</w:t>
      </w:r>
      <w:r w:rsidR="00245B42" w:rsidRPr="00892784">
        <w:rPr>
          <w:rFonts w:eastAsia="楷体" w:hint="eastAsia"/>
        </w:rPr>
        <w:t>：</w:t>
      </w:r>
      <w:r w:rsidR="002809B0">
        <w:rPr>
          <w:rFonts w:eastAsia="楷体"/>
        </w:rPr>
        <w:t>2505010007</w:t>
      </w:r>
    </w:p>
    <w:p w:rsidR="00E720CD" w:rsidRPr="00245B42" w:rsidRDefault="00E720CD" w:rsidP="00212DD5"/>
    <w:p w:rsidR="00E720CD" w:rsidRDefault="00E720CD" w:rsidP="00212DD5">
      <w:pPr>
        <w:spacing w:before="160"/>
      </w:pPr>
    </w:p>
    <w:p w:rsidR="00E720CD" w:rsidRDefault="00E720CD" w:rsidP="00212DD5">
      <w:pPr>
        <w:pStyle w:val="ab"/>
      </w:pPr>
      <w:bookmarkStart w:id="248" w:name="_Toc131096044"/>
      <w:r>
        <w:rPr>
          <w:rFonts w:hint="eastAsia"/>
        </w:rPr>
        <w:t>第</w:t>
      </w:r>
      <w:r w:rsidR="00F16036">
        <w:rPr>
          <w:rFonts w:hint="eastAsia"/>
        </w:rPr>
        <w:t>五</w:t>
      </w:r>
      <w:r>
        <w:rPr>
          <w:rFonts w:hint="eastAsia"/>
        </w:rPr>
        <w:t>章</w:t>
      </w:r>
      <w:r>
        <w:t xml:space="preserve">  </w:t>
      </w:r>
      <w:r w:rsidR="00D317AE">
        <w:t>采购需求</w:t>
      </w:r>
      <w:bookmarkEnd w:id="248"/>
    </w:p>
    <w:bookmarkEnd w:id="247"/>
    <w:p w:rsidR="00245B42" w:rsidRDefault="00245B42" w:rsidP="00212DD5">
      <w:pPr>
        <w:tabs>
          <w:tab w:val="center" w:pos="4153"/>
          <w:tab w:val="right" w:pos="8306"/>
        </w:tabs>
        <w:spacing w:before="320" w:after="160" w:line="240" w:lineRule="atLeast"/>
        <w:jc w:val="center"/>
        <w:rPr>
          <w:color w:val="0000FF"/>
        </w:rPr>
      </w:pPr>
    </w:p>
    <w:p w:rsidR="00E720CD" w:rsidRDefault="00E720CD" w:rsidP="00212DD5">
      <w:pPr>
        <w:tabs>
          <w:tab w:val="center" w:pos="4153"/>
          <w:tab w:val="right" w:pos="8306"/>
        </w:tabs>
        <w:spacing w:before="320" w:after="160" w:line="240" w:lineRule="atLeast"/>
        <w:jc w:val="center"/>
        <w:rPr>
          <w:rFonts w:ascii="Arial" w:eastAsia="黑体"/>
          <w:sz w:val="30"/>
        </w:rPr>
      </w:pPr>
      <w:r>
        <w:br w:type="page"/>
      </w:r>
      <w:r>
        <w:rPr>
          <w:rFonts w:ascii="Arial" w:eastAsia="黑体" w:hint="eastAsia"/>
          <w:sz w:val="30"/>
        </w:rPr>
        <w:lastRenderedPageBreak/>
        <w:t>分</w:t>
      </w:r>
      <w:r>
        <w:rPr>
          <w:rFonts w:ascii="Arial" w:eastAsia="黑体"/>
          <w:sz w:val="30"/>
        </w:rPr>
        <w:t xml:space="preserve">  </w:t>
      </w:r>
      <w:r>
        <w:rPr>
          <w:rFonts w:ascii="Arial" w:eastAsia="黑体" w:hint="eastAsia"/>
          <w:sz w:val="30"/>
        </w:rPr>
        <w:t>目</w:t>
      </w:r>
      <w:r>
        <w:rPr>
          <w:rFonts w:ascii="Arial" w:eastAsia="黑体"/>
          <w:sz w:val="30"/>
        </w:rPr>
        <w:t xml:space="preserve">  </w:t>
      </w:r>
      <w:r>
        <w:rPr>
          <w:rFonts w:ascii="Arial" w:eastAsia="黑体" w:hint="eastAsia"/>
          <w:sz w:val="30"/>
        </w:rPr>
        <w:t>录</w:t>
      </w:r>
    </w:p>
    <w:p w:rsidR="003B2251" w:rsidRDefault="003B2251">
      <w:pPr>
        <w:pStyle w:val="16"/>
        <w:rPr>
          <w:rFonts w:ascii="Calibri" w:eastAsia="宋体" w:hAnsi="Calibri"/>
          <w:noProof/>
          <w:kern w:val="2"/>
          <w:sz w:val="21"/>
          <w:szCs w:val="22"/>
        </w:rPr>
      </w:pPr>
      <w:r>
        <w:rPr>
          <w:rFonts w:hint="eastAsia"/>
          <w:noProof/>
        </w:rPr>
        <w:t>货物需求一览表</w:t>
      </w:r>
    </w:p>
    <w:p w:rsidR="003B2251" w:rsidRDefault="003B2251">
      <w:pPr>
        <w:pStyle w:val="16"/>
        <w:rPr>
          <w:rFonts w:ascii="Calibri" w:eastAsia="宋体" w:hAnsi="Calibri"/>
          <w:noProof/>
          <w:kern w:val="2"/>
          <w:sz w:val="21"/>
          <w:szCs w:val="22"/>
        </w:rPr>
      </w:pPr>
      <w:r>
        <w:rPr>
          <w:rFonts w:hint="eastAsia"/>
          <w:noProof/>
        </w:rPr>
        <w:t>技术规格</w:t>
      </w:r>
    </w:p>
    <w:p w:rsidR="003B2251" w:rsidRDefault="003B2251" w:rsidP="006B30A1">
      <w:pPr>
        <w:pStyle w:val="21"/>
        <w:rPr>
          <w:rFonts w:ascii="Calibri" w:hAnsi="Calibri"/>
          <w:noProof/>
          <w:kern w:val="2"/>
          <w:sz w:val="21"/>
          <w:szCs w:val="22"/>
        </w:rPr>
      </w:pPr>
    </w:p>
    <w:p w:rsidR="00913DFF" w:rsidRDefault="00913DFF" w:rsidP="00212DD5">
      <w:bookmarkStart w:id="249" w:name="_Toc2063592"/>
      <w:bookmarkStart w:id="250" w:name="_Toc2063848"/>
      <w:bookmarkStart w:id="251" w:name="_Toc2063945"/>
      <w:bookmarkStart w:id="252" w:name="_Toc2063977"/>
      <w:bookmarkStart w:id="253" w:name="_Toc8343725"/>
      <w:bookmarkStart w:id="254" w:name="_Toc301765387"/>
    </w:p>
    <w:p w:rsidR="00F16036" w:rsidRDefault="00913DFF" w:rsidP="00F16036">
      <w:pPr>
        <w:pStyle w:val="flName"/>
      </w:pPr>
      <w:r>
        <w:br w:type="page"/>
      </w:r>
      <w:bookmarkStart w:id="255" w:name="_Toc131096283"/>
      <w:bookmarkStart w:id="256" w:name="_Toc131096426"/>
      <w:bookmarkStart w:id="257" w:name="_Toc131096562"/>
      <w:bookmarkStart w:id="258" w:name="_Toc131096620"/>
      <w:bookmarkStart w:id="259" w:name="_Toc131096736"/>
      <w:bookmarkStart w:id="260" w:name="_Toc131696421"/>
      <w:bookmarkStart w:id="261" w:name="_Toc132035543"/>
      <w:bookmarkStart w:id="262" w:name="_Toc173422449"/>
      <w:bookmarkStart w:id="263" w:name="_Toc173422472"/>
      <w:bookmarkStart w:id="264" w:name="_Toc389457477"/>
      <w:bookmarkStart w:id="265" w:name="_Toc389465263"/>
      <w:bookmarkStart w:id="266" w:name="_Toc389653549"/>
      <w:bookmarkStart w:id="267" w:name="_Toc450211755"/>
      <w:bookmarkStart w:id="268" w:name="_Toc494538395"/>
      <w:bookmarkStart w:id="269" w:name="_Toc497500475"/>
      <w:bookmarkStart w:id="270" w:name="_Toc502733781"/>
      <w:bookmarkStart w:id="271" w:name="_Toc503505929"/>
      <w:bookmarkStart w:id="272" w:name="_Toc524071262"/>
      <w:bookmarkStart w:id="273" w:name="_Toc524071924"/>
      <w:bookmarkStart w:id="274" w:name="_Toc4755825"/>
      <w:bookmarkStart w:id="275" w:name="_Toc60640166"/>
      <w:bookmarkStart w:id="276" w:name="_Toc83478674"/>
      <w:bookmarkStart w:id="277" w:name="_Toc90101312"/>
      <w:bookmarkStart w:id="278" w:name="_Toc90101417"/>
      <w:bookmarkStart w:id="279" w:name="_Toc107470647"/>
      <w:r w:rsidR="00F16036">
        <w:rPr>
          <w:rFonts w:hint="eastAsia"/>
        </w:rPr>
        <w:lastRenderedPageBreak/>
        <w:t>货物需求一览表</w:t>
      </w:r>
      <w:bookmarkEnd w:id="255"/>
      <w:bookmarkEnd w:id="256"/>
      <w:bookmarkEnd w:id="257"/>
      <w:bookmarkEnd w:id="258"/>
      <w:bookmarkEnd w:id="259"/>
      <w:bookmarkEnd w:id="260"/>
      <w:bookmarkEnd w:id="261"/>
      <w:bookmarkEnd w:id="262"/>
      <w:bookmarkEnd w:id="263"/>
    </w:p>
    <w:p w:rsidR="00D62C83" w:rsidRDefault="00D62C83" w:rsidP="00F16036">
      <w:pPr>
        <w:pStyle w:val="flName"/>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28"/>
        <w:gridCol w:w="6246"/>
        <w:gridCol w:w="2572"/>
      </w:tblGrid>
      <w:tr w:rsidR="00D62C83" w:rsidRPr="00586B91" w:rsidTr="00927991">
        <w:tc>
          <w:tcPr>
            <w:tcW w:w="728" w:type="dxa"/>
            <w:tcBorders>
              <w:top w:val="single" w:sz="12" w:space="0" w:color="auto"/>
              <w:bottom w:val="nil"/>
            </w:tcBorders>
          </w:tcPr>
          <w:p w:rsidR="00D62C83" w:rsidRPr="00586B91" w:rsidRDefault="00D62C83" w:rsidP="00927991">
            <w:pPr>
              <w:pStyle w:val="af"/>
              <w:rPr>
                <w:rFonts w:ascii="Arial" w:eastAsia="黑体"/>
              </w:rPr>
            </w:pPr>
            <w:r w:rsidRPr="00586B91">
              <w:rPr>
                <w:rFonts w:ascii="Arial" w:eastAsia="黑体" w:hint="eastAsia"/>
              </w:rPr>
              <w:t>序号</w:t>
            </w:r>
          </w:p>
        </w:tc>
        <w:tc>
          <w:tcPr>
            <w:tcW w:w="6246" w:type="dxa"/>
            <w:tcBorders>
              <w:top w:val="single" w:sz="12" w:space="0" w:color="auto"/>
              <w:bottom w:val="nil"/>
            </w:tcBorders>
          </w:tcPr>
          <w:p w:rsidR="00D62C83" w:rsidRPr="00586B91" w:rsidRDefault="00D62C83" w:rsidP="00927991">
            <w:pPr>
              <w:pStyle w:val="af"/>
              <w:rPr>
                <w:rFonts w:ascii="Arial" w:eastAsia="黑体"/>
              </w:rPr>
            </w:pPr>
            <w:r>
              <w:rPr>
                <w:rFonts w:ascii="Arial" w:eastAsia="黑体" w:hint="eastAsia"/>
              </w:rPr>
              <w:t>货物</w:t>
            </w:r>
            <w:r w:rsidRPr="00586B91">
              <w:rPr>
                <w:rFonts w:ascii="Arial" w:eastAsia="黑体" w:hint="eastAsia"/>
              </w:rPr>
              <w:t>名称</w:t>
            </w:r>
          </w:p>
        </w:tc>
        <w:tc>
          <w:tcPr>
            <w:tcW w:w="2572" w:type="dxa"/>
            <w:tcBorders>
              <w:top w:val="single" w:sz="12" w:space="0" w:color="auto"/>
              <w:bottom w:val="nil"/>
            </w:tcBorders>
          </w:tcPr>
          <w:p w:rsidR="00D62C83" w:rsidRPr="00586B91" w:rsidRDefault="00D62C83" w:rsidP="00927991">
            <w:pPr>
              <w:pStyle w:val="af"/>
              <w:rPr>
                <w:rFonts w:ascii="Arial" w:eastAsia="黑体"/>
              </w:rPr>
            </w:pPr>
            <w:r w:rsidRPr="00586B91">
              <w:rPr>
                <w:rFonts w:ascii="Arial" w:eastAsia="黑体" w:hint="eastAsia"/>
              </w:rPr>
              <w:t>项目要求</w:t>
            </w:r>
          </w:p>
        </w:tc>
      </w:tr>
      <w:tr w:rsidR="00D62C83" w:rsidRPr="00586B91" w:rsidTr="00927991">
        <w:trPr>
          <w:trHeight w:val="1201"/>
        </w:trPr>
        <w:tc>
          <w:tcPr>
            <w:tcW w:w="728" w:type="dxa"/>
            <w:tcBorders>
              <w:top w:val="single" w:sz="6" w:space="0" w:color="auto"/>
              <w:bottom w:val="single" w:sz="12" w:space="0" w:color="auto"/>
            </w:tcBorders>
            <w:vAlign w:val="center"/>
          </w:tcPr>
          <w:p w:rsidR="00D62C83" w:rsidRPr="00586B91" w:rsidRDefault="00D62C83" w:rsidP="00927991">
            <w:pPr>
              <w:pStyle w:val="af"/>
            </w:pPr>
            <w:r w:rsidRPr="00586B91">
              <w:rPr>
                <w:rFonts w:hint="eastAsia"/>
              </w:rPr>
              <w:t>1</w:t>
            </w:r>
          </w:p>
        </w:tc>
        <w:tc>
          <w:tcPr>
            <w:tcW w:w="6246" w:type="dxa"/>
            <w:tcBorders>
              <w:top w:val="single" w:sz="6" w:space="0" w:color="auto"/>
              <w:bottom w:val="single" w:sz="12" w:space="0" w:color="auto"/>
            </w:tcBorders>
            <w:vAlign w:val="center"/>
          </w:tcPr>
          <w:p w:rsidR="00D62C83" w:rsidRPr="00586B91" w:rsidRDefault="00981324" w:rsidP="00927991">
            <w:pPr>
              <w:pStyle w:val="af"/>
            </w:pPr>
            <w:r>
              <w:rPr>
                <w:rFonts w:hint="eastAsia"/>
              </w:rPr>
              <w:t>超纯水仪一批</w:t>
            </w:r>
          </w:p>
        </w:tc>
        <w:tc>
          <w:tcPr>
            <w:tcW w:w="2572" w:type="dxa"/>
            <w:tcBorders>
              <w:top w:val="single" w:sz="6" w:space="0" w:color="auto"/>
              <w:bottom w:val="single" w:sz="12" w:space="0" w:color="auto"/>
            </w:tcBorders>
            <w:vAlign w:val="center"/>
          </w:tcPr>
          <w:p w:rsidR="00D62C83" w:rsidRPr="00586B91" w:rsidRDefault="00D62C83" w:rsidP="00927991">
            <w:pPr>
              <w:pStyle w:val="af"/>
            </w:pPr>
            <w:r w:rsidRPr="00586B91">
              <w:rPr>
                <w:rFonts w:hint="eastAsia"/>
              </w:rPr>
              <w:t>详见</w:t>
            </w:r>
            <w:r>
              <w:rPr>
                <w:rFonts w:hint="eastAsia"/>
              </w:rPr>
              <w:t>技术规格</w:t>
            </w:r>
          </w:p>
        </w:tc>
      </w:tr>
    </w:tbl>
    <w:p w:rsidR="00E720CD" w:rsidRDefault="00F86088" w:rsidP="00212DD5">
      <w:pPr>
        <w:pStyle w:val="flName"/>
      </w:pPr>
      <w:r>
        <w:br w:type="page"/>
      </w:r>
      <w:bookmarkStart w:id="280" w:name="_Toc131096284"/>
      <w:bookmarkStart w:id="281" w:name="_Toc131096427"/>
      <w:bookmarkStart w:id="282" w:name="_Toc131096563"/>
      <w:bookmarkStart w:id="283" w:name="_Toc131096621"/>
      <w:bookmarkStart w:id="284" w:name="_Toc131096737"/>
      <w:bookmarkStart w:id="285" w:name="_Toc131696422"/>
      <w:bookmarkStart w:id="286" w:name="_Toc132035544"/>
      <w:bookmarkStart w:id="287" w:name="_Toc173422450"/>
      <w:bookmarkStart w:id="288" w:name="_Toc173422473"/>
      <w:bookmarkEnd w:id="249"/>
      <w:bookmarkEnd w:id="250"/>
      <w:bookmarkEnd w:id="251"/>
      <w:bookmarkEnd w:id="252"/>
      <w:bookmarkEnd w:id="253"/>
      <w:bookmarkEnd w:id="254"/>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r w:rsidR="00F16036">
        <w:lastRenderedPageBreak/>
        <w:t>技术规格</w:t>
      </w:r>
      <w:bookmarkEnd w:id="280"/>
      <w:bookmarkEnd w:id="281"/>
      <w:bookmarkEnd w:id="282"/>
      <w:bookmarkEnd w:id="283"/>
      <w:bookmarkEnd w:id="284"/>
      <w:bookmarkEnd w:id="285"/>
      <w:bookmarkEnd w:id="286"/>
      <w:bookmarkEnd w:id="287"/>
      <w:bookmarkEnd w:id="288"/>
    </w:p>
    <w:p w:rsidR="00F204E6" w:rsidRDefault="00F204E6" w:rsidP="00594DA0">
      <w:pPr>
        <w:pStyle w:val="a6"/>
        <w:rPr>
          <w:color w:val="CC0000"/>
        </w:rPr>
      </w:pPr>
    </w:p>
    <w:p w:rsidR="00815EEF" w:rsidRDefault="00815EEF" w:rsidP="00815EEF">
      <w:r>
        <w:rPr>
          <w:rFonts w:hint="eastAsia"/>
        </w:rPr>
        <w:t>1</w:t>
      </w:r>
      <w:r>
        <w:rPr>
          <w:rFonts w:hint="eastAsia"/>
        </w:rPr>
        <w:tab/>
      </w:r>
      <w:r>
        <w:rPr>
          <w:rFonts w:hint="eastAsia"/>
        </w:rPr>
        <w:t>基本要求说明</w:t>
      </w:r>
    </w:p>
    <w:p w:rsidR="00815EEF" w:rsidRDefault="00815EEF" w:rsidP="00815EEF">
      <w:r>
        <w:rPr>
          <w:rFonts w:hint="eastAsia"/>
        </w:rPr>
        <w:t>1.1</w:t>
      </w:r>
      <w:r>
        <w:rPr>
          <w:rFonts w:hint="eastAsia"/>
        </w:rPr>
        <w:tab/>
      </w:r>
      <w:r>
        <w:rPr>
          <w:rFonts w:hint="eastAsia"/>
        </w:rPr>
        <w:t>本技术规格所提出的要求是对本次招标欲采购货物及伴随服务的基本技术要求，并未涉及所有技术细节，也未充分引述有关标准、规范的全部条款。投标人应保证其提供的货物及伴随服务除了满足本技术规格的要求外，还应符合中国国家、行业、地方、国际或设备制造商所在国的有关标准、规范（尤其是必须符合中国国家标准的有关强制性规定）。当上述标准、规范的有关规定之间存在差异时，应以要求高的为准；当上述标准、规范的有关规定与本技术规格的规定之间存在差异时，应以本技术规格为准。</w:t>
      </w:r>
    </w:p>
    <w:p w:rsidR="00815EEF" w:rsidRDefault="00815EEF" w:rsidP="00815EEF">
      <w:r>
        <w:rPr>
          <w:rFonts w:hint="eastAsia"/>
        </w:rPr>
        <w:t>1.2</w:t>
      </w:r>
      <w:r>
        <w:rPr>
          <w:rFonts w:hint="eastAsia"/>
        </w:rPr>
        <w:tab/>
      </w:r>
      <w:r>
        <w:rPr>
          <w:rFonts w:hint="eastAsia"/>
        </w:rPr>
        <w:t>本技术规格中指定的工艺、材料和设备的标准以及参照的品牌或型号（若有时）仅起说明作用，并没有任何限制性。投标人在投标中可以选用替代工艺、材料、标准、品牌或型号，但这些替代要实质上满足或优于本技术规格的要求。</w:t>
      </w:r>
    </w:p>
    <w:p w:rsidR="00815EEF" w:rsidRPr="00815EEF" w:rsidRDefault="00815EEF" w:rsidP="00815EEF">
      <w:r>
        <w:rPr>
          <w:rFonts w:hint="eastAsia"/>
        </w:rPr>
        <w:t>1.3</w:t>
      </w:r>
      <w:r>
        <w:rPr>
          <w:rFonts w:hint="eastAsia"/>
        </w:rPr>
        <w:tab/>
      </w:r>
      <w:r>
        <w:rPr>
          <w:rFonts w:hint="eastAsia"/>
        </w:rPr>
        <w:t>除有特殊说明之外，本技术规格中所有指定的具体技术参数或参数范围，均应理解为是招标人可接受的最低要求。也即，当对应技术参数或参数范围是越小越好时，则指定的具体技术参数或参数范围应理解为是上限值或最大允许范围；当对应技术参数或参数范围是越大越好时，则指定的具体技术参数或参数范围应理解为是下限值或最小允许范围。</w:t>
      </w:r>
    </w:p>
    <w:p w:rsidR="00E14DB9" w:rsidRDefault="00CD2D20" w:rsidP="00E14DB9">
      <w:pPr>
        <w:pStyle w:val="1f2"/>
        <w:adjustRightInd/>
        <w:spacing w:line="240" w:lineRule="auto"/>
        <w:ind w:firstLineChars="0" w:firstLine="0"/>
        <w:jc w:val="left"/>
        <w:textAlignment w:val="auto"/>
        <w:rPr>
          <w:b/>
        </w:rPr>
      </w:pPr>
      <w:r>
        <w:rPr>
          <w:color w:val="CC0000"/>
        </w:rPr>
        <w:br w:type="page"/>
      </w:r>
    </w:p>
    <w:p w:rsidR="00CD2D20" w:rsidRPr="00586B91" w:rsidRDefault="00CD2D20" w:rsidP="00CD2D20">
      <w:pPr>
        <w:pStyle w:val="1f2"/>
        <w:adjustRightInd/>
        <w:spacing w:line="240" w:lineRule="auto"/>
        <w:ind w:firstLineChars="0" w:firstLine="0"/>
        <w:jc w:val="center"/>
        <w:textAlignment w:val="auto"/>
        <w:rPr>
          <w:b/>
        </w:rPr>
      </w:pPr>
      <w:r w:rsidRPr="00586B91">
        <w:rPr>
          <w:rFonts w:hint="eastAsia"/>
          <w:b/>
        </w:rPr>
        <w:lastRenderedPageBreak/>
        <w:t>详细</w:t>
      </w:r>
      <w:r>
        <w:rPr>
          <w:rFonts w:hint="eastAsia"/>
          <w:b/>
        </w:rPr>
        <w:t>技术规格</w:t>
      </w:r>
    </w:p>
    <w:p w:rsidR="007F42FB" w:rsidRDefault="007F42FB" w:rsidP="00C01450">
      <w:pPr>
        <w:widowControl/>
        <w:rPr>
          <w:rFonts w:ascii="宋体" w:hAnsi="宋体" w:cs="宋体"/>
          <w:b/>
          <w:bCs/>
          <w:szCs w:val="24"/>
        </w:rPr>
      </w:pPr>
    </w:p>
    <w:p w:rsidR="009B79A8" w:rsidRPr="008C6DA6" w:rsidRDefault="009B79A8" w:rsidP="008C6DA6">
      <w:pPr>
        <w:widowControl/>
        <w:rPr>
          <w:rFonts w:ascii="宋体" w:hAnsi="宋体" w:cs="宋体"/>
          <w:b/>
          <w:bCs/>
          <w:szCs w:val="24"/>
        </w:rPr>
      </w:pPr>
      <w:r w:rsidRPr="008C6DA6">
        <w:rPr>
          <w:rFonts w:ascii="宋体" w:hAnsi="宋体" w:cs="宋体" w:hint="eastAsia"/>
          <w:b/>
          <w:bCs/>
          <w:szCs w:val="24"/>
        </w:rPr>
        <w:t>一、项目名称：</w:t>
      </w:r>
      <w:r w:rsidRPr="008C6DA6">
        <w:rPr>
          <w:rFonts w:ascii="宋体" w:hAnsi="宋体" w:cs="Arial" w:hint="eastAsia"/>
          <w:b/>
          <w:bCs/>
          <w:szCs w:val="24"/>
        </w:rPr>
        <w:t xml:space="preserve">超纯水仪一批 </w:t>
      </w:r>
      <w:r w:rsidRPr="008C6DA6">
        <w:rPr>
          <w:rFonts w:ascii="宋体" w:hAnsi="宋体" w:cs="宋体" w:hint="eastAsia"/>
          <w:b/>
          <w:bCs/>
          <w:szCs w:val="24"/>
        </w:rPr>
        <w:t>预算：</w:t>
      </w:r>
      <w:r w:rsidRPr="008C6DA6">
        <w:rPr>
          <w:rFonts w:ascii="宋体" w:hAnsi="宋体" w:cs="Arial" w:hint="eastAsia"/>
          <w:b/>
          <w:bCs/>
          <w:szCs w:val="24"/>
        </w:rPr>
        <w:t>1040000元</w:t>
      </w:r>
    </w:p>
    <w:p w:rsidR="009B79A8" w:rsidRPr="008C6DA6" w:rsidRDefault="009B79A8" w:rsidP="008C6DA6">
      <w:pPr>
        <w:widowControl/>
        <w:rPr>
          <w:rFonts w:ascii="宋体" w:hAnsi="宋体" w:cs="宋体"/>
          <w:b/>
          <w:bCs/>
          <w:szCs w:val="24"/>
        </w:rPr>
      </w:pPr>
      <w:r w:rsidRPr="008C6DA6">
        <w:rPr>
          <w:rFonts w:ascii="宋体" w:hAnsi="宋体" w:cs="宋体" w:hint="eastAsia"/>
          <w:b/>
          <w:bCs/>
          <w:szCs w:val="24"/>
        </w:rPr>
        <w:t>二、数量：6套</w:t>
      </w:r>
    </w:p>
    <w:p w:rsidR="009B79A8" w:rsidRPr="008C6DA6" w:rsidRDefault="009B79A8" w:rsidP="008C6DA6">
      <w:pPr>
        <w:widowControl/>
        <w:rPr>
          <w:rFonts w:ascii="宋体" w:hAnsi="宋体" w:cs="宋体"/>
          <w:b/>
          <w:bCs/>
          <w:szCs w:val="24"/>
        </w:rPr>
      </w:pPr>
      <w:r w:rsidRPr="008C6DA6">
        <w:rPr>
          <w:rFonts w:ascii="宋体" w:hAnsi="宋体" w:cs="宋体" w:hint="eastAsia"/>
          <w:b/>
          <w:bCs/>
          <w:szCs w:val="24"/>
        </w:rPr>
        <w:t>三、用途描述：用于常规实验用水，高效分析实验如液相色谱，气质联用，离子色谱类实验，同步用于精密组织细胞培养、严格的分子生物学（核酸分析、测序、PCR等）实验用水。</w:t>
      </w:r>
    </w:p>
    <w:p w:rsidR="008C6DA6" w:rsidRPr="00734ACB" w:rsidRDefault="008C6DA6" w:rsidP="008C6DA6">
      <w:pPr>
        <w:widowControl/>
        <w:rPr>
          <w:rFonts w:ascii="宋体" w:hAnsi="宋体" w:cs="宋体"/>
          <w:b/>
          <w:bCs/>
          <w:szCs w:val="24"/>
        </w:rPr>
      </w:pPr>
      <w:r w:rsidRPr="00734ACB">
        <w:rPr>
          <w:rFonts w:ascii="宋体" w:hAnsi="宋体" w:cs="宋体" w:hint="eastAsia"/>
          <w:b/>
          <w:szCs w:val="24"/>
        </w:rPr>
        <w:t>四</w:t>
      </w:r>
      <w:r w:rsidRPr="00734ACB">
        <w:rPr>
          <w:rFonts w:ascii="宋体" w:hAnsi="宋体" w:cs="宋体" w:hint="eastAsia"/>
          <w:b/>
          <w:bCs/>
          <w:szCs w:val="24"/>
        </w:rPr>
        <w:t>、主要商务条款：</w:t>
      </w:r>
    </w:p>
    <w:p w:rsidR="008C6DA6" w:rsidRPr="007B423C" w:rsidRDefault="008C6DA6" w:rsidP="008C6DA6">
      <w:pPr>
        <w:widowControl/>
        <w:rPr>
          <w:rFonts w:ascii="宋体" w:hAnsi="宋体" w:cs="Arial"/>
          <w:szCs w:val="24"/>
        </w:rPr>
      </w:pPr>
      <w:r w:rsidRPr="007B423C">
        <w:rPr>
          <w:rFonts w:ascii="宋体" w:hAnsi="宋体" w:cs="Arial"/>
          <w:szCs w:val="24"/>
        </w:rPr>
        <w:t>1</w:t>
      </w:r>
      <w:r w:rsidRPr="007B423C">
        <w:rPr>
          <w:rFonts w:ascii="宋体" w:hAnsi="宋体" w:cs="Arial" w:hint="eastAsia"/>
          <w:szCs w:val="24"/>
        </w:rPr>
        <w:t>、</w:t>
      </w:r>
      <w:r w:rsidRPr="007B423C">
        <w:rPr>
          <w:rFonts w:ascii="宋体" w:hAnsi="宋体" w:cs="宋体" w:hint="eastAsia"/>
          <w:bCs/>
          <w:szCs w:val="24"/>
        </w:rPr>
        <w:t>保修期限（年）：</w:t>
      </w:r>
      <w:r w:rsidRPr="007B423C">
        <w:rPr>
          <w:rFonts w:ascii="宋体" w:hAnsi="宋体" w:cs="宋体"/>
          <w:bCs/>
          <w:szCs w:val="24"/>
        </w:rPr>
        <w:t>5</w:t>
      </w:r>
      <w:r w:rsidRPr="007B423C">
        <w:rPr>
          <w:rFonts w:ascii="宋体" w:hAnsi="宋体" w:cs="宋体" w:hint="eastAsia"/>
          <w:bCs/>
          <w:szCs w:val="24"/>
        </w:rPr>
        <w:t>年</w:t>
      </w:r>
    </w:p>
    <w:p w:rsidR="008C6DA6" w:rsidRPr="007B423C" w:rsidRDefault="008C6DA6" w:rsidP="008C6DA6">
      <w:pPr>
        <w:widowControl/>
        <w:rPr>
          <w:rFonts w:ascii="宋体" w:hAnsi="宋体" w:cs="Arial"/>
          <w:szCs w:val="24"/>
        </w:rPr>
      </w:pPr>
      <w:r w:rsidRPr="007B423C">
        <w:rPr>
          <w:rFonts w:ascii="宋体" w:hAnsi="宋体" w:cs="Arial" w:hint="eastAsia"/>
          <w:szCs w:val="24"/>
        </w:rPr>
        <w:t>2、交货期：合同签订后</w:t>
      </w:r>
      <w:r>
        <w:rPr>
          <w:rFonts w:ascii="宋体" w:hAnsi="宋体" w:cs="Arial" w:hint="eastAsia"/>
          <w:szCs w:val="24"/>
        </w:rPr>
        <w:t>270天</w:t>
      </w:r>
      <w:r w:rsidRPr="007B423C">
        <w:rPr>
          <w:rFonts w:ascii="宋体" w:hAnsi="宋体" w:cs="Arial" w:hint="eastAsia"/>
          <w:szCs w:val="24"/>
        </w:rPr>
        <w:t>内</w:t>
      </w:r>
    </w:p>
    <w:p w:rsidR="008C6DA6" w:rsidRPr="007B423C" w:rsidRDefault="008C6DA6" w:rsidP="008C6DA6">
      <w:pPr>
        <w:widowControl/>
        <w:rPr>
          <w:rFonts w:ascii="宋体" w:hAnsi="宋体" w:cs="Arial"/>
          <w:szCs w:val="24"/>
        </w:rPr>
      </w:pPr>
      <w:r w:rsidRPr="007B423C">
        <w:rPr>
          <w:rFonts w:ascii="宋体" w:hAnsi="宋体" w:cs="Arial"/>
          <w:szCs w:val="24"/>
        </w:rPr>
        <w:t>3</w:t>
      </w:r>
      <w:r w:rsidRPr="007B423C">
        <w:rPr>
          <w:rFonts w:ascii="宋体" w:hAnsi="宋体" w:cs="Arial" w:hint="eastAsia"/>
          <w:szCs w:val="24"/>
        </w:rPr>
        <w:t>、付款方式：验收后30天内100%付款</w:t>
      </w:r>
    </w:p>
    <w:p w:rsidR="009B79A8" w:rsidRPr="008C6DA6" w:rsidRDefault="009B79A8" w:rsidP="008C6DA6">
      <w:pPr>
        <w:widowControl/>
        <w:rPr>
          <w:rFonts w:ascii="宋体" w:hAnsi="宋体" w:cs="宋体"/>
          <w:b/>
          <w:bCs/>
          <w:szCs w:val="24"/>
        </w:rPr>
      </w:pPr>
      <w:r w:rsidRPr="0074543F">
        <w:rPr>
          <w:rFonts w:ascii="宋体" w:hAnsi="宋体" w:cs="宋体" w:hint="eastAsia"/>
          <w:b/>
          <w:bCs/>
          <w:szCs w:val="24"/>
        </w:rPr>
        <w:t>五</w:t>
      </w:r>
      <w:r w:rsidRPr="008C6DA6">
        <w:rPr>
          <w:rFonts w:ascii="宋体" w:hAnsi="宋体" w:cs="宋体" w:hint="eastAsia"/>
          <w:b/>
          <w:bCs/>
          <w:szCs w:val="24"/>
        </w:rPr>
        <w:t>、主要技术规格及系统概述：星号指标标注★</w:t>
      </w:r>
    </w:p>
    <w:p w:rsidR="00C618D3" w:rsidRDefault="00C618D3" w:rsidP="008C6DA6">
      <w:pPr>
        <w:widowControl/>
        <w:rPr>
          <w:rFonts w:ascii="宋体" w:hAnsi="宋体"/>
          <w:b/>
          <w:bCs/>
          <w:color w:val="000000"/>
          <w:szCs w:val="24"/>
        </w:rPr>
      </w:pPr>
    </w:p>
    <w:p w:rsidR="009B79A8" w:rsidRPr="008C6DA6" w:rsidRDefault="009B79A8" w:rsidP="008C6DA6">
      <w:pPr>
        <w:widowControl/>
        <w:rPr>
          <w:rFonts w:ascii="宋体" w:hAnsi="宋体" w:cs="宋体"/>
          <w:szCs w:val="24"/>
        </w:rPr>
      </w:pPr>
      <w:r w:rsidRPr="008C6DA6">
        <w:rPr>
          <w:rFonts w:ascii="宋体" w:hAnsi="宋体" w:hint="eastAsia"/>
          <w:b/>
          <w:bCs/>
          <w:color w:val="000000"/>
          <w:szCs w:val="24"/>
        </w:rPr>
        <w:t>超纯水仪系统</w:t>
      </w:r>
      <w:r w:rsidRPr="008C6DA6">
        <w:rPr>
          <w:rFonts w:ascii="宋体" w:hAnsi="宋体"/>
          <w:b/>
          <w:bCs/>
          <w:color w:val="000000"/>
          <w:szCs w:val="24"/>
        </w:rPr>
        <w:t>，数量</w:t>
      </w:r>
      <w:r w:rsidRPr="008C6DA6">
        <w:rPr>
          <w:rFonts w:ascii="宋体" w:hAnsi="宋体" w:hint="eastAsia"/>
          <w:b/>
          <w:bCs/>
          <w:color w:val="000000"/>
          <w:szCs w:val="24"/>
        </w:rPr>
        <w:t>5</w:t>
      </w:r>
      <w:r w:rsidRPr="008C6DA6">
        <w:rPr>
          <w:rFonts w:ascii="宋体" w:hAnsi="宋体"/>
          <w:b/>
          <w:bCs/>
          <w:color w:val="000000"/>
          <w:szCs w:val="24"/>
        </w:rPr>
        <w:t>套，</w:t>
      </w:r>
      <w:r w:rsidRPr="008C6DA6">
        <w:rPr>
          <w:rFonts w:ascii="宋体" w:hAnsi="宋体" w:hint="eastAsia"/>
          <w:b/>
          <w:bCs/>
          <w:color w:val="000000"/>
          <w:szCs w:val="24"/>
        </w:rPr>
        <w:t>主要技术规格</w:t>
      </w:r>
    </w:p>
    <w:p w:rsidR="009B79A8" w:rsidRPr="008C6DA6" w:rsidRDefault="009B79A8" w:rsidP="008C6DA6">
      <w:pPr>
        <w:pStyle w:val="aff9"/>
        <w:widowControl/>
        <w:tabs>
          <w:tab w:val="left" w:pos="2053"/>
          <w:tab w:val="left" w:pos="2864"/>
        </w:tabs>
        <w:ind w:firstLineChars="0" w:firstLine="0"/>
        <w:rPr>
          <w:rFonts w:ascii="宋体" w:hAnsi="宋体" w:cs="宋体"/>
          <w:szCs w:val="24"/>
        </w:rPr>
      </w:pPr>
      <w:r w:rsidRPr="008C6DA6">
        <w:rPr>
          <w:rFonts w:ascii="宋体" w:hAnsi="宋体" w:cs="宋体" w:hint="eastAsia"/>
          <w:szCs w:val="24"/>
        </w:rPr>
        <w:t>超纯水水质</w:t>
      </w:r>
      <w:r w:rsidR="008C6DA6" w:rsidRPr="008C6DA6">
        <w:rPr>
          <w:rFonts w:ascii="宋体" w:hAnsi="宋体" w:cs="宋体"/>
          <w:szCs w:val="24"/>
        </w:rPr>
        <w:t xml:space="preserve"> </w:t>
      </w:r>
    </w:p>
    <w:p w:rsidR="009B79A8" w:rsidRPr="008C6DA6" w:rsidRDefault="009B79A8" w:rsidP="008C6DA6">
      <w:pPr>
        <w:pStyle w:val="aff9"/>
        <w:widowControl/>
        <w:tabs>
          <w:tab w:val="left" w:pos="1830"/>
          <w:tab w:val="left" w:pos="2864"/>
        </w:tabs>
        <w:ind w:firstLineChars="0" w:firstLine="0"/>
        <w:rPr>
          <w:rFonts w:ascii="宋体" w:hAnsi="宋体" w:cs="宋体"/>
          <w:szCs w:val="24"/>
        </w:rPr>
      </w:pPr>
      <w:r w:rsidRPr="008C6DA6">
        <w:rPr>
          <w:rFonts w:ascii="宋体" w:hAnsi="宋体" w:cs="宋体" w:hint="eastAsia"/>
          <w:szCs w:val="24"/>
        </w:rPr>
        <w:t>1.1</w:t>
      </w:r>
      <w:r w:rsidRPr="008C6DA6">
        <w:rPr>
          <w:rFonts w:ascii="宋体" w:hAnsi="宋体" w:cs="宋体"/>
          <w:szCs w:val="24"/>
        </w:rPr>
        <w:t xml:space="preserve"> </w:t>
      </w:r>
      <w:r w:rsidRPr="008C6DA6">
        <w:rPr>
          <w:rFonts w:ascii="宋体" w:hAnsi="宋体" w:cs="宋体" w:hint="eastAsia"/>
          <w:szCs w:val="24"/>
        </w:rPr>
        <w:t>电阻率：≤18.2 MΩ·cm @ 25 °C</w:t>
      </w:r>
    </w:p>
    <w:p w:rsidR="009B79A8" w:rsidRPr="008C6DA6" w:rsidRDefault="009B79A8" w:rsidP="008C6DA6">
      <w:pPr>
        <w:pStyle w:val="aff9"/>
        <w:widowControl/>
        <w:numPr>
          <w:ilvl w:val="255"/>
          <w:numId w:val="0"/>
        </w:numPr>
        <w:tabs>
          <w:tab w:val="left" w:pos="1390"/>
          <w:tab w:val="left" w:pos="2864"/>
        </w:tabs>
        <w:rPr>
          <w:rFonts w:ascii="宋体" w:hAnsi="宋体" w:cs="宋体"/>
          <w:szCs w:val="24"/>
        </w:rPr>
      </w:pPr>
      <w:r w:rsidRPr="008C6DA6">
        <w:rPr>
          <w:rFonts w:ascii="宋体" w:hAnsi="宋体" w:cs="宋体" w:hint="eastAsia"/>
          <w:szCs w:val="24"/>
        </w:rPr>
        <w:t>1.2</w:t>
      </w:r>
      <w:r w:rsidRPr="008C6DA6">
        <w:rPr>
          <w:rFonts w:ascii="宋体" w:hAnsi="宋体" w:cs="宋体"/>
          <w:szCs w:val="24"/>
        </w:rPr>
        <w:t xml:space="preserve"> </w:t>
      </w:r>
      <w:r w:rsidRPr="008C6DA6">
        <w:rPr>
          <w:rFonts w:ascii="宋体" w:hAnsi="宋体" w:cs="宋体" w:hint="eastAsia"/>
          <w:szCs w:val="24"/>
        </w:rPr>
        <w:t>TOC：≤5 ppb</w:t>
      </w:r>
    </w:p>
    <w:p w:rsidR="009B79A8" w:rsidRPr="008C6DA6" w:rsidRDefault="009B79A8" w:rsidP="008C6DA6">
      <w:pPr>
        <w:pStyle w:val="aff9"/>
        <w:numPr>
          <w:ilvl w:val="255"/>
          <w:numId w:val="0"/>
        </w:numPr>
        <w:tabs>
          <w:tab w:val="left" w:pos="2053"/>
          <w:tab w:val="left" w:pos="2864"/>
        </w:tabs>
        <w:rPr>
          <w:rFonts w:ascii="宋体" w:hAnsi="宋体" w:cs="宋体"/>
          <w:szCs w:val="24"/>
        </w:rPr>
      </w:pPr>
      <w:r w:rsidRPr="008C6DA6">
        <w:rPr>
          <w:rFonts w:ascii="宋体" w:hAnsi="宋体" w:cs="宋体" w:hint="eastAsia"/>
          <w:szCs w:val="24"/>
        </w:rPr>
        <w:t>1.3</w:t>
      </w:r>
      <w:r w:rsidRPr="008C6DA6">
        <w:rPr>
          <w:rFonts w:ascii="宋体" w:hAnsi="宋体" w:cs="宋体"/>
          <w:szCs w:val="24"/>
        </w:rPr>
        <w:t xml:space="preserve"> </w:t>
      </w:r>
      <w:r w:rsidRPr="008C6DA6">
        <w:rPr>
          <w:rFonts w:ascii="宋体" w:hAnsi="宋体" w:cs="宋体" w:hint="eastAsia"/>
          <w:szCs w:val="24"/>
        </w:rPr>
        <w:t>微生物：≤ 5 cfu/L</w:t>
      </w:r>
    </w:p>
    <w:p w:rsidR="009B79A8" w:rsidRPr="008C6DA6" w:rsidRDefault="009B79A8" w:rsidP="008C6DA6">
      <w:pPr>
        <w:pStyle w:val="aff9"/>
        <w:numPr>
          <w:ilvl w:val="255"/>
          <w:numId w:val="0"/>
        </w:numPr>
        <w:tabs>
          <w:tab w:val="left" w:pos="2053"/>
          <w:tab w:val="left" w:pos="2864"/>
        </w:tabs>
        <w:rPr>
          <w:rFonts w:ascii="宋体" w:hAnsi="宋体" w:cs="宋体"/>
          <w:szCs w:val="24"/>
        </w:rPr>
      </w:pPr>
      <w:r w:rsidRPr="008C6DA6">
        <w:rPr>
          <w:rFonts w:ascii="宋体" w:hAnsi="宋体" w:cs="宋体" w:hint="eastAsia"/>
          <w:szCs w:val="24"/>
        </w:rPr>
        <w:t>1.4</w:t>
      </w:r>
      <w:r w:rsidRPr="008C6DA6">
        <w:rPr>
          <w:rFonts w:ascii="宋体" w:hAnsi="宋体" w:cs="宋体"/>
          <w:szCs w:val="24"/>
        </w:rPr>
        <w:t xml:space="preserve"> </w:t>
      </w:r>
      <w:r w:rsidRPr="008C6DA6">
        <w:rPr>
          <w:rFonts w:ascii="宋体" w:hAnsi="宋体" w:cs="宋体" w:hint="eastAsia"/>
          <w:szCs w:val="24"/>
        </w:rPr>
        <w:t>颗粒物：无尺寸&gt;0.22µm的微粒</w:t>
      </w:r>
    </w:p>
    <w:p w:rsidR="009B79A8" w:rsidRPr="008C6DA6" w:rsidRDefault="009B79A8" w:rsidP="008C6DA6">
      <w:pPr>
        <w:pStyle w:val="aff9"/>
        <w:widowControl/>
        <w:tabs>
          <w:tab w:val="left" w:pos="2053"/>
          <w:tab w:val="left" w:pos="2864"/>
        </w:tabs>
        <w:ind w:firstLineChars="0" w:firstLine="0"/>
        <w:rPr>
          <w:rFonts w:ascii="宋体" w:hAnsi="宋体" w:cs="宋体"/>
          <w:szCs w:val="24"/>
        </w:rPr>
      </w:pPr>
      <w:r w:rsidRPr="008C6DA6">
        <w:rPr>
          <w:rFonts w:ascii="宋体" w:hAnsi="宋体" w:cs="宋体" w:hint="eastAsia"/>
          <w:szCs w:val="24"/>
        </w:rPr>
        <w:t>1.5</w:t>
      </w:r>
      <w:r w:rsidRPr="008C6DA6">
        <w:rPr>
          <w:rFonts w:ascii="宋体" w:hAnsi="宋体" w:cs="宋体"/>
          <w:szCs w:val="24"/>
        </w:rPr>
        <w:t xml:space="preserve"> </w:t>
      </w:r>
      <w:r w:rsidRPr="008C6DA6">
        <w:rPr>
          <w:rFonts w:ascii="宋体" w:hAnsi="宋体" w:cs="宋体" w:hint="eastAsia"/>
          <w:szCs w:val="24"/>
        </w:rPr>
        <w:t xml:space="preserve">内毒素（热原）：&lt; 0.001 EU/mL </w:t>
      </w:r>
    </w:p>
    <w:p w:rsidR="009B79A8" w:rsidRPr="008C6DA6" w:rsidRDefault="009B79A8" w:rsidP="008C6DA6">
      <w:pPr>
        <w:pStyle w:val="aff9"/>
        <w:widowControl/>
        <w:tabs>
          <w:tab w:val="left" w:pos="2053"/>
          <w:tab w:val="left" w:pos="2864"/>
        </w:tabs>
        <w:ind w:firstLineChars="0" w:firstLine="0"/>
        <w:rPr>
          <w:rFonts w:ascii="宋体" w:hAnsi="宋体" w:cs="宋体"/>
          <w:szCs w:val="24"/>
        </w:rPr>
      </w:pPr>
      <w:r w:rsidRPr="008C6DA6">
        <w:rPr>
          <w:rFonts w:ascii="宋体" w:hAnsi="宋体" w:cs="宋体" w:hint="eastAsia"/>
          <w:szCs w:val="24"/>
        </w:rPr>
        <w:t>1.6</w:t>
      </w:r>
      <w:r w:rsidRPr="008C6DA6">
        <w:rPr>
          <w:rFonts w:ascii="宋体" w:hAnsi="宋体" w:cs="宋体"/>
          <w:szCs w:val="24"/>
        </w:rPr>
        <w:t xml:space="preserve"> </w:t>
      </w:r>
      <w:r w:rsidRPr="008C6DA6">
        <w:rPr>
          <w:rFonts w:ascii="宋体" w:hAnsi="宋体" w:cs="宋体" w:hint="eastAsia"/>
          <w:szCs w:val="24"/>
        </w:rPr>
        <w:t xml:space="preserve">RNase（核糖核酸酶）：&lt; 1 pg/mL </w:t>
      </w:r>
    </w:p>
    <w:p w:rsidR="009B79A8" w:rsidRPr="008C6DA6" w:rsidRDefault="009B79A8" w:rsidP="008C6DA6">
      <w:pPr>
        <w:pStyle w:val="aff9"/>
        <w:tabs>
          <w:tab w:val="left" w:pos="2053"/>
          <w:tab w:val="left" w:pos="2864"/>
        </w:tabs>
        <w:ind w:firstLineChars="0" w:firstLine="0"/>
        <w:rPr>
          <w:rFonts w:ascii="宋体" w:hAnsi="宋体" w:cs="宋体"/>
          <w:szCs w:val="24"/>
        </w:rPr>
      </w:pPr>
      <w:r w:rsidRPr="008C6DA6">
        <w:rPr>
          <w:rFonts w:ascii="宋体" w:hAnsi="宋体" w:cs="宋体" w:hint="eastAsia"/>
          <w:szCs w:val="24"/>
        </w:rPr>
        <w:t>1.7</w:t>
      </w:r>
      <w:r w:rsidRPr="008C6DA6">
        <w:rPr>
          <w:rFonts w:ascii="宋体" w:hAnsi="宋体" w:cs="宋体"/>
          <w:szCs w:val="24"/>
        </w:rPr>
        <w:t xml:space="preserve"> </w:t>
      </w:r>
      <w:r w:rsidRPr="008C6DA6">
        <w:rPr>
          <w:rFonts w:ascii="宋体" w:hAnsi="宋体" w:cs="宋体" w:hint="eastAsia"/>
          <w:szCs w:val="24"/>
        </w:rPr>
        <w:t xml:space="preserve">DNase（脱氧核糖核酸酶）：&lt; 5 pg/mL </w:t>
      </w:r>
    </w:p>
    <w:p w:rsidR="009B79A8" w:rsidRPr="008C6DA6" w:rsidRDefault="009B79A8" w:rsidP="008C6DA6">
      <w:pPr>
        <w:pStyle w:val="aff9"/>
        <w:tabs>
          <w:tab w:val="left" w:pos="2053"/>
          <w:tab w:val="left" w:pos="2864"/>
        </w:tabs>
        <w:ind w:firstLineChars="0" w:firstLine="0"/>
        <w:rPr>
          <w:rFonts w:ascii="宋体" w:hAnsi="宋体" w:cs="宋体"/>
          <w:szCs w:val="24"/>
        </w:rPr>
      </w:pPr>
      <w:r w:rsidRPr="008C6DA6">
        <w:rPr>
          <w:rFonts w:ascii="宋体" w:hAnsi="宋体" w:cs="宋体" w:hint="eastAsia"/>
          <w:szCs w:val="24"/>
        </w:rPr>
        <w:t>1.8</w:t>
      </w:r>
      <w:r w:rsidRPr="008C6DA6">
        <w:rPr>
          <w:rFonts w:ascii="宋体" w:hAnsi="宋体" w:cs="宋体"/>
          <w:szCs w:val="24"/>
        </w:rPr>
        <w:t xml:space="preserve"> </w:t>
      </w:r>
      <w:r w:rsidRPr="008C6DA6">
        <w:rPr>
          <w:rFonts w:ascii="宋体" w:hAnsi="宋体" w:cs="宋体" w:hint="eastAsia"/>
          <w:szCs w:val="24"/>
        </w:rPr>
        <w:t xml:space="preserve">蛋白酶：&lt; 0.15 μg/mL </w:t>
      </w:r>
    </w:p>
    <w:p w:rsidR="009B79A8" w:rsidRPr="008C6DA6" w:rsidRDefault="009B79A8" w:rsidP="008C6DA6">
      <w:pPr>
        <w:pStyle w:val="aff9"/>
        <w:tabs>
          <w:tab w:val="left" w:pos="2053"/>
          <w:tab w:val="left" w:pos="2864"/>
        </w:tabs>
        <w:ind w:firstLineChars="0" w:firstLine="0"/>
        <w:rPr>
          <w:rFonts w:ascii="宋体" w:hAnsi="宋体" w:cs="宋体"/>
          <w:szCs w:val="24"/>
        </w:rPr>
      </w:pPr>
      <w:r w:rsidRPr="008C6DA6">
        <w:rPr>
          <w:rFonts w:ascii="宋体" w:hAnsi="宋体" w:cs="宋体" w:hint="eastAsia"/>
          <w:b/>
          <w:bCs/>
          <w:szCs w:val="24"/>
        </w:rPr>
        <w:t>★</w:t>
      </w:r>
      <w:r w:rsidRPr="008C6DA6">
        <w:rPr>
          <w:rFonts w:ascii="宋体" w:hAnsi="宋体" w:cs="宋体" w:hint="eastAsia"/>
          <w:szCs w:val="24"/>
        </w:rPr>
        <w:t>1.9</w:t>
      </w:r>
      <w:r w:rsidRPr="008C6DA6">
        <w:rPr>
          <w:rFonts w:ascii="宋体" w:hAnsi="宋体" w:cs="宋体"/>
          <w:szCs w:val="24"/>
        </w:rPr>
        <w:t xml:space="preserve"> </w:t>
      </w:r>
      <w:r w:rsidRPr="008C6DA6">
        <w:rPr>
          <w:rFonts w:ascii="宋体" w:hAnsi="宋体" w:cs="宋体" w:hint="eastAsia"/>
          <w:szCs w:val="24"/>
        </w:rPr>
        <w:t>本设备要求具备：双酚A&lt;0.005ppb，地乐酚&lt;0.2 ppb，邻苯二甲酸二辛酯&lt;0.2 ppb，壬基酚&lt;0.1ppb，以满足相关的生物学实验应用需求。</w:t>
      </w:r>
    </w:p>
    <w:p w:rsidR="009B79A8" w:rsidRPr="008C6DA6" w:rsidRDefault="009B79A8" w:rsidP="008C6DA6">
      <w:pPr>
        <w:pStyle w:val="aff9"/>
        <w:tabs>
          <w:tab w:val="left" w:pos="2053"/>
          <w:tab w:val="left" w:pos="2864"/>
        </w:tabs>
        <w:ind w:firstLineChars="0" w:firstLine="0"/>
        <w:rPr>
          <w:rFonts w:ascii="宋体" w:hAnsi="宋体" w:cs="宋体"/>
          <w:szCs w:val="24"/>
        </w:rPr>
      </w:pPr>
      <w:r w:rsidRPr="008C6DA6">
        <w:rPr>
          <w:rFonts w:ascii="宋体" w:hAnsi="宋体" w:cs="宋体" w:hint="eastAsia"/>
          <w:b/>
          <w:bCs/>
          <w:szCs w:val="24"/>
        </w:rPr>
        <w:t>★</w:t>
      </w:r>
      <w:r w:rsidRPr="008C6DA6">
        <w:rPr>
          <w:rFonts w:ascii="宋体" w:hAnsi="宋体" w:cs="宋体" w:hint="eastAsia"/>
          <w:szCs w:val="24"/>
        </w:rPr>
        <w:t>1.10</w:t>
      </w:r>
      <w:r w:rsidRPr="008C6DA6">
        <w:rPr>
          <w:rFonts w:ascii="宋体" w:hAnsi="宋体" w:cs="宋体"/>
          <w:szCs w:val="24"/>
        </w:rPr>
        <w:t xml:space="preserve"> </w:t>
      </w:r>
      <w:r w:rsidRPr="008C6DA6">
        <w:rPr>
          <w:rFonts w:ascii="宋体" w:hAnsi="宋体" w:cs="宋体" w:hint="eastAsia"/>
          <w:szCs w:val="24"/>
        </w:rPr>
        <w:t>本设备要求具备：可配置适合超高效液相色谱仪，液相色谱-质谱联用仪，液相色谱串联质谱仪痕量和超痕量分析用水需求的终端过滤器：材质为C18反相硅胶，当水通过时，其中的有机分子能够通过亲水键被C18反相硅胶有效结合。其产水水质符合下列要求：高效液相色谱梯度测试-最高洗脱峰吸收：At 210nm&lt;0.006 Au; At 254 nm&lt;0.002 Au(洗脱前，流速为1ml/min是60ml水的浓度)；At 210nm&lt;0.003 Au; At 254 nm&lt;0.001 Au(无水的预浓缩)。</w:t>
      </w:r>
    </w:p>
    <w:p w:rsidR="009B79A8" w:rsidRPr="008C6DA6" w:rsidRDefault="009B79A8" w:rsidP="008C6DA6">
      <w:pPr>
        <w:widowControl/>
        <w:tabs>
          <w:tab w:val="left" w:pos="2053"/>
          <w:tab w:val="left" w:pos="2864"/>
        </w:tabs>
        <w:rPr>
          <w:rFonts w:ascii="宋体" w:hAnsi="宋体" w:cs="宋体"/>
          <w:szCs w:val="24"/>
        </w:rPr>
      </w:pPr>
      <w:r w:rsidRPr="008C6DA6">
        <w:rPr>
          <w:rFonts w:ascii="宋体" w:hAnsi="宋体" w:cs="宋体" w:hint="eastAsia"/>
          <w:szCs w:val="24"/>
        </w:rPr>
        <w:t>超纯水取水臂</w:t>
      </w:r>
      <w:r w:rsidRPr="008C6DA6">
        <w:rPr>
          <w:rFonts w:ascii="宋体" w:hAnsi="宋体" w:cs="宋体"/>
          <w:szCs w:val="24"/>
        </w:rPr>
        <w:t xml:space="preserve"> </w:t>
      </w:r>
    </w:p>
    <w:p w:rsidR="009B79A8" w:rsidRPr="008C6DA6" w:rsidRDefault="009B79A8" w:rsidP="008C6DA6">
      <w:pPr>
        <w:widowControl/>
        <w:tabs>
          <w:tab w:val="left" w:pos="2053"/>
          <w:tab w:val="left" w:pos="2864"/>
        </w:tabs>
        <w:rPr>
          <w:rFonts w:ascii="宋体" w:hAnsi="宋体" w:cs="宋体"/>
          <w:szCs w:val="24"/>
        </w:rPr>
      </w:pPr>
      <w:r w:rsidRPr="008C6DA6">
        <w:rPr>
          <w:rFonts w:ascii="宋体" w:hAnsi="宋体" w:cs="宋体" w:hint="eastAsia"/>
          <w:szCs w:val="24"/>
        </w:rPr>
        <w:t>2.1本设备要求具备：需标配独立的取水臂，可灵活调节出水口角度避免取水时产生气泡。</w:t>
      </w:r>
    </w:p>
    <w:p w:rsidR="009B79A8" w:rsidRPr="008C6DA6" w:rsidRDefault="009B79A8" w:rsidP="008C6DA6">
      <w:pPr>
        <w:widowControl/>
        <w:tabs>
          <w:tab w:val="left" w:pos="2053"/>
          <w:tab w:val="left" w:pos="2864"/>
        </w:tabs>
        <w:rPr>
          <w:rFonts w:ascii="宋体" w:hAnsi="宋体" w:cs="宋体"/>
          <w:szCs w:val="24"/>
        </w:rPr>
      </w:pPr>
      <w:r w:rsidRPr="008C6DA6">
        <w:rPr>
          <w:rFonts w:ascii="宋体" w:hAnsi="宋体" w:cs="宋体" w:hint="eastAsia"/>
          <w:szCs w:val="24"/>
        </w:rPr>
        <w:t>2.2</w:t>
      </w:r>
      <w:r w:rsidRPr="008C6DA6">
        <w:rPr>
          <w:rFonts w:ascii="宋体" w:hAnsi="宋体" w:cs="宋体"/>
          <w:szCs w:val="24"/>
        </w:rPr>
        <w:t xml:space="preserve"> </w:t>
      </w:r>
      <w:r w:rsidRPr="008C6DA6">
        <w:rPr>
          <w:rFonts w:ascii="宋体" w:hAnsi="宋体" w:cs="宋体" w:hint="eastAsia"/>
          <w:szCs w:val="24"/>
        </w:rPr>
        <w:t>本设备要求具备：取水臂需支持装于主机上或远离主机挂墙安装，可距离主机最远3米处安装。</w:t>
      </w:r>
    </w:p>
    <w:p w:rsidR="009B79A8" w:rsidRPr="008C6DA6" w:rsidRDefault="009B79A8" w:rsidP="008C6DA6">
      <w:pPr>
        <w:widowControl/>
        <w:tabs>
          <w:tab w:val="left" w:pos="2053"/>
          <w:tab w:val="left" w:pos="2864"/>
        </w:tabs>
        <w:rPr>
          <w:rFonts w:ascii="宋体" w:hAnsi="宋体" w:cs="宋体"/>
          <w:szCs w:val="24"/>
        </w:rPr>
      </w:pPr>
      <w:r w:rsidRPr="008C6DA6">
        <w:rPr>
          <w:rFonts w:ascii="宋体" w:hAnsi="宋体" w:cs="宋体" w:hint="eastAsia"/>
          <w:szCs w:val="24"/>
        </w:rPr>
        <w:t>2.3</w:t>
      </w:r>
      <w:r w:rsidRPr="008C6DA6">
        <w:rPr>
          <w:rFonts w:ascii="宋体" w:hAnsi="宋体" w:cs="宋体"/>
          <w:szCs w:val="24"/>
        </w:rPr>
        <w:t xml:space="preserve"> </w:t>
      </w:r>
      <w:r w:rsidRPr="008C6DA6">
        <w:rPr>
          <w:rFonts w:ascii="宋体" w:hAnsi="宋体" w:cs="宋体" w:hint="eastAsia"/>
          <w:szCs w:val="24"/>
        </w:rPr>
        <w:t>取水流速：≥2.0 L/min, 流速调节：≥3档</w:t>
      </w:r>
    </w:p>
    <w:p w:rsidR="009B79A8" w:rsidRPr="008C6DA6" w:rsidRDefault="009B79A8" w:rsidP="008C6DA6">
      <w:pPr>
        <w:widowControl/>
        <w:tabs>
          <w:tab w:val="left" w:pos="2053"/>
          <w:tab w:val="left" w:pos="2864"/>
        </w:tabs>
        <w:rPr>
          <w:rFonts w:ascii="宋体" w:hAnsi="宋体" w:cs="宋体"/>
          <w:b/>
          <w:bCs/>
          <w:szCs w:val="24"/>
        </w:rPr>
      </w:pPr>
      <w:r w:rsidRPr="008C6DA6">
        <w:rPr>
          <w:rFonts w:ascii="宋体" w:hAnsi="宋体" w:cs="宋体" w:hint="eastAsia"/>
          <w:szCs w:val="24"/>
        </w:rPr>
        <w:t>2.4</w:t>
      </w:r>
      <w:r w:rsidRPr="008C6DA6">
        <w:rPr>
          <w:rFonts w:ascii="宋体" w:hAnsi="宋体" w:cs="宋体"/>
          <w:szCs w:val="24"/>
        </w:rPr>
        <w:t xml:space="preserve"> </w:t>
      </w:r>
      <w:r w:rsidRPr="008C6DA6">
        <w:rPr>
          <w:rFonts w:ascii="宋体" w:hAnsi="宋体" w:cs="宋体" w:hint="eastAsia"/>
          <w:szCs w:val="24"/>
        </w:rPr>
        <w:t>定量取水≥8个预设体积，自定义取水≥1个体积（自定义体积范围：100ml-25L）</w:t>
      </w:r>
    </w:p>
    <w:p w:rsidR="009B79A8" w:rsidRPr="008C6DA6" w:rsidRDefault="009B79A8" w:rsidP="008C6DA6">
      <w:pPr>
        <w:widowControl/>
        <w:tabs>
          <w:tab w:val="left" w:pos="2053"/>
          <w:tab w:val="left" w:pos="2864"/>
        </w:tabs>
        <w:rPr>
          <w:rFonts w:ascii="宋体" w:hAnsi="宋体" w:cs="宋体"/>
          <w:b/>
          <w:bCs/>
          <w:szCs w:val="24"/>
        </w:rPr>
      </w:pPr>
      <w:r w:rsidRPr="008C6DA6">
        <w:rPr>
          <w:rFonts w:ascii="宋体" w:hAnsi="宋体" w:cs="宋体" w:hint="eastAsia"/>
          <w:szCs w:val="24"/>
        </w:rPr>
        <w:t>2.5</w:t>
      </w:r>
      <w:r w:rsidRPr="008C6DA6">
        <w:rPr>
          <w:rFonts w:ascii="宋体" w:hAnsi="宋体" w:cs="宋体"/>
          <w:szCs w:val="24"/>
        </w:rPr>
        <w:t xml:space="preserve"> </w:t>
      </w:r>
      <w:r w:rsidRPr="008C6DA6">
        <w:rPr>
          <w:rFonts w:ascii="宋体" w:hAnsi="宋体" w:cs="宋体" w:hint="eastAsia"/>
          <w:szCs w:val="24"/>
        </w:rPr>
        <w:t>本设备要求具备：取水臂与主机支架采用磁吸式连接，提升取水臂取下的便利性，增加取水臂复位的容错性。</w:t>
      </w:r>
    </w:p>
    <w:p w:rsidR="009B79A8" w:rsidRPr="008C6DA6" w:rsidRDefault="009B79A8" w:rsidP="008C6DA6">
      <w:pPr>
        <w:widowControl/>
        <w:tabs>
          <w:tab w:val="left" w:pos="2053"/>
          <w:tab w:val="left" w:pos="2864"/>
        </w:tabs>
        <w:rPr>
          <w:rFonts w:ascii="宋体" w:hAnsi="宋体" w:cs="宋体"/>
          <w:b/>
          <w:bCs/>
          <w:szCs w:val="24"/>
        </w:rPr>
      </w:pPr>
      <w:r w:rsidRPr="008C6DA6">
        <w:rPr>
          <w:rFonts w:ascii="宋体" w:hAnsi="宋体" w:cs="宋体" w:hint="eastAsia"/>
          <w:szCs w:val="24"/>
        </w:rPr>
        <w:lastRenderedPageBreak/>
        <w:t>2.6</w:t>
      </w:r>
      <w:r w:rsidRPr="008C6DA6">
        <w:rPr>
          <w:rFonts w:ascii="宋体" w:hAnsi="宋体" w:cs="宋体"/>
          <w:szCs w:val="24"/>
        </w:rPr>
        <w:t xml:space="preserve"> </w:t>
      </w:r>
      <w:r w:rsidRPr="008C6DA6">
        <w:rPr>
          <w:rFonts w:ascii="宋体" w:hAnsi="宋体" w:cs="宋体" w:hint="eastAsia"/>
          <w:szCs w:val="24"/>
        </w:rPr>
        <w:t>本设备要求具备：取水臂支架配有水质和系统状态指示灯，可迅速确认每次取水的质量情况。</w:t>
      </w:r>
    </w:p>
    <w:p w:rsidR="009B79A8" w:rsidRPr="008C6DA6" w:rsidRDefault="009B79A8" w:rsidP="008C6DA6">
      <w:pPr>
        <w:pStyle w:val="aff9"/>
        <w:tabs>
          <w:tab w:val="left" w:pos="2053"/>
          <w:tab w:val="left" w:pos="2864"/>
        </w:tabs>
        <w:ind w:firstLineChars="0" w:firstLine="0"/>
        <w:rPr>
          <w:rFonts w:ascii="宋体" w:hAnsi="宋体" w:cs="宋体"/>
          <w:szCs w:val="24"/>
        </w:rPr>
      </w:pPr>
      <w:r w:rsidRPr="008C6DA6">
        <w:rPr>
          <w:rFonts w:ascii="宋体" w:hAnsi="宋体" w:cs="宋体" w:hint="eastAsia"/>
          <w:szCs w:val="24"/>
        </w:rPr>
        <w:t>控制界面</w:t>
      </w:r>
      <w:r w:rsidRPr="008C6DA6">
        <w:rPr>
          <w:rFonts w:ascii="宋体" w:hAnsi="宋体" w:cs="宋体"/>
          <w:szCs w:val="24"/>
        </w:rPr>
        <w:t xml:space="preserve"> </w:t>
      </w:r>
    </w:p>
    <w:p w:rsidR="009B79A8" w:rsidRPr="008C6DA6" w:rsidRDefault="009B79A8" w:rsidP="008C6DA6">
      <w:pPr>
        <w:pStyle w:val="aff9"/>
        <w:tabs>
          <w:tab w:val="left" w:pos="2053"/>
          <w:tab w:val="left" w:pos="2864"/>
        </w:tabs>
        <w:ind w:firstLineChars="0" w:firstLine="0"/>
        <w:rPr>
          <w:rFonts w:ascii="宋体" w:hAnsi="宋体" w:cs="宋体"/>
          <w:szCs w:val="24"/>
        </w:rPr>
      </w:pPr>
      <w:r w:rsidRPr="008C6DA6">
        <w:rPr>
          <w:rFonts w:ascii="宋体" w:hAnsi="宋体" w:cs="宋体" w:hint="eastAsia"/>
          <w:szCs w:val="24"/>
        </w:rPr>
        <w:t>3.1</w:t>
      </w:r>
      <w:r w:rsidRPr="008C6DA6">
        <w:rPr>
          <w:rFonts w:ascii="宋体" w:hAnsi="宋体" w:cs="宋体"/>
          <w:szCs w:val="24"/>
        </w:rPr>
        <w:t xml:space="preserve"> </w:t>
      </w:r>
      <w:r w:rsidRPr="008C6DA6">
        <w:rPr>
          <w:rFonts w:ascii="宋体" w:hAnsi="宋体" w:cs="宋体" w:hint="eastAsia"/>
          <w:szCs w:val="24"/>
        </w:rPr>
        <w:t>本设备要求具备：配置≥5寸彩色触控屏，可于主机3米范围内任意摆放，也可于远离主机最多3米处挂墙安装。</w:t>
      </w:r>
    </w:p>
    <w:p w:rsidR="009B79A8" w:rsidRPr="008C6DA6" w:rsidRDefault="009B79A8" w:rsidP="008C6DA6">
      <w:pPr>
        <w:widowControl/>
        <w:tabs>
          <w:tab w:val="left" w:pos="2053"/>
          <w:tab w:val="left" w:pos="2864"/>
        </w:tabs>
        <w:rPr>
          <w:rFonts w:ascii="宋体" w:hAnsi="宋体" w:cs="宋体"/>
          <w:szCs w:val="24"/>
        </w:rPr>
      </w:pPr>
      <w:r w:rsidRPr="008C6DA6">
        <w:rPr>
          <w:rFonts w:ascii="宋体" w:hAnsi="宋体" w:cs="宋体" w:hint="eastAsia"/>
          <w:szCs w:val="24"/>
        </w:rPr>
        <w:t>3.2</w:t>
      </w:r>
      <w:r w:rsidRPr="008C6DA6">
        <w:rPr>
          <w:rFonts w:ascii="宋体" w:hAnsi="宋体" w:cs="宋体"/>
          <w:szCs w:val="24"/>
        </w:rPr>
        <w:t xml:space="preserve"> </w:t>
      </w:r>
      <w:r w:rsidRPr="008C6DA6">
        <w:rPr>
          <w:rFonts w:ascii="宋体" w:hAnsi="宋体" w:cs="宋体" w:hint="eastAsia"/>
          <w:szCs w:val="24"/>
        </w:rPr>
        <w:t>本设备要求具备：显示屏与取水臂采用分离式设计，防止取水臂意外掉落损坏屏幕。</w:t>
      </w:r>
    </w:p>
    <w:p w:rsidR="009B79A8" w:rsidRPr="008C6DA6" w:rsidRDefault="009B79A8" w:rsidP="008C6DA6">
      <w:pPr>
        <w:widowControl/>
        <w:tabs>
          <w:tab w:val="left" w:pos="2053"/>
          <w:tab w:val="left" w:pos="2864"/>
        </w:tabs>
        <w:rPr>
          <w:rFonts w:ascii="宋体" w:hAnsi="宋体" w:cs="宋体"/>
          <w:szCs w:val="24"/>
        </w:rPr>
      </w:pPr>
      <w:r w:rsidRPr="008C6DA6">
        <w:rPr>
          <w:rFonts w:ascii="宋体" w:hAnsi="宋体" w:cs="宋体" w:hint="eastAsia"/>
          <w:szCs w:val="24"/>
        </w:rPr>
        <w:t>内部结构</w:t>
      </w:r>
      <w:r w:rsidRPr="008C6DA6">
        <w:rPr>
          <w:rFonts w:ascii="宋体" w:hAnsi="宋体" w:cs="宋体"/>
          <w:szCs w:val="24"/>
        </w:rPr>
        <w:t xml:space="preserve"> </w:t>
      </w:r>
    </w:p>
    <w:p w:rsidR="009B79A8" w:rsidRPr="008C6DA6" w:rsidRDefault="009B79A8" w:rsidP="008C6DA6">
      <w:pPr>
        <w:widowControl/>
        <w:tabs>
          <w:tab w:val="left" w:pos="2053"/>
          <w:tab w:val="left" w:pos="2864"/>
        </w:tabs>
        <w:rPr>
          <w:rFonts w:ascii="宋体" w:hAnsi="宋体" w:cs="宋体"/>
          <w:szCs w:val="24"/>
        </w:rPr>
      </w:pPr>
      <w:r w:rsidRPr="008C6DA6">
        <w:rPr>
          <w:rFonts w:ascii="宋体" w:hAnsi="宋体" w:cs="宋体" w:hint="eastAsia"/>
          <w:szCs w:val="24"/>
        </w:rPr>
        <w:t>4.1</w:t>
      </w:r>
      <w:r w:rsidRPr="008C6DA6">
        <w:rPr>
          <w:rFonts w:ascii="宋体" w:hAnsi="宋体" w:cs="宋体"/>
          <w:szCs w:val="24"/>
        </w:rPr>
        <w:t xml:space="preserve"> </w:t>
      </w:r>
      <w:r w:rsidRPr="008C6DA6">
        <w:rPr>
          <w:rFonts w:ascii="宋体" w:hAnsi="宋体" w:cs="宋体" w:hint="eastAsia"/>
          <w:szCs w:val="24"/>
        </w:rPr>
        <w:t>本设备要求具备：</w:t>
      </w:r>
      <w:r w:rsidRPr="008C6DA6">
        <w:rPr>
          <w:rFonts w:ascii="宋体" w:hAnsi="宋体" w:cs="Calibri" w:hint="eastAsia"/>
          <w:szCs w:val="24"/>
        </w:rPr>
        <w:t>系统配备双纯化柱，内含</w:t>
      </w:r>
      <w:r w:rsidRPr="008C6DA6">
        <w:rPr>
          <w:rFonts w:ascii="宋体" w:hAnsi="宋体" w:cs="宋体" w:hint="eastAsia"/>
          <w:szCs w:val="24"/>
        </w:rPr>
        <w:t>≤</w:t>
      </w:r>
      <w:r w:rsidRPr="008C6DA6">
        <w:rPr>
          <w:rFonts w:ascii="宋体" w:hAnsi="宋体" w:cs="Calibri" w:hint="eastAsia"/>
          <w:szCs w:val="24"/>
        </w:rPr>
        <w:t>3</w:t>
      </w:r>
      <w:r w:rsidRPr="008C6DA6">
        <w:rPr>
          <w:rFonts w:ascii="宋体" w:hAnsi="宋体" w:cs="Calibri"/>
          <w:szCs w:val="24"/>
        </w:rPr>
        <w:t>60</w:t>
      </w:r>
      <w:r w:rsidRPr="008C6DA6">
        <w:rPr>
          <w:rFonts w:ascii="宋体" w:hAnsi="宋体" w:cs="Calibri" w:hint="eastAsia"/>
          <w:szCs w:val="24"/>
        </w:rPr>
        <w:t>μm和</w:t>
      </w:r>
      <w:r w:rsidRPr="008C6DA6">
        <w:rPr>
          <w:rFonts w:ascii="宋体" w:hAnsi="宋体" w:cs="宋体" w:hint="eastAsia"/>
          <w:szCs w:val="24"/>
        </w:rPr>
        <w:t>≤</w:t>
      </w:r>
      <w:r w:rsidRPr="008C6DA6">
        <w:rPr>
          <w:rFonts w:ascii="宋体" w:hAnsi="宋体" w:cs="Calibri" w:hint="eastAsia"/>
          <w:szCs w:val="24"/>
        </w:rPr>
        <w:t>6</w:t>
      </w:r>
      <w:r w:rsidRPr="008C6DA6">
        <w:rPr>
          <w:rFonts w:ascii="宋体" w:hAnsi="宋体" w:cs="Calibri"/>
          <w:szCs w:val="24"/>
        </w:rPr>
        <w:t>00</w:t>
      </w:r>
      <w:r w:rsidRPr="008C6DA6">
        <w:rPr>
          <w:rFonts w:ascii="宋体" w:hAnsi="宋体" w:cs="Calibri" w:hint="eastAsia"/>
          <w:szCs w:val="24"/>
        </w:rPr>
        <w:t>μm的混床离子树脂及高级合成活性炭，用于去除水中的离子和痕量有机污染物。</w:t>
      </w:r>
    </w:p>
    <w:p w:rsidR="009B79A8" w:rsidRPr="008C6DA6" w:rsidRDefault="009B79A8" w:rsidP="008C6DA6">
      <w:pPr>
        <w:widowControl/>
        <w:tabs>
          <w:tab w:val="left" w:pos="2053"/>
          <w:tab w:val="left" w:pos="2864"/>
        </w:tabs>
        <w:rPr>
          <w:rFonts w:ascii="宋体" w:hAnsi="宋体" w:cs="宋体"/>
          <w:szCs w:val="24"/>
        </w:rPr>
      </w:pPr>
      <w:r w:rsidRPr="008C6DA6">
        <w:rPr>
          <w:rFonts w:ascii="宋体" w:hAnsi="宋体" w:cs="宋体" w:hint="eastAsia"/>
          <w:szCs w:val="24"/>
        </w:rPr>
        <w:t>4.2</w:t>
      </w:r>
      <w:r w:rsidRPr="008C6DA6">
        <w:rPr>
          <w:rFonts w:ascii="宋体" w:hAnsi="宋体" w:cs="宋体"/>
          <w:szCs w:val="24"/>
        </w:rPr>
        <w:t xml:space="preserve"> </w:t>
      </w:r>
      <w:r w:rsidRPr="008C6DA6">
        <w:rPr>
          <w:rFonts w:ascii="宋体" w:hAnsi="宋体" w:cs="宋体" w:hint="eastAsia"/>
          <w:szCs w:val="24"/>
        </w:rPr>
        <w:t>本设备要求具备：纯化柱需配有无线射频识别芯片，到达使用期限后机器自动提示更换，更换无需借助任何拆卸工具，仅需旋转纯化柱即可完成更换与安装。</w:t>
      </w:r>
    </w:p>
    <w:p w:rsidR="009B79A8" w:rsidRPr="008C6DA6" w:rsidRDefault="009B79A8" w:rsidP="008C6DA6">
      <w:pPr>
        <w:widowControl/>
        <w:tabs>
          <w:tab w:val="left" w:pos="2053"/>
          <w:tab w:val="left" w:pos="2864"/>
        </w:tabs>
        <w:rPr>
          <w:rFonts w:ascii="宋体" w:hAnsi="宋体" w:cs="宋体"/>
          <w:szCs w:val="24"/>
        </w:rPr>
      </w:pPr>
      <w:r w:rsidRPr="008C6DA6">
        <w:rPr>
          <w:rFonts w:ascii="宋体" w:hAnsi="宋体" w:cs="宋体" w:hint="eastAsia"/>
          <w:szCs w:val="24"/>
        </w:rPr>
        <w:t>4.3</w:t>
      </w:r>
      <w:r w:rsidRPr="008C6DA6">
        <w:rPr>
          <w:rFonts w:ascii="宋体" w:hAnsi="宋体" w:cs="宋体"/>
          <w:szCs w:val="24"/>
        </w:rPr>
        <w:t xml:space="preserve"> </w:t>
      </w:r>
      <w:r w:rsidRPr="008C6DA6">
        <w:rPr>
          <w:rFonts w:ascii="宋体" w:hAnsi="宋体" w:cs="宋体" w:hint="eastAsia"/>
          <w:szCs w:val="24"/>
        </w:rPr>
        <w:t>本设备要求具备：主机采用磁吸前盖板设计，更换纯化柱不占用侧面空间。</w:t>
      </w:r>
    </w:p>
    <w:p w:rsidR="009B79A8" w:rsidRPr="008C6DA6" w:rsidRDefault="009B79A8" w:rsidP="008C6DA6">
      <w:pPr>
        <w:widowControl/>
        <w:tabs>
          <w:tab w:val="left" w:pos="2053"/>
          <w:tab w:val="left" w:pos="2864"/>
        </w:tabs>
        <w:rPr>
          <w:rFonts w:ascii="宋体" w:hAnsi="宋体" w:cs="宋体"/>
          <w:szCs w:val="24"/>
        </w:rPr>
      </w:pPr>
      <w:r w:rsidRPr="008C6DA6">
        <w:rPr>
          <w:rFonts w:ascii="宋体" w:hAnsi="宋体" w:cs="宋体" w:hint="eastAsia"/>
          <w:b/>
          <w:bCs/>
          <w:szCs w:val="24"/>
        </w:rPr>
        <w:t>★</w:t>
      </w:r>
      <w:r w:rsidRPr="008C6DA6">
        <w:rPr>
          <w:rFonts w:ascii="宋体" w:hAnsi="宋体" w:cs="宋体" w:hint="eastAsia"/>
          <w:szCs w:val="24"/>
        </w:rPr>
        <w:t>4.4</w:t>
      </w:r>
      <w:r w:rsidRPr="008C6DA6">
        <w:rPr>
          <w:rFonts w:ascii="宋体" w:hAnsi="宋体" w:cs="宋体"/>
          <w:szCs w:val="24"/>
        </w:rPr>
        <w:t xml:space="preserve"> </w:t>
      </w:r>
      <w:r w:rsidRPr="008C6DA6">
        <w:rPr>
          <w:rFonts w:ascii="宋体" w:hAnsi="宋体" w:cs="宋体" w:hint="eastAsia"/>
          <w:szCs w:val="24"/>
        </w:rPr>
        <w:t>本设备要求具备：可提供5种以上与主机同品牌的终端过滤器，用于不同实验的水质要求。并且每个终端过滤器带有无线射频识别芯片，到达使用期限后机器自动提示更换，并图文指导更换操作。</w:t>
      </w:r>
    </w:p>
    <w:p w:rsidR="009B79A8" w:rsidRPr="008C6DA6" w:rsidRDefault="009B79A8" w:rsidP="008C6DA6">
      <w:pPr>
        <w:widowControl/>
        <w:tabs>
          <w:tab w:val="left" w:pos="2053"/>
          <w:tab w:val="left" w:pos="2864"/>
        </w:tabs>
        <w:rPr>
          <w:rFonts w:ascii="宋体" w:hAnsi="宋体" w:cs="宋体"/>
          <w:szCs w:val="24"/>
        </w:rPr>
      </w:pPr>
      <w:r w:rsidRPr="008C6DA6">
        <w:rPr>
          <w:rFonts w:ascii="宋体" w:hAnsi="宋体" w:cs="宋体" w:hint="eastAsia"/>
          <w:szCs w:val="24"/>
        </w:rPr>
        <w:t>4.5</w:t>
      </w:r>
      <w:r w:rsidRPr="008C6DA6">
        <w:rPr>
          <w:rFonts w:ascii="宋体" w:hAnsi="宋体" w:cs="宋体"/>
          <w:szCs w:val="24"/>
        </w:rPr>
        <w:t xml:space="preserve"> </w:t>
      </w:r>
      <w:r w:rsidRPr="008C6DA6">
        <w:rPr>
          <w:rFonts w:ascii="宋体" w:hAnsi="宋体" w:cs="宋体" w:hint="eastAsia"/>
          <w:szCs w:val="24"/>
        </w:rPr>
        <w:t>本设备要求具备：电导率测量可设定2种温度补偿模式和1种非温度补偿模式。当测定痕量离子电导率或对系统内的电导率仪进行比对验证时，可选择专门针对进水的温度补偿模式。</w:t>
      </w:r>
    </w:p>
    <w:p w:rsidR="009B79A8" w:rsidRPr="008C6DA6" w:rsidRDefault="009B79A8" w:rsidP="008C6DA6">
      <w:pPr>
        <w:tabs>
          <w:tab w:val="left" w:pos="2053"/>
          <w:tab w:val="left" w:pos="2864"/>
        </w:tabs>
        <w:rPr>
          <w:rFonts w:ascii="宋体" w:hAnsi="宋体" w:cs="宋体"/>
          <w:szCs w:val="24"/>
        </w:rPr>
      </w:pPr>
      <w:r w:rsidRPr="008C6DA6">
        <w:rPr>
          <w:rFonts w:ascii="宋体" w:hAnsi="宋体" w:cs="宋体" w:hint="eastAsia"/>
          <w:szCs w:val="24"/>
        </w:rPr>
        <w:t>4.6</w:t>
      </w:r>
      <w:r w:rsidRPr="008C6DA6">
        <w:rPr>
          <w:rFonts w:ascii="宋体" w:hAnsi="宋体" w:cs="宋体"/>
          <w:szCs w:val="24"/>
        </w:rPr>
        <w:t xml:space="preserve"> </w:t>
      </w:r>
      <w:r w:rsidRPr="008C6DA6">
        <w:rPr>
          <w:rFonts w:ascii="宋体" w:hAnsi="宋体" w:cs="宋体" w:hint="eastAsia"/>
          <w:szCs w:val="24"/>
        </w:rPr>
        <w:t>TOC检测范围1-900 ppb，检测精度≤±1ppb</w:t>
      </w:r>
    </w:p>
    <w:p w:rsidR="009B79A8" w:rsidRPr="008C6DA6" w:rsidRDefault="009B79A8" w:rsidP="008C6DA6">
      <w:pPr>
        <w:widowControl/>
        <w:rPr>
          <w:rFonts w:ascii="宋体" w:hAnsi="宋体" w:cs="宋体"/>
          <w:b/>
          <w:bCs/>
          <w:color w:val="000000"/>
          <w:szCs w:val="24"/>
        </w:rPr>
      </w:pPr>
    </w:p>
    <w:p w:rsidR="009B79A8" w:rsidRPr="008C6DA6" w:rsidRDefault="009B79A8" w:rsidP="008C6DA6">
      <w:pPr>
        <w:widowControl/>
        <w:rPr>
          <w:rFonts w:ascii="宋体" w:hAnsi="宋体" w:cs="宋体"/>
          <w:szCs w:val="24"/>
        </w:rPr>
      </w:pPr>
      <w:r w:rsidRPr="008C6DA6">
        <w:rPr>
          <w:rFonts w:ascii="宋体" w:hAnsi="宋体" w:cs="宋体" w:hint="eastAsia"/>
          <w:b/>
          <w:bCs/>
          <w:color w:val="000000"/>
          <w:szCs w:val="24"/>
        </w:rPr>
        <w:t>纯水超纯水仪系统，数量1套，主要技术规格</w:t>
      </w:r>
    </w:p>
    <w:p w:rsidR="009B79A8" w:rsidRPr="008C6DA6" w:rsidRDefault="009B79A8" w:rsidP="008C6DA6">
      <w:pPr>
        <w:widowControl/>
        <w:tabs>
          <w:tab w:val="left" w:pos="2053"/>
          <w:tab w:val="left" w:pos="2864"/>
        </w:tabs>
        <w:rPr>
          <w:rFonts w:ascii="宋体" w:hAnsi="宋体" w:cs="宋体"/>
          <w:szCs w:val="24"/>
        </w:rPr>
      </w:pPr>
      <w:r w:rsidRPr="008C6DA6">
        <w:rPr>
          <w:rFonts w:ascii="宋体" w:hAnsi="宋体" w:cs="宋体" w:hint="eastAsia"/>
          <w:szCs w:val="24"/>
        </w:rPr>
        <w:t>进水水质</w:t>
      </w:r>
      <w:r w:rsidRPr="008C6DA6">
        <w:rPr>
          <w:rFonts w:ascii="宋体" w:hAnsi="宋体" w:cs="宋体"/>
          <w:szCs w:val="24"/>
        </w:rPr>
        <w:t xml:space="preserve"> </w:t>
      </w:r>
    </w:p>
    <w:p w:rsidR="009B79A8" w:rsidRPr="008C6DA6" w:rsidRDefault="009B79A8" w:rsidP="008C6DA6">
      <w:pPr>
        <w:widowControl/>
        <w:tabs>
          <w:tab w:val="left" w:pos="2053"/>
          <w:tab w:val="left" w:pos="2864"/>
        </w:tabs>
        <w:rPr>
          <w:rFonts w:ascii="宋体" w:hAnsi="宋体" w:cs="宋体"/>
          <w:szCs w:val="24"/>
        </w:rPr>
      </w:pPr>
      <w:r w:rsidRPr="008C6DA6">
        <w:rPr>
          <w:rFonts w:ascii="宋体" w:hAnsi="宋体" w:cs="宋体" w:hint="eastAsia"/>
          <w:b/>
          <w:bCs/>
          <w:szCs w:val="24"/>
        </w:rPr>
        <w:t>★</w:t>
      </w:r>
      <w:r w:rsidRPr="008C6DA6">
        <w:rPr>
          <w:rFonts w:ascii="宋体" w:hAnsi="宋体" w:cs="宋体"/>
          <w:szCs w:val="24"/>
        </w:rPr>
        <w:t>1.1</w:t>
      </w:r>
      <w:r w:rsidRPr="008C6DA6">
        <w:rPr>
          <w:rFonts w:ascii="宋体" w:hAnsi="宋体" w:cs="宋体"/>
          <w:szCs w:val="24"/>
        </w:rPr>
        <w:t xml:space="preserve"> </w:t>
      </w:r>
      <w:r w:rsidRPr="008C6DA6">
        <w:rPr>
          <w:rFonts w:ascii="宋体" w:hAnsi="宋体" w:cs="宋体" w:hint="eastAsia"/>
          <w:szCs w:val="24"/>
        </w:rPr>
        <w:t>进水可耐受电导率≥1900μS/cm@25℃的市政自来水。</w:t>
      </w:r>
    </w:p>
    <w:p w:rsidR="009B79A8" w:rsidRPr="008C6DA6" w:rsidRDefault="009B79A8" w:rsidP="008C6DA6">
      <w:pPr>
        <w:widowControl/>
        <w:tabs>
          <w:tab w:val="left" w:pos="2053"/>
          <w:tab w:val="left" w:pos="2864"/>
        </w:tabs>
        <w:rPr>
          <w:rFonts w:ascii="宋体" w:hAnsi="宋体" w:cs="宋体"/>
          <w:szCs w:val="24"/>
        </w:rPr>
      </w:pPr>
      <w:r w:rsidRPr="008C6DA6">
        <w:rPr>
          <w:rFonts w:ascii="宋体" w:hAnsi="宋体" w:cs="宋体"/>
          <w:szCs w:val="24"/>
        </w:rPr>
        <w:t>RO</w:t>
      </w:r>
      <w:r w:rsidRPr="008C6DA6">
        <w:rPr>
          <w:rFonts w:ascii="宋体" w:hAnsi="宋体" w:cs="宋体" w:hint="eastAsia"/>
          <w:szCs w:val="24"/>
        </w:rPr>
        <w:t>纯水水质</w:t>
      </w:r>
      <w:r w:rsidRPr="008C6DA6">
        <w:rPr>
          <w:rFonts w:ascii="宋体" w:hAnsi="宋体" w:cs="宋体"/>
          <w:szCs w:val="24"/>
        </w:rPr>
        <w:t xml:space="preserve"> </w:t>
      </w:r>
    </w:p>
    <w:p w:rsidR="009B79A8" w:rsidRPr="008C6DA6" w:rsidRDefault="009B79A8" w:rsidP="008C6DA6">
      <w:pPr>
        <w:widowControl/>
        <w:tabs>
          <w:tab w:val="left" w:pos="2053"/>
          <w:tab w:val="left" w:pos="2864"/>
        </w:tabs>
        <w:rPr>
          <w:rFonts w:ascii="宋体" w:hAnsi="宋体" w:cs="Arial"/>
          <w:szCs w:val="24"/>
        </w:rPr>
      </w:pPr>
      <w:r w:rsidRPr="008C6DA6">
        <w:rPr>
          <w:rFonts w:ascii="宋体" w:hAnsi="宋体" w:cs="宋体" w:hint="eastAsia"/>
          <w:szCs w:val="24"/>
        </w:rPr>
        <w:t>2.1</w:t>
      </w:r>
      <w:r w:rsidRPr="008C6DA6">
        <w:rPr>
          <w:rFonts w:ascii="宋体" w:hAnsi="宋体" w:cs="Arial"/>
          <w:szCs w:val="24"/>
        </w:rPr>
        <w:t xml:space="preserve"> </w:t>
      </w:r>
      <w:r w:rsidRPr="008C6DA6">
        <w:rPr>
          <w:rFonts w:ascii="宋体" w:hAnsi="宋体" w:cs="宋体" w:hint="eastAsia"/>
          <w:szCs w:val="24"/>
        </w:rPr>
        <w:t>产水流量: ≥16 L/h</w:t>
      </w:r>
    </w:p>
    <w:p w:rsidR="009B79A8" w:rsidRPr="008C6DA6" w:rsidRDefault="009B79A8" w:rsidP="008C6DA6">
      <w:pPr>
        <w:pStyle w:val="aff9"/>
        <w:numPr>
          <w:ilvl w:val="255"/>
          <w:numId w:val="0"/>
        </w:numPr>
        <w:tabs>
          <w:tab w:val="left" w:pos="2053"/>
          <w:tab w:val="left" w:pos="2864"/>
        </w:tabs>
        <w:rPr>
          <w:rFonts w:ascii="宋体" w:hAnsi="宋体" w:cs="宋体"/>
          <w:szCs w:val="24"/>
        </w:rPr>
      </w:pPr>
      <w:r w:rsidRPr="008C6DA6">
        <w:rPr>
          <w:rFonts w:ascii="宋体" w:hAnsi="宋体" w:cs="宋体" w:hint="eastAsia"/>
          <w:szCs w:val="24"/>
        </w:rPr>
        <w:t>2.2</w:t>
      </w:r>
      <w:r w:rsidRPr="008C6DA6">
        <w:rPr>
          <w:rFonts w:ascii="宋体" w:hAnsi="宋体" w:cs="宋体"/>
          <w:szCs w:val="24"/>
        </w:rPr>
        <w:t xml:space="preserve"> </w:t>
      </w:r>
      <w:r w:rsidRPr="008C6DA6">
        <w:rPr>
          <w:rFonts w:ascii="宋体" w:hAnsi="宋体" w:cs="宋体" w:hint="eastAsia"/>
          <w:szCs w:val="24"/>
        </w:rPr>
        <w:t>离子截留率：97-98%</w:t>
      </w:r>
    </w:p>
    <w:p w:rsidR="009B79A8" w:rsidRPr="008C6DA6" w:rsidRDefault="009B79A8" w:rsidP="008C6DA6">
      <w:pPr>
        <w:pStyle w:val="aff9"/>
        <w:numPr>
          <w:ilvl w:val="255"/>
          <w:numId w:val="0"/>
        </w:numPr>
        <w:tabs>
          <w:tab w:val="left" w:pos="2053"/>
          <w:tab w:val="left" w:pos="2864"/>
        </w:tabs>
        <w:rPr>
          <w:rFonts w:ascii="宋体" w:hAnsi="宋体" w:cs="宋体"/>
          <w:szCs w:val="24"/>
        </w:rPr>
      </w:pPr>
      <w:r w:rsidRPr="008C6DA6">
        <w:rPr>
          <w:rFonts w:ascii="宋体" w:hAnsi="宋体" w:cs="宋体" w:hint="eastAsia"/>
          <w:szCs w:val="24"/>
        </w:rPr>
        <w:t>2.3</w:t>
      </w:r>
      <w:r w:rsidRPr="008C6DA6">
        <w:rPr>
          <w:rFonts w:ascii="宋体" w:hAnsi="宋体" w:cs="宋体"/>
          <w:szCs w:val="24"/>
        </w:rPr>
        <w:t xml:space="preserve"> </w:t>
      </w:r>
      <w:r w:rsidRPr="008C6DA6">
        <w:rPr>
          <w:rFonts w:ascii="宋体" w:hAnsi="宋体" w:cs="宋体" w:hint="eastAsia"/>
          <w:szCs w:val="24"/>
        </w:rPr>
        <w:t>有机物截留率：≥99%</w:t>
      </w:r>
    </w:p>
    <w:p w:rsidR="009B79A8" w:rsidRPr="008C6DA6" w:rsidRDefault="009B79A8" w:rsidP="008C6DA6">
      <w:pPr>
        <w:widowControl/>
        <w:tabs>
          <w:tab w:val="left" w:pos="2053"/>
          <w:tab w:val="left" w:pos="2864"/>
        </w:tabs>
        <w:rPr>
          <w:rFonts w:ascii="宋体" w:hAnsi="宋体" w:cs="宋体"/>
          <w:szCs w:val="24"/>
        </w:rPr>
      </w:pPr>
      <w:r w:rsidRPr="008C6DA6">
        <w:rPr>
          <w:rFonts w:ascii="宋体" w:hAnsi="宋体" w:cs="宋体" w:hint="eastAsia"/>
          <w:szCs w:val="24"/>
        </w:rPr>
        <w:t>2.4</w:t>
      </w:r>
      <w:r w:rsidRPr="008C6DA6">
        <w:rPr>
          <w:rFonts w:ascii="宋体" w:hAnsi="宋体" w:cs="宋体"/>
          <w:szCs w:val="24"/>
        </w:rPr>
        <w:t xml:space="preserve"> </w:t>
      </w:r>
      <w:r w:rsidRPr="008C6DA6">
        <w:rPr>
          <w:rFonts w:ascii="宋体" w:hAnsi="宋体" w:cs="宋体" w:hint="eastAsia"/>
          <w:szCs w:val="24"/>
        </w:rPr>
        <w:t>TOC：&lt;200 ppb</w:t>
      </w:r>
    </w:p>
    <w:p w:rsidR="009B79A8" w:rsidRPr="008C6DA6" w:rsidRDefault="009B79A8" w:rsidP="008C6DA6">
      <w:pPr>
        <w:pStyle w:val="aff9"/>
        <w:numPr>
          <w:ilvl w:val="255"/>
          <w:numId w:val="0"/>
        </w:numPr>
        <w:tabs>
          <w:tab w:val="left" w:pos="2053"/>
          <w:tab w:val="left" w:pos="2864"/>
        </w:tabs>
        <w:rPr>
          <w:rFonts w:ascii="宋体" w:hAnsi="宋体" w:cs="宋体"/>
          <w:szCs w:val="24"/>
        </w:rPr>
      </w:pPr>
      <w:r w:rsidRPr="008C6DA6">
        <w:rPr>
          <w:rFonts w:ascii="宋体" w:hAnsi="宋体" w:cs="宋体" w:hint="eastAsia"/>
          <w:szCs w:val="24"/>
        </w:rPr>
        <w:t>2.5</w:t>
      </w:r>
      <w:r w:rsidRPr="008C6DA6">
        <w:rPr>
          <w:rFonts w:ascii="宋体" w:hAnsi="宋体" w:cs="宋体"/>
          <w:szCs w:val="24"/>
        </w:rPr>
        <w:t xml:space="preserve"> </w:t>
      </w:r>
      <w:r w:rsidRPr="008C6DA6">
        <w:rPr>
          <w:rFonts w:ascii="宋体" w:hAnsi="宋体" w:cs="宋体" w:hint="eastAsia"/>
          <w:szCs w:val="24"/>
        </w:rPr>
        <w:t xml:space="preserve">细菌：&lt; 1000 cfu/mL </w:t>
      </w:r>
    </w:p>
    <w:p w:rsidR="009B79A8" w:rsidRPr="008C6DA6" w:rsidRDefault="009B79A8" w:rsidP="008C6DA6">
      <w:pPr>
        <w:pStyle w:val="aff9"/>
        <w:numPr>
          <w:ilvl w:val="255"/>
          <w:numId w:val="0"/>
        </w:numPr>
        <w:tabs>
          <w:tab w:val="left" w:pos="2053"/>
          <w:tab w:val="left" w:pos="2864"/>
        </w:tabs>
        <w:rPr>
          <w:rFonts w:ascii="宋体" w:hAnsi="宋体" w:cs="宋体"/>
          <w:szCs w:val="24"/>
        </w:rPr>
      </w:pPr>
      <w:r w:rsidRPr="008C6DA6">
        <w:rPr>
          <w:rFonts w:ascii="宋体" w:hAnsi="宋体" w:cs="宋体" w:hint="eastAsia"/>
          <w:szCs w:val="24"/>
        </w:rPr>
        <w:t>超纯水水质</w:t>
      </w:r>
      <w:r w:rsidRPr="008C6DA6">
        <w:rPr>
          <w:rFonts w:ascii="宋体" w:hAnsi="宋体" w:cs="宋体"/>
          <w:szCs w:val="24"/>
        </w:rPr>
        <w:t xml:space="preserve"> </w:t>
      </w:r>
    </w:p>
    <w:p w:rsidR="009B79A8" w:rsidRPr="008C6DA6" w:rsidRDefault="009B79A8" w:rsidP="008C6DA6">
      <w:pPr>
        <w:pStyle w:val="aff9"/>
        <w:numPr>
          <w:ilvl w:val="255"/>
          <w:numId w:val="0"/>
        </w:numPr>
        <w:tabs>
          <w:tab w:val="left" w:pos="2053"/>
          <w:tab w:val="left" w:pos="2864"/>
        </w:tabs>
        <w:rPr>
          <w:rFonts w:ascii="宋体" w:hAnsi="宋体" w:cs="宋体"/>
          <w:szCs w:val="24"/>
        </w:rPr>
      </w:pPr>
      <w:r w:rsidRPr="008C6DA6">
        <w:rPr>
          <w:rFonts w:ascii="宋体" w:hAnsi="宋体" w:cs="宋体" w:hint="eastAsia"/>
          <w:szCs w:val="24"/>
        </w:rPr>
        <w:t>3.1</w:t>
      </w:r>
      <w:r w:rsidRPr="008C6DA6">
        <w:rPr>
          <w:rFonts w:ascii="宋体" w:hAnsi="宋体" w:cs="宋体"/>
          <w:szCs w:val="24"/>
        </w:rPr>
        <w:t xml:space="preserve"> </w:t>
      </w:r>
      <w:r w:rsidRPr="008C6DA6">
        <w:rPr>
          <w:rFonts w:ascii="宋体" w:hAnsi="宋体" w:cs="宋体" w:hint="eastAsia"/>
          <w:szCs w:val="24"/>
        </w:rPr>
        <w:t>电阻率：≤18.2 MΩ·cm @ 25 °C</w:t>
      </w:r>
    </w:p>
    <w:p w:rsidR="009B79A8" w:rsidRPr="008C6DA6" w:rsidRDefault="009B79A8" w:rsidP="008C6DA6">
      <w:pPr>
        <w:pStyle w:val="aff9"/>
        <w:numPr>
          <w:ilvl w:val="255"/>
          <w:numId w:val="0"/>
        </w:numPr>
        <w:tabs>
          <w:tab w:val="left" w:pos="2053"/>
          <w:tab w:val="left" w:pos="2864"/>
        </w:tabs>
        <w:rPr>
          <w:rFonts w:ascii="宋体" w:hAnsi="宋体" w:cs="宋体"/>
          <w:szCs w:val="24"/>
        </w:rPr>
      </w:pPr>
      <w:r w:rsidRPr="008C6DA6">
        <w:rPr>
          <w:rFonts w:ascii="宋体" w:hAnsi="宋体" w:cs="宋体" w:hint="eastAsia"/>
          <w:szCs w:val="24"/>
        </w:rPr>
        <w:t>3.2</w:t>
      </w:r>
      <w:r w:rsidRPr="008C6DA6">
        <w:rPr>
          <w:rFonts w:ascii="宋体" w:hAnsi="宋体" w:cs="宋体"/>
          <w:szCs w:val="24"/>
        </w:rPr>
        <w:t xml:space="preserve"> </w:t>
      </w:r>
      <w:r w:rsidRPr="008C6DA6">
        <w:rPr>
          <w:rFonts w:ascii="宋体" w:hAnsi="宋体" w:cs="宋体" w:hint="eastAsia"/>
          <w:szCs w:val="24"/>
        </w:rPr>
        <w:t>TOC：≤5 ppb</w:t>
      </w:r>
    </w:p>
    <w:p w:rsidR="009B79A8" w:rsidRPr="008C6DA6" w:rsidRDefault="009B79A8" w:rsidP="008C6DA6">
      <w:pPr>
        <w:pStyle w:val="aff9"/>
        <w:tabs>
          <w:tab w:val="left" w:pos="2053"/>
          <w:tab w:val="left" w:pos="2864"/>
        </w:tabs>
        <w:ind w:firstLineChars="0" w:firstLine="0"/>
        <w:rPr>
          <w:rFonts w:ascii="宋体" w:hAnsi="宋体" w:cs="宋体"/>
          <w:szCs w:val="24"/>
        </w:rPr>
      </w:pPr>
      <w:r w:rsidRPr="008C6DA6">
        <w:rPr>
          <w:rFonts w:ascii="宋体" w:hAnsi="宋体" w:cs="宋体" w:hint="eastAsia"/>
          <w:szCs w:val="24"/>
        </w:rPr>
        <w:t>3.3</w:t>
      </w:r>
      <w:r w:rsidRPr="008C6DA6">
        <w:rPr>
          <w:rFonts w:ascii="宋体" w:hAnsi="宋体" w:cs="宋体"/>
          <w:szCs w:val="24"/>
        </w:rPr>
        <w:t xml:space="preserve"> </w:t>
      </w:r>
      <w:r w:rsidRPr="008C6DA6">
        <w:rPr>
          <w:rFonts w:ascii="宋体" w:hAnsi="宋体" w:cs="宋体" w:hint="eastAsia"/>
          <w:szCs w:val="24"/>
        </w:rPr>
        <w:t xml:space="preserve">微生物：≤ 5 cfu/L </w:t>
      </w:r>
    </w:p>
    <w:p w:rsidR="009B79A8" w:rsidRPr="008C6DA6" w:rsidRDefault="009B79A8" w:rsidP="008C6DA6">
      <w:pPr>
        <w:widowControl/>
        <w:tabs>
          <w:tab w:val="left" w:pos="2053"/>
          <w:tab w:val="left" w:pos="2864"/>
        </w:tabs>
        <w:rPr>
          <w:rFonts w:ascii="宋体" w:hAnsi="宋体" w:cs="宋体"/>
          <w:szCs w:val="24"/>
        </w:rPr>
      </w:pPr>
      <w:r w:rsidRPr="008C6DA6">
        <w:rPr>
          <w:rFonts w:ascii="宋体" w:hAnsi="宋体" w:cs="宋体" w:hint="eastAsia"/>
          <w:szCs w:val="24"/>
        </w:rPr>
        <w:t>3.4</w:t>
      </w:r>
      <w:r w:rsidRPr="008C6DA6">
        <w:rPr>
          <w:rFonts w:ascii="宋体" w:hAnsi="宋体" w:cs="宋体"/>
          <w:szCs w:val="24"/>
        </w:rPr>
        <w:t xml:space="preserve"> </w:t>
      </w:r>
      <w:r w:rsidRPr="008C6DA6">
        <w:rPr>
          <w:rFonts w:ascii="宋体" w:hAnsi="宋体" w:cs="宋体" w:hint="eastAsia"/>
          <w:szCs w:val="24"/>
        </w:rPr>
        <w:t>颗粒物：无尺寸&gt;0.22µm的微粒</w:t>
      </w:r>
    </w:p>
    <w:p w:rsidR="009B79A8" w:rsidRPr="008C6DA6" w:rsidRDefault="009B79A8" w:rsidP="008C6DA6">
      <w:pPr>
        <w:widowControl/>
        <w:tabs>
          <w:tab w:val="left" w:pos="2053"/>
          <w:tab w:val="left" w:pos="2864"/>
        </w:tabs>
        <w:rPr>
          <w:rFonts w:ascii="宋体" w:hAnsi="宋体" w:cs="宋体"/>
          <w:szCs w:val="24"/>
        </w:rPr>
      </w:pPr>
      <w:r w:rsidRPr="008C6DA6">
        <w:rPr>
          <w:rFonts w:ascii="宋体" w:hAnsi="宋体" w:cs="宋体" w:hint="eastAsia"/>
          <w:szCs w:val="24"/>
        </w:rPr>
        <w:t>3.5</w:t>
      </w:r>
      <w:r w:rsidRPr="008C6DA6">
        <w:rPr>
          <w:rFonts w:ascii="宋体" w:hAnsi="宋体" w:cs="宋体"/>
          <w:szCs w:val="24"/>
        </w:rPr>
        <w:t xml:space="preserve"> </w:t>
      </w:r>
      <w:r w:rsidRPr="008C6DA6">
        <w:rPr>
          <w:rFonts w:ascii="宋体" w:hAnsi="宋体" w:cs="宋体" w:hint="eastAsia"/>
          <w:szCs w:val="24"/>
        </w:rPr>
        <w:t xml:space="preserve">内毒素（热原）：&lt; 0.001 EU/mL </w:t>
      </w:r>
    </w:p>
    <w:p w:rsidR="009B79A8" w:rsidRPr="008C6DA6" w:rsidRDefault="009B79A8" w:rsidP="008C6DA6">
      <w:pPr>
        <w:pStyle w:val="aff9"/>
        <w:tabs>
          <w:tab w:val="left" w:pos="2053"/>
          <w:tab w:val="left" w:pos="2864"/>
        </w:tabs>
        <w:ind w:firstLineChars="0" w:firstLine="0"/>
        <w:rPr>
          <w:rFonts w:ascii="宋体" w:hAnsi="宋体" w:cs="宋体"/>
          <w:szCs w:val="24"/>
        </w:rPr>
      </w:pPr>
      <w:r w:rsidRPr="008C6DA6">
        <w:rPr>
          <w:rFonts w:ascii="宋体" w:hAnsi="宋体" w:cs="宋体" w:hint="eastAsia"/>
          <w:szCs w:val="24"/>
        </w:rPr>
        <w:t>3.6</w:t>
      </w:r>
      <w:r w:rsidRPr="008C6DA6">
        <w:rPr>
          <w:rFonts w:ascii="宋体" w:hAnsi="宋体" w:cs="宋体"/>
          <w:szCs w:val="24"/>
        </w:rPr>
        <w:t xml:space="preserve"> </w:t>
      </w:r>
      <w:r w:rsidRPr="008C6DA6">
        <w:rPr>
          <w:rFonts w:ascii="宋体" w:hAnsi="宋体" w:cs="宋体" w:hint="eastAsia"/>
          <w:szCs w:val="24"/>
        </w:rPr>
        <w:t>RNase（核糖核酸酶）：&lt; 1 pg/mL</w:t>
      </w:r>
    </w:p>
    <w:p w:rsidR="009B79A8" w:rsidRPr="008C6DA6" w:rsidRDefault="009B79A8" w:rsidP="008C6DA6">
      <w:pPr>
        <w:pStyle w:val="aff9"/>
        <w:tabs>
          <w:tab w:val="left" w:pos="2053"/>
          <w:tab w:val="left" w:pos="2864"/>
        </w:tabs>
        <w:ind w:firstLineChars="0" w:firstLine="0"/>
        <w:rPr>
          <w:rFonts w:ascii="宋体" w:hAnsi="宋体" w:cs="宋体"/>
          <w:szCs w:val="24"/>
        </w:rPr>
      </w:pPr>
      <w:r w:rsidRPr="008C6DA6">
        <w:rPr>
          <w:rFonts w:ascii="宋体" w:hAnsi="宋体" w:cs="宋体" w:hint="eastAsia"/>
          <w:szCs w:val="24"/>
        </w:rPr>
        <w:t>3.7</w:t>
      </w:r>
      <w:r w:rsidRPr="008C6DA6">
        <w:rPr>
          <w:rFonts w:ascii="宋体" w:hAnsi="宋体" w:cs="宋体"/>
          <w:szCs w:val="24"/>
        </w:rPr>
        <w:t xml:space="preserve"> </w:t>
      </w:r>
      <w:r w:rsidRPr="008C6DA6">
        <w:rPr>
          <w:rFonts w:ascii="宋体" w:hAnsi="宋体" w:cs="宋体" w:hint="eastAsia"/>
          <w:szCs w:val="24"/>
        </w:rPr>
        <w:t xml:space="preserve">DNase（脱氧核糖核酸酶）：&lt; 5 pg/mL </w:t>
      </w:r>
    </w:p>
    <w:p w:rsidR="009B79A8" w:rsidRPr="008C6DA6" w:rsidRDefault="009B79A8" w:rsidP="008C6DA6">
      <w:pPr>
        <w:pStyle w:val="aff9"/>
        <w:tabs>
          <w:tab w:val="left" w:pos="2053"/>
          <w:tab w:val="left" w:pos="2864"/>
        </w:tabs>
        <w:ind w:firstLineChars="0" w:firstLine="0"/>
        <w:rPr>
          <w:rFonts w:ascii="宋体" w:hAnsi="宋体" w:cs="宋体"/>
          <w:szCs w:val="24"/>
        </w:rPr>
      </w:pPr>
      <w:r w:rsidRPr="008C6DA6">
        <w:rPr>
          <w:rFonts w:ascii="宋体" w:hAnsi="宋体" w:cs="宋体" w:hint="eastAsia"/>
          <w:szCs w:val="24"/>
        </w:rPr>
        <w:t>3.8</w:t>
      </w:r>
      <w:r w:rsidRPr="008C6DA6">
        <w:rPr>
          <w:rFonts w:ascii="宋体" w:hAnsi="宋体" w:cs="宋体"/>
          <w:szCs w:val="24"/>
        </w:rPr>
        <w:t xml:space="preserve"> </w:t>
      </w:r>
      <w:r w:rsidRPr="008C6DA6">
        <w:rPr>
          <w:rFonts w:ascii="宋体" w:hAnsi="宋体" w:cs="宋体" w:hint="eastAsia"/>
          <w:szCs w:val="24"/>
        </w:rPr>
        <w:t xml:space="preserve">蛋白酶：&lt; 0.15μg/mL </w:t>
      </w:r>
    </w:p>
    <w:p w:rsidR="009B79A8" w:rsidRPr="008C6DA6" w:rsidRDefault="009B79A8" w:rsidP="008C6DA6">
      <w:pPr>
        <w:pStyle w:val="aff9"/>
        <w:tabs>
          <w:tab w:val="left" w:pos="2053"/>
          <w:tab w:val="left" w:pos="2864"/>
        </w:tabs>
        <w:ind w:firstLineChars="0" w:firstLine="0"/>
        <w:rPr>
          <w:rFonts w:ascii="宋体" w:hAnsi="宋体" w:cs="宋体"/>
          <w:szCs w:val="24"/>
        </w:rPr>
      </w:pPr>
      <w:r w:rsidRPr="008C6DA6">
        <w:rPr>
          <w:rFonts w:ascii="宋体" w:hAnsi="宋体" w:cs="宋体" w:hint="eastAsia"/>
          <w:b/>
          <w:bCs/>
          <w:szCs w:val="24"/>
        </w:rPr>
        <w:lastRenderedPageBreak/>
        <w:t>★</w:t>
      </w:r>
      <w:r w:rsidRPr="008C6DA6">
        <w:rPr>
          <w:rFonts w:ascii="宋体" w:hAnsi="宋体" w:cs="宋体" w:hint="eastAsia"/>
          <w:szCs w:val="24"/>
        </w:rPr>
        <w:t>3.9</w:t>
      </w:r>
      <w:r w:rsidRPr="008C6DA6">
        <w:rPr>
          <w:rFonts w:ascii="宋体" w:hAnsi="宋体" w:cs="宋体"/>
          <w:szCs w:val="24"/>
        </w:rPr>
        <w:t xml:space="preserve"> </w:t>
      </w:r>
      <w:r w:rsidRPr="008C6DA6">
        <w:rPr>
          <w:rFonts w:ascii="宋体" w:hAnsi="宋体" w:cs="宋体" w:hint="eastAsia"/>
          <w:szCs w:val="24"/>
        </w:rPr>
        <w:t>本设备要求具备：</w:t>
      </w:r>
      <w:r w:rsidRPr="008C6DA6">
        <w:rPr>
          <w:rFonts w:ascii="宋体" w:hAnsi="宋体" w:cs="Calibri"/>
          <w:szCs w:val="24"/>
        </w:rPr>
        <w:t>HPLC梯度测试-最高洗脱峰吸收：At 210nm&lt;0.006 Au; At 254 nm&lt;0.002 Au(洗脱前，流速为1ml/min是60ml水的浓度)；At 210nm&lt;0.003 Au; At 254 nm&lt;0.001 Au(无水的预浓缩)。</w:t>
      </w:r>
      <w:r w:rsidRPr="008C6DA6">
        <w:rPr>
          <w:rFonts w:ascii="宋体" w:hAnsi="宋体" w:cs="Calibri" w:hint="eastAsia"/>
          <w:szCs w:val="24"/>
        </w:rPr>
        <w:t>以满足</w:t>
      </w:r>
      <w:r w:rsidRPr="008C6DA6">
        <w:rPr>
          <w:rFonts w:ascii="宋体" w:hAnsi="宋体" w:cs="Calibri"/>
          <w:szCs w:val="24"/>
        </w:rPr>
        <w:t>UPLC，LC-MS，LC-MS/MS</w:t>
      </w:r>
      <w:r w:rsidRPr="008C6DA6">
        <w:rPr>
          <w:rFonts w:ascii="宋体" w:hAnsi="宋体" w:cs="Calibri" w:hint="eastAsia"/>
          <w:szCs w:val="24"/>
        </w:rPr>
        <w:t>等</w:t>
      </w:r>
      <w:r w:rsidRPr="008C6DA6">
        <w:rPr>
          <w:rFonts w:ascii="宋体" w:hAnsi="宋体" w:cs="Calibri"/>
          <w:szCs w:val="24"/>
        </w:rPr>
        <w:t>痕量和超痕量分析用水需求</w:t>
      </w:r>
      <w:r w:rsidRPr="008C6DA6">
        <w:rPr>
          <w:rFonts w:ascii="宋体" w:hAnsi="宋体" w:cs="Calibri" w:hint="eastAsia"/>
          <w:szCs w:val="24"/>
        </w:rPr>
        <w:t>。</w:t>
      </w:r>
    </w:p>
    <w:p w:rsidR="009B79A8" w:rsidRPr="008C6DA6" w:rsidRDefault="009B79A8" w:rsidP="008C6DA6">
      <w:pPr>
        <w:pStyle w:val="aff9"/>
        <w:tabs>
          <w:tab w:val="left" w:pos="2053"/>
          <w:tab w:val="left" w:pos="2864"/>
        </w:tabs>
        <w:ind w:firstLineChars="0" w:firstLine="0"/>
        <w:rPr>
          <w:rFonts w:ascii="宋体" w:hAnsi="宋体" w:cs="宋体"/>
          <w:szCs w:val="24"/>
        </w:rPr>
      </w:pPr>
      <w:r w:rsidRPr="008C6DA6">
        <w:rPr>
          <w:rFonts w:ascii="宋体" w:hAnsi="宋体" w:cs="宋体" w:hint="eastAsia"/>
          <w:szCs w:val="24"/>
        </w:rPr>
        <w:t>超纯水取水臂</w:t>
      </w:r>
      <w:r w:rsidRPr="008C6DA6">
        <w:rPr>
          <w:rFonts w:ascii="宋体" w:hAnsi="宋体" w:cs="宋体"/>
          <w:szCs w:val="24"/>
        </w:rPr>
        <w:t xml:space="preserve"> </w:t>
      </w:r>
    </w:p>
    <w:p w:rsidR="009B79A8" w:rsidRPr="008C6DA6" w:rsidRDefault="009B79A8" w:rsidP="008C6DA6">
      <w:pPr>
        <w:pStyle w:val="aff9"/>
        <w:tabs>
          <w:tab w:val="left" w:pos="2053"/>
          <w:tab w:val="left" w:pos="2864"/>
        </w:tabs>
        <w:ind w:firstLineChars="0" w:firstLine="0"/>
        <w:rPr>
          <w:rFonts w:ascii="宋体" w:hAnsi="宋体" w:cs="宋体"/>
          <w:szCs w:val="24"/>
        </w:rPr>
      </w:pPr>
      <w:r w:rsidRPr="008C6DA6">
        <w:rPr>
          <w:rFonts w:ascii="宋体" w:hAnsi="宋体" w:cs="宋体" w:hint="eastAsia"/>
          <w:szCs w:val="24"/>
        </w:rPr>
        <w:t>4.1</w:t>
      </w:r>
      <w:r w:rsidRPr="008C6DA6">
        <w:rPr>
          <w:rFonts w:ascii="宋体" w:hAnsi="宋体" w:cs="宋体"/>
          <w:szCs w:val="24"/>
        </w:rPr>
        <w:t xml:space="preserve"> </w:t>
      </w:r>
      <w:r w:rsidRPr="008C6DA6">
        <w:rPr>
          <w:rFonts w:ascii="宋体" w:hAnsi="宋体" w:cs="宋体" w:hint="eastAsia"/>
          <w:szCs w:val="24"/>
        </w:rPr>
        <w:t>本设备要求具备：标配独立的取水臂，可灵活调节出水口角度避免取水时产生气泡。</w:t>
      </w:r>
    </w:p>
    <w:p w:rsidR="009B79A8" w:rsidRPr="008C6DA6" w:rsidRDefault="009B79A8" w:rsidP="008C6DA6">
      <w:pPr>
        <w:pStyle w:val="aff9"/>
        <w:tabs>
          <w:tab w:val="left" w:pos="2053"/>
          <w:tab w:val="left" w:pos="2864"/>
        </w:tabs>
        <w:ind w:firstLineChars="0" w:firstLine="0"/>
        <w:rPr>
          <w:rFonts w:ascii="宋体" w:hAnsi="宋体" w:cs="宋体"/>
          <w:szCs w:val="24"/>
        </w:rPr>
      </w:pPr>
      <w:r w:rsidRPr="008C6DA6">
        <w:rPr>
          <w:rFonts w:ascii="宋体" w:hAnsi="宋体" w:cs="宋体" w:hint="eastAsia"/>
          <w:szCs w:val="24"/>
        </w:rPr>
        <w:t>4.2</w:t>
      </w:r>
      <w:r w:rsidRPr="008C6DA6">
        <w:rPr>
          <w:rFonts w:ascii="宋体" w:hAnsi="宋体" w:cs="宋体"/>
          <w:szCs w:val="24"/>
        </w:rPr>
        <w:t xml:space="preserve"> </w:t>
      </w:r>
      <w:r w:rsidRPr="008C6DA6">
        <w:rPr>
          <w:rFonts w:ascii="宋体" w:hAnsi="宋体" w:cs="宋体" w:hint="eastAsia"/>
          <w:szCs w:val="24"/>
        </w:rPr>
        <w:t>本设备要求具备：取水臂可装于主机的左上、左下、右上、右下侧或远离主机挂墙安装，可距离主机最远3米处安装。</w:t>
      </w:r>
    </w:p>
    <w:p w:rsidR="009B79A8" w:rsidRPr="008C6DA6" w:rsidRDefault="009B79A8" w:rsidP="008C6DA6">
      <w:pPr>
        <w:pStyle w:val="aff9"/>
        <w:tabs>
          <w:tab w:val="left" w:pos="2053"/>
          <w:tab w:val="left" w:pos="2864"/>
        </w:tabs>
        <w:ind w:firstLineChars="0" w:firstLine="0"/>
        <w:rPr>
          <w:rFonts w:ascii="宋体" w:hAnsi="宋体" w:cs="宋体"/>
          <w:szCs w:val="24"/>
        </w:rPr>
      </w:pPr>
      <w:r w:rsidRPr="008C6DA6">
        <w:rPr>
          <w:rFonts w:ascii="宋体" w:hAnsi="宋体" w:cs="宋体" w:hint="eastAsia"/>
          <w:szCs w:val="24"/>
        </w:rPr>
        <w:t>4.3</w:t>
      </w:r>
      <w:r w:rsidRPr="008C6DA6">
        <w:rPr>
          <w:rFonts w:ascii="宋体" w:hAnsi="宋体" w:cs="宋体"/>
          <w:szCs w:val="24"/>
        </w:rPr>
        <w:t xml:space="preserve"> </w:t>
      </w:r>
      <w:r w:rsidRPr="008C6DA6">
        <w:rPr>
          <w:rFonts w:ascii="宋体" w:hAnsi="宋体" w:cs="宋体" w:hint="eastAsia"/>
          <w:szCs w:val="24"/>
        </w:rPr>
        <w:t>取水流速：≥2.0 L/min, 流速调节：≥3档</w:t>
      </w:r>
    </w:p>
    <w:p w:rsidR="009B79A8" w:rsidRPr="008C6DA6" w:rsidRDefault="009B79A8" w:rsidP="008C6DA6">
      <w:pPr>
        <w:pStyle w:val="aff9"/>
        <w:tabs>
          <w:tab w:val="left" w:pos="2053"/>
          <w:tab w:val="left" w:pos="2864"/>
        </w:tabs>
        <w:ind w:firstLineChars="0" w:firstLine="0"/>
        <w:rPr>
          <w:rFonts w:ascii="宋体" w:hAnsi="宋体" w:cs="宋体"/>
          <w:szCs w:val="24"/>
        </w:rPr>
      </w:pPr>
      <w:r w:rsidRPr="008C6DA6">
        <w:rPr>
          <w:rFonts w:ascii="宋体" w:hAnsi="宋体" w:cs="宋体" w:hint="eastAsia"/>
          <w:szCs w:val="24"/>
        </w:rPr>
        <w:t>控制界面</w:t>
      </w:r>
      <w:r w:rsidRPr="008C6DA6">
        <w:rPr>
          <w:rFonts w:ascii="宋体" w:hAnsi="宋体" w:cs="宋体"/>
          <w:szCs w:val="24"/>
        </w:rPr>
        <w:t xml:space="preserve"> </w:t>
      </w:r>
    </w:p>
    <w:p w:rsidR="009B79A8" w:rsidRPr="008C6DA6" w:rsidRDefault="009B79A8" w:rsidP="008C6DA6">
      <w:pPr>
        <w:pStyle w:val="aff9"/>
        <w:tabs>
          <w:tab w:val="left" w:pos="2053"/>
          <w:tab w:val="left" w:pos="2864"/>
        </w:tabs>
        <w:ind w:firstLineChars="0" w:firstLine="0"/>
        <w:rPr>
          <w:rFonts w:ascii="宋体" w:hAnsi="宋体" w:cs="宋体"/>
          <w:szCs w:val="24"/>
        </w:rPr>
      </w:pPr>
      <w:r w:rsidRPr="008C6DA6">
        <w:rPr>
          <w:rFonts w:ascii="宋体" w:hAnsi="宋体" w:cs="宋体" w:hint="eastAsia"/>
          <w:szCs w:val="24"/>
        </w:rPr>
        <w:t>5.1</w:t>
      </w:r>
      <w:r w:rsidRPr="008C6DA6">
        <w:rPr>
          <w:rFonts w:ascii="宋体" w:hAnsi="宋体" w:cs="宋体"/>
          <w:szCs w:val="24"/>
        </w:rPr>
        <w:t xml:space="preserve"> </w:t>
      </w:r>
      <w:r w:rsidRPr="008C6DA6">
        <w:rPr>
          <w:rFonts w:ascii="宋体" w:hAnsi="宋体" w:cs="宋体" w:hint="eastAsia"/>
          <w:szCs w:val="24"/>
        </w:rPr>
        <w:t>本设备要求具备：配置≥5寸彩色触控屏，可于主机3米范围内任意摆放，也可于远离主机最多3米处挂墙安装。</w:t>
      </w:r>
    </w:p>
    <w:p w:rsidR="009B79A8" w:rsidRPr="008C6DA6" w:rsidRDefault="009B79A8" w:rsidP="008C6DA6">
      <w:pPr>
        <w:widowControl/>
        <w:tabs>
          <w:tab w:val="left" w:pos="2053"/>
          <w:tab w:val="left" w:pos="2864"/>
        </w:tabs>
        <w:rPr>
          <w:rFonts w:ascii="宋体" w:hAnsi="宋体" w:cs="宋体"/>
          <w:szCs w:val="24"/>
        </w:rPr>
      </w:pPr>
      <w:r w:rsidRPr="008C6DA6">
        <w:rPr>
          <w:rFonts w:ascii="宋体" w:hAnsi="宋体" w:cs="宋体" w:hint="eastAsia"/>
          <w:szCs w:val="24"/>
        </w:rPr>
        <w:t>5.2</w:t>
      </w:r>
      <w:r w:rsidRPr="008C6DA6">
        <w:rPr>
          <w:rFonts w:ascii="宋体" w:hAnsi="宋体" w:cs="宋体"/>
          <w:szCs w:val="24"/>
        </w:rPr>
        <w:t xml:space="preserve"> </w:t>
      </w:r>
      <w:r w:rsidRPr="008C6DA6">
        <w:rPr>
          <w:rFonts w:ascii="宋体" w:hAnsi="宋体" w:cs="宋体" w:hint="eastAsia"/>
          <w:szCs w:val="24"/>
        </w:rPr>
        <w:t>本设备要求具备：显示屏与取水臂采用分离式设计，防止取水臂意外掉落损坏屏幕。</w:t>
      </w:r>
    </w:p>
    <w:p w:rsidR="009B79A8" w:rsidRPr="008C6DA6" w:rsidRDefault="009B79A8" w:rsidP="008C6DA6">
      <w:pPr>
        <w:pStyle w:val="aff9"/>
        <w:tabs>
          <w:tab w:val="left" w:pos="2053"/>
          <w:tab w:val="left" w:pos="2864"/>
        </w:tabs>
        <w:ind w:firstLineChars="0" w:firstLine="0"/>
        <w:rPr>
          <w:rFonts w:ascii="宋体" w:hAnsi="宋体" w:cs="宋体"/>
          <w:szCs w:val="24"/>
        </w:rPr>
      </w:pPr>
      <w:r w:rsidRPr="008C6DA6">
        <w:rPr>
          <w:rFonts w:ascii="宋体" w:hAnsi="宋体" w:cs="宋体" w:hint="eastAsia"/>
          <w:szCs w:val="24"/>
        </w:rPr>
        <w:t>内部结构</w:t>
      </w:r>
      <w:r w:rsidRPr="008C6DA6">
        <w:rPr>
          <w:rFonts w:ascii="宋体" w:hAnsi="宋体" w:cs="宋体"/>
          <w:szCs w:val="24"/>
        </w:rPr>
        <w:t xml:space="preserve"> </w:t>
      </w:r>
    </w:p>
    <w:p w:rsidR="009B79A8" w:rsidRPr="008C6DA6" w:rsidRDefault="009B79A8" w:rsidP="008C6DA6">
      <w:pPr>
        <w:pStyle w:val="aff9"/>
        <w:tabs>
          <w:tab w:val="left" w:pos="2053"/>
          <w:tab w:val="left" w:pos="2864"/>
        </w:tabs>
        <w:ind w:firstLineChars="0" w:firstLine="0"/>
        <w:rPr>
          <w:rFonts w:ascii="宋体" w:hAnsi="宋体" w:cs="宋体"/>
          <w:szCs w:val="24"/>
        </w:rPr>
      </w:pPr>
      <w:r w:rsidRPr="008C6DA6">
        <w:rPr>
          <w:rFonts w:ascii="宋体" w:hAnsi="宋体" w:cs="宋体" w:hint="eastAsia"/>
          <w:szCs w:val="24"/>
        </w:rPr>
        <w:t>6.1</w:t>
      </w:r>
      <w:r w:rsidRPr="008C6DA6">
        <w:rPr>
          <w:rFonts w:ascii="宋体" w:hAnsi="宋体" w:cs="宋体"/>
          <w:szCs w:val="24"/>
        </w:rPr>
        <w:t xml:space="preserve"> </w:t>
      </w:r>
      <w:r w:rsidRPr="008C6DA6">
        <w:rPr>
          <w:rFonts w:ascii="宋体" w:hAnsi="宋体" w:cs="宋体" w:hint="eastAsia"/>
          <w:szCs w:val="24"/>
        </w:rPr>
        <w:t>本设备要求具备：反渗透纯化过程需带有弃水回流设计，可提升纯水系统的水回收率。</w:t>
      </w:r>
    </w:p>
    <w:p w:rsidR="009B79A8" w:rsidRPr="008C6DA6" w:rsidRDefault="009B79A8" w:rsidP="008C6DA6">
      <w:pPr>
        <w:widowControl/>
        <w:tabs>
          <w:tab w:val="left" w:pos="2053"/>
          <w:tab w:val="left" w:pos="2864"/>
        </w:tabs>
        <w:rPr>
          <w:rFonts w:ascii="宋体" w:hAnsi="宋体" w:cs="宋体"/>
          <w:szCs w:val="24"/>
        </w:rPr>
      </w:pPr>
      <w:r w:rsidRPr="008C6DA6">
        <w:rPr>
          <w:rFonts w:ascii="宋体" w:hAnsi="宋体" w:cs="宋体" w:hint="eastAsia"/>
          <w:szCs w:val="24"/>
        </w:rPr>
        <w:t>6.2</w:t>
      </w:r>
      <w:r w:rsidRPr="008C6DA6">
        <w:rPr>
          <w:rFonts w:ascii="宋体" w:hAnsi="宋体" w:cs="宋体"/>
          <w:szCs w:val="24"/>
        </w:rPr>
        <w:t xml:space="preserve"> </w:t>
      </w:r>
      <w:r w:rsidRPr="008C6DA6">
        <w:rPr>
          <w:rFonts w:ascii="宋体" w:hAnsi="宋体" w:cs="宋体" w:hint="eastAsia"/>
          <w:szCs w:val="24"/>
        </w:rPr>
        <w:t>本设备要求具备：为了防止细菌滋生和生物膜形成，水箱内配置消毒模块，需配无汞紫外灯，紫外线发射波长（260-270）nm。</w:t>
      </w:r>
    </w:p>
    <w:p w:rsidR="009B79A8" w:rsidRPr="008C6DA6" w:rsidRDefault="009B79A8" w:rsidP="008C6DA6">
      <w:pPr>
        <w:pStyle w:val="aff9"/>
        <w:tabs>
          <w:tab w:val="left" w:pos="2053"/>
          <w:tab w:val="left" w:pos="2864"/>
        </w:tabs>
        <w:ind w:firstLineChars="0" w:firstLine="0"/>
        <w:rPr>
          <w:rFonts w:ascii="宋体" w:hAnsi="宋体" w:cs="宋体"/>
          <w:szCs w:val="24"/>
        </w:rPr>
      </w:pPr>
      <w:r w:rsidRPr="008C6DA6">
        <w:rPr>
          <w:rFonts w:ascii="宋体" w:hAnsi="宋体" w:cs="宋体" w:hint="eastAsia"/>
          <w:szCs w:val="24"/>
        </w:rPr>
        <w:t>6.3</w:t>
      </w:r>
      <w:r w:rsidRPr="008C6DA6">
        <w:rPr>
          <w:rFonts w:ascii="宋体" w:hAnsi="宋体" w:cs="宋体"/>
          <w:szCs w:val="24"/>
        </w:rPr>
        <w:t xml:space="preserve"> </w:t>
      </w:r>
      <w:r w:rsidRPr="008C6DA6">
        <w:rPr>
          <w:rFonts w:ascii="宋体" w:hAnsi="宋体" w:cs="宋体" w:hint="eastAsia"/>
          <w:szCs w:val="24"/>
        </w:rPr>
        <w:t>本设备要求具备：RO纯水存储水箱≥50L，采用HDPE材质，底部锥形设计确保水箱完全排空。水箱顶部需配有空气过滤器、自动消毒模块，防止存储的RO纯水和水箱内壁滋生细菌和生物膜。</w:t>
      </w:r>
    </w:p>
    <w:p w:rsidR="009B79A8" w:rsidRPr="008C6DA6" w:rsidRDefault="009B79A8" w:rsidP="008C6DA6">
      <w:pPr>
        <w:pStyle w:val="aff9"/>
        <w:tabs>
          <w:tab w:val="left" w:pos="2053"/>
          <w:tab w:val="left" w:pos="2864"/>
        </w:tabs>
        <w:ind w:firstLineChars="0" w:firstLine="0"/>
        <w:rPr>
          <w:rFonts w:ascii="宋体" w:hAnsi="宋体" w:cs="宋体"/>
          <w:szCs w:val="24"/>
        </w:rPr>
      </w:pPr>
      <w:r w:rsidRPr="008C6DA6">
        <w:rPr>
          <w:rFonts w:ascii="宋体" w:hAnsi="宋体" w:cs="宋体" w:hint="eastAsia"/>
          <w:szCs w:val="24"/>
        </w:rPr>
        <w:t>6.4</w:t>
      </w:r>
      <w:r w:rsidRPr="008C6DA6">
        <w:rPr>
          <w:rFonts w:ascii="宋体" w:hAnsi="宋体" w:cs="宋体"/>
          <w:szCs w:val="24"/>
        </w:rPr>
        <w:t xml:space="preserve"> </w:t>
      </w:r>
      <w:r w:rsidRPr="008C6DA6">
        <w:rPr>
          <w:rFonts w:ascii="宋体" w:hAnsi="宋体" w:cs="宋体" w:hint="eastAsia"/>
          <w:szCs w:val="24"/>
        </w:rPr>
        <w:t>超纯水纯化柱内含≤360μm和≤600μm的混床离子树脂及高级合成活性炭，用于去除水中的离子和痕量有机污染物。</w:t>
      </w:r>
    </w:p>
    <w:p w:rsidR="009B79A8" w:rsidRPr="008C6DA6" w:rsidRDefault="009B79A8" w:rsidP="008C6DA6">
      <w:pPr>
        <w:pStyle w:val="aff9"/>
        <w:tabs>
          <w:tab w:val="left" w:pos="2053"/>
          <w:tab w:val="left" w:pos="2864"/>
        </w:tabs>
        <w:ind w:firstLineChars="0" w:firstLine="0"/>
        <w:rPr>
          <w:rFonts w:ascii="宋体" w:hAnsi="宋体" w:cs="宋体"/>
          <w:szCs w:val="24"/>
        </w:rPr>
      </w:pPr>
      <w:r w:rsidRPr="008C6DA6">
        <w:rPr>
          <w:rFonts w:ascii="宋体" w:hAnsi="宋体" w:cs="宋体" w:hint="eastAsia"/>
          <w:szCs w:val="24"/>
        </w:rPr>
        <w:t>6.5</w:t>
      </w:r>
      <w:r w:rsidRPr="008C6DA6">
        <w:rPr>
          <w:rFonts w:ascii="宋体" w:hAnsi="宋体" w:cs="宋体"/>
          <w:szCs w:val="24"/>
        </w:rPr>
        <w:t xml:space="preserve"> </w:t>
      </w:r>
      <w:r w:rsidRPr="008C6DA6">
        <w:rPr>
          <w:rFonts w:ascii="宋体" w:hAnsi="宋体" w:cs="宋体" w:hint="eastAsia"/>
          <w:szCs w:val="24"/>
        </w:rPr>
        <w:t>本设备要求具备：提供5种以上与主机同品牌的终端过滤器，用于不同实验的水质要求。每个终端过滤器需配有无线射频识别芯片，到达使用期限后机器自动提示更换，并图文指导更换操作。</w:t>
      </w:r>
    </w:p>
    <w:p w:rsidR="009B79A8" w:rsidRPr="008C6DA6" w:rsidRDefault="009B79A8" w:rsidP="008C6DA6">
      <w:pPr>
        <w:pStyle w:val="aff9"/>
        <w:tabs>
          <w:tab w:val="left" w:pos="2053"/>
          <w:tab w:val="left" w:pos="2864"/>
        </w:tabs>
        <w:ind w:firstLineChars="0" w:firstLine="0"/>
        <w:rPr>
          <w:rFonts w:ascii="宋体" w:hAnsi="宋体" w:cs="宋体"/>
          <w:szCs w:val="24"/>
        </w:rPr>
      </w:pPr>
      <w:r w:rsidRPr="008C6DA6">
        <w:rPr>
          <w:rFonts w:ascii="宋体" w:hAnsi="宋体" w:cs="宋体" w:hint="eastAsia"/>
          <w:b/>
          <w:bCs/>
          <w:szCs w:val="24"/>
        </w:rPr>
        <w:t>★</w:t>
      </w:r>
      <w:r w:rsidRPr="008C6DA6">
        <w:rPr>
          <w:rFonts w:ascii="宋体" w:hAnsi="宋体" w:cs="宋体" w:hint="eastAsia"/>
          <w:szCs w:val="24"/>
        </w:rPr>
        <w:t>6.6</w:t>
      </w:r>
      <w:r w:rsidRPr="008C6DA6">
        <w:rPr>
          <w:rFonts w:ascii="宋体" w:hAnsi="宋体" w:cs="宋体"/>
          <w:szCs w:val="24"/>
        </w:rPr>
        <w:t xml:space="preserve"> </w:t>
      </w:r>
      <w:r w:rsidRPr="008C6DA6">
        <w:rPr>
          <w:rFonts w:ascii="宋体" w:hAnsi="宋体" w:cs="宋体" w:hint="eastAsia"/>
          <w:szCs w:val="24"/>
        </w:rPr>
        <w:t>TOC检测范围1-900 ppb，检测精度≤±1ppb</w:t>
      </w:r>
    </w:p>
    <w:p w:rsidR="009B79A8" w:rsidRPr="00C01450" w:rsidRDefault="009B79A8" w:rsidP="00C01450">
      <w:pPr>
        <w:widowControl/>
        <w:rPr>
          <w:rFonts w:ascii="宋体" w:hAnsi="宋体" w:cs="宋体" w:hint="eastAsia"/>
          <w:b/>
          <w:bCs/>
          <w:szCs w:val="24"/>
        </w:rPr>
      </w:pPr>
    </w:p>
    <w:p w:rsidR="00D62C83" w:rsidRPr="0048551B" w:rsidRDefault="0048551B" w:rsidP="0048551B">
      <w:pPr>
        <w:widowControl/>
        <w:rPr>
          <w:rFonts w:ascii="宋体" w:hAnsi="宋体" w:cs="宋体"/>
          <w:b/>
          <w:szCs w:val="24"/>
        </w:rPr>
      </w:pPr>
      <w:r w:rsidRPr="0048551B">
        <w:rPr>
          <w:rFonts w:ascii="宋体" w:hAnsi="宋体" w:cs="宋体" w:hint="eastAsia"/>
          <w:b/>
          <w:szCs w:val="24"/>
        </w:rPr>
        <w:t>六、配置清单</w:t>
      </w:r>
      <w:r>
        <w:rPr>
          <w:rFonts w:ascii="宋体" w:hAnsi="宋体" w:cs="宋体" w:hint="eastAsia"/>
          <w:b/>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3340"/>
        <w:gridCol w:w="969"/>
        <w:gridCol w:w="4518"/>
      </w:tblGrid>
      <w:tr w:rsidR="00CF1A22" w:rsidRPr="00CF1A22" w:rsidTr="00CF1A22">
        <w:trPr>
          <w:trHeight w:val="20"/>
        </w:trPr>
        <w:tc>
          <w:tcPr>
            <w:tcW w:w="5000" w:type="pct"/>
            <w:gridSpan w:val="4"/>
            <w:vAlign w:val="center"/>
          </w:tcPr>
          <w:p w:rsidR="00CF1A22" w:rsidRPr="00CF1A22" w:rsidRDefault="00CF1A22" w:rsidP="00CF1A22">
            <w:pPr>
              <w:autoSpaceDE w:val="0"/>
              <w:autoSpaceDN w:val="0"/>
              <w:snapToGrid w:val="0"/>
              <w:rPr>
                <w:rFonts w:ascii="宋体" w:hAnsi="宋体" w:cs="宋体"/>
                <w:b/>
                <w:bCs/>
                <w:szCs w:val="24"/>
              </w:rPr>
            </w:pPr>
            <w:r w:rsidRPr="00CF1A22">
              <w:rPr>
                <w:rFonts w:ascii="宋体" w:hAnsi="宋体" w:cs="宋体" w:hint="eastAsia"/>
                <w:b/>
                <w:bCs/>
                <w:szCs w:val="24"/>
              </w:rPr>
              <w:t>超纯水仪一批 设备配置清单</w:t>
            </w:r>
          </w:p>
        </w:tc>
      </w:tr>
      <w:tr w:rsidR="00CF1A22" w:rsidRPr="00CF1A22" w:rsidTr="00CF1A22">
        <w:trPr>
          <w:trHeight w:val="20"/>
        </w:trPr>
        <w:tc>
          <w:tcPr>
            <w:tcW w:w="362" w:type="pct"/>
            <w:vMerge w:val="restart"/>
            <w:vAlign w:val="center"/>
          </w:tcPr>
          <w:p w:rsidR="00CF1A22" w:rsidRPr="00CF1A22" w:rsidRDefault="00CF1A22" w:rsidP="00CF1A22">
            <w:pPr>
              <w:rPr>
                <w:rFonts w:ascii="宋体" w:hAnsi="宋体"/>
                <w:color w:val="000000"/>
                <w:szCs w:val="24"/>
              </w:rPr>
            </w:pPr>
            <w:r w:rsidRPr="00CF1A22">
              <w:rPr>
                <w:rFonts w:ascii="宋体" w:hAnsi="宋体" w:hint="eastAsia"/>
                <w:color w:val="000000"/>
                <w:szCs w:val="24"/>
              </w:rPr>
              <w:t>主机</w:t>
            </w:r>
          </w:p>
        </w:tc>
        <w:tc>
          <w:tcPr>
            <w:tcW w:w="1755" w:type="pct"/>
          </w:tcPr>
          <w:p w:rsidR="00CF1A22" w:rsidRPr="00CF1A22" w:rsidRDefault="00CF1A22" w:rsidP="00CF1A22">
            <w:pPr>
              <w:rPr>
                <w:rFonts w:ascii="宋体" w:hAnsi="宋体"/>
                <w:color w:val="000000"/>
                <w:szCs w:val="24"/>
              </w:rPr>
            </w:pPr>
            <w:r w:rsidRPr="00CF1A22">
              <w:rPr>
                <w:rFonts w:ascii="宋体" w:hAnsi="宋体" w:hint="eastAsia"/>
                <w:color w:val="000000"/>
                <w:szCs w:val="24"/>
              </w:rPr>
              <w:t>配置</w:t>
            </w:r>
          </w:p>
        </w:tc>
        <w:tc>
          <w:tcPr>
            <w:tcW w:w="509" w:type="pct"/>
          </w:tcPr>
          <w:p w:rsidR="00CF1A22" w:rsidRPr="00CF1A22" w:rsidRDefault="00CF1A22" w:rsidP="00CF1A22">
            <w:pPr>
              <w:rPr>
                <w:rFonts w:ascii="宋体" w:hAnsi="宋体"/>
                <w:color w:val="000000"/>
                <w:szCs w:val="24"/>
              </w:rPr>
            </w:pPr>
            <w:r w:rsidRPr="00CF1A22">
              <w:rPr>
                <w:rFonts w:ascii="宋体" w:hAnsi="宋体" w:hint="eastAsia"/>
                <w:color w:val="000000"/>
                <w:szCs w:val="24"/>
              </w:rPr>
              <w:t>数量</w:t>
            </w:r>
          </w:p>
        </w:tc>
        <w:tc>
          <w:tcPr>
            <w:tcW w:w="2374" w:type="pct"/>
          </w:tcPr>
          <w:p w:rsidR="00CF1A22" w:rsidRPr="00CF1A22" w:rsidRDefault="00CF1A22" w:rsidP="00CF1A22">
            <w:pPr>
              <w:rPr>
                <w:rFonts w:ascii="宋体" w:hAnsi="宋体"/>
                <w:color w:val="000000"/>
                <w:szCs w:val="24"/>
              </w:rPr>
            </w:pPr>
            <w:r w:rsidRPr="00CF1A22">
              <w:rPr>
                <w:rFonts w:ascii="宋体" w:hAnsi="宋体" w:hint="eastAsia"/>
                <w:color w:val="000000"/>
                <w:szCs w:val="24"/>
              </w:rPr>
              <w:t>配置描述</w:t>
            </w:r>
          </w:p>
        </w:tc>
      </w:tr>
      <w:tr w:rsidR="00CF1A22" w:rsidRPr="00CF1A22" w:rsidTr="00CF1A22">
        <w:trPr>
          <w:trHeight w:val="20"/>
        </w:trPr>
        <w:tc>
          <w:tcPr>
            <w:tcW w:w="362" w:type="pct"/>
            <w:vMerge/>
            <w:vAlign w:val="center"/>
          </w:tcPr>
          <w:p w:rsidR="00CF1A22" w:rsidRPr="00CF1A22" w:rsidRDefault="00CF1A22" w:rsidP="00CF1A22">
            <w:pPr>
              <w:rPr>
                <w:rFonts w:ascii="宋体" w:hAnsi="宋体"/>
                <w:color w:val="000000"/>
                <w:szCs w:val="24"/>
              </w:rPr>
            </w:pPr>
          </w:p>
        </w:tc>
        <w:tc>
          <w:tcPr>
            <w:tcW w:w="1755" w:type="pct"/>
            <w:shd w:val="clear" w:color="auto" w:fill="auto"/>
            <w:vAlign w:val="center"/>
          </w:tcPr>
          <w:p w:rsidR="00CF1A22" w:rsidRPr="00CF1A22" w:rsidRDefault="00CF1A22" w:rsidP="00CF1A22">
            <w:pPr>
              <w:rPr>
                <w:rFonts w:ascii="宋体" w:hAnsi="宋体"/>
                <w:color w:val="000000"/>
                <w:szCs w:val="24"/>
              </w:rPr>
            </w:pPr>
            <w:r w:rsidRPr="00CF1A22">
              <w:rPr>
                <w:rFonts w:ascii="宋体" w:hAnsi="宋体" w:hint="eastAsia"/>
                <w:color w:val="000000"/>
                <w:szCs w:val="24"/>
              </w:rPr>
              <w:t>超纯水仪系统主机</w:t>
            </w:r>
          </w:p>
        </w:tc>
        <w:tc>
          <w:tcPr>
            <w:tcW w:w="509" w:type="pct"/>
            <w:shd w:val="clear" w:color="auto" w:fill="auto"/>
            <w:vAlign w:val="center"/>
          </w:tcPr>
          <w:p w:rsidR="00CF1A22" w:rsidRPr="00CF1A22" w:rsidRDefault="00CF1A22" w:rsidP="00CF1A22">
            <w:pPr>
              <w:rPr>
                <w:rFonts w:ascii="宋体" w:hAnsi="宋体"/>
                <w:color w:val="000000"/>
                <w:szCs w:val="24"/>
              </w:rPr>
            </w:pPr>
            <w:r w:rsidRPr="00CF1A22">
              <w:rPr>
                <w:rFonts w:ascii="宋体" w:hAnsi="宋体" w:hint="eastAsia"/>
                <w:color w:val="000000"/>
                <w:szCs w:val="24"/>
              </w:rPr>
              <w:t>5台</w:t>
            </w:r>
          </w:p>
        </w:tc>
        <w:tc>
          <w:tcPr>
            <w:tcW w:w="2374" w:type="pct"/>
            <w:shd w:val="clear" w:color="auto" w:fill="auto"/>
            <w:vAlign w:val="center"/>
          </w:tcPr>
          <w:p w:rsidR="00CF1A22" w:rsidRPr="00CF1A22" w:rsidRDefault="00CF1A22" w:rsidP="00CF1A22">
            <w:pPr>
              <w:rPr>
                <w:rFonts w:ascii="宋体" w:hAnsi="宋体"/>
                <w:color w:val="000000"/>
                <w:szCs w:val="24"/>
              </w:rPr>
            </w:pPr>
            <w:r w:rsidRPr="00CF1A22">
              <w:rPr>
                <w:rFonts w:ascii="宋体" w:hAnsi="宋体" w:hint="eastAsia"/>
                <w:color w:val="000000"/>
                <w:szCs w:val="24"/>
              </w:rPr>
              <w:t>连续生产各种高精度分析实验、生命科学实验的超纯水</w:t>
            </w:r>
          </w:p>
        </w:tc>
      </w:tr>
      <w:tr w:rsidR="00CF1A22" w:rsidRPr="00CF1A22" w:rsidTr="00CF1A22">
        <w:trPr>
          <w:trHeight w:val="20"/>
        </w:trPr>
        <w:tc>
          <w:tcPr>
            <w:tcW w:w="362" w:type="pct"/>
            <w:vMerge w:val="restart"/>
            <w:vAlign w:val="center"/>
          </w:tcPr>
          <w:p w:rsidR="00CF1A22" w:rsidRPr="00CF1A22" w:rsidRDefault="00CF1A22" w:rsidP="00CF1A22">
            <w:pPr>
              <w:rPr>
                <w:rFonts w:ascii="宋体" w:hAnsi="宋体"/>
                <w:color w:val="000000"/>
                <w:szCs w:val="24"/>
              </w:rPr>
            </w:pPr>
            <w:r w:rsidRPr="00CF1A22">
              <w:rPr>
                <w:rFonts w:ascii="宋体" w:hAnsi="宋体" w:hint="eastAsia"/>
                <w:color w:val="000000"/>
                <w:szCs w:val="24"/>
              </w:rPr>
              <w:t>附件</w:t>
            </w:r>
          </w:p>
        </w:tc>
        <w:tc>
          <w:tcPr>
            <w:tcW w:w="1755" w:type="pct"/>
            <w:shd w:val="clear" w:color="auto" w:fill="auto"/>
            <w:vAlign w:val="center"/>
          </w:tcPr>
          <w:p w:rsidR="00CF1A22" w:rsidRPr="00CF1A22" w:rsidRDefault="00CF1A22" w:rsidP="00CF1A22">
            <w:pPr>
              <w:rPr>
                <w:rFonts w:ascii="宋体" w:hAnsi="宋体"/>
                <w:color w:val="000000"/>
                <w:szCs w:val="24"/>
              </w:rPr>
            </w:pPr>
            <w:r w:rsidRPr="00CF1A22">
              <w:rPr>
                <w:rFonts w:ascii="宋体" w:hAnsi="宋体" w:hint="eastAsia"/>
                <w:color w:val="000000"/>
                <w:szCs w:val="24"/>
              </w:rPr>
              <w:t>触摸屏安装套件</w:t>
            </w:r>
          </w:p>
        </w:tc>
        <w:tc>
          <w:tcPr>
            <w:tcW w:w="509" w:type="pct"/>
            <w:shd w:val="clear" w:color="auto" w:fill="auto"/>
            <w:vAlign w:val="center"/>
          </w:tcPr>
          <w:p w:rsidR="00CF1A22" w:rsidRPr="00CF1A22" w:rsidRDefault="00CF1A22" w:rsidP="00CF1A22">
            <w:pPr>
              <w:rPr>
                <w:rFonts w:ascii="宋体" w:hAnsi="宋体"/>
                <w:color w:val="000000"/>
                <w:szCs w:val="24"/>
              </w:rPr>
            </w:pPr>
            <w:r w:rsidRPr="00CF1A22">
              <w:rPr>
                <w:rFonts w:ascii="宋体" w:hAnsi="宋体" w:hint="eastAsia"/>
                <w:color w:val="000000"/>
                <w:szCs w:val="24"/>
              </w:rPr>
              <w:t>5套</w:t>
            </w:r>
          </w:p>
        </w:tc>
        <w:tc>
          <w:tcPr>
            <w:tcW w:w="2374" w:type="pct"/>
            <w:shd w:val="clear" w:color="auto" w:fill="auto"/>
            <w:vAlign w:val="center"/>
          </w:tcPr>
          <w:p w:rsidR="00CF1A22" w:rsidRPr="00CF1A22" w:rsidRDefault="00CF1A22" w:rsidP="00CF1A22">
            <w:pPr>
              <w:rPr>
                <w:rFonts w:ascii="宋体" w:hAnsi="宋体"/>
                <w:color w:val="000000"/>
                <w:szCs w:val="24"/>
              </w:rPr>
            </w:pPr>
            <w:r w:rsidRPr="00CF1A22">
              <w:rPr>
                <w:rFonts w:ascii="宋体" w:hAnsi="宋体" w:hint="eastAsia"/>
                <w:color w:val="000000"/>
                <w:szCs w:val="24"/>
              </w:rPr>
              <w:t>台式或挂墙</w:t>
            </w:r>
          </w:p>
        </w:tc>
      </w:tr>
      <w:tr w:rsidR="00CF1A22" w:rsidRPr="00CF1A22" w:rsidTr="00CF1A22">
        <w:trPr>
          <w:trHeight w:val="20"/>
        </w:trPr>
        <w:tc>
          <w:tcPr>
            <w:tcW w:w="362" w:type="pct"/>
            <w:vMerge/>
            <w:vAlign w:val="center"/>
          </w:tcPr>
          <w:p w:rsidR="00CF1A22" w:rsidRPr="00CF1A22" w:rsidRDefault="00CF1A22" w:rsidP="00CF1A22">
            <w:pPr>
              <w:rPr>
                <w:rFonts w:ascii="宋体" w:hAnsi="宋体"/>
                <w:color w:val="000000"/>
                <w:szCs w:val="24"/>
              </w:rPr>
            </w:pPr>
          </w:p>
        </w:tc>
        <w:tc>
          <w:tcPr>
            <w:tcW w:w="1755" w:type="pct"/>
            <w:shd w:val="clear" w:color="auto" w:fill="auto"/>
            <w:vAlign w:val="center"/>
          </w:tcPr>
          <w:p w:rsidR="00CF1A22" w:rsidRPr="00CF1A22" w:rsidRDefault="00CF1A22" w:rsidP="00CF1A22">
            <w:pPr>
              <w:rPr>
                <w:rFonts w:ascii="宋体" w:hAnsi="宋体"/>
                <w:color w:val="000000"/>
                <w:szCs w:val="24"/>
              </w:rPr>
            </w:pPr>
            <w:r w:rsidRPr="00CF1A22">
              <w:rPr>
                <w:rFonts w:ascii="宋体" w:hAnsi="宋体" w:hint="eastAsia"/>
                <w:color w:val="000000"/>
                <w:szCs w:val="24"/>
              </w:rPr>
              <w:t>取水手臂安装套件</w:t>
            </w:r>
          </w:p>
        </w:tc>
        <w:tc>
          <w:tcPr>
            <w:tcW w:w="509" w:type="pct"/>
            <w:shd w:val="clear" w:color="auto" w:fill="auto"/>
            <w:vAlign w:val="center"/>
          </w:tcPr>
          <w:p w:rsidR="00CF1A22" w:rsidRPr="00CF1A22" w:rsidRDefault="00CF1A22" w:rsidP="00CF1A22">
            <w:pPr>
              <w:rPr>
                <w:rFonts w:ascii="宋体" w:hAnsi="宋体"/>
                <w:color w:val="000000"/>
                <w:szCs w:val="24"/>
              </w:rPr>
            </w:pPr>
            <w:r w:rsidRPr="00CF1A22">
              <w:rPr>
                <w:rFonts w:ascii="宋体" w:hAnsi="宋体" w:hint="eastAsia"/>
                <w:color w:val="000000"/>
                <w:szCs w:val="24"/>
              </w:rPr>
              <w:t>5套</w:t>
            </w:r>
          </w:p>
        </w:tc>
        <w:tc>
          <w:tcPr>
            <w:tcW w:w="2374" w:type="pct"/>
            <w:shd w:val="clear" w:color="auto" w:fill="auto"/>
            <w:vAlign w:val="center"/>
          </w:tcPr>
          <w:p w:rsidR="00CF1A22" w:rsidRPr="00CF1A22" w:rsidRDefault="00CF1A22" w:rsidP="00CF1A22">
            <w:pPr>
              <w:rPr>
                <w:rFonts w:ascii="宋体" w:hAnsi="宋体"/>
                <w:color w:val="000000"/>
                <w:szCs w:val="24"/>
              </w:rPr>
            </w:pPr>
            <w:r w:rsidRPr="00CF1A22">
              <w:rPr>
                <w:rFonts w:ascii="宋体" w:hAnsi="宋体" w:hint="eastAsia"/>
                <w:color w:val="000000"/>
                <w:szCs w:val="24"/>
              </w:rPr>
              <w:t>台式或挂墙</w:t>
            </w:r>
          </w:p>
        </w:tc>
      </w:tr>
      <w:tr w:rsidR="00CF1A22" w:rsidRPr="00CF1A22" w:rsidTr="00CF1A22">
        <w:trPr>
          <w:trHeight w:val="20"/>
        </w:trPr>
        <w:tc>
          <w:tcPr>
            <w:tcW w:w="362" w:type="pct"/>
            <w:vMerge/>
            <w:vAlign w:val="center"/>
          </w:tcPr>
          <w:p w:rsidR="00CF1A22" w:rsidRPr="00CF1A22" w:rsidRDefault="00CF1A22" w:rsidP="00CF1A22">
            <w:pPr>
              <w:rPr>
                <w:rFonts w:ascii="宋体" w:hAnsi="宋体"/>
                <w:color w:val="000000"/>
                <w:szCs w:val="24"/>
              </w:rPr>
            </w:pPr>
          </w:p>
        </w:tc>
        <w:tc>
          <w:tcPr>
            <w:tcW w:w="1755" w:type="pct"/>
            <w:shd w:val="clear" w:color="auto" w:fill="auto"/>
            <w:vAlign w:val="center"/>
          </w:tcPr>
          <w:p w:rsidR="00CF1A22" w:rsidRPr="00CF1A22" w:rsidRDefault="00CF1A22" w:rsidP="00CF1A22">
            <w:pPr>
              <w:rPr>
                <w:rFonts w:ascii="宋体" w:hAnsi="宋体"/>
                <w:color w:val="000000"/>
                <w:szCs w:val="24"/>
              </w:rPr>
            </w:pPr>
            <w:r w:rsidRPr="00CF1A22">
              <w:rPr>
                <w:rFonts w:ascii="宋体" w:hAnsi="宋体" w:hint="eastAsia"/>
                <w:color w:val="000000"/>
                <w:szCs w:val="24"/>
              </w:rPr>
              <w:t>纯化柱套装</w:t>
            </w:r>
          </w:p>
        </w:tc>
        <w:tc>
          <w:tcPr>
            <w:tcW w:w="509" w:type="pct"/>
            <w:shd w:val="clear" w:color="auto" w:fill="auto"/>
            <w:vAlign w:val="center"/>
          </w:tcPr>
          <w:p w:rsidR="00CF1A22" w:rsidRPr="00CF1A22" w:rsidRDefault="00CF1A22" w:rsidP="00CF1A22">
            <w:pPr>
              <w:rPr>
                <w:rFonts w:ascii="宋体" w:hAnsi="宋体"/>
                <w:color w:val="000000"/>
                <w:szCs w:val="24"/>
              </w:rPr>
            </w:pPr>
            <w:r w:rsidRPr="00CF1A22">
              <w:rPr>
                <w:rFonts w:ascii="宋体" w:hAnsi="宋体" w:hint="eastAsia"/>
                <w:color w:val="000000"/>
                <w:szCs w:val="24"/>
              </w:rPr>
              <w:t>5套</w:t>
            </w:r>
          </w:p>
        </w:tc>
        <w:tc>
          <w:tcPr>
            <w:tcW w:w="2374" w:type="pct"/>
            <w:shd w:val="clear" w:color="auto" w:fill="auto"/>
            <w:vAlign w:val="center"/>
          </w:tcPr>
          <w:p w:rsidR="00CF1A22" w:rsidRPr="00CF1A22" w:rsidRDefault="00CF1A22" w:rsidP="00CF1A22">
            <w:pPr>
              <w:rPr>
                <w:rFonts w:ascii="宋体" w:hAnsi="宋体"/>
                <w:color w:val="000000"/>
                <w:szCs w:val="24"/>
              </w:rPr>
            </w:pPr>
            <w:r w:rsidRPr="00CF1A22">
              <w:rPr>
                <w:rFonts w:ascii="宋体" w:hAnsi="宋体" w:hint="eastAsia"/>
                <w:color w:val="000000"/>
                <w:szCs w:val="24"/>
              </w:rPr>
              <w:t>纯化柱套装</w:t>
            </w:r>
          </w:p>
        </w:tc>
      </w:tr>
      <w:tr w:rsidR="00CF1A22" w:rsidRPr="00CF1A22" w:rsidTr="00CF1A22">
        <w:trPr>
          <w:trHeight w:val="20"/>
        </w:trPr>
        <w:tc>
          <w:tcPr>
            <w:tcW w:w="362" w:type="pct"/>
            <w:vMerge/>
            <w:vAlign w:val="center"/>
          </w:tcPr>
          <w:p w:rsidR="00CF1A22" w:rsidRPr="00CF1A22" w:rsidRDefault="00CF1A22" w:rsidP="00CF1A22">
            <w:pPr>
              <w:rPr>
                <w:rFonts w:ascii="宋体" w:hAnsi="宋体"/>
                <w:color w:val="000000"/>
                <w:szCs w:val="24"/>
              </w:rPr>
            </w:pPr>
          </w:p>
        </w:tc>
        <w:tc>
          <w:tcPr>
            <w:tcW w:w="1755" w:type="pct"/>
            <w:shd w:val="clear" w:color="auto" w:fill="auto"/>
            <w:vAlign w:val="center"/>
          </w:tcPr>
          <w:p w:rsidR="00CF1A22" w:rsidRPr="00CF1A22" w:rsidRDefault="00CF1A22" w:rsidP="00CF1A22">
            <w:pPr>
              <w:rPr>
                <w:rFonts w:ascii="宋体" w:hAnsi="宋体"/>
                <w:color w:val="000000"/>
                <w:szCs w:val="24"/>
              </w:rPr>
            </w:pPr>
            <w:r w:rsidRPr="00CF1A22">
              <w:rPr>
                <w:rFonts w:ascii="宋体" w:hAnsi="宋体" w:hint="eastAsia"/>
                <w:color w:val="000000"/>
                <w:szCs w:val="24"/>
              </w:rPr>
              <w:t>终端精制器</w:t>
            </w:r>
          </w:p>
        </w:tc>
        <w:tc>
          <w:tcPr>
            <w:tcW w:w="509" w:type="pct"/>
            <w:shd w:val="clear" w:color="auto" w:fill="auto"/>
            <w:vAlign w:val="center"/>
          </w:tcPr>
          <w:p w:rsidR="00CF1A22" w:rsidRPr="00CF1A22" w:rsidRDefault="00CF1A22" w:rsidP="00CF1A22">
            <w:pPr>
              <w:rPr>
                <w:rFonts w:ascii="宋体" w:hAnsi="宋体"/>
                <w:color w:val="000000"/>
                <w:szCs w:val="24"/>
              </w:rPr>
            </w:pPr>
            <w:r w:rsidRPr="00CF1A22">
              <w:rPr>
                <w:rFonts w:ascii="宋体" w:hAnsi="宋体" w:hint="eastAsia"/>
                <w:color w:val="000000"/>
                <w:szCs w:val="24"/>
              </w:rPr>
              <w:t>5套</w:t>
            </w:r>
          </w:p>
        </w:tc>
        <w:tc>
          <w:tcPr>
            <w:tcW w:w="2374" w:type="pct"/>
            <w:shd w:val="clear" w:color="auto" w:fill="auto"/>
            <w:vAlign w:val="center"/>
          </w:tcPr>
          <w:p w:rsidR="00CF1A22" w:rsidRPr="00CF1A22" w:rsidRDefault="00CF1A22" w:rsidP="00CF1A22">
            <w:pPr>
              <w:rPr>
                <w:rFonts w:ascii="宋体" w:hAnsi="宋体"/>
                <w:color w:val="000000"/>
                <w:szCs w:val="24"/>
              </w:rPr>
            </w:pPr>
            <w:r w:rsidRPr="00CF1A22">
              <w:rPr>
                <w:rFonts w:ascii="宋体" w:hAnsi="宋体" w:hint="eastAsia"/>
                <w:color w:val="000000"/>
                <w:szCs w:val="24"/>
              </w:rPr>
              <w:t>0.22μm终端过滤器</w:t>
            </w:r>
          </w:p>
        </w:tc>
      </w:tr>
      <w:tr w:rsidR="00CF1A22" w:rsidRPr="00CF1A22" w:rsidTr="00CF1A22">
        <w:trPr>
          <w:trHeight w:val="20"/>
        </w:trPr>
        <w:tc>
          <w:tcPr>
            <w:tcW w:w="362" w:type="pct"/>
            <w:vAlign w:val="center"/>
          </w:tcPr>
          <w:p w:rsidR="00CF1A22" w:rsidRPr="00CF1A22" w:rsidRDefault="00CF1A22" w:rsidP="00CF1A22">
            <w:pPr>
              <w:rPr>
                <w:rFonts w:ascii="宋体" w:hAnsi="宋体"/>
                <w:color w:val="000000"/>
                <w:szCs w:val="24"/>
              </w:rPr>
            </w:pPr>
            <w:r w:rsidRPr="00CF1A22">
              <w:rPr>
                <w:rFonts w:ascii="宋体" w:hAnsi="宋体" w:hint="eastAsia"/>
                <w:color w:val="000000"/>
                <w:szCs w:val="24"/>
              </w:rPr>
              <w:t>其他</w:t>
            </w:r>
          </w:p>
        </w:tc>
        <w:tc>
          <w:tcPr>
            <w:tcW w:w="1755" w:type="pct"/>
            <w:shd w:val="clear" w:color="auto" w:fill="auto"/>
            <w:vAlign w:val="center"/>
          </w:tcPr>
          <w:p w:rsidR="00CF1A22" w:rsidRPr="00CF1A22" w:rsidRDefault="00CF1A22" w:rsidP="00CF1A22">
            <w:pPr>
              <w:rPr>
                <w:rFonts w:ascii="宋体" w:hAnsi="宋体"/>
                <w:color w:val="000000"/>
                <w:szCs w:val="24"/>
              </w:rPr>
            </w:pPr>
            <w:r w:rsidRPr="00CF1A22">
              <w:rPr>
                <w:rFonts w:ascii="宋体" w:hAnsi="宋体" w:hint="eastAsia"/>
                <w:color w:val="000000"/>
                <w:szCs w:val="24"/>
              </w:rPr>
              <w:t>整机质保5年，随机包含5年耗材使用量</w:t>
            </w:r>
          </w:p>
        </w:tc>
        <w:tc>
          <w:tcPr>
            <w:tcW w:w="509" w:type="pct"/>
            <w:shd w:val="clear" w:color="auto" w:fill="auto"/>
            <w:vAlign w:val="center"/>
          </w:tcPr>
          <w:p w:rsidR="00CF1A22" w:rsidRPr="00CF1A22" w:rsidRDefault="00CF1A22" w:rsidP="00CF1A22">
            <w:pPr>
              <w:ind w:firstLineChars="100" w:firstLine="240"/>
              <w:rPr>
                <w:rFonts w:ascii="宋体" w:hAnsi="宋体"/>
                <w:color w:val="000000"/>
                <w:szCs w:val="24"/>
              </w:rPr>
            </w:pPr>
          </w:p>
        </w:tc>
        <w:tc>
          <w:tcPr>
            <w:tcW w:w="2374" w:type="pct"/>
            <w:shd w:val="clear" w:color="auto" w:fill="auto"/>
            <w:vAlign w:val="center"/>
          </w:tcPr>
          <w:p w:rsidR="00CF1A22" w:rsidRPr="00CF1A22" w:rsidRDefault="00CF1A22" w:rsidP="00CF1A22">
            <w:pPr>
              <w:rPr>
                <w:rFonts w:ascii="宋体" w:hAnsi="宋体"/>
                <w:color w:val="000000"/>
                <w:szCs w:val="24"/>
              </w:rPr>
            </w:pPr>
            <w:r w:rsidRPr="00CF1A22">
              <w:rPr>
                <w:rFonts w:ascii="宋体" w:hAnsi="宋体" w:hint="eastAsia"/>
                <w:color w:val="000000"/>
                <w:szCs w:val="24"/>
              </w:rPr>
              <w:t>耗材包含纯化柱套装、0.22μm终端过滤器、紫外灯</w:t>
            </w:r>
          </w:p>
        </w:tc>
      </w:tr>
      <w:tr w:rsidR="00CF1A22" w:rsidRPr="00CF1A22" w:rsidTr="00CF1A22">
        <w:trPr>
          <w:trHeight w:val="20"/>
        </w:trPr>
        <w:tc>
          <w:tcPr>
            <w:tcW w:w="362" w:type="pct"/>
            <w:vAlign w:val="center"/>
          </w:tcPr>
          <w:p w:rsidR="00CF1A22" w:rsidRPr="00CF1A22" w:rsidRDefault="00CF1A22" w:rsidP="00CF1A22">
            <w:pPr>
              <w:rPr>
                <w:rFonts w:ascii="宋体" w:hAnsi="宋体"/>
                <w:color w:val="000000"/>
                <w:szCs w:val="24"/>
              </w:rPr>
            </w:pPr>
            <w:r w:rsidRPr="00CF1A22">
              <w:rPr>
                <w:rFonts w:ascii="宋体" w:hAnsi="宋体" w:hint="eastAsia"/>
                <w:color w:val="000000"/>
                <w:szCs w:val="24"/>
              </w:rPr>
              <w:lastRenderedPageBreak/>
              <w:t>主机</w:t>
            </w:r>
          </w:p>
        </w:tc>
        <w:tc>
          <w:tcPr>
            <w:tcW w:w="1755" w:type="pct"/>
            <w:shd w:val="clear" w:color="auto" w:fill="auto"/>
            <w:vAlign w:val="center"/>
          </w:tcPr>
          <w:p w:rsidR="00CF1A22" w:rsidRPr="00CF1A22" w:rsidRDefault="00CF1A22" w:rsidP="00CF1A22">
            <w:pPr>
              <w:rPr>
                <w:rFonts w:ascii="宋体" w:hAnsi="宋体"/>
                <w:color w:val="000000"/>
                <w:szCs w:val="24"/>
              </w:rPr>
            </w:pPr>
            <w:r w:rsidRPr="00CF1A22">
              <w:rPr>
                <w:rFonts w:ascii="宋体" w:hAnsi="宋体" w:hint="eastAsia"/>
                <w:color w:val="000000"/>
                <w:szCs w:val="24"/>
              </w:rPr>
              <w:t>纯水超纯水仪系统主机</w:t>
            </w:r>
          </w:p>
        </w:tc>
        <w:tc>
          <w:tcPr>
            <w:tcW w:w="509" w:type="pct"/>
            <w:shd w:val="clear" w:color="auto" w:fill="auto"/>
            <w:vAlign w:val="center"/>
          </w:tcPr>
          <w:p w:rsidR="00CF1A22" w:rsidRPr="00CF1A22" w:rsidRDefault="00CF1A22" w:rsidP="00CF1A22">
            <w:pPr>
              <w:rPr>
                <w:rFonts w:ascii="宋体" w:hAnsi="宋体"/>
                <w:color w:val="000000"/>
                <w:szCs w:val="24"/>
              </w:rPr>
            </w:pPr>
            <w:r w:rsidRPr="00CF1A22">
              <w:rPr>
                <w:rFonts w:ascii="宋体" w:hAnsi="宋体" w:hint="eastAsia"/>
                <w:color w:val="000000"/>
                <w:szCs w:val="24"/>
              </w:rPr>
              <w:t>1台</w:t>
            </w:r>
          </w:p>
        </w:tc>
        <w:tc>
          <w:tcPr>
            <w:tcW w:w="2374" w:type="pct"/>
            <w:shd w:val="clear" w:color="auto" w:fill="auto"/>
            <w:vAlign w:val="center"/>
          </w:tcPr>
          <w:p w:rsidR="00CF1A22" w:rsidRPr="00CF1A22" w:rsidRDefault="00CF1A22" w:rsidP="00CF1A22">
            <w:pPr>
              <w:rPr>
                <w:rFonts w:ascii="宋体" w:hAnsi="宋体"/>
                <w:color w:val="000000"/>
                <w:szCs w:val="24"/>
              </w:rPr>
            </w:pPr>
            <w:r w:rsidRPr="00CF1A22">
              <w:rPr>
                <w:rFonts w:ascii="宋体" w:hAnsi="宋体" w:hint="eastAsia"/>
                <w:color w:val="000000"/>
                <w:szCs w:val="24"/>
              </w:rPr>
              <w:t>连续生产各种高精度分析实验、生命科学实验的超纯水</w:t>
            </w:r>
          </w:p>
        </w:tc>
      </w:tr>
      <w:tr w:rsidR="00CF1A22" w:rsidRPr="00CF1A22" w:rsidTr="00CF1A22">
        <w:trPr>
          <w:trHeight w:val="20"/>
        </w:trPr>
        <w:tc>
          <w:tcPr>
            <w:tcW w:w="362" w:type="pct"/>
            <w:vMerge w:val="restart"/>
            <w:vAlign w:val="center"/>
          </w:tcPr>
          <w:p w:rsidR="00CF1A22" w:rsidRPr="00CF1A22" w:rsidRDefault="00CF1A22" w:rsidP="00CF1A22">
            <w:pPr>
              <w:rPr>
                <w:rFonts w:ascii="宋体" w:hAnsi="宋体"/>
                <w:color w:val="000000"/>
                <w:szCs w:val="24"/>
              </w:rPr>
            </w:pPr>
            <w:r w:rsidRPr="00CF1A22">
              <w:rPr>
                <w:rFonts w:ascii="宋体" w:hAnsi="宋体" w:hint="eastAsia"/>
                <w:color w:val="000000"/>
                <w:szCs w:val="24"/>
              </w:rPr>
              <w:t>附件</w:t>
            </w:r>
          </w:p>
        </w:tc>
        <w:tc>
          <w:tcPr>
            <w:tcW w:w="1755" w:type="pct"/>
            <w:shd w:val="clear" w:color="auto" w:fill="auto"/>
            <w:vAlign w:val="center"/>
          </w:tcPr>
          <w:p w:rsidR="00CF1A22" w:rsidRPr="00CF1A22" w:rsidRDefault="00CF1A22" w:rsidP="00CF1A22">
            <w:pPr>
              <w:rPr>
                <w:rFonts w:ascii="宋体" w:hAnsi="宋体"/>
                <w:color w:val="000000"/>
                <w:szCs w:val="24"/>
              </w:rPr>
            </w:pPr>
            <w:r w:rsidRPr="00CF1A22">
              <w:rPr>
                <w:rFonts w:ascii="宋体" w:hAnsi="宋体" w:hint="eastAsia"/>
                <w:color w:val="000000"/>
                <w:szCs w:val="24"/>
              </w:rPr>
              <w:t>触摸屏安装套件</w:t>
            </w:r>
          </w:p>
        </w:tc>
        <w:tc>
          <w:tcPr>
            <w:tcW w:w="509" w:type="pct"/>
            <w:shd w:val="clear" w:color="auto" w:fill="auto"/>
            <w:vAlign w:val="center"/>
          </w:tcPr>
          <w:p w:rsidR="00CF1A22" w:rsidRPr="00CF1A22" w:rsidRDefault="00CF1A22" w:rsidP="00CF1A22">
            <w:pPr>
              <w:rPr>
                <w:rFonts w:ascii="宋体" w:hAnsi="宋体"/>
                <w:color w:val="000000"/>
                <w:szCs w:val="24"/>
              </w:rPr>
            </w:pPr>
            <w:r w:rsidRPr="00CF1A22">
              <w:rPr>
                <w:rFonts w:ascii="宋体" w:hAnsi="宋体" w:hint="eastAsia"/>
                <w:color w:val="000000"/>
                <w:szCs w:val="24"/>
              </w:rPr>
              <w:t>1套</w:t>
            </w:r>
          </w:p>
        </w:tc>
        <w:tc>
          <w:tcPr>
            <w:tcW w:w="2374" w:type="pct"/>
            <w:shd w:val="clear" w:color="auto" w:fill="auto"/>
            <w:vAlign w:val="center"/>
          </w:tcPr>
          <w:p w:rsidR="00CF1A22" w:rsidRPr="00CF1A22" w:rsidRDefault="00CF1A22" w:rsidP="00CF1A22">
            <w:pPr>
              <w:rPr>
                <w:rFonts w:ascii="宋体" w:hAnsi="宋体"/>
                <w:color w:val="000000"/>
                <w:szCs w:val="24"/>
              </w:rPr>
            </w:pPr>
            <w:r w:rsidRPr="00CF1A22">
              <w:rPr>
                <w:rFonts w:ascii="宋体" w:hAnsi="宋体" w:hint="eastAsia"/>
                <w:color w:val="000000"/>
                <w:szCs w:val="24"/>
              </w:rPr>
              <w:t>台式或挂墙</w:t>
            </w:r>
          </w:p>
        </w:tc>
      </w:tr>
      <w:tr w:rsidR="00CF1A22" w:rsidRPr="00CF1A22" w:rsidTr="00CF1A22">
        <w:trPr>
          <w:trHeight w:val="20"/>
        </w:trPr>
        <w:tc>
          <w:tcPr>
            <w:tcW w:w="362" w:type="pct"/>
            <w:vMerge/>
            <w:vAlign w:val="center"/>
          </w:tcPr>
          <w:p w:rsidR="00CF1A22" w:rsidRPr="00CF1A22" w:rsidRDefault="00CF1A22" w:rsidP="00CF1A22">
            <w:pPr>
              <w:rPr>
                <w:rFonts w:ascii="宋体" w:hAnsi="宋体"/>
                <w:color w:val="000000"/>
                <w:szCs w:val="24"/>
              </w:rPr>
            </w:pPr>
          </w:p>
        </w:tc>
        <w:tc>
          <w:tcPr>
            <w:tcW w:w="1755" w:type="pct"/>
            <w:shd w:val="clear" w:color="auto" w:fill="auto"/>
            <w:vAlign w:val="center"/>
          </w:tcPr>
          <w:p w:rsidR="00CF1A22" w:rsidRPr="00CF1A22" w:rsidRDefault="00CF1A22" w:rsidP="00CF1A22">
            <w:pPr>
              <w:rPr>
                <w:rFonts w:ascii="宋体" w:hAnsi="宋体"/>
                <w:color w:val="000000"/>
                <w:szCs w:val="24"/>
              </w:rPr>
            </w:pPr>
            <w:r w:rsidRPr="00CF1A22">
              <w:rPr>
                <w:rFonts w:ascii="宋体" w:hAnsi="宋体" w:hint="eastAsia"/>
                <w:color w:val="000000"/>
                <w:szCs w:val="24"/>
              </w:rPr>
              <w:t>取水手臂安装套件</w:t>
            </w:r>
          </w:p>
        </w:tc>
        <w:tc>
          <w:tcPr>
            <w:tcW w:w="509" w:type="pct"/>
            <w:shd w:val="clear" w:color="auto" w:fill="auto"/>
            <w:vAlign w:val="center"/>
          </w:tcPr>
          <w:p w:rsidR="00CF1A22" w:rsidRPr="00CF1A22" w:rsidRDefault="00CF1A22" w:rsidP="00CF1A22">
            <w:pPr>
              <w:rPr>
                <w:rFonts w:ascii="宋体" w:hAnsi="宋体"/>
                <w:color w:val="000000"/>
                <w:szCs w:val="24"/>
              </w:rPr>
            </w:pPr>
            <w:r w:rsidRPr="00CF1A22">
              <w:rPr>
                <w:rFonts w:ascii="宋体" w:hAnsi="宋体" w:hint="eastAsia"/>
                <w:color w:val="000000"/>
                <w:szCs w:val="24"/>
              </w:rPr>
              <w:t>1套</w:t>
            </w:r>
          </w:p>
        </w:tc>
        <w:tc>
          <w:tcPr>
            <w:tcW w:w="2374" w:type="pct"/>
            <w:shd w:val="clear" w:color="auto" w:fill="auto"/>
            <w:vAlign w:val="center"/>
          </w:tcPr>
          <w:p w:rsidR="00CF1A22" w:rsidRPr="00CF1A22" w:rsidRDefault="00CF1A22" w:rsidP="00CF1A22">
            <w:pPr>
              <w:rPr>
                <w:rFonts w:ascii="宋体" w:hAnsi="宋体"/>
                <w:color w:val="000000"/>
                <w:szCs w:val="24"/>
              </w:rPr>
            </w:pPr>
            <w:r w:rsidRPr="00CF1A22">
              <w:rPr>
                <w:rFonts w:ascii="宋体" w:hAnsi="宋体" w:hint="eastAsia"/>
                <w:color w:val="000000"/>
                <w:szCs w:val="24"/>
              </w:rPr>
              <w:t>台式或挂墙</w:t>
            </w:r>
          </w:p>
        </w:tc>
      </w:tr>
      <w:tr w:rsidR="00CF1A22" w:rsidRPr="00CF1A22" w:rsidTr="00CF1A22">
        <w:trPr>
          <w:trHeight w:val="20"/>
        </w:trPr>
        <w:tc>
          <w:tcPr>
            <w:tcW w:w="362" w:type="pct"/>
            <w:vMerge/>
            <w:vAlign w:val="center"/>
          </w:tcPr>
          <w:p w:rsidR="00CF1A22" w:rsidRPr="00CF1A22" w:rsidRDefault="00CF1A22" w:rsidP="00CF1A22">
            <w:pPr>
              <w:rPr>
                <w:rFonts w:ascii="宋体" w:hAnsi="宋体"/>
                <w:color w:val="000000"/>
                <w:szCs w:val="24"/>
              </w:rPr>
            </w:pPr>
          </w:p>
        </w:tc>
        <w:tc>
          <w:tcPr>
            <w:tcW w:w="1755" w:type="pct"/>
            <w:shd w:val="clear" w:color="auto" w:fill="auto"/>
            <w:vAlign w:val="center"/>
          </w:tcPr>
          <w:p w:rsidR="00CF1A22" w:rsidRPr="00CF1A22" w:rsidRDefault="00CF1A22" w:rsidP="00CF1A22">
            <w:pPr>
              <w:rPr>
                <w:rFonts w:ascii="宋体" w:hAnsi="宋体"/>
                <w:color w:val="000000"/>
                <w:szCs w:val="24"/>
              </w:rPr>
            </w:pPr>
            <w:r w:rsidRPr="00CF1A22">
              <w:rPr>
                <w:rFonts w:ascii="宋体" w:hAnsi="宋体" w:hint="eastAsia"/>
                <w:color w:val="000000"/>
                <w:szCs w:val="24"/>
              </w:rPr>
              <w:t>自来水预处理组件</w:t>
            </w:r>
          </w:p>
        </w:tc>
        <w:tc>
          <w:tcPr>
            <w:tcW w:w="509" w:type="pct"/>
            <w:shd w:val="clear" w:color="auto" w:fill="auto"/>
            <w:vAlign w:val="center"/>
          </w:tcPr>
          <w:p w:rsidR="00CF1A22" w:rsidRPr="00CF1A22" w:rsidRDefault="00CF1A22" w:rsidP="00CF1A22">
            <w:pPr>
              <w:rPr>
                <w:rFonts w:ascii="宋体" w:hAnsi="宋体"/>
                <w:color w:val="000000"/>
                <w:szCs w:val="24"/>
              </w:rPr>
            </w:pPr>
            <w:r w:rsidRPr="00CF1A22">
              <w:rPr>
                <w:rFonts w:ascii="宋体" w:hAnsi="宋体" w:hint="eastAsia"/>
                <w:color w:val="000000"/>
                <w:szCs w:val="24"/>
              </w:rPr>
              <w:t>1套</w:t>
            </w:r>
          </w:p>
        </w:tc>
        <w:tc>
          <w:tcPr>
            <w:tcW w:w="2374" w:type="pct"/>
            <w:shd w:val="clear" w:color="auto" w:fill="auto"/>
            <w:vAlign w:val="center"/>
          </w:tcPr>
          <w:p w:rsidR="00CF1A22" w:rsidRPr="00CF1A22" w:rsidRDefault="00CF1A22" w:rsidP="00CF1A22">
            <w:pPr>
              <w:rPr>
                <w:rFonts w:ascii="宋体" w:hAnsi="宋体"/>
                <w:color w:val="000000"/>
                <w:szCs w:val="24"/>
              </w:rPr>
            </w:pPr>
            <w:r w:rsidRPr="00CF1A22">
              <w:rPr>
                <w:rFonts w:ascii="宋体" w:hAnsi="宋体" w:hint="eastAsia"/>
                <w:color w:val="000000"/>
                <w:szCs w:val="24"/>
              </w:rPr>
              <w:t>超滤</w:t>
            </w:r>
          </w:p>
        </w:tc>
      </w:tr>
      <w:tr w:rsidR="00CF1A22" w:rsidRPr="00CF1A22" w:rsidTr="00CF1A22">
        <w:trPr>
          <w:trHeight w:val="20"/>
        </w:trPr>
        <w:tc>
          <w:tcPr>
            <w:tcW w:w="362" w:type="pct"/>
            <w:vMerge/>
            <w:vAlign w:val="center"/>
          </w:tcPr>
          <w:p w:rsidR="00CF1A22" w:rsidRPr="00CF1A22" w:rsidRDefault="00CF1A22" w:rsidP="00CF1A22">
            <w:pPr>
              <w:rPr>
                <w:rFonts w:ascii="宋体" w:hAnsi="宋体"/>
                <w:color w:val="000000"/>
                <w:szCs w:val="24"/>
              </w:rPr>
            </w:pPr>
          </w:p>
        </w:tc>
        <w:tc>
          <w:tcPr>
            <w:tcW w:w="1755" w:type="pct"/>
            <w:shd w:val="clear" w:color="auto" w:fill="auto"/>
            <w:vAlign w:val="center"/>
          </w:tcPr>
          <w:p w:rsidR="00CF1A22" w:rsidRPr="00CF1A22" w:rsidRDefault="00CF1A22" w:rsidP="00CF1A22">
            <w:pPr>
              <w:rPr>
                <w:rFonts w:ascii="宋体" w:hAnsi="宋体"/>
                <w:color w:val="000000"/>
                <w:szCs w:val="24"/>
              </w:rPr>
            </w:pPr>
            <w:r w:rsidRPr="00CF1A22">
              <w:rPr>
                <w:rFonts w:ascii="宋体" w:hAnsi="宋体" w:hint="eastAsia"/>
                <w:color w:val="000000"/>
                <w:szCs w:val="24"/>
              </w:rPr>
              <w:t>纯化柱套装及空气过滤器</w:t>
            </w:r>
          </w:p>
        </w:tc>
        <w:tc>
          <w:tcPr>
            <w:tcW w:w="509" w:type="pct"/>
            <w:shd w:val="clear" w:color="auto" w:fill="auto"/>
            <w:vAlign w:val="center"/>
          </w:tcPr>
          <w:p w:rsidR="00CF1A22" w:rsidRPr="00CF1A22" w:rsidRDefault="00CF1A22" w:rsidP="00CF1A22">
            <w:pPr>
              <w:rPr>
                <w:rFonts w:ascii="宋体" w:hAnsi="宋体"/>
                <w:color w:val="000000"/>
                <w:szCs w:val="24"/>
              </w:rPr>
            </w:pPr>
            <w:r w:rsidRPr="00CF1A22">
              <w:rPr>
                <w:rFonts w:ascii="宋体" w:hAnsi="宋体" w:hint="eastAsia"/>
                <w:color w:val="000000"/>
                <w:szCs w:val="24"/>
              </w:rPr>
              <w:t>1套</w:t>
            </w:r>
          </w:p>
        </w:tc>
        <w:tc>
          <w:tcPr>
            <w:tcW w:w="2374" w:type="pct"/>
            <w:shd w:val="clear" w:color="auto" w:fill="auto"/>
            <w:vAlign w:val="center"/>
          </w:tcPr>
          <w:p w:rsidR="00CF1A22" w:rsidRPr="00CF1A22" w:rsidRDefault="00CF1A22" w:rsidP="00CF1A22">
            <w:pPr>
              <w:rPr>
                <w:rFonts w:ascii="宋体" w:hAnsi="宋体"/>
                <w:color w:val="000000"/>
                <w:szCs w:val="24"/>
              </w:rPr>
            </w:pPr>
            <w:r w:rsidRPr="00CF1A22">
              <w:rPr>
                <w:rFonts w:ascii="宋体" w:hAnsi="宋体" w:cs="宋体" w:hint="eastAsia"/>
                <w:szCs w:val="24"/>
              </w:rPr>
              <w:t>纯化柱套装+空气过滤器</w:t>
            </w:r>
          </w:p>
        </w:tc>
      </w:tr>
      <w:tr w:rsidR="00CF1A22" w:rsidRPr="00CF1A22" w:rsidTr="00CF1A22">
        <w:trPr>
          <w:trHeight w:val="20"/>
        </w:trPr>
        <w:tc>
          <w:tcPr>
            <w:tcW w:w="362" w:type="pct"/>
            <w:vMerge/>
            <w:vAlign w:val="center"/>
          </w:tcPr>
          <w:p w:rsidR="00CF1A22" w:rsidRPr="00CF1A22" w:rsidRDefault="00CF1A22" w:rsidP="00CF1A22">
            <w:pPr>
              <w:rPr>
                <w:rFonts w:ascii="宋体" w:hAnsi="宋体"/>
                <w:color w:val="000000"/>
                <w:szCs w:val="24"/>
              </w:rPr>
            </w:pPr>
          </w:p>
        </w:tc>
        <w:tc>
          <w:tcPr>
            <w:tcW w:w="1755" w:type="pct"/>
            <w:shd w:val="clear" w:color="auto" w:fill="auto"/>
            <w:vAlign w:val="center"/>
          </w:tcPr>
          <w:p w:rsidR="00CF1A22" w:rsidRPr="00CF1A22" w:rsidRDefault="00CF1A22" w:rsidP="00CF1A22">
            <w:pPr>
              <w:rPr>
                <w:rFonts w:ascii="宋体" w:hAnsi="宋体"/>
                <w:color w:val="000000"/>
                <w:szCs w:val="24"/>
              </w:rPr>
            </w:pPr>
            <w:r w:rsidRPr="00CF1A22">
              <w:rPr>
                <w:rFonts w:ascii="宋体" w:hAnsi="宋体" w:hint="eastAsia"/>
                <w:color w:val="000000"/>
                <w:szCs w:val="24"/>
              </w:rPr>
              <w:t>终端精制器</w:t>
            </w:r>
          </w:p>
        </w:tc>
        <w:tc>
          <w:tcPr>
            <w:tcW w:w="509" w:type="pct"/>
            <w:shd w:val="clear" w:color="auto" w:fill="auto"/>
            <w:vAlign w:val="center"/>
          </w:tcPr>
          <w:p w:rsidR="00CF1A22" w:rsidRPr="00CF1A22" w:rsidRDefault="00CF1A22" w:rsidP="00CF1A22">
            <w:pPr>
              <w:rPr>
                <w:rFonts w:ascii="宋体" w:hAnsi="宋体"/>
                <w:color w:val="000000"/>
                <w:szCs w:val="24"/>
              </w:rPr>
            </w:pPr>
            <w:r w:rsidRPr="00CF1A22">
              <w:rPr>
                <w:rFonts w:ascii="宋体" w:hAnsi="宋体" w:hint="eastAsia"/>
                <w:color w:val="000000"/>
                <w:szCs w:val="24"/>
              </w:rPr>
              <w:t>1套</w:t>
            </w:r>
          </w:p>
        </w:tc>
        <w:tc>
          <w:tcPr>
            <w:tcW w:w="2374" w:type="pct"/>
            <w:shd w:val="clear" w:color="auto" w:fill="auto"/>
            <w:vAlign w:val="center"/>
          </w:tcPr>
          <w:p w:rsidR="00CF1A22" w:rsidRPr="00CF1A22" w:rsidRDefault="00CF1A22" w:rsidP="00CF1A22">
            <w:pPr>
              <w:rPr>
                <w:rFonts w:ascii="宋体" w:hAnsi="宋体"/>
                <w:color w:val="000000"/>
                <w:szCs w:val="24"/>
              </w:rPr>
            </w:pPr>
            <w:r w:rsidRPr="00CF1A22">
              <w:rPr>
                <w:rFonts w:ascii="宋体" w:hAnsi="宋体" w:hint="eastAsia"/>
                <w:color w:val="000000"/>
                <w:szCs w:val="24"/>
              </w:rPr>
              <w:t>0.22μm终端过滤器</w:t>
            </w:r>
          </w:p>
        </w:tc>
      </w:tr>
      <w:tr w:rsidR="00CF1A22" w:rsidRPr="00CF1A22" w:rsidTr="00CF1A22">
        <w:trPr>
          <w:trHeight w:val="20"/>
        </w:trPr>
        <w:tc>
          <w:tcPr>
            <w:tcW w:w="362" w:type="pct"/>
            <w:vMerge/>
            <w:vAlign w:val="center"/>
          </w:tcPr>
          <w:p w:rsidR="00CF1A22" w:rsidRPr="00CF1A22" w:rsidRDefault="00CF1A22" w:rsidP="00CF1A22">
            <w:pPr>
              <w:rPr>
                <w:rFonts w:ascii="宋体" w:hAnsi="宋体"/>
                <w:color w:val="000000"/>
                <w:szCs w:val="24"/>
              </w:rPr>
            </w:pPr>
          </w:p>
        </w:tc>
        <w:tc>
          <w:tcPr>
            <w:tcW w:w="1755" w:type="pct"/>
            <w:shd w:val="clear" w:color="auto" w:fill="auto"/>
            <w:vAlign w:val="center"/>
          </w:tcPr>
          <w:p w:rsidR="00CF1A22" w:rsidRPr="00CF1A22" w:rsidRDefault="00CF1A22" w:rsidP="00CF1A22">
            <w:pPr>
              <w:rPr>
                <w:rFonts w:ascii="宋体" w:hAnsi="宋体"/>
                <w:color w:val="000000"/>
                <w:szCs w:val="24"/>
              </w:rPr>
            </w:pPr>
            <w:r w:rsidRPr="00CF1A22">
              <w:rPr>
                <w:rFonts w:ascii="宋体" w:hAnsi="宋体" w:hint="eastAsia"/>
                <w:color w:val="000000"/>
                <w:szCs w:val="24"/>
              </w:rPr>
              <w:t xml:space="preserve">PE水箱 </w:t>
            </w:r>
          </w:p>
        </w:tc>
        <w:tc>
          <w:tcPr>
            <w:tcW w:w="509" w:type="pct"/>
            <w:shd w:val="clear" w:color="auto" w:fill="auto"/>
            <w:vAlign w:val="center"/>
          </w:tcPr>
          <w:p w:rsidR="00CF1A22" w:rsidRPr="00CF1A22" w:rsidRDefault="00CF1A22" w:rsidP="00CF1A22">
            <w:pPr>
              <w:rPr>
                <w:rFonts w:ascii="宋体" w:hAnsi="宋体"/>
                <w:color w:val="000000"/>
                <w:szCs w:val="24"/>
              </w:rPr>
            </w:pPr>
            <w:r w:rsidRPr="00CF1A22">
              <w:rPr>
                <w:rFonts w:ascii="宋体" w:hAnsi="宋体" w:hint="eastAsia"/>
                <w:color w:val="000000"/>
                <w:szCs w:val="24"/>
              </w:rPr>
              <w:t>1套</w:t>
            </w:r>
          </w:p>
        </w:tc>
        <w:tc>
          <w:tcPr>
            <w:tcW w:w="2374" w:type="pct"/>
            <w:shd w:val="clear" w:color="auto" w:fill="auto"/>
            <w:vAlign w:val="center"/>
          </w:tcPr>
          <w:p w:rsidR="00CF1A22" w:rsidRPr="00CF1A22" w:rsidRDefault="00CF1A22" w:rsidP="00CF1A22">
            <w:pPr>
              <w:rPr>
                <w:rFonts w:ascii="宋体" w:hAnsi="宋体"/>
                <w:color w:val="000000"/>
                <w:szCs w:val="24"/>
              </w:rPr>
            </w:pPr>
            <w:r w:rsidRPr="00CF1A22">
              <w:rPr>
                <w:rFonts w:ascii="宋体" w:hAnsi="宋体" w:hint="eastAsia"/>
                <w:color w:val="000000"/>
                <w:szCs w:val="24"/>
              </w:rPr>
              <w:t>50L</w:t>
            </w:r>
          </w:p>
        </w:tc>
      </w:tr>
      <w:tr w:rsidR="00CF1A22" w:rsidRPr="00CF1A22" w:rsidTr="00CF1A22">
        <w:trPr>
          <w:trHeight w:val="20"/>
        </w:trPr>
        <w:tc>
          <w:tcPr>
            <w:tcW w:w="362" w:type="pct"/>
            <w:vMerge/>
            <w:vAlign w:val="center"/>
          </w:tcPr>
          <w:p w:rsidR="00CF1A22" w:rsidRPr="00CF1A22" w:rsidRDefault="00CF1A22" w:rsidP="00CF1A22">
            <w:pPr>
              <w:rPr>
                <w:rFonts w:ascii="宋体" w:hAnsi="宋体"/>
                <w:color w:val="000000"/>
                <w:szCs w:val="24"/>
              </w:rPr>
            </w:pPr>
          </w:p>
        </w:tc>
        <w:tc>
          <w:tcPr>
            <w:tcW w:w="1755" w:type="pct"/>
            <w:shd w:val="clear" w:color="auto" w:fill="auto"/>
            <w:vAlign w:val="center"/>
          </w:tcPr>
          <w:p w:rsidR="00CF1A22" w:rsidRPr="00CF1A22" w:rsidRDefault="00CF1A22" w:rsidP="00CF1A22">
            <w:pPr>
              <w:rPr>
                <w:rFonts w:ascii="宋体" w:hAnsi="宋体"/>
                <w:color w:val="000000"/>
                <w:szCs w:val="24"/>
              </w:rPr>
            </w:pPr>
            <w:r w:rsidRPr="00CF1A22">
              <w:rPr>
                <w:rFonts w:ascii="宋体" w:hAnsi="宋体" w:hint="eastAsia"/>
                <w:color w:val="000000"/>
                <w:szCs w:val="24"/>
              </w:rPr>
              <w:t>反渗透膜清洗药片</w:t>
            </w:r>
          </w:p>
        </w:tc>
        <w:tc>
          <w:tcPr>
            <w:tcW w:w="509" w:type="pct"/>
            <w:shd w:val="clear" w:color="auto" w:fill="auto"/>
            <w:vAlign w:val="center"/>
          </w:tcPr>
          <w:p w:rsidR="00CF1A22" w:rsidRPr="00CF1A22" w:rsidRDefault="00CF1A22" w:rsidP="00CF1A22">
            <w:pPr>
              <w:rPr>
                <w:rFonts w:ascii="宋体" w:hAnsi="宋体"/>
                <w:color w:val="000000"/>
                <w:szCs w:val="24"/>
              </w:rPr>
            </w:pPr>
            <w:r w:rsidRPr="00CF1A22">
              <w:rPr>
                <w:rFonts w:ascii="宋体" w:hAnsi="宋体" w:hint="eastAsia"/>
                <w:color w:val="000000"/>
                <w:szCs w:val="24"/>
              </w:rPr>
              <w:t>1瓶</w:t>
            </w:r>
          </w:p>
        </w:tc>
        <w:tc>
          <w:tcPr>
            <w:tcW w:w="2374" w:type="pct"/>
            <w:shd w:val="clear" w:color="auto" w:fill="auto"/>
            <w:vAlign w:val="center"/>
          </w:tcPr>
          <w:p w:rsidR="00CF1A22" w:rsidRPr="00CF1A22" w:rsidRDefault="00CF1A22" w:rsidP="00CF1A22">
            <w:pPr>
              <w:rPr>
                <w:rFonts w:ascii="宋体" w:hAnsi="宋体"/>
                <w:color w:val="000000"/>
                <w:szCs w:val="24"/>
              </w:rPr>
            </w:pPr>
            <w:r w:rsidRPr="00CF1A22">
              <w:rPr>
                <w:rFonts w:ascii="宋体" w:hAnsi="宋体" w:hint="eastAsia"/>
                <w:color w:val="000000"/>
                <w:szCs w:val="24"/>
              </w:rPr>
              <w:t>/</w:t>
            </w:r>
          </w:p>
        </w:tc>
      </w:tr>
      <w:tr w:rsidR="00CF1A22" w:rsidRPr="00CF1A22" w:rsidTr="00CF1A22">
        <w:trPr>
          <w:trHeight w:val="20"/>
        </w:trPr>
        <w:tc>
          <w:tcPr>
            <w:tcW w:w="362" w:type="pct"/>
            <w:vAlign w:val="center"/>
          </w:tcPr>
          <w:p w:rsidR="00CF1A22" w:rsidRPr="00CF1A22" w:rsidRDefault="00CF1A22" w:rsidP="00CF1A22">
            <w:pPr>
              <w:rPr>
                <w:rFonts w:ascii="宋体" w:hAnsi="宋体"/>
                <w:color w:val="000000"/>
                <w:szCs w:val="24"/>
              </w:rPr>
            </w:pPr>
            <w:r w:rsidRPr="00CF1A22">
              <w:rPr>
                <w:rFonts w:ascii="宋体" w:hAnsi="宋体" w:hint="eastAsia"/>
                <w:color w:val="000000"/>
                <w:szCs w:val="24"/>
              </w:rPr>
              <w:t>其他</w:t>
            </w:r>
          </w:p>
        </w:tc>
        <w:tc>
          <w:tcPr>
            <w:tcW w:w="1755" w:type="pct"/>
            <w:shd w:val="clear" w:color="auto" w:fill="auto"/>
            <w:vAlign w:val="center"/>
          </w:tcPr>
          <w:p w:rsidR="00CF1A22" w:rsidRPr="00CF1A22" w:rsidRDefault="00CF1A22" w:rsidP="00CF1A22">
            <w:pPr>
              <w:rPr>
                <w:rFonts w:ascii="宋体" w:hAnsi="宋体"/>
                <w:color w:val="000000"/>
                <w:szCs w:val="24"/>
              </w:rPr>
            </w:pPr>
            <w:r w:rsidRPr="00CF1A22">
              <w:rPr>
                <w:rFonts w:ascii="宋体" w:hAnsi="宋体" w:hint="eastAsia"/>
                <w:color w:val="000000"/>
                <w:szCs w:val="24"/>
              </w:rPr>
              <w:t>整机质保5年，随机包含5年耗材使用量</w:t>
            </w:r>
          </w:p>
        </w:tc>
        <w:tc>
          <w:tcPr>
            <w:tcW w:w="509" w:type="pct"/>
            <w:shd w:val="clear" w:color="auto" w:fill="auto"/>
            <w:vAlign w:val="center"/>
          </w:tcPr>
          <w:p w:rsidR="00CF1A22" w:rsidRPr="00CF1A22" w:rsidRDefault="00CF1A22" w:rsidP="00CF1A22">
            <w:pPr>
              <w:rPr>
                <w:rFonts w:ascii="宋体" w:hAnsi="宋体"/>
                <w:color w:val="000000"/>
                <w:szCs w:val="24"/>
              </w:rPr>
            </w:pPr>
          </w:p>
        </w:tc>
        <w:tc>
          <w:tcPr>
            <w:tcW w:w="2374" w:type="pct"/>
            <w:shd w:val="clear" w:color="auto" w:fill="auto"/>
            <w:vAlign w:val="center"/>
          </w:tcPr>
          <w:p w:rsidR="00CF1A22" w:rsidRPr="00CF1A22" w:rsidRDefault="00CF1A22" w:rsidP="00CF1A22">
            <w:pPr>
              <w:rPr>
                <w:rFonts w:ascii="宋体" w:hAnsi="宋体"/>
                <w:color w:val="000000"/>
                <w:szCs w:val="24"/>
              </w:rPr>
            </w:pPr>
            <w:r w:rsidRPr="00CF1A22">
              <w:rPr>
                <w:rFonts w:ascii="宋体" w:hAnsi="宋体" w:hint="eastAsia"/>
                <w:color w:val="000000"/>
                <w:szCs w:val="24"/>
              </w:rPr>
              <w:t>耗材包含</w:t>
            </w:r>
            <w:r w:rsidRPr="00CF1A22">
              <w:rPr>
                <w:rFonts w:ascii="宋体" w:hAnsi="宋体" w:cs="宋体" w:hint="eastAsia"/>
                <w:szCs w:val="24"/>
              </w:rPr>
              <w:t>纯化柱套装+空气过滤器、</w:t>
            </w:r>
            <w:r w:rsidRPr="00CF1A22">
              <w:rPr>
                <w:rFonts w:ascii="宋体" w:hAnsi="宋体" w:hint="eastAsia"/>
                <w:color w:val="000000"/>
                <w:szCs w:val="24"/>
              </w:rPr>
              <w:t>0.22μm终端过滤器、紫外灯</w:t>
            </w:r>
          </w:p>
        </w:tc>
      </w:tr>
    </w:tbl>
    <w:p w:rsidR="00EC0F61" w:rsidRPr="00CF1A22" w:rsidRDefault="00EC0F61" w:rsidP="00EC0F61"/>
    <w:p w:rsidR="00E720CD" w:rsidRDefault="00E720CD" w:rsidP="00212DD5">
      <w:pPr>
        <w:jc w:val="center"/>
      </w:pPr>
    </w:p>
    <w:p w:rsidR="00E720CD" w:rsidRDefault="00E720CD" w:rsidP="00212DD5">
      <w:pPr>
        <w:sectPr w:rsidR="00E720CD">
          <w:footerReference w:type="default" r:id="rId44"/>
          <w:footerReference w:type="first" r:id="rId45"/>
          <w:type w:val="oddPage"/>
          <w:pgSz w:w="11907" w:h="16840" w:code="9"/>
          <w:pgMar w:top="1588" w:right="1021" w:bottom="1474" w:left="1021" w:header="1021" w:footer="992" w:gutter="340"/>
          <w:cols w:space="425"/>
          <w:titlePg/>
        </w:sectPr>
      </w:pPr>
    </w:p>
    <w:p w:rsidR="00E720CD" w:rsidRDefault="000A65D3" w:rsidP="00212DD5">
      <w:bookmarkStart w:id="289" w:name="_Toc434897193"/>
      <w:r>
        <w:rPr>
          <w:noProof/>
        </w:rPr>
        <w:lastRenderedPageBreak/>
        <mc:AlternateContent>
          <mc:Choice Requires="wps">
            <w:drawing>
              <wp:anchor distT="0" distB="0" distL="114300" distR="114300" simplePos="0" relativeHeight="251656192" behindDoc="0" locked="0" layoutInCell="0" allowOverlap="1">
                <wp:simplePos x="0" y="0"/>
                <wp:positionH relativeFrom="page">
                  <wp:posOffset>5283835</wp:posOffset>
                </wp:positionH>
                <wp:positionV relativeFrom="page">
                  <wp:posOffset>1097280</wp:posOffset>
                </wp:positionV>
                <wp:extent cx="1258570" cy="918845"/>
                <wp:effectExtent l="0" t="0" r="0" b="0"/>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8570" cy="9188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08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455B8" w:rsidRDefault="00F455B8">
                            <w:r>
                              <w:object w:dxaOrig="1941" w:dyaOrig="1402">
                                <v:shape id="_x0000_i1038" type="#_x0000_t75" style="width:97.05pt;height:70.1pt">
                                  <v:imagedata r:id="rId19" o:title=""/>
                                </v:shape>
                                <o:OLEObject Type="Embed" ProgID="MSDraw" ShapeID="_x0000_i1038" DrawAspect="Content" ObjectID="_1807082983" r:id="rId46"/>
                              </w:objec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2" style="position:absolute;left:0;text-align:left;margin-left:416.05pt;margin-top:86.4pt;width:99.1pt;height:72.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0T6wIAAHkGAAAOAAAAZHJzL2Uyb0RvYy54bWysVduOmzAQfa/Uf7D8zgIJCRctWSUkVJW2&#10;7arbfoADJlgFm9pOyLbqv3fsXJZk+1B1ywPymPH4nDMXbu/2bYN2VComeIr9Gw8jygtRMr5J8dcv&#10;uRNhpDThJWkEpyl+ogrfzd6+ue27hI5ELZqSSgRBuEr6LsW11l3iuqqoaUvUjegoh4+VkC3RYMqN&#10;W0rSQ/S2cUeeN3V7IctOioIqBbvLw0c8s/Grihb6U1UpqlGTYsCm7Vva99q83dktSTaSdDUrjjDI&#10;P6BoCeNw6TnUkmiCtpK9CNWyQgolKn1TiNYVVcUKajkAG9+7YvNYk45aLiCO6s4yqf8Xtvi4e5CI&#10;lSkOMOKkhRR9BtEI3zQURUaevlMJeD12D9IQVN29KL4pxEVWgxedSyn6mpISQPnG3704YAwFR9G6&#10;/yBKiE62Wlil9pVsTUDQAO1tQp7OCaF7jQrY9EeTaBJC3gr4FvtRFEzsFSQ5ne6k0u+oaJFZpFgC&#10;dhud7O6VNmhIcnIxl3GRs6axSW/4xQY4HnaorZrDaZIAElgaT4PJZvRn7MWraBUFTjCarpzAWy6d&#10;eZ4FzjT3w8lyvMyypf/LoPCDpGZlSbm59FRdfvB32TvW+aEuzvWlRMNKE85AUnKzzhqJdgSqO7fP&#10;UZ6Bm3sJw0oCXK4o+aPAW4xiJ59GoRPkwcSJQy9yPD9exFMviINlfknpnnH6ekqoT/HEizzPJm2A&#10;+oqcZ5+X5EjSMg0DpGFtiiEMPMaJJKYiV7y0a01Yc1gPtDD4/6zFPJ94YTCOnDCcjJ1gvPKcRZRn&#10;zjzzp9NwtcgWq6v0rmzJqNfLYZMyqL8B3uMdz5ChYE/FaVvOdNmhW/V+vbctPTVamA5ci/IJelAK&#10;aBHoJpjXsKiF/IFRD7Mvxer7lkiKUfOemz4ehaAj0kNDDo310CC8gFAp1hgdlpk+DNhtJ9mmhpt8&#10;m10u5tD7FbNt+YwKGBkD5pvldpzFZoAObev1/MeY/QYAAP//AwBQSwMEFAAGAAgAAAAhAIK0BqTi&#10;AAAADAEAAA8AAABkcnMvZG93bnJldi54bWxMj9FKwzAUhu8F3yEcwRtxSVu0ozYdMpmDwRDnHiBL&#10;jm21SUqTbp1P79mVXh7+j/98f7mYbMeOOITWOwnJTABDp71pXS1h/7G6nwMLUTmjOu9QwhkDLKrr&#10;q1IVxp/cOx53sWZU4kKhJDQx9gXnQTdoVZj5Hh1ln36wKtI51NwM6kTltuOpEI/cqtbRh0b1uGxQ&#10;f+9GK+EONz8vetjul+MqH183b2t9/lpLeXszPT8BizjFPxgu+qQOFTkd/OhMYJ2EeZYmhFKQp7Th&#10;QohMZMAOErIkfwBelfz/iOoXAAD//wMAUEsBAi0AFAAGAAgAAAAhALaDOJL+AAAA4QEAABMAAAAA&#10;AAAAAAAAAAAAAAAAAFtDb250ZW50X1R5cGVzXS54bWxQSwECLQAUAAYACAAAACEAOP0h/9YAAACU&#10;AQAACwAAAAAAAAAAAAAAAAAvAQAAX3JlbHMvLnJlbHNQSwECLQAUAAYACAAAACEAVPuNE+sCAAB5&#10;BgAADgAAAAAAAAAAAAAAAAAuAgAAZHJzL2Uyb0RvYy54bWxQSwECLQAUAAYACAAAACEAgrQGpOIA&#10;AAAMAQAADwAAAAAAAAAAAAAAAABFBQAAZHJzL2Rvd25yZXYueG1sUEsFBgAAAAAEAAQA8wAAAFQG&#10;AAAAAA==&#10;" o:allowincell="f" filled="f" stroked="f" strokeweight="4pt">
                <v:textbox inset="1pt,1pt,1pt,1pt">
                  <w:txbxContent>
                    <w:p w:rsidR="00F455B8" w:rsidRDefault="00F455B8">
                      <w:r>
                        <w:object w:dxaOrig="1941" w:dyaOrig="1402">
                          <v:shape id="_x0000_i1038" type="#_x0000_t75" style="width:97.05pt;height:70.1pt">
                            <v:imagedata r:id="rId19" o:title=""/>
                          </v:shape>
                          <o:OLEObject Type="Embed" ProgID="MSDraw" ShapeID="_x0000_i1038" DrawAspect="Content" ObjectID="_1807082983" r:id="rId47"/>
                        </w:object>
                      </w:r>
                    </w:p>
                  </w:txbxContent>
                </v:textbox>
                <w10:wrap anchorx="page" anchory="page"/>
              </v:rect>
            </w:pict>
          </mc:Fallback>
        </mc:AlternateContent>
      </w:r>
    </w:p>
    <w:p w:rsidR="00E720CD" w:rsidRDefault="00E720CD" w:rsidP="00212DD5"/>
    <w:p w:rsidR="00E720CD" w:rsidRDefault="00E720CD" w:rsidP="00212DD5"/>
    <w:p w:rsidR="00E720CD" w:rsidRDefault="00E720CD" w:rsidP="00212DD5"/>
    <w:p w:rsidR="00E720CD" w:rsidRDefault="00E720CD" w:rsidP="00212DD5"/>
    <w:p w:rsidR="00245B42" w:rsidRPr="00892784" w:rsidRDefault="00245B42" w:rsidP="00212DD5">
      <w:pPr>
        <w:ind w:firstLine="6340"/>
        <w:jc w:val="center"/>
        <w:rPr>
          <w:rFonts w:eastAsia="楷体"/>
        </w:rPr>
      </w:pPr>
      <w:r w:rsidRPr="00892784">
        <w:rPr>
          <w:rFonts w:eastAsia="楷体" w:hint="eastAsia"/>
        </w:rPr>
        <w:t>招标文件</w:t>
      </w:r>
    </w:p>
    <w:p w:rsidR="00245B42" w:rsidRPr="00892784" w:rsidRDefault="0058732E" w:rsidP="00212DD5">
      <w:pPr>
        <w:ind w:firstLine="6340"/>
        <w:jc w:val="center"/>
        <w:rPr>
          <w:rFonts w:eastAsia="楷体"/>
        </w:rPr>
      </w:pPr>
      <w:r>
        <w:rPr>
          <w:rFonts w:eastAsia="楷体" w:hint="eastAsia"/>
        </w:rPr>
        <w:t>项目编号</w:t>
      </w:r>
      <w:r w:rsidR="00245B42" w:rsidRPr="00892784">
        <w:rPr>
          <w:rFonts w:eastAsia="楷体" w:hint="eastAsia"/>
        </w:rPr>
        <w:t>：</w:t>
      </w:r>
      <w:r w:rsidR="002809B0">
        <w:rPr>
          <w:rFonts w:eastAsia="楷体"/>
        </w:rPr>
        <w:t>2505010007</w:t>
      </w:r>
    </w:p>
    <w:p w:rsidR="00E720CD" w:rsidRPr="00245B42" w:rsidRDefault="00E720CD" w:rsidP="00212DD5"/>
    <w:p w:rsidR="00E720CD" w:rsidRDefault="00E720CD" w:rsidP="00212DD5">
      <w:pPr>
        <w:spacing w:before="160"/>
      </w:pPr>
    </w:p>
    <w:p w:rsidR="00E720CD" w:rsidRDefault="00465212" w:rsidP="00212DD5">
      <w:pPr>
        <w:pStyle w:val="ab"/>
      </w:pPr>
      <w:bookmarkStart w:id="290" w:name="_Toc131096045"/>
      <w:r>
        <w:rPr>
          <w:rFonts w:hint="eastAsia"/>
        </w:rPr>
        <w:t>第六</w:t>
      </w:r>
      <w:r w:rsidR="00E720CD">
        <w:rPr>
          <w:rFonts w:hint="eastAsia"/>
        </w:rPr>
        <w:t>章</w:t>
      </w:r>
      <w:r w:rsidR="00E720CD">
        <w:t xml:space="preserve">  </w:t>
      </w:r>
      <w:r>
        <w:rPr>
          <w:rFonts w:hint="eastAsia"/>
        </w:rPr>
        <w:t>投标文件</w:t>
      </w:r>
      <w:r w:rsidR="00E720CD" w:rsidRPr="00465212">
        <w:rPr>
          <w:rFonts w:hint="eastAsia"/>
        </w:rPr>
        <w:t>格式</w:t>
      </w:r>
      <w:bookmarkEnd w:id="290"/>
    </w:p>
    <w:bookmarkEnd w:id="289"/>
    <w:p w:rsidR="004D4695" w:rsidRPr="00E14DB9" w:rsidRDefault="004D4695" w:rsidP="0018579A">
      <w:pPr>
        <w:tabs>
          <w:tab w:val="center" w:pos="4153"/>
          <w:tab w:val="right" w:pos="8306"/>
        </w:tabs>
        <w:spacing w:before="320" w:after="260" w:line="240" w:lineRule="atLeast"/>
        <w:jc w:val="center"/>
      </w:pPr>
    </w:p>
    <w:p w:rsidR="004D4695" w:rsidRPr="00925D96" w:rsidRDefault="004D4695" w:rsidP="0018579A">
      <w:pPr>
        <w:tabs>
          <w:tab w:val="center" w:pos="4153"/>
          <w:tab w:val="right" w:pos="8306"/>
        </w:tabs>
        <w:spacing w:before="320" w:after="260" w:line="240" w:lineRule="atLeast"/>
        <w:jc w:val="center"/>
      </w:pPr>
    </w:p>
    <w:p w:rsidR="004D4695" w:rsidRDefault="004D4695" w:rsidP="0018579A">
      <w:pPr>
        <w:tabs>
          <w:tab w:val="center" w:pos="4153"/>
          <w:tab w:val="right" w:pos="8306"/>
        </w:tabs>
        <w:spacing w:before="320" w:after="260" w:line="240" w:lineRule="atLeast"/>
        <w:jc w:val="center"/>
      </w:pPr>
    </w:p>
    <w:p w:rsidR="004D4695" w:rsidRDefault="004D4695" w:rsidP="0018579A">
      <w:pPr>
        <w:tabs>
          <w:tab w:val="center" w:pos="4153"/>
          <w:tab w:val="right" w:pos="8306"/>
        </w:tabs>
        <w:spacing w:before="320" w:after="260" w:line="240" w:lineRule="atLeast"/>
        <w:jc w:val="center"/>
      </w:pPr>
    </w:p>
    <w:p w:rsidR="004D4695" w:rsidRDefault="004D4695" w:rsidP="0018579A">
      <w:pPr>
        <w:tabs>
          <w:tab w:val="center" w:pos="4153"/>
          <w:tab w:val="right" w:pos="8306"/>
        </w:tabs>
        <w:spacing w:before="320" w:after="260" w:line="240" w:lineRule="atLeast"/>
        <w:jc w:val="center"/>
      </w:pPr>
    </w:p>
    <w:p w:rsidR="004D4695" w:rsidRDefault="004D4695" w:rsidP="0018579A">
      <w:pPr>
        <w:tabs>
          <w:tab w:val="center" w:pos="4153"/>
          <w:tab w:val="right" w:pos="8306"/>
        </w:tabs>
        <w:spacing w:before="320" w:after="260" w:line="240" w:lineRule="atLeast"/>
        <w:jc w:val="center"/>
      </w:pPr>
    </w:p>
    <w:p w:rsidR="004D4695" w:rsidRDefault="004D4695" w:rsidP="0018579A">
      <w:pPr>
        <w:tabs>
          <w:tab w:val="center" w:pos="4153"/>
          <w:tab w:val="right" w:pos="8306"/>
        </w:tabs>
        <w:spacing w:before="320" w:after="260" w:line="240" w:lineRule="atLeast"/>
        <w:jc w:val="center"/>
      </w:pPr>
    </w:p>
    <w:p w:rsidR="004D4695" w:rsidRDefault="004D4695" w:rsidP="0018579A">
      <w:pPr>
        <w:tabs>
          <w:tab w:val="center" w:pos="4153"/>
          <w:tab w:val="right" w:pos="8306"/>
        </w:tabs>
        <w:spacing w:before="320" w:after="260" w:line="240" w:lineRule="atLeast"/>
        <w:jc w:val="center"/>
      </w:pPr>
    </w:p>
    <w:p w:rsidR="00350160" w:rsidRPr="00711DBE" w:rsidRDefault="00350160" w:rsidP="0018579A">
      <w:pPr>
        <w:tabs>
          <w:tab w:val="center" w:pos="4153"/>
          <w:tab w:val="right" w:pos="8306"/>
        </w:tabs>
        <w:spacing w:before="320" w:after="260" w:line="240" w:lineRule="atLeast"/>
        <w:jc w:val="center"/>
      </w:pPr>
    </w:p>
    <w:p w:rsidR="004D4695" w:rsidRDefault="004D4695" w:rsidP="004D4695">
      <w:pPr>
        <w:pStyle w:val="af0"/>
      </w:pPr>
      <w:r>
        <w:rPr>
          <w:rFonts w:hint="eastAsia"/>
        </w:rPr>
        <w:t>注：</w:t>
      </w:r>
      <w:r w:rsidR="004F7C33">
        <w:rPr>
          <w:rFonts w:hint="eastAsia"/>
        </w:rPr>
        <w:t>除非另有说明，</w:t>
      </w:r>
      <w:r>
        <w:rPr>
          <w:rFonts w:hint="eastAsia"/>
        </w:rPr>
        <w:t>凡</w:t>
      </w:r>
      <w:r>
        <w:rPr>
          <w:rStyle w:val="12"/>
          <w:rFonts w:hint="eastAsia"/>
        </w:rPr>
        <w:t>本</w:t>
      </w:r>
      <w:r w:rsidRPr="002016FB">
        <w:rPr>
          <w:rStyle w:val="12"/>
          <w:rFonts w:hint="eastAsia"/>
        </w:rPr>
        <w:t>章</w:t>
      </w:r>
      <w:r>
        <w:rPr>
          <w:rFonts w:hint="eastAsia"/>
        </w:rPr>
        <w:t>提供了投标文件格式的，应按规定格式编写；没有格式要求的，由投标人自拟。投标文件组成的具体要求见</w:t>
      </w:r>
      <w:r w:rsidRPr="004D4695">
        <w:rPr>
          <w:rFonts w:ascii="黑体" w:eastAsia="黑体" w:hAnsi="黑体" w:hint="eastAsia"/>
          <w:sz w:val="24"/>
          <w:szCs w:val="24"/>
        </w:rPr>
        <w:t>投标人须知及前附表</w:t>
      </w:r>
      <w:r>
        <w:rPr>
          <w:rFonts w:ascii="黑体" w:eastAsia="黑体" w:hAnsi="黑体" w:hint="eastAsia"/>
        </w:rPr>
        <w:t>。</w:t>
      </w:r>
    </w:p>
    <w:p w:rsidR="00E14DB9" w:rsidRPr="00F67C07" w:rsidRDefault="00E720CD" w:rsidP="00F67C07">
      <w:pPr>
        <w:tabs>
          <w:tab w:val="center" w:pos="4153"/>
          <w:tab w:val="right" w:pos="8306"/>
        </w:tabs>
        <w:spacing w:beforeLines="50" w:before="120" w:after="260"/>
        <w:jc w:val="center"/>
        <w:rPr>
          <w:rFonts w:ascii="黑体" w:eastAsia="黑体" w:hAnsi="黑体"/>
          <w:noProof/>
        </w:rPr>
      </w:pPr>
      <w:r>
        <w:br w:type="page"/>
      </w:r>
      <w:r>
        <w:rPr>
          <w:rFonts w:ascii="Arial" w:eastAsia="黑体" w:hint="eastAsia"/>
          <w:sz w:val="30"/>
        </w:rPr>
        <w:lastRenderedPageBreak/>
        <w:t>分</w:t>
      </w:r>
      <w:r>
        <w:rPr>
          <w:rFonts w:ascii="Arial" w:eastAsia="黑体"/>
          <w:sz w:val="30"/>
        </w:rPr>
        <w:t xml:space="preserve">  </w:t>
      </w:r>
      <w:r>
        <w:rPr>
          <w:rFonts w:ascii="Arial" w:eastAsia="黑体" w:hint="eastAsia"/>
          <w:sz w:val="30"/>
        </w:rPr>
        <w:t>目</w:t>
      </w:r>
      <w:r>
        <w:rPr>
          <w:rFonts w:ascii="Arial" w:eastAsia="黑体"/>
          <w:sz w:val="30"/>
        </w:rPr>
        <w:t xml:space="preserve">  </w:t>
      </w:r>
      <w:r>
        <w:rPr>
          <w:rFonts w:ascii="Arial" w:eastAsia="黑体" w:hint="eastAsia"/>
          <w:sz w:val="30"/>
        </w:rPr>
        <w:t>录</w:t>
      </w:r>
    </w:p>
    <w:p w:rsidR="00E14DB9" w:rsidRPr="009A54D3" w:rsidRDefault="00E14DB9" w:rsidP="00F67C07">
      <w:pPr>
        <w:pStyle w:val="21"/>
        <w:spacing w:beforeLines="50" w:before="120"/>
        <w:rPr>
          <w:rFonts w:ascii="黑体" w:eastAsia="黑体" w:hAnsi="黑体"/>
          <w:noProof/>
          <w:kern w:val="2"/>
          <w:sz w:val="21"/>
          <w:szCs w:val="22"/>
        </w:rPr>
      </w:pPr>
    </w:p>
    <w:p w:rsidR="00E14DB9" w:rsidRPr="009A54D3" w:rsidRDefault="00E14DB9" w:rsidP="00F67C07">
      <w:pPr>
        <w:pStyle w:val="21"/>
        <w:spacing w:beforeLines="50" w:before="120"/>
        <w:rPr>
          <w:rFonts w:ascii="黑体" w:eastAsia="黑体" w:hAnsi="黑体"/>
          <w:noProof/>
          <w:kern w:val="2"/>
          <w:sz w:val="21"/>
          <w:szCs w:val="22"/>
        </w:rPr>
      </w:pPr>
      <w:r w:rsidRPr="00F67C07">
        <w:rPr>
          <w:rFonts w:ascii="黑体" w:eastAsia="黑体" w:hAnsi="黑体"/>
          <w:noProof/>
          <w:spacing w:val="121"/>
        </w:rPr>
        <w:t>投标</w:t>
      </w:r>
      <w:r w:rsidRPr="00F67C07">
        <w:rPr>
          <w:rFonts w:ascii="黑体" w:eastAsia="黑体" w:hAnsi="黑体"/>
          <w:noProof/>
        </w:rPr>
        <w:t>函</w:t>
      </w:r>
    </w:p>
    <w:p w:rsidR="00E14DB9" w:rsidRPr="009A54D3" w:rsidRDefault="00E14DB9" w:rsidP="00F67C07">
      <w:pPr>
        <w:pStyle w:val="21"/>
        <w:spacing w:beforeLines="50" w:before="120"/>
        <w:rPr>
          <w:rFonts w:ascii="黑体" w:eastAsia="黑体" w:hAnsi="黑体"/>
          <w:noProof/>
          <w:kern w:val="2"/>
          <w:sz w:val="21"/>
          <w:szCs w:val="22"/>
        </w:rPr>
      </w:pPr>
      <w:r w:rsidRPr="00F67C07">
        <w:rPr>
          <w:rFonts w:ascii="黑体" w:eastAsia="黑体" w:hAnsi="黑体"/>
          <w:noProof/>
          <w:spacing w:val="40"/>
        </w:rPr>
        <w:t>投标报价汇总</w:t>
      </w:r>
      <w:r w:rsidRPr="00F67C07">
        <w:rPr>
          <w:rFonts w:ascii="黑体" w:eastAsia="黑体" w:hAnsi="黑体"/>
          <w:noProof/>
        </w:rPr>
        <w:t>表</w:t>
      </w:r>
    </w:p>
    <w:p w:rsidR="00E14DB9" w:rsidRPr="009A54D3" w:rsidRDefault="00E14DB9" w:rsidP="00F67C07">
      <w:pPr>
        <w:pStyle w:val="21"/>
        <w:spacing w:beforeLines="50" w:before="120"/>
        <w:rPr>
          <w:rFonts w:ascii="黑体" w:eastAsia="黑体" w:hAnsi="黑体"/>
          <w:noProof/>
          <w:kern w:val="2"/>
          <w:sz w:val="21"/>
          <w:szCs w:val="22"/>
        </w:rPr>
      </w:pPr>
      <w:r w:rsidRPr="00F67C07">
        <w:rPr>
          <w:rFonts w:ascii="黑体" w:eastAsia="黑体" w:hAnsi="黑体"/>
          <w:noProof/>
          <w:spacing w:val="40"/>
        </w:rPr>
        <w:t>分项报价</w:t>
      </w:r>
      <w:r w:rsidRPr="00F67C07">
        <w:rPr>
          <w:rFonts w:ascii="黑体" w:eastAsia="黑体" w:hAnsi="黑体"/>
          <w:noProof/>
        </w:rPr>
        <w:t>表</w:t>
      </w:r>
    </w:p>
    <w:p w:rsidR="00E14DB9" w:rsidRPr="009A54D3" w:rsidRDefault="00E14DB9" w:rsidP="00F67C07">
      <w:pPr>
        <w:pStyle w:val="21"/>
        <w:spacing w:beforeLines="50" w:before="120"/>
        <w:rPr>
          <w:rFonts w:ascii="黑体" w:eastAsia="黑体" w:hAnsi="黑体"/>
          <w:noProof/>
          <w:kern w:val="2"/>
          <w:sz w:val="21"/>
          <w:szCs w:val="22"/>
        </w:rPr>
      </w:pPr>
      <w:r w:rsidRPr="00F67C07">
        <w:rPr>
          <w:rFonts w:ascii="黑体" w:eastAsia="黑体" w:hAnsi="黑体"/>
          <w:noProof/>
        </w:rPr>
        <w:t>投标保证金付款凭证</w:t>
      </w:r>
    </w:p>
    <w:p w:rsidR="00E14DB9" w:rsidRPr="009A54D3" w:rsidRDefault="00E14DB9" w:rsidP="00F67C07">
      <w:pPr>
        <w:pStyle w:val="21"/>
        <w:spacing w:beforeLines="50" w:before="120"/>
        <w:rPr>
          <w:rFonts w:ascii="黑体" w:eastAsia="黑体" w:hAnsi="黑体"/>
          <w:noProof/>
          <w:kern w:val="2"/>
          <w:sz w:val="21"/>
          <w:szCs w:val="22"/>
        </w:rPr>
      </w:pPr>
      <w:r w:rsidRPr="00F67C07">
        <w:rPr>
          <w:rFonts w:ascii="黑体" w:eastAsia="黑体" w:hAnsi="黑体"/>
          <w:noProof/>
        </w:rPr>
        <w:t>单位负责人授权书</w:t>
      </w:r>
    </w:p>
    <w:p w:rsidR="00E14DB9" w:rsidRPr="009A54D3" w:rsidRDefault="00E14DB9" w:rsidP="00F67C07">
      <w:pPr>
        <w:pStyle w:val="21"/>
        <w:spacing w:beforeLines="50" w:before="120"/>
        <w:rPr>
          <w:rFonts w:ascii="黑体" w:eastAsia="黑体" w:hAnsi="黑体"/>
          <w:noProof/>
          <w:kern w:val="2"/>
          <w:sz w:val="21"/>
          <w:szCs w:val="22"/>
        </w:rPr>
      </w:pPr>
      <w:r w:rsidRPr="00F67C07">
        <w:rPr>
          <w:rFonts w:ascii="黑体" w:eastAsia="黑体" w:hAnsi="黑体"/>
          <w:noProof/>
        </w:rPr>
        <w:t>单位负责人身份证明</w:t>
      </w:r>
    </w:p>
    <w:p w:rsidR="00E14DB9" w:rsidRPr="009A54D3" w:rsidRDefault="00E14DB9" w:rsidP="00F67C07">
      <w:pPr>
        <w:pStyle w:val="21"/>
        <w:spacing w:beforeLines="50" w:before="120"/>
        <w:rPr>
          <w:rFonts w:ascii="黑体" w:eastAsia="黑体" w:hAnsi="黑体"/>
          <w:noProof/>
          <w:kern w:val="2"/>
          <w:sz w:val="21"/>
          <w:szCs w:val="22"/>
        </w:rPr>
      </w:pPr>
      <w:r w:rsidRPr="00F67C07">
        <w:rPr>
          <w:rFonts w:ascii="黑体" w:eastAsia="黑体" w:hAnsi="黑体"/>
          <w:noProof/>
        </w:rPr>
        <w:t>财务状况及税收、社会保障资金缴纳情况声明函</w:t>
      </w:r>
    </w:p>
    <w:p w:rsidR="00E14DB9" w:rsidRPr="009A54D3" w:rsidRDefault="00E14DB9" w:rsidP="00F67C07">
      <w:pPr>
        <w:pStyle w:val="21"/>
        <w:spacing w:beforeLines="50" w:before="120"/>
        <w:rPr>
          <w:rFonts w:ascii="黑体" w:eastAsia="黑体" w:hAnsi="黑体"/>
          <w:noProof/>
          <w:kern w:val="2"/>
          <w:sz w:val="21"/>
          <w:szCs w:val="22"/>
        </w:rPr>
      </w:pPr>
      <w:r w:rsidRPr="00F67C07">
        <w:rPr>
          <w:rFonts w:ascii="黑体" w:eastAsia="黑体" w:hAnsi="黑体"/>
          <w:noProof/>
        </w:rPr>
        <w:t>参加政府采购活动前三年内在经营活动中 没有重大违法记录的书面声明</w:t>
      </w:r>
    </w:p>
    <w:p w:rsidR="00E14DB9" w:rsidRPr="009A54D3" w:rsidRDefault="00E14DB9" w:rsidP="00F67C07">
      <w:pPr>
        <w:pStyle w:val="21"/>
        <w:spacing w:beforeLines="50" w:before="120"/>
        <w:rPr>
          <w:rFonts w:ascii="黑体" w:eastAsia="黑体" w:hAnsi="黑体"/>
          <w:noProof/>
          <w:kern w:val="2"/>
          <w:sz w:val="21"/>
          <w:szCs w:val="22"/>
        </w:rPr>
      </w:pPr>
      <w:r w:rsidRPr="00F67C07">
        <w:rPr>
          <w:rFonts w:ascii="黑体" w:eastAsia="黑体" w:hAnsi="黑体"/>
          <w:noProof/>
        </w:rPr>
        <w:t>法律限制性规定的声明函</w:t>
      </w:r>
    </w:p>
    <w:p w:rsidR="00E14DB9" w:rsidRPr="009A54D3" w:rsidRDefault="00E14DB9" w:rsidP="00F67C07">
      <w:pPr>
        <w:pStyle w:val="21"/>
        <w:spacing w:beforeLines="50" w:before="120"/>
        <w:rPr>
          <w:rFonts w:ascii="黑体" w:eastAsia="黑体" w:hAnsi="黑体"/>
          <w:noProof/>
          <w:kern w:val="2"/>
          <w:sz w:val="21"/>
          <w:szCs w:val="22"/>
        </w:rPr>
      </w:pPr>
      <w:r w:rsidRPr="00F67C07">
        <w:rPr>
          <w:rFonts w:ascii="黑体" w:eastAsia="黑体" w:hAnsi="黑体"/>
          <w:noProof/>
        </w:rPr>
        <w:t>中小企业声明函（货物）</w:t>
      </w:r>
    </w:p>
    <w:p w:rsidR="00E14DB9" w:rsidRPr="009A54D3" w:rsidRDefault="00E14DB9" w:rsidP="00F67C07">
      <w:pPr>
        <w:pStyle w:val="21"/>
        <w:spacing w:beforeLines="50" w:before="120"/>
        <w:rPr>
          <w:rFonts w:ascii="黑体" w:eastAsia="黑体" w:hAnsi="黑体"/>
          <w:noProof/>
          <w:kern w:val="2"/>
          <w:sz w:val="21"/>
          <w:szCs w:val="22"/>
        </w:rPr>
      </w:pPr>
      <w:r w:rsidRPr="00F67C07">
        <w:rPr>
          <w:rFonts w:ascii="黑体" w:eastAsia="黑体" w:hAnsi="黑体"/>
          <w:noProof/>
        </w:rPr>
        <w:t>技术规格/商务条款响应/偏离表</w:t>
      </w:r>
    </w:p>
    <w:p w:rsidR="00E14DB9" w:rsidRPr="009A54D3" w:rsidRDefault="00E14DB9" w:rsidP="00F67C07">
      <w:pPr>
        <w:pStyle w:val="21"/>
        <w:spacing w:beforeLines="50" w:before="120"/>
        <w:rPr>
          <w:rFonts w:ascii="黑体" w:eastAsia="黑体" w:hAnsi="黑体"/>
          <w:noProof/>
          <w:kern w:val="2"/>
          <w:sz w:val="21"/>
          <w:szCs w:val="22"/>
        </w:rPr>
      </w:pPr>
      <w:r w:rsidRPr="00F67C07">
        <w:rPr>
          <w:rFonts w:ascii="黑体" w:eastAsia="黑体" w:hAnsi="黑体"/>
          <w:noProof/>
        </w:rPr>
        <w:t>其      它</w:t>
      </w:r>
    </w:p>
    <w:p w:rsidR="004D4695" w:rsidRPr="004D4695" w:rsidRDefault="004D4695" w:rsidP="00F67C07">
      <w:pPr>
        <w:pStyle w:val="21"/>
        <w:spacing w:beforeLines="50" w:before="120"/>
      </w:pPr>
    </w:p>
    <w:p w:rsidR="00E720CD" w:rsidRDefault="00E720CD" w:rsidP="00212DD5">
      <w:pPr>
        <w:pStyle w:val="flName"/>
      </w:pPr>
      <w:r>
        <w:br w:type="page"/>
      </w:r>
      <w:bookmarkStart w:id="291" w:name="_Toc2063638"/>
      <w:bookmarkStart w:id="292" w:name="_Toc2063763"/>
      <w:bookmarkStart w:id="293" w:name="_Toc2063894"/>
      <w:bookmarkStart w:id="294" w:name="_Toc2063981"/>
      <w:bookmarkStart w:id="295" w:name="_Toc8343772"/>
      <w:bookmarkStart w:id="296" w:name="_Toc302374207"/>
      <w:bookmarkStart w:id="297" w:name="_Toc389457526"/>
      <w:bookmarkStart w:id="298" w:name="_Toc389653598"/>
      <w:bookmarkStart w:id="299" w:name="_Toc450211804"/>
      <w:bookmarkStart w:id="300" w:name="_Toc494538444"/>
      <w:bookmarkStart w:id="301" w:name="_Toc497500479"/>
      <w:bookmarkStart w:id="302" w:name="_Toc502733830"/>
      <w:bookmarkStart w:id="303" w:name="_Toc503505978"/>
      <w:bookmarkStart w:id="304" w:name="_Toc524071928"/>
      <w:bookmarkStart w:id="305" w:name="_Toc4755874"/>
      <w:bookmarkStart w:id="306" w:name="_Toc60640215"/>
      <w:bookmarkStart w:id="307" w:name="_Toc83478723"/>
      <w:bookmarkStart w:id="308" w:name="_Toc90101316"/>
      <w:bookmarkStart w:id="309" w:name="_Toc90101466"/>
      <w:bookmarkStart w:id="310" w:name="_Toc107470651"/>
      <w:bookmarkStart w:id="311" w:name="_Toc131096292"/>
      <w:bookmarkStart w:id="312" w:name="_Toc131096435"/>
      <w:bookmarkStart w:id="313" w:name="_Toc131096571"/>
      <w:bookmarkStart w:id="314" w:name="_Toc131096745"/>
      <w:bookmarkStart w:id="315" w:name="_Toc132035553"/>
      <w:bookmarkStart w:id="316" w:name="_Toc173422452"/>
      <w:bookmarkStart w:id="317" w:name="_Toc173422474"/>
      <w:r w:rsidRPr="00593F21">
        <w:rPr>
          <w:rFonts w:hint="eastAsia"/>
          <w:spacing w:val="121"/>
        </w:rPr>
        <w:lastRenderedPageBreak/>
        <w:t>投标</w:t>
      </w:r>
      <w:r w:rsidRPr="00A13BE9">
        <w:rPr>
          <w:rFonts w:hint="eastAsia"/>
        </w:rPr>
        <w:t>函</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rsidR="00E720CD" w:rsidRDefault="00E720CD" w:rsidP="00212DD5">
      <w:pPr>
        <w:pStyle w:val="1"/>
        <w:numPr>
          <w:ilvl w:val="0"/>
          <w:numId w:val="0"/>
        </w:numPr>
        <w:spacing w:beforeLines="40" w:before="96"/>
      </w:pPr>
      <w:bookmarkStart w:id="318" w:name="_Toc389457527"/>
      <w:bookmarkStart w:id="319" w:name="_Toc389653599"/>
      <w:bookmarkStart w:id="320" w:name="_Toc450211805"/>
      <w:bookmarkStart w:id="321" w:name="_Toc494538445"/>
      <w:bookmarkStart w:id="322" w:name="_Toc502733831"/>
      <w:bookmarkStart w:id="323" w:name="_Toc503505979"/>
      <w:bookmarkStart w:id="324" w:name="_Toc4755875"/>
      <w:bookmarkStart w:id="325" w:name="_Toc60640216"/>
      <w:bookmarkStart w:id="326" w:name="_Toc83478724"/>
      <w:bookmarkStart w:id="327" w:name="_Toc90101467"/>
      <w:bookmarkStart w:id="328" w:name="_Toc131096293"/>
      <w:bookmarkStart w:id="329" w:name="_Toc131096436"/>
      <w:bookmarkStart w:id="330" w:name="_Toc131096572"/>
      <w:bookmarkStart w:id="331" w:name="_Toc131096746"/>
      <w:bookmarkStart w:id="332" w:name="_Toc132035554"/>
      <w:bookmarkStart w:id="333" w:name="_Toc173422453"/>
      <w:r>
        <w:rPr>
          <w:rFonts w:hint="eastAsia"/>
        </w:rPr>
        <w:t>致：</w:t>
      </w:r>
      <w:r w:rsidRPr="0004264F">
        <w:rPr>
          <w:u w:val="single"/>
        </w:rPr>
        <w:t xml:space="preserve">                                </w:t>
      </w:r>
      <w:r w:rsidR="0004264F" w:rsidRPr="0004264F">
        <w:rPr>
          <w:rFonts w:hint="eastAsia"/>
        </w:rPr>
        <w:t>（</w:t>
      </w:r>
      <w:r w:rsidR="0004264F">
        <w:rPr>
          <w:rFonts w:hint="eastAsia"/>
        </w:rPr>
        <w:t>招标人和</w:t>
      </w:r>
      <w:r w:rsidR="008F42D2">
        <w:rPr>
          <w:rFonts w:hint="eastAsia"/>
        </w:rPr>
        <w:t>招标代理机构</w:t>
      </w:r>
      <w:r w:rsidR="0004264F">
        <w:rPr>
          <w:rFonts w:hint="eastAsia"/>
        </w:rPr>
        <w:t>名称</w:t>
      </w:r>
      <w:r w:rsidR="0004264F" w:rsidRPr="0004264F">
        <w:rPr>
          <w:rFonts w:hint="eastAsia"/>
        </w:rPr>
        <w:t>）</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rsidR="00E720CD" w:rsidRDefault="00E720CD" w:rsidP="00212DD5">
      <w:pPr>
        <w:pStyle w:val="a6"/>
      </w:pPr>
      <w:r>
        <w:rPr>
          <w:rFonts w:hint="eastAsia"/>
        </w:rPr>
        <w:t>根据贵方</w:t>
      </w:r>
      <w:r>
        <w:rPr>
          <w:u w:val="single"/>
        </w:rPr>
        <w:t xml:space="preserve">                  </w:t>
      </w:r>
      <w:r>
        <w:rPr>
          <w:rFonts w:hint="eastAsia"/>
        </w:rPr>
        <w:t>项目招标采购的</w:t>
      </w:r>
      <w:r>
        <w:rPr>
          <w:u w:val="single"/>
        </w:rPr>
        <w:t xml:space="preserve">                  </w:t>
      </w:r>
      <w:r>
        <w:rPr>
          <w:rFonts w:hint="eastAsia"/>
        </w:rPr>
        <w:t>货物的投标邀请书（</w:t>
      </w:r>
      <w:r w:rsidR="0058732E">
        <w:rPr>
          <w:rFonts w:hint="eastAsia"/>
        </w:rPr>
        <w:t>项目编号</w:t>
      </w:r>
      <w:r>
        <w:rPr>
          <w:rFonts w:hint="eastAsia"/>
        </w:rPr>
        <w:t>为：</w:t>
      </w:r>
      <w:r>
        <w:rPr>
          <w:u w:val="single"/>
        </w:rPr>
        <w:t xml:space="preserve">        </w:t>
      </w:r>
      <w:r>
        <w:rPr>
          <w:rFonts w:hint="eastAsia"/>
        </w:rPr>
        <w:t>），现正式授权的下列签字人</w:t>
      </w:r>
      <w:r>
        <w:rPr>
          <w:u w:val="single"/>
        </w:rPr>
        <w:t xml:space="preserve">              </w:t>
      </w:r>
      <w:r>
        <w:rPr>
          <w:rFonts w:hint="eastAsia"/>
        </w:rPr>
        <w:t>（姓名和职务）代表投标人</w:t>
      </w:r>
      <w:r>
        <w:rPr>
          <w:u w:val="single"/>
        </w:rPr>
        <w:t xml:space="preserve">              </w:t>
      </w:r>
      <w:r>
        <w:rPr>
          <w:rFonts w:hint="eastAsia"/>
        </w:rPr>
        <w:t>（投标人的名称）提交</w:t>
      </w:r>
      <w:r w:rsidR="00BE2352">
        <w:rPr>
          <w:rFonts w:hint="eastAsia"/>
        </w:rPr>
        <w:t>投标文件。</w:t>
      </w:r>
    </w:p>
    <w:p w:rsidR="00E720CD" w:rsidRDefault="00BE2352" w:rsidP="00212DD5">
      <w:pPr>
        <w:pStyle w:val="a6"/>
      </w:pPr>
      <w:r>
        <w:rPr>
          <w:rFonts w:hint="eastAsia"/>
        </w:rPr>
        <w:t>我方在此承诺</w:t>
      </w:r>
      <w:r w:rsidR="00E720CD">
        <w:rPr>
          <w:rFonts w:hint="eastAsia"/>
        </w:rPr>
        <w:t>如下：</w:t>
      </w:r>
    </w:p>
    <w:p w:rsidR="00B44EDA" w:rsidRDefault="00E720CD" w:rsidP="00DE1CB7">
      <w:pPr>
        <w:pStyle w:val="7"/>
      </w:pPr>
      <w:r>
        <w:rPr>
          <w:rFonts w:hint="eastAsia"/>
        </w:rPr>
        <w:t>按招标文件的规定提交货物及提供伴随服务的投标总价为（大写）人民币</w:t>
      </w:r>
    </w:p>
    <w:p w:rsidR="00E720CD" w:rsidRDefault="00E720CD" w:rsidP="00B44EDA">
      <w:pPr>
        <w:pStyle w:val="7"/>
        <w:numPr>
          <w:ilvl w:val="0"/>
          <w:numId w:val="0"/>
        </w:numPr>
        <w:ind w:left="1196"/>
      </w:pPr>
      <w:r>
        <w:rPr>
          <w:u w:val="single"/>
        </w:rPr>
        <w:t xml:space="preserve">                        </w:t>
      </w:r>
      <w:r>
        <w:rPr>
          <w:rFonts w:hint="eastAsia"/>
        </w:rPr>
        <w:t>元（</w:t>
      </w:r>
      <w:r>
        <w:t xml:space="preserve">RMB </w:t>
      </w:r>
      <w:r>
        <w:rPr>
          <w:u w:val="single"/>
        </w:rPr>
        <w:t xml:space="preserve">            </w:t>
      </w:r>
      <w:r>
        <w:rPr>
          <w:rFonts w:hint="eastAsia"/>
        </w:rPr>
        <w:t>）。</w:t>
      </w:r>
    </w:p>
    <w:p w:rsidR="00E720CD" w:rsidRDefault="00370F7E" w:rsidP="00DE1CB7">
      <w:pPr>
        <w:pStyle w:val="7"/>
      </w:pPr>
      <w:r>
        <w:rPr>
          <w:rFonts w:hint="eastAsia"/>
        </w:rPr>
        <w:t>我方</w:t>
      </w:r>
      <w:r w:rsidR="00E720CD">
        <w:rPr>
          <w:rFonts w:hint="eastAsia"/>
        </w:rPr>
        <w:t>将按招标文件的规定</w:t>
      </w:r>
      <w:r w:rsidR="0055254C">
        <w:rPr>
          <w:rFonts w:hint="eastAsia"/>
        </w:rPr>
        <w:t>履行</w:t>
      </w:r>
      <w:r w:rsidR="00E720CD">
        <w:rPr>
          <w:rFonts w:hint="eastAsia"/>
        </w:rPr>
        <w:t>合同责任和义务。</w:t>
      </w:r>
    </w:p>
    <w:p w:rsidR="00E720CD" w:rsidRDefault="00370F7E" w:rsidP="00DE1CB7">
      <w:pPr>
        <w:pStyle w:val="7"/>
      </w:pPr>
      <w:r>
        <w:rPr>
          <w:rFonts w:hint="eastAsia"/>
        </w:rPr>
        <w:t>我方</w:t>
      </w:r>
      <w:r w:rsidR="00E720CD">
        <w:rPr>
          <w:rFonts w:hint="eastAsia"/>
        </w:rPr>
        <w:t>已详细</w:t>
      </w:r>
      <w:r w:rsidR="0055254C">
        <w:rPr>
          <w:rFonts w:hint="eastAsia"/>
        </w:rPr>
        <w:t>审阅</w:t>
      </w:r>
      <w:r w:rsidR="00E720CD">
        <w:rPr>
          <w:rFonts w:hint="eastAsia"/>
        </w:rPr>
        <w:t>了全部招标文件，包括招标文件的修改通知（如果有的话）</w:t>
      </w:r>
      <w:r w:rsidR="0055254C">
        <w:rPr>
          <w:rFonts w:hint="eastAsia"/>
        </w:rPr>
        <w:t>。</w:t>
      </w:r>
      <w:r w:rsidR="00C363F1">
        <w:rPr>
          <w:rFonts w:hint="eastAsia"/>
        </w:rPr>
        <w:t>在此提交投标文件即表明我方</w:t>
      </w:r>
      <w:r w:rsidR="0055254C">
        <w:rPr>
          <w:rFonts w:hint="eastAsia"/>
        </w:rPr>
        <w:t>完全理解并同意放弃</w:t>
      </w:r>
      <w:r w:rsidR="00E720CD">
        <w:rPr>
          <w:rFonts w:hint="eastAsia"/>
        </w:rPr>
        <w:t>对上述文件中</w:t>
      </w:r>
      <w:r w:rsidR="0055254C">
        <w:rPr>
          <w:rFonts w:hint="eastAsia"/>
        </w:rPr>
        <w:t>任何内容</w:t>
      </w:r>
      <w:r w:rsidR="00E720CD">
        <w:rPr>
          <w:rFonts w:hint="eastAsia"/>
        </w:rPr>
        <w:t>提出</w:t>
      </w:r>
      <w:r w:rsidR="0055254C">
        <w:rPr>
          <w:rFonts w:hint="eastAsia"/>
        </w:rPr>
        <w:t>不明</w:t>
      </w:r>
      <w:r w:rsidR="00E720CD">
        <w:rPr>
          <w:rFonts w:hint="eastAsia"/>
        </w:rPr>
        <w:t>或</w:t>
      </w:r>
      <w:r w:rsidR="00651320">
        <w:rPr>
          <w:rFonts w:hint="eastAsia"/>
        </w:rPr>
        <w:t>误解</w:t>
      </w:r>
      <w:r w:rsidR="00E720CD">
        <w:rPr>
          <w:rFonts w:hint="eastAsia"/>
        </w:rPr>
        <w:t>的权利。</w:t>
      </w:r>
    </w:p>
    <w:p w:rsidR="00E720CD" w:rsidRDefault="00370F7E" w:rsidP="00DE1CB7">
      <w:pPr>
        <w:pStyle w:val="7"/>
      </w:pPr>
      <w:r>
        <w:rPr>
          <w:rFonts w:hint="eastAsia"/>
        </w:rPr>
        <w:t>我方</w:t>
      </w:r>
      <w:r w:rsidR="00E720CD">
        <w:rPr>
          <w:rFonts w:hint="eastAsia"/>
        </w:rPr>
        <w:t>同意在开标日</w:t>
      </w:r>
      <w:r w:rsidR="00C1572B">
        <w:rPr>
          <w:rFonts w:hint="eastAsia"/>
        </w:rPr>
        <w:t>起遵循本投标文件的承诺</w:t>
      </w:r>
      <w:r w:rsidR="00E720CD">
        <w:rPr>
          <w:rFonts w:hint="eastAsia"/>
        </w:rPr>
        <w:t>，并在“投标人须知”规定的投标有效期届满之前对我方均具有约束力。</w:t>
      </w:r>
    </w:p>
    <w:p w:rsidR="00E720CD" w:rsidRDefault="003C262A" w:rsidP="00DE1CB7">
      <w:pPr>
        <w:pStyle w:val="7"/>
      </w:pPr>
      <w:r>
        <w:rPr>
          <w:rFonts w:hint="eastAsia"/>
        </w:rPr>
        <w:t>我方</w:t>
      </w:r>
      <w:r w:rsidR="00FE4BA4">
        <w:rPr>
          <w:rFonts w:hint="eastAsia"/>
        </w:rPr>
        <w:t>同意</w:t>
      </w:r>
      <w:r>
        <w:rPr>
          <w:rFonts w:hint="eastAsia"/>
        </w:rPr>
        <w:t>“投标人须知”关于</w:t>
      </w:r>
      <w:r w:rsidR="00E720CD">
        <w:rPr>
          <w:rFonts w:hint="eastAsia"/>
        </w:rPr>
        <w:t>投标保证金</w:t>
      </w:r>
      <w:r w:rsidR="002865D3">
        <w:rPr>
          <w:rFonts w:hint="eastAsia"/>
        </w:rPr>
        <w:t>不予退还</w:t>
      </w:r>
      <w:r>
        <w:rPr>
          <w:rFonts w:hint="eastAsia"/>
        </w:rPr>
        <w:t>的规定</w:t>
      </w:r>
      <w:r w:rsidR="00E720CD">
        <w:rPr>
          <w:rFonts w:hint="eastAsia"/>
        </w:rPr>
        <w:t>。</w:t>
      </w:r>
    </w:p>
    <w:p w:rsidR="004D33E6" w:rsidRDefault="004D33E6" w:rsidP="00DE1CB7">
      <w:pPr>
        <w:pStyle w:val="7"/>
      </w:pPr>
      <w:r>
        <w:rPr>
          <w:rFonts w:hint="eastAsia"/>
        </w:rPr>
        <w:t>我方同意遵守招标文件规定的保密义务。</w:t>
      </w:r>
    </w:p>
    <w:p w:rsidR="00E720CD" w:rsidRDefault="00E720CD" w:rsidP="00DE1CB7">
      <w:pPr>
        <w:pStyle w:val="7"/>
      </w:pPr>
      <w:r>
        <w:rPr>
          <w:rFonts w:hint="eastAsia"/>
        </w:rPr>
        <w:t>如果贵方有要求，</w:t>
      </w:r>
      <w:r w:rsidR="00370F7E">
        <w:rPr>
          <w:rFonts w:hint="eastAsia"/>
        </w:rPr>
        <w:t>我方</w:t>
      </w:r>
      <w:r>
        <w:rPr>
          <w:rFonts w:hint="eastAsia"/>
        </w:rPr>
        <w:t>愿意进一步提供与本投标有关的任何证据或资料。</w:t>
      </w:r>
    </w:p>
    <w:p w:rsidR="00E720CD" w:rsidRDefault="00370F7E" w:rsidP="00DE1CB7">
      <w:pPr>
        <w:pStyle w:val="7"/>
      </w:pPr>
      <w:r>
        <w:rPr>
          <w:rFonts w:hint="eastAsia"/>
        </w:rPr>
        <w:t>我方</w:t>
      </w:r>
      <w:r w:rsidR="00E720CD">
        <w:rPr>
          <w:rFonts w:hint="eastAsia"/>
        </w:rPr>
        <w:t>完全理解贵方不一定要接受最低报价的投标或收到的任何投标。</w:t>
      </w:r>
    </w:p>
    <w:p w:rsidR="00E720CD" w:rsidRDefault="00E720CD" w:rsidP="00212DD5">
      <w:pPr>
        <w:pStyle w:val="a6"/>
      </w:pPr>
    </w:p>
    <w:p w:rsidR="006A169B" w:rsidRDefault="006A169B" w:rsidP="006A169B">
      <w:pPr>
        <w:pStyle w:val="a6"/>
      </w:pPr>
    </w:p>
    <w:p w:rsidR="006A169B" w:rsidRDefault="006A169B" w:rsidP="006A169B">
      <w:pPr>
        <w:pStyle w:val="a6"/>
      </w:pPr>
      <w:r>
        <w:rPr>
          <w:rFonts w:hint="eastAsia"/>
        </w:rPr>
        <w:t>投标人：</w:t>
      </w:r>
      <w:r>
        <w:rPr>
          <w:u w:val="single"/>
        </w:rPr>
        <w:t xml:space="preserve">                                          </w:t>
      </w:r>
    </w:p>
    <w:p w:rsidR="00E720CD" w:rsidRDefault="00E720CD" w:rsidP="00212DD5">
      <w:pPr>
        <w:pStyle w:val="a6"/>
      </w:pPr>
      <w:r>
        <w:rPr>
          <w:rFonts w:hint="eastAsia"/>
        </w:rPr>
        <w:t>地址：</w:t>
      </w:r>
      <w:r>
        <w:rPr>
          <w:u w:val="single"/>
        </w:rPr>
        <w:t xml:space="preserve">                                          </w:t>
      </w:r>
    </w:p>
    <w:p w:rsidR="00E720CD" w:rsidRDefault="00E720CD" w:rsidP="00212DD5">
      <w:pPr>
        <w:pStyle w:val="a6"/>
      </w:pPr>
      <w:r>
        <w:rPr>
          <w:rFonts w:hint="eastAsia"/>
        </w:rPr>
        <w:t>邮政编码：</w:t>
      </w:r>
      <w:r>
        <w:rPr>
          <w:u w:val="single"/>
        </w:rPr>
        <w:t xml:space="preserve">                                      </w:t>
      </w:r>
    </w:p>
    <w:p w:rsidR="00E720CD" w:rsidRDefault="00E720CD" w:rsidP="00212DD5">
      <w:pPr>
        <w:pStyle w:val="a6"/>
        <w:rPr>
          <w:u w:val="single"/>
        </w:rPr>
      </w:pPr>
      <w:r>
        <w:rPr>
          <w:rFonts w:hint="eastAsia"/>
        </w:rPr>
        <w:t>电话号码：</w:t>
      </w:r>
      <w:r>
        <w:rPr>
          <w:u w:val="single"/>
        </w:rPr>
        <w:t xml:space="preserve">                            </w:t>
      </w:r>
    </w:p>
    <w:p w:rsidR="00E720CD" w:rsidRDefault="00E11D12" w:rsidP="00212DD5">
      <w:pPr>
        <w:pStyle w:val="a6"/>
        <w:rPr>
          <w:u w:val="single"/>
        </w:rPr>
      </w:pPr>
      <w:r>
        <w:rPr>
          <w:rFonts w:hint="eastAsia"/>
        </w:rPr>
        <w:t>手机</w:t>
      </w:r>
      <w:r w:rsidR="00E720CD">
        <w:rPr>
          <w:rFonts w:hint="eastAsia"/>
        </w:rPr>
        <w:t>号码：</w:t>
      </w:r>
      <w:r w:rsidR="00E720CD">
        <w:rPr>
          <w:u w:val="single"/>
        </w:rPr>
        <w:t xml:space="preserve">                            </w:t>
      </w:r>
    </w:p>
    <w:p w:rsidR="00E720CD" w:rsidRDefault="00E720CD" w:rsidP="00212DD5">
      <w:pPr>
        <w:pStyle w:val="a6"/>
      </w:pPr>
      <w:r>
        <w:rPr>
          <w:rFonts w:hint="eastAsia"/>
        </w:rPr>
        <w:t>电子信箱：</w:t>
      </w:r>
      <w:r>
        <w:rPr>
          <w:u w:val="single"/>
        </w:rPr>
        <w:t xml:space="preserve">                        </w:t>
      </w:r>
    </w:p>
    <w:p w:rsidR="00E720CD" w:rsidRDefault="00E720CD" w:rsidP="00212DD5">
      <w:pPr>
        <w:pStyle w:val="a6"/>
      </w:pPr>
      <w:r>
        <w:rPr>
          <w:rFonts w:hint="eastAsia"/>
        </w:rPr>
        <w:t>投标人代表姓名：</w:t>
      </w:r>
      <w:r>
        <w:rPr>
          <w:u w:val="single"/>
        </w:rPr>
        <w:t xml:space="preserve">                                </w:t>
      </w:r>
    </w:p>
    <w:p w:rsidR="00E720CD" w:rsidRDefault="00E720CD" w:rsidP="00212DD5">
      <w:pPr>
        <w:pStyle w:val="a6"/>
      </w:pPr>
      <w:r>
        <w:rPr>
          <w:rFonts w:hint="eastAsia"/>
        </w:rPr>
        <w:t>公章：</w:t>
      </w:r>
      <w:r>
        <w:rPr>
          <w:u w:val="single"/>
        </w:rPr>
        <w:t xml:space="preserve">                                  </w:t>
      </w:r>
    </w:p>
    <w:p w:rsidR="00E720CD" w:rsidRDefault="00E720CD" w:rsidP="00212DD5">
      <w:pPr>
        <w:pStyle w:val="a6"/>
      </w:pPr>
      <w:r>
        <w:rPr>
          <w:rFonts w:hint="eastAsia"/>
        </w:rPr>
        <w:t>日期：</w:t>
      </w: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w:t>
      </w:r>
    </w:p>
    <w:p w:rsidR="00306A4A" w:rsidRPr="001F3B2B" w:rsidRDefault="00E720CD" w:rsidP="00306A4A">
      <w:pPr>
        <w:pStyle w:val="flName"/>
      </w:pPr>
      <w:r>
        <w:br w:type="page"/>
      </w:r>
      <w:bookmarkStart w:id="334" w:name="_Toc131096294"/>
      <w:bookmarkStart w:id="335" w:name="_Toc131096437"/>
      <w:bookmarkStart w:id="336" w:name="_Toc131096573"/>
      <w:bookmarkStart w:id="337" w:name="_Toc131096747"/>
      <w:bookmarkStart w:id="338" w:name="_Toc132035555"/>
      <w:bookmarkStart w:id="339" w:name="_Toc173422454"/>
      <w:bookmarkStart w:id="340" w:name="_Toc173422475"/>
      <w:bookmarkStart w:id="341" w:name="_Toc4755896"/>
      <w:bookmarkStart w:id="342" w:name="_Toc4755897"/>
      <w:bookmarkStart w:id="343" w:name="_Toc60640237"/>
      <w:bookmarkStart w:id="344" w:name="_Toc60640238"/>
      <w:bookmarkStart w:id="345" w:name="_Toc83478745"/>
      <w:bookmarkStart w:id="346" w:name="_Toc83478746"/>
      <w:bookmarkStart w:id="347" w:name="_Toc90101488"/>
      <w:bookmarkStart w:id="348" w:name="_Toc90101489"/>
      <w:bookmarkStart w:id="349" w:name="_Toc107470662"/>
      <w:bookmarkStart w:id="350" w:name="_Toc2063639"/>
      <w:bookmarkStart w:id="351" w:name="_Toc2063764"/>
      <w:bookmarkStart w:id="352" w:name="_Toc2063895"/>
      <w:bookmarkStart w:id="353" w:name="_Toc2063982"/>
      <w:bookmarkStart w:id="354" w:name="_Toc8343773"/>
      <w:bookmarkStart w:id="355" w:name="_Toc302374208"/>
      <w:bookmarkStart w:id="356" w:name="_Toc389457529"/>
      <w:bookmarkStart w:id="357" w:name="_Toc389653601"/>
      <w:bookmarkStart w:id="358" w:name="_Toc450211807"/>
      <w:bookmarkStart w:id="359" w:name="_Toc494538447"/>
      <w:bookmarkStart w:id="360" w:name="_Toc497500480"/>
      <w:bookmarkStart w:id="361" w:name="_Toc502733833"/>
      <w:bookmarkStart w:id="362" w:name="_Toc503505981"/>
      <w:bookmarkStart w:id="363" w:name="_Toc524071929"/>
      <w:bookmarkStart w:id="364" w:name="_Toc4755876"/>
      <w:bookmarkStart w:id="365" w:name="_Toc60640217"/>
      <w:bookmarkStart w:id="366" w:name="_Toc83478725"/>
      <w:bookmarkStart w:id="367" w:name="_Toc90101317"/>
      <w:bookmarkStart w:id="368" w:name="_Toc90101468"/>
      <w:bookmarkStart w:id="369" w:name="_Toc107470652"/>
      <w:r w:rsidR="00306A4A" w:rsidRPr="001F3B2B">
        <w:rPr>
          <w:rFonts w:hint="eastAsia"/>
          <w:spacing w:val="40"/>
        </w:rPr>
        <w:lastRenderedPageBreak/>
        <w:t>投标报价汇总</w:t>
      </w:r>
      <w:r w:rsidR="00306A4A" w:rsidRPr="001F3B2B">
        <w:rPr>
          <w:rFonts w:hint="eastAsia"/>
        </w:rPr>
        <w:t>表</w:t>
      </w:r>
      <w:bookmarkEnd w:id="334"/>
      <w:bookmarkEnd w:id="335"/>
      <w:bookmarkEnd w:id="336"/>
      <w:bookmarkEnd w:id="337"/>
      <w:bookmarkEnd w:id="338"/>
      <w:bookmarkEnd w:id="339"/>
      <w:bookmarkEnd w:id="340"/>
    </w:p>
    <w:p w:rsidR="00306A4A" w:rsidRPr="005B32C5" w:rsidRDefault="00306A4A" w:rsidP="00E11D12">
      <w:pPr>
        <w:pStyle w:val="a6"/>
        <w:jc w:val="right"/>
      </w:pPr>
      <w:r>
        <w:rPr>
          <w:rFonts w:hint="eastAsia"/>
        </w:rPr>
        <w:t xml:space="preserve">                    </w:t>
      </w:r>
      <w:r>
        <w:rPr>
          <w:rFonts w:hint="eastAsia"/>
        </w:rPr>
        <w:t>价格单位：元</w:t>
      </w:r>
    </w:p>
    <w:p w:rsidR="00E11D12" w:rsidRDefault="00E11D12" w:rsidP="00306A4A">
      <w:pPr>
        <w:pStyle w:val="af0"/>
      </w:pPr>
    </w:p>
    <w:tbl>
      <w:tblPr>
        <w:tblW w:w="95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386"/>
        <w:gridCol w:w="1200"/>
        <w:gridCol w:w="1187"/>
        <w:gridCol w:w="2387"/>
        <w:gridCol w:w="2379"/>
        <w:gridCol w:w="8"/>
      </w:tblGrid>
      <w:tr w:rsidR="00E11D12" w:rsidRPr="00382BE2" w:rsidTr="004B7F0D">
        <w:trPr>
          <w:gridAfter w:val="1"/>
          <w:wAfter w:w="8" w:type="dxa"/>
        </w:trPr>
        <w:tc>
          <w:tcPr>
            <w:tcW w:w="9539" w:type="dxa"/>
            <w:gridSpan w:val="5"/>
            <w:shd w:val="clear" w:color="auto" w:fill="auto"/>
            <w:vAlign w:val="center"/>
          </w:tcPr>
          <w:p w:rsidR="00E11D12" w:rsidRPr="00382BE2" w:rsidRDefault="00E11D12" w:rsidP="004B7F0D">
            <w:pPr>
              <w:pStyle w:val="25"/>
              <w:jc w:val="both"/>
            </w:pPr>
            <w:r w:rsidRPr="00382BE2">
              <w:rPr>
                <w:rFonts w:hint="eastAsia"/>
              </w:rPr>
              <w:t>一、投标报价汇总</w:t>
            </w:r>
          </w:p>
        </w:tc>
      </w:tr>
      <w:tr w:rsidR="00E11D12" w:rsidRPr="00382BE2" w:rsidTr="004B7F0D">
        <w:trPr>
          <w:gridAfter w:val="1"/>
          <w:wAfter w:w="8" w:type="dxa"/>
        </w:trPr>
        <w:tc>
          <w:tcPr>
            <w:tcW w:w="3586" w:type="dxa"/>
            <w:gridSpan w:val="2"/>
            <w:shd w:val="clear" w:color="auto" w:fill="auto"/>
            <w:vAlign w:val="center"/>
          </w:tcPr>
          <w:p w:rsidR="00E11D12" w:rsidRPr="00382BE2" w:rsidRDefault="00E11D12" w:rsidP="004B7F0D">
            <w:pPr>
              <w:pStyle w:val="19"/>
            </w:pPr>
            <w:r w:rsidRPr="00382BE2">
              <w:rPr>
                <w:rFonts w:hint="eastAsia"/>
              </w:rPr>
              <w:t>投标总价（小写）</w:t>
            </w:r>
          </w:p>
        </w:tc>
        <w:tc>
          <w:tcPr>
            <w:tcW w:w="5953" w:type="dxa"/>
            <w:gridSpan w:val="3"/>
            <w:shd w:val="clear" w:color="auto" w:fill="auto"/>
            <w:vAlign w:val="center"/>
          </w:tcPr>
          <w:p w:rsidR="00E11D12" w:rsidRPr="00382BE2" w:rsidRDefault="00E11D12" w:rsidP="004B7F0D">
            <w:pPr>
              <w:pStyle w:val="19"/>
            </w:pPr>
            <w:r w:rsidRPr="00382BE2">
              <w:rPr>
                <w:rFonts w:hint="eastAsia"/>
              </w:rPr>
              <w:t>引入后面“分项报价表”的总价</w:t>
            </w:r>
          </w:p>
        </w:tc>
      </w:tr>
      <w:tr w:rsidR="00E11D12" w:rsidRPr="00382BE2" w:rsidTr="004B7F0D">
        <w:trPr>
          <w:gridAfter w:val="1"/>
          <w:wAfter w:w="8" w:type="dxa"/>
        </w:trPr>
        <w:tc>
          <w:tcPr>
            <w:tcW w:w="3586" w:type="dxa"/>
            <w:gridSpan w:val="2"/>
            <w:shd w:val="clear" w:color="auto" w:fill="auto"/>
            <w:vAlign w:val="center"/>
          </w:tcPr>
          <w:p w:rsidR="00E11D12" w:rsidRPr="00382BE2" w:rsidRDefault="00E11D12" w:rsidP="004B7F0D">
            <w:pPr>
              <w:pStyle w:val="19"/>
            </w:pPr>
            <w:r w:rsidRPr="00382BE2">
              <w:rPr>
                <w:rFonts w:hint="eastAsia"/>
              </w:rPr>
              <w:t>投标总价（大写）</w:t>
            </w:r>
          </w:p>
        </w:tc>
        <w:tc>
          <w:tcPr>
            <w:tcW w:w="5953" w:type="dxa"/>
            <w:gridSpan w:val="3"/>
            <w:shd w:val="clear" w:color="auto" w:fill="auto"/>
            <w:vAlign w:val="center"/>
          </w:tcPr>
          <w:p w:rsidR="00E11D12" w:rsidRPr="00382BE2" w:rsidRDefault="00E11D12" w:rsidP="004B7F0D">
            <w:pPr>
              <w:pStyle w:val="19"/>
            </w:pPr>
          </w:p>
        </w:tc>
      </w:tr>
      <w:tr w:rsidR="00E11D12" w:rsidRPr="00382BE2" w:rsidTr="004B7F0D">
        <w:trPr>
          <w:gridAfter w:val="1"/>
          <w:wAfter w:w="8" w:type="dxa"/>
        </w:trPr>
        <w:tc>
          <w:tcPr>
            <w:tcW w:w="9539" w:type="dxa"/>
            <w:gridSpan w:val="5"/>
            <w:shd w:val="clear" w:color="auto" w:fill="auto"/>
            <w:vAlign w:val="center"/>
          </w:tcPr>
          <w:p w:rsidR="00E11D12" w:rsidRPr="00382BE2" w:rsidRDefault="00E11D12" w:rsidP="004B7F0D">
            <w:pPr>
              <w:pStyle w:val="25"/>
              <w:jc w:val="both"/>
            </w:pPr>
            <w:r w:rsidRPr="00382BE2">
              <w:rPr>
                <w:rFonts w:hint="eastAsia"/>
              </w:rPr>
              <w:t>二、其他开标信息</w:t>
            </w:r>
          </w:p>
        </w:tc>
      </w:tr>
      <w:tr w:rsidR="00E11D12" w:rsidRPr="00382BE2" w:rsidTr="004B7F0D">
        <w:tc>
          <w:tcPr>
            <w:tcW w:w="2386" w:type="dxa"/>
            <w:shd w:val="clear" w:color="auto" w:fill="auto"/>
            <w:vAlign w:val="center"/>
          </w:tcPr>
          <w:p w:rsidR="00E11D12" w:rsidRPr="00382BE2" w:rsidRDefault="00E11D12" w:rsidP="004B7F0D">
            <w:pPr>
              <w:pStyle w:val="19"/>
            </w:pPr>
            <w:r w:rsidRPr="00382BE2">
              <w:rPr>
                <w:rFonts w:hint="eastAsia"/>
              </w:rPr>
              <w:t>交货期</w:t>
            </w:r>
          </w:p>
        </w:tc>
        <w:tc>
          <w:tcPr>
            <w:tcW w:w="2387" w:type="dxa"/>
            <w:gridSpan w:val="2"/>
            <w:shd w:val="clear" w:color="auto" w:fill="auto"/>
            <w:vAlign w:val="center"/>
          </w:tcPr>
          <w:p w:rsidR="00E11D12" w:rsidRPr="00382BE2" w:rsidRDefault="00E11D12" w:rsidP="004B7F0D">
            <w:pPr>
              <w:pStyle w:val="19"/>
            </w:pPr>
          </w:p>
        </w:tc>
        <w:tc>
          <w:tcPr>
            <w:tcW w:w="2387" w:type="dxa"/>
            <w:shd w:val="clear" w:color="auto" w:fill="auto"/>
            <w:vAlign w:val="center"/>
          </w:tcPr>
          <w:p w:rsidR="00E11D12" w:rsidRPr="00382BE2" w:rsidRDefault="00E11D12" w:rsidP="004B7F0D">
            <w:pPr>
              <w:pStyle w:val="19"/>
            </w:pPr>
            <w:r w:rsidRPr="00382BE2">
              <w:rPr>
                <w:rFonts w:hint="eastAsia"/>
              </w:rPr>
              <w:t>质保期</w:t>
            </w:r>
          </w:p>
        </w:tc>
        <w:tc>
          <w:tcPr>
            <w:tcW w:w="2387" w:type="dxa"/>
            <w:gridSpan w:val="2"/>
            <w:shd w:val="clear" w:color="auto" w:fill="auto"/>
            <w:vAlign w:val="center"/>
          </w:tcPr>
          <w:p w:rsidR="00E11D12" w:rsidRPr="00382BE2" w:rsidRDefault="00E11D12" w:rsidP="004B7F0D">
            <w:pPr>
              <w:pStyle w:val="19"/>
            </w:pPr>
          </w:p>
        </w:tc>
      </w:tr>
      <w:tr w:rsidR="00E11D12" w:rsidRPr="00382BE2" w:rsidTr="004B7F0D">
        <w:trPr>
          <w:gridAfter w:val="1"/>
          <w:wAfter w:w="8" w:type="dxa"/>
        </w:trPr>
        <w:tc>
          <w:tcPr>
            <w:tcW w:w="9539" w:type="dxa"/>
            <w:gridSpan w:val="5"/>
            <w:shd w:val="clear" w:color="auto" w:fill="auto"/>
            <w:vAlign w:val="center"/>
          </w:tcPr>
          <w:p w:rsidR="00E11D12" w:rsidRPr="00382BE2" w:rsidRDefault="00E11D12" w:rsidP="004B7F0D">
            <w:pPr>
              <w:pStyle w:val="25"/>
              <w:jc w:val="both"/>
            </w:pPr>
            <w:r w:rsidRPr="00382BE2">
              <w:rPr>
                <w:rFonts w:hint="eastAsia"/>
              </w:rPr>
              <w:t>备注</w:t>
            </w:r>
          </w:p>
        </w:tc>
      </w:tr>
      <w:tr w:rsidR="00E11D12" w:rsidRPr="00382BE2" w:rsidTr="004B7F0D">
        <w:trPr>
          <w:gridAfter w:val="1"/>
          <w:wAfter w:w="8" w:type="dxa"/>
        </w:trPr>
        <w:tc>
          <w:tcPr>
            <w:tcW w:w="2386" w:type="dxa"/>
            <w:shd w:val="clear" w:color="auto" w:fill="auto"/>
            <w:vAlign w:val="center"/>
          </w:tcPr>
          <w:p w:rsidR="00E11D12" w:rsidRPr="00382BE2" w:rsidRDefault="00E11D12" w:rsidP="004B7F0D">
            <w:pPr>
              <w:pStyle w:val="19"/>
              <w:rPr>
                <w:rFonts w:ascii="宋体" w:hAnsi="宋体" w:cs="宋体"/>
                <w:szCs w:val="21"/>
              </w:rPr>
            </w:pPr>
            <w:r w:rsidRPr="00382BE2">
              <w:rPr>
                <w:rFonts w:ascii="宋体" w:hAnsi="宋体" w:cs="宋体" w:hint="eastAsia"/>
                <w:szCs w:val="21"/>
              </w:rPr>
              <w:t>投标人备注</w:t>
            </w:r>
          </w:p>
        </w:tc>
        <w:tc>
          <w:tcPr>
            <w:tcW w:w="7153" w:type="dxa"/>
            <w:gridSpan w:val="4"/>
            <w:shd w:val="clear" w:color="auto" w:fill="auto"/>
            <w:vAlign w:val="center"/>
          </w:tcPr>
          <w:p w:rsidR="00E11D12" w:rsidRPr="00382BE2" w:rsidRDefault="00E11D12" w:rsidP="004B7F0D">
            <w:pPr>
              <w:pStyle w:val="19"/>
              <w:jc w:val="left"/>
              <w:rPr>
                <w:rFonts w:ascii="宋体" w:hAnsi="宋体" w:cs="宋体"/>
                <w:szCs w:val="21"/>
              </w:rPr>
            </w:pPr>
            <w:r w:rsidRPr="00382BE2">
              <w:rPr>
                <w:rFonts w:ascii="宋体" w:hAnsi="宋体" w:cs="宋体" w:hint="eastAsia"/>
                <w:szCs w:val="21"/>
              </w:rPr>
              <w:t>原产地和制造商：</w:t>
            </w:r>
          </w:p>
          <w:p w:rsidR="00E11D12" w:rsidRPr="00382BE2" w:rsidRDefault="00E11D12" w:rsidP="004B7F0D">
            <w:pPr>
              <w:pStyle w:val="19"/>
              <w:jc w:val="left"/>
              <w:rPr>
                <w:rFonts w:ascii="宋体" w:hAnsi="宋体" w:cs="宋体"/>
                <w:szCs w:val="21"/>
              </w:rPr>
            </w:pPr>
            <w:r w:rsidRPr="00382BE2">
              <w:rPr>
                <w:rFonts w:ascii="宋体" w:hAnsi="宋体" w:cs="宋体" w:hint="eastAsia"/>
                <w:szCs w:val="21"/>
              </w:rPr>
              <w:t>投标产品型号：</w:t>
            </w:r>
          </w:p>
        </w:tc>
      </w:tr>
    </w:tbl>
    <w:p w:rsidR="00E11D12" w:rsidRPr="00E11D12" w:rsidRDefault="00E11D12" w:rsidP="00306A4A">
      <w:pPr>
        <w:pStyle w:val="af0"/>
      </w:pPr>
    </w:p>
    <w:p w:rsidR="00306A4A" w:rsidRPr="007B7743" w:rsidRDefault="00306A4A" w:rsidP="00306A4A">
      <w:pPr>
        <w:pStyle w:val="a6"/>
        <w:tabs>
          <w:tab w:val="left" w:pos="5320"/>
        </w:tabs>
        <w:spacing w:beforeLines="150" w:before="360"/>
      </w:pPr>
      <w:r>
        <w:rPr>
          <w:rFonts w:hint="eastAsia"/>
        </w:rPr>
        <w:t>投标人代表签名：</w:t>
      </w:r>
      <w:r>
        <w:rPr>
          <w:rFonts w:hint="eastAsia"/>
        </w:rPr>
        <w:t>_________________</w:t>
      </w:r>
      <w:r>
        <w:rPr>
          <w:rFonts w:hint="eastAsia"/>
        </w:rPr>
        <w:tab/>
      </w:r>
      <w:r>
        <w:rPr>
          <w:rFonts w:hint="eastAsia"/>
        </w:rPr>
        <w:t>公章：</w:t>
      </w:r>
      <w:r>
        <w:rPr>
          <w:rFonts w:hint="eastAsia"/>
        </w:rPr>
        <w:t>_________________</w:t>
      </w:r>
    </w:p>
    <w:p w:rsidR="009B4D00" w:rsidRDefault="009B4D00" w:rsidP="009B4D00">
      <w:pPr>
        <w:pStyle w:val="af0"/>
      </w:pPr>
    </w:p>
    <w:p w:rsidR="00306A4A" w:rsidRDefault="00306A4A" w:rsidP="00306A4A">
      <w:pPr>
        <w:pStyle w:val="flName"/>
      </w:pPr>
      <w:r>
        <w:br w:type="page"/>
      </w:r>
      <w:bookmarkStart w:id="370" w:name="_Toc389457530"/>
      <w:bookmarkStart w:id="371" w:name="_Toc389653602"/>
      <w:bookmarkStart w:id="372" w:name="_Toc450211808"/>
      <w:bookmarkStart w:id="373" w:name="_Toc494538448"/>
      <w:bookmarkStart w:id="374" w:name="_Toc497500481"/>
      <w:bookmarkStart w:id="375" w:name="_Toc502733834"/>
      <w:bookmarkStart w:id="376" w:name="_Toc503505982"/>
      <w:bookmarkStart w:id="377" w:name="_Toc524071930"/>
      <w:bookmarkStart w:id="378" w:name="_Toc4755877"/>
      <w:bookmarkStart w:id="379" w:name="_Toc60640218"/>
      <w:bookmarkStart w:id="380" w:name="_Toc83478726"/>
      <w:bookmarkStart w:id="381" w:name="_Toc90101318"/>
      <w:bookmarkStart w:id="382" w:name="_Toc90101469"/>
      <w:bookmarkStart w:id="383" w:name="_Toc107470653"/>
      <w:bookmarkStart w:id="384" w:name="_Toc131096295"/>
      <w:bookmarkStart w:id="385" w:name="_Toc131096438"/>
      <w:bookmarkStart w:id="386" w:name="_Toc131096574"/>
      <w:bookmarkStart w:id="387" w:name="_Toc131096748"/>
      <w:bookmarkStart w:id="388" w:name="_Toc132035556"/>
      <w:bookmarkStart w:id="389" w:name="_Toc173422455"/>
      <w:bookmarkStart w:id="390" w:name="_Toc173422476"/>
      <w:r w:rsidRPr="001F3B2B">
        <w:rPr>
          <w:rFonts w:hint="eastAsia"/>
          <w:spacing w:val="40"/>
        </w:rPr>
        <w:lastRenderedPageBreak/>
        <w:t>分项报价</w:t>
      </w:r>
      <w:r>
        <w:rPr>
          <w:rFonts w:hint="eastAsia"/>
        </w:rPr>
        <w:t>表</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tbl>
      <w:tblPr>
        <w:tblW w:w="952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67"/>
        <w:gridCol w:w="920"/>
        <w:gridCol w:w="214"/>
        <w:gridCol w:w="993"/>
        <w:gridCol w:w="1417"/>
        <w:gridCol w:w="180"/>
        <w:gridCol w:w="1402"/>
        <w:gridCol w:w="715"/>
        <w:gridCol w:w="716"/>
        <w:gridCol w:w="1200"/>
        <w:gridCol w:w="1200"/>
      </w:tblGrid>
      <w:tr w:rsidR="00E11D12" w:rsidRPr="006B3497" w:rsidTr="004B7F0D">
        <w:trPr>
          <w:tblHeader/>
        </w:trPr>
        <w:tc>
          <w:tcPr>
            <w:tcW w:w="567" w:type="dxa"/>
            <w:tcBorders>
              <w:top w:val="single" w:sz="12" w:space="0" w:color="auto"/>
              <w:bottom w:val="double" w:sz="6" w:space="0" w:color="auto"/>
            </w:tcBorders>
            <w:shd w:val="clear" w:color="auto" w:fill="auto"/>
            <w:vAlign w:val="center"/>
          </w:tcPr>
          <w:p w:rsidR="00E11D12" w:rsidRPr="006B3497" w:rsidRDefault="00E11D12" w:rsidP="004B7F0D">
            <w:pPr>
              <w:pStyle w:val="25"/>
              <w:ind w:leftChars="-50" w:left="-120" w:rightChars="-50" w:right="-120"/>
            </w:pPr>
            <w:r w:rsidRPr="006B3497">
              <w:rPr>
                <w:rFonts w:hint="eastAsia"/>
              </w:rPr>
              <w:t>序号</w:t>
            </w:r>
          </w:p>
        </w:tc>
        <w:tc>
          <w:tcPr>
            <w:tcW w:w="1134" w:type="dxa"/>
            <w:gridSpan w:val="2"/>
            <w:tcBorders>
              <w:top w:val="single" w:sz="12" w:space="0" w:color="auto"/>
              <w:bottom w:val="double" w:sz="6" w:space="0" w:color="auto"/>
            </w:tcBorders>
            <w:shd w:val="clear" w:color="auto" w:fill="auto"/>
            <w:vAlign w:val="center"/>
          </w:tcPr>
          <w:p w:rsidR="00E11D12" w:rsidRPr="006B3497" w:rsidRDefault="00E11D12" w:rsidP="004B7F0D">
            <w:pPr>
              <w:pStyle w:val="25"/>
              <w:ind w:leftChars="-50" w:left="-120" w:rightChars="-50" w:right="-120"/>
            </w:pPr>
            <w:r w:rsidRPr="006B3497">
              <w:rPr>
                <w:rFonts w:hint="eastAsia"/>
              </w:rPr>
              <w:t>名称</w:t>
            </w:r>
          </w:p>
        </w:tc>
        <w:tc>
          <w:tcPr>
            <w:tcW w:w="993" w:type="dxa"/>
            <w:tcBorders>
              <w:top w:val="single" w:sz="12" w:space="0" w:color="auto"/>
              <w:bottom w:val="double" w:sz="6" w:space="0" w:color="auto"/>
              <w:right w:val="single" w:sz="4" w:space="0" w:color="auto"/>
            </w:tcBorders>
            <w:shd w:val="clear" w:color="auto" w:fill="auto"/>
            <w:vAlign w:val="center"/>
          </w:tcPr>
          <w:p w:rsidR="00E11D12" w:rsidRPr="006B3497" w:rsidRDefault="00E11D12" w:rsidP="004B7F0D">
            <w:pPr>
              <w:pStyle w:val="25"/>
              <w:ind w:leftChars="-50" w:left="-120" w:rightChars="-50" w:right="-120"/>
            </w:pPr>
            <w:r w:rsidRPr="006B3497">
              <w:rPr>
                <w:rFonts w:hint="eastAsia"/>
              </w:rPr>
              <w:t>产地或来源地</w:t>
            </w:r>
          </w:p>
        </w:tc>
        <w:tc>
          <w:tcPr>
            <w:tcW w:w="1417" w:type="dxa"/>
            <w:tcBorders>
              <w:top w:val="single" w:sz="12" w:space="0" w:color="auto"/>
              <w:left w:val="single" w:sz="4" w:space="0" w:color="auto"/>
              <w:bottom w:val="double" w:sz="6" w:space="0" w:color="auto"/>
            </w:tcBorders>
            <w:shd w:val="clear" w:color="auto" w:fill="auto"/>
            <w:vAlign w:val="center"/>
          </w:tcPr>
          <w:p w:rsidR="00E11D12" w:rsidRPr="006B3497" w:rsidRDefault="00E11D12" w:rsidP="004B7F0D">
            <w:pPr>
              <w:pStyle w:val="25"/>
              <w:ind w:leftChars="-50" w:left="-120" w:rightChars="-50" w:right="-120"/>
            </w:pPr>
            <w:r w:rsidRPr="006B3497">
              <w:rPr>
                <w:rFonts w:hint="eastAsia"/>
              </w:rPr>
              <w:t>规格型号</w:t>
            </w:r>
          </w:p>
        </w:tc>
        <w:tc>
          <w:tcPr>
            <w:tcW w:w="1582" w:type="dxa"/>
            <w:gridSpan w:val="2"/>
            <w:tcBorders>
              <w:top w:val="single" w:sz="12" w:space="0" w:color="auto"/>
              <w:bottom w:val="double" w:sz="6" w:space="0" w:color="auto"/>
            </w:tcBorders>
            <w:shd w:val="clear" w:color="auto" w:fill="auto"/>
            <w:vAlign w:val="center"/>
          </w:tcPr>
          <w:p w:rsidR="00E11D12" w:rsidRPr="006B3497" w:rsidRDefault="00E11D12" w:rsidP="004B7F0D">
            <w:pPr>
              <w:pStyle w:val="25"/>
              <w:ind w:leftChars="-50" w:left="-120" w:rightChars="-50" w:right="-120"/>
            </w:pPr>
            <w:r w:rsidRPr="006B3497">
              <w:rPr>
                <w:rFonts w:hint="eastAsia"/>
              </w:rPr>
              <w:t>厂家、品牌</w:t>
            </w:r>
          </w:p>
        </w:tc>
        <w:tc>
          <w:tcPr>
            <w:tcW w:w="715" w:type="dxa"/>
            <w:tcBorders>
              <w:top w:val="single" w:sz="12" w:space="0" w:color="auto"/>
              <w:bottom w:val="double" w:sz="6" w:space="0" w:color="auto"/>
            </w:tcBorders>
            <w:shd w:val="clear" w:color="auto" w:fill="auto"/>
            <w:vAlign w:val="center"/>
          </w:tcPr>
          <w:p w:rsidR="00E11D12" w:rsidRPr="006B3497" w:rsidRDefault="00E11D12" w:rsidP="004B7F0D">
            <w:pPr>
              <w:pStyle w:val="25"/>
              <w:ind w:leftChars="-50" w:left="-120" w:rightChars="-50" w:right="-120"/>
            </w:pPr>
            <w:r w:rsidRPr="006B3497">
              <w:rPr>
                <w:rFonts w:hint="eastAsia"/>
              </w:rPr>
              <w:t>单位</w:t>
            </w:r>
          </w:p>
        </w:tc>
        <w:tc>
          <w:tcPr>
            <w:tcW w:w="716" w:type="dxa"/>
            <w:tcBorders>
              <w:top w:val="single" w:sz="12" w:space="0" w:color="auto"/>
              <w:bottom w:val="double" w:sz="6" w:space="0" w:color="auto"/>
            </w:tcBorders>
            <w:shd w:val="clear" w:color="auto" w:fill="auto"/>
            <w:vAlign w:val="center"/>
          </w:tcPr>
          <w:p w:rsidR="00E11D12" w:rsidRPr="006B3497" w:rsidRDefault="00E11D12" w:rsidP="004B7F0D">
            <w:pPr>
              <w:pStyle w:val="25"/>
              <w:ind w:leftChars="-50" w:left="-120" w:rightChars="-50" w:right="-120"/>
            </w:pPr>
            <w:r w:rsidRPr="006B3497">
              <w:rPr>
                <w:rFonts w:hint="eastAsia"/>
              </w:rPr>
              <w:t>数量</w:t>
            </w:r>
          </w:p>
        </w:tc>
        <w:tc>
          <w:tcPr>
            <w:tcW w:w="1200" w:type="dxa"/>
            <w:tcBorders>
              <w:top w:val="single" w:sz="12" w:space="0" w:color="auto"/>
              <w:bottom w:val="double" w:sz="6" w:space="0" w:color="auto"/>
            </w:tcBorders>
            <w:shd w:val="clear" w:color="auto" w:fill="auto"/>
            <w:vAlign w:val="center"/>
          </w:tcPr>
          <w:p w:rsidR="00E11D12" w:rsidRPr="006B3497" w:rsidRDefault="00E11D12" w:rsidP="004B7F0D">
            <w:pPr>
              <w:pStyle w:val="25"/>
              <w:ind w:leftChars="-50" w:left="-120" w:rightChars="-50" w:right="-120"/>
            </w:pPr>
            <w:r w:rsidRPr="006B3497">
              <w:rPr>
                <w:rFonts w:hint="eastAsia"/>
              </w:rPr>
              <w:t>单价</w:t>
            </w:r>
          </w:p>
        </w:tc>
        <w:tc>
          <w:tcPr>
            <w:tcW w:w="1200" w:type="dxa"/>
            <w:tcBorders>
              <w:top w:val="single" w:sz="12" w:space="0" w:color="auto"/>
              <w:bottom w:val="double" w:sz="6" w:space="0" w:color="auto"/>
            </w:tcBorders>
            <w:shd w:val="clear" w:color="auto" w:fill="auto"/>
            <w:vAlign w:val="center"/>
          </w:tcPr>
          <w:p w:rsidR="00E11D12" w:rsidRPr="006B3497" w:rsidRDefault="00E11D12" w:rsidP="004B7F0D">
            <w:pPr>
              <w:pStyle w:val="25"/>
              <w:ind w:leftChars="-50" w:left="-120" w:rightChars="-50" w:right="-120"/>
            </w:pPr>
            <w:r w:rsidRPr="006B3497">
              <w:rPr>
                <w:rFonts w:hint="eastAsia"/>
              </w:rPr>
              <w:t>合价</w:t>
            </w:r>
          </w:p>
        </w:tc>
      </w:tr>
      <w:tr w:rsidR="00E11D12" w:rsidRPr="006B3497" w:rsidTr="004B7F0D">
        <w:tc>
          <w:tcPr>
            <w:tcW w:w="567" w:type="dxa"/>
            <w:tcBorders>
              <w:top w:val="double" w:sz="6" w:space="0" w:color="auto"/>
            </w:tcBorders>
            <w:shd w:val="clear" w:color="auto" w:fill="auto"/>
            <w:vAlign w:val="center"/>
          </w:tcPr>
          <w:p w:rsidR="00E11D12" w:rsidRPr="006B3497" w:rsidRDefault="00E11D12" w:rsidP="004B7F0D">
            <w:pPr>
              <w:pStyle w:val="19"/>
              <w:ind w:leftChars="-50" w:left="-120" w:rightChars="-50" w:right="-120"/>
            </w:pPr>
          </w:p>
        </w:tc>
        <w:tc>
          <w:tcPr>
            <w:tcW w:w="1134" w:type="dxa"/>
            <w:gridSpan w:val="2"/>
            <w:tcBorders>
              <w:top w:val="double" w:sz="6" w:space="0" w:color="auto"/>
            </w:tcBorders>
            <w:shd w:val="clear" w:color="auto" w:fill="auto"/>
            <w:vAlign w:val="center"/>
          </w:tcPr>
          <w:p w:rsidR="00E11D12" w:rsidRPr="006B3497" w:rsidRDefault="00E11D12" w:rsidP="004B7F0D">
            <w:pPr>
              <w:pStyle w:val="19"/>
              <w:ind w:leftChars="-50" w:left="-120" w:rightChars="-50" w:right="-120"/>
            </w:pPr>
          </w:p>
        </w:tc>
        <w:tc>
          <w:tcPr>
            <w:tcW w:w="993" w:type="dxa"/>
            <w:tcBorders>
              <w:top w:val="double" w:sz="6" w:space="0" w:color="auto"/>
              <w:right w:val="single" w:sz="4" w:space="0" w:color="auto"/>
            </w:tcBorders>
            <w:shd w:val="clear" w:color="auto" w:fill="auto"/>
            <w:vAlign w:val="center"/>
          </w:tcPr>
          <w:p w:rsidR="00E11D12" w:rsidRPr="006B3497" w:rsidRDefault="00E11D12" w:rsidP="004B7F0D">
            <w:pPr>
              <w:pStyle w:val="19"/>
              <w:ind w:leftChars="-50" w:left="-120" w:rightChars="-50" w:right="-120"/>
            </w:pPr>
          </w:p>
        </w:tc>
        <w:tc>
          <w:tcPr>
            <w:tcW w:w="1417" w:type="dxa"/>
            <w:tcBorders>
              <w:top w:val="double" w:sz="6" w:space="0" w:color="auto"/>
              <w:left w:val="single" w:sz="4" w:space="0" w:color="auto"/>
            </w:tcBorders>
            <w:shd w:val="clear" w:color="auto" w:fill="auto"/>
            <w:vAlign w:val="center"/>
          </w:tcPr>
          <w:p w:rsidR="00E11D12" w:rsidRPr="006B3497" w:rsidRDefault="00E11D12" w:rsidP="004B7F0D">
            <w:pPr>
              <w:pStyle w:val="19"/>
              <w:ind w:leftChars="-50" w:left="-120" w:rightChars="-50" w:right="-120"/>
            </w:pPr>
          </w:p>
        </w:tc>
        <w:tc>
          <w:tcPr>
            <w:tcW w:w="1582" w:type="dxa"/>
            <w:gridSpan w:val="2"/>
            <w:tcBorders>
              <w:top w:val="double" w:sz="6" w:space="0" w:color="auto"/>
            </w:tcBorders>
            <w:shd w:val="clear" w:color="auto" w:fill="auto"/>
            <w:vAlign w:val="center"/>
          </w:tcPr>
          <w:p w:rsidR="00E11D12" w:rsidRPr="006B3497" w:rsidRDefault="00E11D12" w:rsidP="004B7F0D">
            <w:pPr>
              <w:pStyle w:val="19"/>
              <w:ind w:leftChars="-50" w:left="-120" w:rightChars="-50" w:right="-120"/>
            </w:pPr>
          </w:p>
        </w:tc>
        <w:tc>
          <w:tcPr>
            <w:tcW w:w="715" w:type="dxa"/>
            <w:tcBorders>
              <w:top w:val="double" w:sz="6" w:space="0" w:color="auto"/>
            </w:tcBorders>
            <w:shd w:val="clear" w:color="auto" w:fill="auto"/>
            <w:vAlign w:val="center"/>
          </w:tcPr>
          <w:p w:rsidR="00E11D12" w:rsidRPr="006B3497" w:rsidRDefault="00E11D12" w:rsidP="004B7F0D">
            <w:pPr>
              <w:pStyle w:val="19"/>
              <w:ind w:leftChars="-50" w:left="-120" w:rightChars="-50" w:right="-120"/>
            </w:pPr>
          </w:p>
        </w:tc>
        <w:tc>
          <w:tcPr>
            <w:tcW w:w="716" w:type="dxa"/>
            <w:tcBorders>
              <w:top w:val="double" w:sz="6" w:space="0" w:color="auto"/>
            </w:tcBorders>
            <w:shd w:val="clear" w:color="auto" w:fill="auto"/>
            <w:vAlign w:val="center"/>
          </w:tcPr>
          <w:p w:rsidR="00E11D12" w:rsidRPr="006B3497" w:rsidRDefault="00E11D12" w:rsidP="004B7F0D">
            <w:pPr>
              <w:pStyle w:val="19"/>
              <w:ind w:leftChars="-50" w:left="-120" w:rightChars="-50" w:right="-120"/>
            </w:pPr>
          </w:p>
        </w:tc>
        <w:tc>
          <w:tcPr>
            <w:tcW w:w="1200" w:type="dxa"/>
            <w:tcBorders>
              <w:top w:val="double" w:sz="6" w:space="0" w:color="auto"/>
            </w:tcBorders>
            <w:shd w:val="clear" w:color="auto" w:fill="auto"/>
            <w:vAlign w:val="center"/>
          </w:tcPr>
          <w:p w:rsidR="00E11D12" w:rsidRPr="006B3497" w:rsidRDefault="00E11D12" w:rsidP="004B7F0D">
            <w:pPr>
              <w:pStyle w:val="19"/>
              <w:ind w:leftChars="-50" w:left="-120" w:rightChars="-50" w:right="-120"/>
            </w:pPr>
          </w:p>
        </w:tc>
        <w:tc>
          <w:tcPr>
            <w:tcW w:w="1200" w:type="dxa"/>
            <w:tcBorders>
              <w:top w:val="double" w:sz="6" w:space="0" w:color="auto"/>
            </w:tcBorders>
            <w:shd w:val="clear" w:color="auto" w:fill="auto"/>
            <w:vAlign w:val="center"/>
          </w:tcPr>
          <w:p w:rsidR="00E11D12" w:rsidRPr="006B3497" w:rsidRDefault="00E11D12" w:rsidP="004B7F0D">
            <w:pPr>
              <w:pStyle w:val="19"/>
              <w:ind w:leftChars="-50" w:left="-120" w:rightChars="-50" w:right="-120"/>
            </w:pPr>
          </w:p>
        </w:tc>
      </w:tr>
      <w:tr w:rsidR="00E11D12" w:rsidRPr="006B3497" w:rsidTr="004B7F0D">
        <w:tc>
          <w:tcPr>
            <w:tcW w:w="567" w:type="dxa"/>
            <w:shd w:val="clear" w:color="auto" w:fill="auto"/>
            <w:vAlign w:val="center"/>
          </w:tcPr>
          <w:p w:rsidR="00E11D12" w:rsidRPr="006B3497" w:rsidRDefault="00E11D12" w:rsidP="004B7F0D">
            <w:pPr>
              <w:pStyle w:val="19"/>
              <w:ind w:leftChars="-50" w:left="-120" w:rightChars="-50" w:right="-120"/>
            </w:pPr>
          </w:p>
        </w:tc>
        <w:tc>
          <w:tcPr>
            <w:tcW w:w="1134" w:type="dxa"/>
            <w:gridSpan w:val="2"/>
            <w:shd w:val="clear" w:color="auto" w:fill="auto"/>
            <w:vAlign w:val="center"/>
          </w:tcPr>
          <w:p w:rsidR="00E11D12" w:rsidRPr="006B3497" w:rsidRDefault="00E11D12" w:rsidP="004B7F0D">
            <w:pPr>
              <w:pStyle w:val="19"/>
              <w:ind w:leftChars="-50" w:left="-120" w:rightChars="-50" w:right="-120"/>
            </w:pPr>
          </w:p>
        </w:tc>
        <w:tc>
          <w:tcPr>
            <w:tcW w:w="993" w:type="dxa"/>
            <w:tcBorders>
              <w:right w:val="single" w:sz="4" w:space="0" w:color="auto"/>
            </w:tcBorders>
            <w:shd w:val="clear" w:color="auto" w:fill="auto"/>
            <w:vAlign w:val="center"/>
          </w:tcPr>
          <w:p w:rsidR="00E11D12" w:rsidRPr="006B3497" w:rsidRDefault="00E11D12" w:rsidP="004B7F0D">
            <w:pPr>
              <w:pStyle w:val="19"/>
              <w:ind w:leftChars="-50" w:left="-120" w:rightChars="-50" w:right="-120"/>
            </w:pPr>
          </w:p>
        </w:tc>
        <w:tc>
          <w:tcPr>
            <w:tcW w:w="1417" w:type="dxa"/>
            <w:tcBorders>
              <w:left w:val="single" w:sz="4" w:space="0" w:color="auto"/>
            </w:tcBorders>
            <w:shd w:val="clear" w:color="auto" w:fill="auto"/>
            <w:vAlign w:val="center"/>
          </w:tcPr>
          <w:p w:rsidR="00E11D12" w:rsidRPr="006B3497" w:rsidRDefault="00E11D12" w:rsidP="004B7F0D">
            <w:pPr>
              <w:pStyle w:val="19"/>
              <w:ind w:leftChars="-50" w:left="-120" w:rightChars="-50" w:right="-120"/>
            </w:pPr>
          </w:p>
        </w:tc>
        <w:tc>
          <w:tcPr>
            <w:tcW w:w="1582" w:type="dxa"/>
            <w:gridSpan w:val="2"/>
            <w:shd w:val="clear" w:color="auto" w:fill="auto"/>
            <w:vAlign w:val="center"/>
          </w:tcPr>
          <w:p w:rsidR="00E11D12" w:rsidRPr="006B3497" w:rsidRDefault="00E11D12" w:rsidP="004B7F0D">
            <w:pPr>
              <w:pStyle w:val="19"/>
              <w:ind w:leftChars="-50" w:left="-120" w:rightChars="-50" w:right="-120"/>
            </w:pPr>
          </w:p>
        </w:tc>
        <w:tc>
          <w:tcPr>
            <w:tcW w:w="715" w:type="dxa"/>
            <w:shd w:val="clear" w:color="auto" w:fill="auto"/>
            <w:vAlign w:val="center"/>
          </w:tcPr>
          <w:p w:rsidR="00E11D12" w:rsidRPr="006B3497" w:rsidRDefault="00E11D12" w:rsidP="004B7F0D">
            <w:pPr>
              <w:pStyle w:val="19"/>
              <w:ind w:leftChars="-50" w:left="-120" w:rightChars="-50" w:right="-120"/>
            </w:pPr>
          </w:p>
        </w:tc>
        <w:tc>
          <w:tcPr>
            <w:tcW w:w="716" w:type="dxa"/>
            <w:shd w:val="clear" w:color="auto" w:fill="auto"/>
            <w:vAlign w:val="center"/>
          </w:tcPr>
          <w:p w:rsidR="00E11D12" w:rsidRPr="006B3497" w:rsidRDefault="00E11D12" w:rsidP="004B7F0D">
            <w:pPr>
              <w:pStyle w:val="19"/>
              <w:ind w:leftChars="-50" w:left="-120" w:rightChars="-50" w:right="-120"/>
            </w:pPr>
          </w:p>
        </w:tc>
        <w:tc>
          <w:tcPr>
            <w:tcW w:w="1200" w:type="dxa"/>
            <w:shd w:val="clear" w:color="auto" w:fill="auto"/>
            <w:vAlign w:val="center"/>
          </w:tcPr>
          <w:p w:rsidR="00E11D12" w:rsidRPr="006B3497" w:rsidRDefault="00E11D12" w:rsidP="004B7F0D">
            <w:pPr>
              <w:pStyle w:val="19"/>
              <w:ind w:leftChars="-50" w:left="-120" w:rightChars="-50" w:right="-120"/>
            </w:pPr>
          </w:p>
        </w:tc>
        <w:tc>
          <w:tcPr>
            <w:tcW w:w="1200" w:type="dxa"/>
            <w:shd w:val="clear" w:color="auto" w:fill="auto"/>
            <w:vAlign w:val="center"/>
          </w:tcPr>
          <w:p w:rsidR="00E11D12" w:rsidRPr="006B3497" w:rsidRDefault="00E11D12" w:rsidP="004B7F0D">
            <w:pPr>
              <w:pStyle w:val="19"/>
              <w:ind w:leftChars="-50" w:left="-120" w:rightChars="-50" w:right="-120"/>
            </w:pPr>
          </w:p>
        </w:tc>
      </w:tr>
      <w:tr w:rsidR="00E11D12" w:rsidRPr="006B3497" w:rsidTr="004B7F0D">
        <w:tc>
          <w:tcPr>
            <w:tcW w:w="567" w:type="dxa"/>
            <w:shd w:val="clear" w:color="auto" w:fill="auto"/>
            <w:vAlign w:val="center"/>
          </w:tcPr>
          <w:p w:rsidR="00E11D12" w:rsidRPr="006B3497" w:rsidRDefault="00E11D12" w:rsidP="004B7F0D">
            <w:pPr>
              <w:pStyle w:val="19"/>
              <w:ind w:leftChars="-50" w:left="-120" w:rightChars="-50" w:right="-120"/>
            </w:pPr>
          </w:p>
        </w:tc>
        <w:tc>
          <w:tcPr>
            <w:tcW w:w="1134" w:type="dxa"/>
            <w:gridSpan w:val="2"/>
            <w:shd w:val="clear" w:color="auto" w:fill="auto"/>
            <w:vAlign w:val="center"/>
          </w:tcPr>
          <w:p w:rsidR="00E11D12" w:rsidRPr="006B3497" w:rsidRDefault="00E11D12" w:rsidP="004B7F0D">
            <w:pPr>
              <w:pStyle w:val="19"/>
              <w:ind w:leftChars="-50" w:left="-120" w:rightChars="-50" w:right="-120"/>
            </w:pPr>
          </w:p>
        </w:tc>
        <w:tc>
          <w:tcPr>
            <w:tcW w:w="993" w:type="dxa"/>
            <w:tcBorders>
              <w:right w:val="single" w:sz="4" w:space="0" w:color="auto"/>
            </w:tcBorders>
            <w:shd w:val="clear" w:color="auto" w:fill="auto"/>
            <w:vAlign w:val="center"/>
          </w:tcPr>
          <w:p w:rsidR="00E11D12" w:rsidRPr="006B3497" w:rsidRDefault="00E11D12" w:rsidP="004B7F0D">
            <w:pPr>
              <w:pStyle w:val="19"/>
              <w:ind w:leftChars="-50" w:left="-120" w:rightChars="-50" w:right="-120"/>
            </w:pPr>
          </w:p>
        </w:tc>
        <w:tc>
          <w:tcPr>
            <w:tcW w:w="1417" w:type="dxa"/>
            <w:tcBorders>
              <w:left w:val="single" w:sz="4" w:space="0" w:color="auto"/>
            </w:tcBorders>
            <w:shd w:val="clear" w:color="auto" w:fill="auto"/>
            <w:vAlign w:val="center"/>
          </w:tcPr>
          <w:p w:rsidR="00E11D12" w:rsidRPr="006B3497" w:rsidRDefault="00E11D12" w:rsidP="004B7F0D">
            <w:pPr>
              <w:pStyle w:val="19"/>
              <w:ind w:leftChars="-50" w:left="-120" w:rightChars="-50" w:right="-120"/>
            </w:pPr>
          </w:p>
        </w:tc>
        <w:tc>
          <w:tcPr>
            <w:tcW w:w="1582" w:type="dxa"/>
            <w:gridSpan w:val="2"/>
            <w:shd w:val="clear" w:color="auto" w:fill="auto"/>
            <w:vAlign w:val="center"/>
          </w:tcPr>
          <w:p w:rsidR="00E11D12" w:rsidRPr="006B3497" w:rsidRDefault="00E11D12" w:rsidP="004B7F0D">
            <w:pPr>
              <w:pStyle w:val="19"/>
              <w:ind w:leftChars="-50" w:left="-120" w:rightChars="-50" w:right="-120"/>
            </w:pPr>
          </w:p>
        </w:tc>
        <w:tc>
          <w:tcPr>
            <w:tcW w:w="715" w:type="dxa"/>
            <w:shd w:val="clear" w:color="auto" w:fill="auto"/>
            <w:vAlign w:val="center"/>
          </w:tcPr>
          <w:p w:rsidR="00E11D12" w:rsidRPr="006B3497" w:rsidRDefault="00E11D12" w:rsidP="004B7F0D">
            <w:pPr>
              <w:pStyle w:val="19"/>
              <w:ind w:leftChars="-50" w:left="-120" w:rightChars="-50" w:right="-120"/>
            </w:pPr>
          </w:p>
        </w:tc>
        <w:tc>
          <w:tcPr>
            <w:tcW w:w="716" w:type="dxa"/>
            <w:shd w:val="clear" w:color="auto" w:fill="auto"/>
            <w:vAlign w:val="center"/>
          </w:tcPr>
          <w:p w:rsidR="00E11D12" w:rsidRPr="006B3497" w:rsidRDefault="00E11D12" w:rsidP="004B7F0D">
            <w:pPr>
              <w:pStyle w:val="19"/>
              <w:ind w:leftChars="-50" w:left="-120" w:rightChars="-50" w:right="-120"/>
            </w:pPr>
          </w:p>
        </w:tc>
        <w:tc>
          <w:tcPr>
            <w:tcW w:w="1200" w:type="dxa"/>
            <w:shd w:val="clear" w:color="auto" w:fill="auto"/>
            <w:vAlign w:val="center"/>
          </w:tcPr>
          <w:p w:rsidR="00E11D12" w:rsidRPr="006B3497" w:rsidRDefault="00E11D12" w:rsidP="004B7F0D">
            <w:pPr>
              <w:pStyle w:val="19"/>
              <w:ind w:leftChars="-50" w:left="-120" w:rightChars="-50" w:right="-120"/>
            </w:pPr>
          </w:p>
        </w:tc>
        <w:tc>
          <w:tcPr>
            <w:tcW w:w="1200" w:type="dxa"/>
            <w:shd w:val="clear" w:color="auto" w:fill="auto"/>
            <w:vAlign w:val="center"/>
          </w:tcPr>
          <w:p w:rsidR="00E11D12" w:rsidRPr="006B3497" w:rsidRDefault="00E11D12" w:rsidP="004B7F0D">
            <w:pPr>
              <w:pStyle w:val="19"/>
              <w:ind w:leftChars="-50" w:left="-120" w:rightChars="-50" w:right="-120"/>
            </w:pPr>
          </w:p>
        </w:tc>
      </w:tr>
      <w:tr w:rsidR="00E11D12" w:rsidRPr="006B3497" w:rsidTr="004B7F0D">
        <w:tc>
          <w:tcPr>
            <w:tcW w:w="567" w:type="dxa"/>
            <w:shd w:val="clear" w:color="auto" w:fill="auto"/>
            <w:vAlign w:val="center"/>
          </w:tcPr>
          <w:p w:rsidR="00E11D12" w:rsidRPr="006B3497" w:rsidRDefault="00E11D12" w:rsidP="004B7F0D">
            <w:pPr>
              <w:pStyle w:val="19"/>
              <w:ind w:leftChars="-50" w:left="-120" w:rightChars="-50" w:right="-120"/>
            </w:pPr>
          </w:p>
        </w:tc>
        <w:tc>
          <w:tcPr>
            <w:tcW w:w="1134" w:type="dxa"/>
            <w:gridSpan w:val="2"/>
            <w:shd w:val="clear" w:color="auto" w:fill="auto"/>
            <w:vAlign w:val="center"/>
          </w:tcPr>
          <w:p w:rsidR="00E11D12" w:rsidRPr="006B3497" w:rsidRDefault="00E11D12" w:rsidP="004B7F0D">
            <w:pPr>
              <w:pStyle w:val="19"/>
              <w:ind w:leftChars="-50" w:left="-120" w:rightChars="-50" w:right="-120"/>
            </w:pPr>
          </w:p>
        </w:tc>
        <w:tc>
          <w:tcPr>
            <w:tcW w:w="993" w:type="dxa"/>
            <w:tcBorders>
              <w:right w:val="single" w:sz="4" w:space="0" w:color="auto"/>
            </w:tcBorders>
            <w:shd w:val="clear" w:color="auto" w:fill="auto"/>
            <w:vAlign w:val="center"/>
          </w:tcPr>
          <w:p w:rsidR="00E11D12" w:rsidRPr="006B3497" w:rsidRDefault="00E11D12" w:rsidP="004B7F0D">
            <w:pPr>
              <w:pStyle w:val="19"/>
              <w:ind w:leftChars="-50" w:left="-120" w:rightChars="-50" w:right="-120"/>
            </w:pPr>
          </w:p>
        </w:tc>
        <w:tc>
          <w:tcPr>
            <w:tcW w:w="1417" w:type="dxa"/>
            <w:tcBorders>
              <w:left w:val="single" w:sz="4" w:space="0" w:color="auto"/>
            </w:tcBorders>
            <w:shd w:val="clear" w:color="auto" w:fill="auto"/>
            <w:vAlign w:val="center"/>
          </w:tcPr>
          <w:p w:rsidR="00E11D12" w:rsidRPr="006B3497" w:rsidRDefault="00E11D12" w:rsidP="004B7F0D">
            <w:pPr>
              <w:pStyle w:val="19"/>
              <w:ind w:leftChars="-50" w:left="-120" w:rightChars="-50" w:right="-120"/>
            </w:pPr>
          </w:p>
        </w:tc>
        <w:tc>
          <w:tcPr>
            <w:tcW w:w="1582" w:type="dxa"/>
            <w:gridSpan w:val="2"/>
            <w:shd w:val="clear" w:color="auto" w:fill="auto"/>
            <w:vAlign w:val="center"/>
          </w:tcPr>
          <w:p w:rsidR="00E11D12" w:rsidRPr="006B3497" w:rsidRDefault="00E11D12" w:rsidP="004B7F0D">
            <w:pPr>
              <w:pStyle w:val="19"/>
              <w:ind w:leftChars="-50" w:left="-120" w:rightChars="-50" w:right="-120"/>
            </w:pPr>
          </w:p>
        </w:tc>
        <w:tc>
          <w:tcPr>
            <w:tcW w:w="715" w:type="dxa"/>
            <w:shd w:val="clear" w:color="auto" w:fill="auto"/>
            <w:vAlign w:val="center"/>
          </w:tcPr>
          <w:p w:rsidR="00E11D12" w:rsidRPr="006B3497" w:rsidRDefault="00E11D12" w:rsidP="004B7F0D">
            <w:pPr>
              <w:pStyle w:val="19"/>
              <w:ind w:leftChars="-50" w:left="-120" w:rightChars="-50" w:right="-120"/>
            </w:pPr>
          </w:p>
        </w:tc>
        <w:tc>
          <w:tcPr>
            <w:tcW w:w="716" w:type="dxa"/>
            <w:shd w:val="clear" w:color="auto" w:fill="auto"/>
            <w:vAlign w:val="center"/>
          </w:tcPr>
          <w:p w:rsidR="00E11D12" w:rsidRPr="006B3497" w:rsidRDefault="00E11D12" w:rsidP="004B7F0D">
            <w:pPr>
              <w:pStyle w:val="19"/>
              <w:ind w:leftChars="-50" w:left="-120" w:rightChars="-50" w:right="-120"/>
            </w:pPr>
          </w:p>
        </w:tc>
        <w:tc>
          <w:tcPr>
            <w:tcW w:w="1200" w:type="dxa"/>
            <w:shd w:val="clear" w:color="auto" w:fill="auto"/>
            <w:vAlign w:val="center"/>
          </w:tcPr>
          <w:p w:rsidR="00E11D12" w:rsidRPr="006B3497" w:rsidRDefault="00E11D12" w:rsidP="004B7F0D">
            <w:pPr>
              <w:pStyle w:val="19"/>
              <w:ind w:leftChars="-50" w:left="-120" w:rightChars="-50" w:right="-120"/>
            </w:pPr>
          </w:p>
        </w:tc>
        <w:tc>
          <w:tcPr>
            <w:tcW w:w="1200" w:type="dxa"/>
            <w:shd w:val="clear" w:color="auto" w:fill="auto"/>
            <w:vAlign w:val="center"/>
          </w:tcPr>
          <w:p w:rsidR="00E11D12" w:rsidRPr="006B3497" w:rsidRDefault="00E11D12" w:rsidP="004B7F0D">
            <w:pPr>
              <w:pStyle w:val="19"/>
              <w:ind w:leftChars="-50" w:left="-120" w:rightChars="-50" w:right="-120"/>
            </w:pPr>
          </w:p>
        </w:tc>
      </w:tr>
      <w:tr w:rsidR="00E11D12" w:rsidRPr="006B3497" w:rsidTr="004B7F0D">
        <w:tc>
          <w:tcPr>
            <w:tcW w:w="567" w:type="dxa"/>
            <w:shd w:val="clear" w:color="auto" w:fill="auto"/>
            <w:vAlign w:val="center"/>
          </w:tcPr>
          <w:p w:rsidR="00E11D12" w:rsidRPr="006B3497" w:rsidRDefault="00E11D12" w:rsidP="004B7F0D">
            <w:pPr>
              <w:pStyle w:val="19"/>
              <w:ind w:leftChars="-50" w:left="-120" w:rightChars="-50" w:right="-120"/>
            </w:pPr>
          </w:p>
        </w:tc>
        <w:tc>
          <w:tcPr>
            <w:tcW w:w="1134" w:type="dxa"/>
            <w:gridSpan w:val="2"/>
            <w:shd w:val="clear" w:color="auto" w:fill="auto"/>
            <w:vAlign w:val="center"/>
          </w:tcPr>
          <w:p w:rsidR="00E11D12" w:rsidRPr="006B3497" w:rsidRDefault="00E11D12" w:rsidP="004B7F0D">
            <w:pPr>
              <w:pStyle w:val="19"/>
              <w:ind w:leftChars="-50" w:left="-120" w:rightChars="-50" w:right="-120"/>
            </w:pPr>
          </w:p>
        </w:tc>
        <w:tc>
          <w:tcPr>
            <w:tcW w:w="993" w:type="dxa"/>
            <w:tcBorders>
              <w:right w:val="single" w:sz="4" w:space="0" w:color="auto"/>
            </w:tcBorders>
            <w:shd w:val="clear" w:color="auto" w:fill="auto"/>
            <w:vAlign w:val="center"/>
          </w:tcPr>
          <w:p w:rsidR="00E11D12" w:rsidRPr="006B3497" w:rsidRDefault="00E11D12" w:rsidP="004B7F0D">
            <w:pPr>
              <w:pStyle w:val="19"/>
              <w:ind w:leftChars="-50" w:left="-120" w:rightChars="-50" w:right="-120"/>
            </w:pPr>
          </w:p>
        </w:tc>
        <w:tc>
          <w:tcPr>
            <w:tcW w:w="1417" w:type="dxa"/>
            <w:tcBorders>
              <w:left w:val="single" w:sz="4" w:space="0" w:color="auto"/>
            </w:tcBorders>
            <w:shd w:val="clear" w:color="auto" w:fill="auto"/>
            <w:vAlign w:val="center"/>
          </w:tcPr>
          <w:p w:rsidR="00E11D12" w:rsidRPr="006B3497" w:rsidRDefault="00E11D12" w:rsidP="004B7F0D">
            <w:pPr>
              <w:pStyle w:val="19"/>
              <w:ind w:leftChars="-50" w:left="-120" w:rightChars="-50" w:right="-120"/>
            </w:pPr>
          </w:p>
        </w:tc>
        <w:tc>
          <w:tcPr>
            <w:tcW w:w="1582" w:type="dxa"/>
            <w:gridSpan w:val="2"/>
            <w:shd w:val="clear" w:color="auto" w:fill="auto"/>
            <w:vAlign w:val="center"/>
          </w:tcPr>
          <w:p w:rsidR="00E11D12" w:rsidRPr="006B3497" w:rsidRDefault="00E11D12" w:rsidP="004B7F0D">
            <w:pPr>
              <w:pStyle w:val="19"/>
              <w:ind w:leftChars="-50" w:left="-120" w:rightChars="-50" w:right="-120"/>
            </w:pPr>
          </w:p>
        </w:tc>
        <w:tc>
          <w:tcPr>
            <w:tcW w:w="715" w:type="dxa"/>
            <w:shd w:val="clear" w:color="auto" w:fill="auto"/>
            <w:vAlign w:val="center"/>
          </w:tcPr>
          <w:p w:rsidR="00E11D12" w:rsidRPr="006B3497" w:rsidRDefault="00E11D12" w:rsidP="004B7F0D">
            <w:pPr>
              <w:pStyle w:val="19"/>
              <w:ind w:leftChars="-50" w:left="-120" w:rightChars="-50" w:right="-120"/>
            </w:pPr>
          </w:p>
        </w:tc>
        <w:tc>
          <w:tcPr>
            <w:tcW w:w="716" w:type="dxa"/>
            <w:shd w:val="clear" w:color="auto" w:fill="auto"/>
            <w:vAlign w:val="center"/>
          </w:tcPr>
          <w:p w:rsidR="00E11D12" w:rsidRPr="006B3497" w:rsidRDefault="00E11D12" w:rsidP="004B7F0D">
            <w:pPr>
              <w:pStyle w:val="19"/>
              <w:ind w:leftChars="-50" w:left="-120" w:rightChars="-50" w:right="-120"/>
            </w:pPr>
          </w:p>
        </w:tc>
        <w:tc>
          <w:tcPr>
            <w:tcW w:w="1200" w:type="dxa"/>
            <w:shd w:val="clear" w:color="auto" w:fill="auto"/>
            <w:vAlign w:val="center"/>
          </w:tcPr>
          <w:p w:rsidR="00E11D12" w:rsidRPr="006B3497" w:rsidRDefault="00E11D12" w:rsidP="004B7F0D">
            <w:pPr>
              <w:pStyle w:val="19"/>
              <w:ind w:leftChars="-50" w:left="-120" w:rightChars="-50" w:right="-120"/>
            </w:pPr>
          </w:p>
        </w:tc>
        <w:tc>
          <w:tcPr>
            <w:tcW w:w="1200" w:type="dxa"/>
            <w:shd w:val="clear" w:color="auto" w:fill="auto"/>
            <w:vAlign w:val="center"/>
          </w:tcPr>
          <w:p w:rsidR="00E11D12" w:rsidRPr="006B3497" w:rsidRDefault="00E11D12" w:rsidP="004B7F0D">
            <w:pPr>
              <w:pStyle w:val="19"/>
              <w:ind w:leftChars="-50" w:left="-120" w:rightChars="-50" w:right="-120"/>
            </w:pPr>
          </w:p>
        </w:tc>
      </w:tr>
      <w:tr w:rsidR="00E11D12" w:rsidRPr="006B3497" w:rsidTr="004B7F0D">
        <w:tc>
          <w:tcPr>
            <w:tcW w:w="567" w:type="dxa"/>
            <w:shd w:val="clear" w:color="auto" w:fill="auto"/>
            <w:vAlign w:val="center"/>
          </w:tcPr>
          <w:p w:rsidR="00E11D12" w:rsidRPr="006B3497" w:rsidRDefault="00E11D12" w:rsidP="004B7F0D">
            <w:pPr>
              <w:pStyle w:val="19"/>
              <w:ind w:leftChars="-50" w:left="-120" w:rightChars="-50" w:right="-120"/>
            </w:pPr>
          </w:p>
        </w:tc>
        <w:tc>
          <w:tcPr>
            <w:tcW w:w="1134" w:type="dxa"/>
            <w:gridSpan w:val="2"/>
            <w:shd w:val="clear" w:color="auto" w:fill="auto"/>
            <w:vAlign w:val="center"/>
          </w:tcPr>
          <w:p w:rsidR="00E11D12" w:rsidRPr="006B3497" w:rsidRDefault="00E11D12" w:rsidP="004B7F0D">
            <w:pPr>
              <w:pStyle w:val="19"/>
              <w:ind w:leftChars="-50" w:left="-120" w:rightChars="-50" w:right="-120"/>
            </w:pPr>
          </w:p>
        </w:tc>
        <w:tc>
          <w:tcPr>
            <w:tcW w:w="993" w:type="dxa"/>
            <w:tcBorders>
              <w:right w:val="single" w:sz="4" w:space="0" w:color="auto"/>
            </w:tcBorders>
            <w:shd w:val="clear" w:color="auto" w:fill="auto"/>
            <w:vAlign w:val="center"/>
          </w:tcPr>
          <w:p w:rsidR="00E11D12" w:rsidRPr="006B3497" w:rsidRDefault="00E11D12" w:rsidP="004B7F0D">
            <w:pPr>
              <w:pStyle w:val="19"/>
              <w:ind w:leftChars="-50" w:left="-120" w:rightChars="-50" w:right="-120"/>
            </w:pPr>
          </w:p>
        </w:tc>
        <w:tc>
          <w:tcPr>
            <w:tcW w:w="1417" w:type="dxa"/>
            <w:tcBorders>
              <w:left w:val="single" w:sz="4" w:space="0" w:color="auto"/>
            </w:tcBorders>
            <w:shd w:val="clear" w:color="auto" w:fill="auto"/>
            <w:vAlign w:val="center"/>
          </w:tcPr>
          <w:p w:rsidR="00E11D12" w:rsidRPr="006B3497" w:rsidRDefault="00E11D12" w:rsidP="004B7F0D">
            <w:pPr>
              <w:pStyle w:val="19"/>
              <w:ind w:leftChars="-50" w:left="-120" w:rightChars="-50" w:right="-120"/>
            </w:pPr>
          </w:p>
        </w:tc>
        <w:tc>
          <w:tcPr>
            <w:tcW w:w="1582" w:type="dxa"/>
            <w:gridSpan w:val="2"/>
            <w:shd w:val="clear" w:color="auto" w:fill="auto"/>
            <w:vAlign w:val="center"/>
          </w:tcPr>
          <w:p w:rsidR="00E11D12" w:rsidRPr="006B3497" w:rsidRDefault="00E11D12" w:rsidP="004B7F0D">
            <w:pPr>
              <w:pStyle w:val="19"/>
              <w:ind w:leftChars="-50" w:left="-120" w:rightChars="-50" w:right="-120"/>
            </w:pPr>
          </w:p>
        </w:tc>
        <w:tc>
          <w:tcPr>
            <w:tcW w:w="715" w:type="dxa"/>
            <w:shd w:val="clear" w:color="auto" w:fill="auto"/>
            <w:vAlign w:val="center"/>
          </w:tcPr>
          <w:p w:rsidR="00E11D12" w:rsidRPr="006B3497" w:rsidRDefault="00E11D12" w:rsidP="004B7F0D">
            <w:pPr>
              <w:pStyle w:val="19"/>
              <w:ind w:leftChars="-50" w:left="-120" w:rightChars="-50" w:right="-120"/>
            </w:pPr>
          </w:p>
        </w:tc>
        <w:tc>
          <w:tcPr>
            <w:tcW w:w="716" w:type="dxa"/>
            <w:shd w:val="clear" w:color="auto" w:fill="auto"/>
            <w:vAlign w:val="center"/>
          </w:tcPr>
          <w:p w:rsidR="00E11D12" w:rsidRPr="006B3497" w:rsidRDefault="00E11D12" w:rsidP="004B7F0D">
            <w:pPr>
              <w:pStyle w:val="19"/>
              <w:ind w:leftChars="-50" w:left="-120" w:rightChars="-50" w:right="-120"/>
            </w:pPr>
          </w:p>
        </w:tc>
        <w:tc>
          <w:tcPr>
            <w:tcW w:w="1200" w:type="dxa"/>
            <w:shd w:val="clear" w:color="auto" w:fill="auto"/>
            <w:vAlign w:val="center"/>
          </w:tcPr>
          <w:p w:rsidR="00E11D12" w:rsidRPr="006B3497" w:rsidRDefault="00E11D12" w:rsidP="004B7F0D">
            <w:pPr>
              <w:pStyle w:val="19"/>
              <w:ind w:leftChars="-50" w:left="-120" w:rightChars="-50" w:right="-120"/>
            </w:pPr>
          </w:p>
        </w:tc>
        <w:tc>
          <w:tcPr>
            <w:tcW w:w="1200" w:type="dxa"/>
            <w:shd w:val="clear" w:color="auto" w:fill="auto"/>
            <w:vAlign w:val="center"/>
          </w:tcPr>
          <w:p w:rsidR="00E11D12" w:rsidRPr="006B3497" w:rsidRDefault="00E11D12" w:rsidP="004B7F0D">
            <w:pPr>
              <w:pStyle w:val="19"/>
              <w:ind w:leftChars="-50" w:left="-120" w:rightChars="-50" w:right="-120"/>
            </w:pPr>
          </w:p>
        </w:tc>
      </w:tr>
      <w:tr w:rsidR="00E11D12" w:rsidRPr="006B3497" w:rsidTr="004B7F0D">
        <w:tc>
          <w:tcPr>
            <w:tcW w:w="567" w:type="dxa"/>
            <w:shd w:val="clear" w:color="auto" w:fill="auto"/>
            <w:vAlign w:val="center"/>
          </w:tcPr>
          <w:p w:rsidR="00E11D12" w:rsidRPr="006B3497" w:rsidRDefault="00E11D12" w:rsidP="004B7F0D">
            <w:pPr>
              <w:pStyle w:val="19"/>
              <w:ind w:leftChars="-50" w:left="-120" w:rightChars="-50" w:right="-120"/>
            </w:pPr>
          </w:p>
        </w:tc>
        <w:tc>
          <w:tcPr>
            <w:tcW w:w="1134" w:type="dxa"/>
            <w:gridSpan w:val="2"/>
            <w:shd w:val="clear" w:color="auto" w:fill="auto"/>
            <w:vAlign w:val="center"/>
          </w:tcPr>
          <w:p w:rsidR="00E11D12" w:rsidRPr="006B3497" w:rsidRDefault="00E11D12" w:rsidP="004B7F0D">
            <w:pPr>
              <w:pStyle w:val="19"/>
              <w:ind w:leftChars="-50" w:left="-120" w:rightChars="-50" w:right="-120"/>
            </w:pPr>
          </w:p>
        </w:tc>
        <w:tc>
          <w:tcPr>
            <w:tcW w:w="993" w:type="dxa"/>
            <w:tcBorders>
              <w:right w:val="single" w:sz="4" w:space="0" w:color="auto"/>
            </w:tcBorders>
            <w:shd w:val="clear" w:color="auto" w:fill="auto"/>
            <w:vAlign w:val="center"/>
          </w:tcPr>
          <w:p w:rsidR="00E11D12" w:rsidRPr="006B3497" w:rsidRDefault="00E11D12" w:rsidP="004B7F0D">
            <w:pPr>
              <w:pStyle w:val="19"/>
              <w:ind w:leftChars="-50" w:left="-120" w:rightChars="-50" w:right="-120"/>
            </w:pPr>
          </w:p>
        </w:tc>
        <w:tc>
          <w:tcPr>
            <w:tcW w:w="1417" w:type="dxa"/>
            <w:tcBorders>
              <w:left w:val="single" w:sz="4" w:space="0" w:color="auto"/>
            </w:tcBorders>
            <w:shd w:val="clear" w:color="auto" w:fill="auto"/>
            <w:vAlign w:val="center"/>
          </w:tcPr>
          <w:p w:rsidR="00E11D12" w:rsidRPr="006B3497" w:rsidRDefault="00E11D12" w:rsidP="004B7F0D">
            <w:pPr>
              <w:pStyle w:val="19"/>
              <w:ind w:leftChars="-50" w:left="-120" w:rightChars="-50" w:right="-120"/>
            </w:pPr>
          </w:p>
        </w:tc>
        <w:tc>
          <w:tcPr>
            <w:tcW w:w="1582" w:type="dxa"/>
            <w:gridSpan w:val="2"/>
            <w:shd w:val="clear" w:color="auto" w:fill="auto"/>
            <w:vAlign w:val="center"/>
          </w:tcPr>
          <w:p w:rsidR="00E11D12" w:rsidRPr="006B3497" w:rsidRDefault="00E11D12" w:rsidP="004B7F0D">
            <w:pPr>
              <w:pStyle w:val="19"/>
              <w:ind w:leftChars="-50" w:left="-120" w:rightChars="-50" w:right="-120"/>
            </w:pPr>
          </w:p>
        </w:tc>
        <w:tc>
          <w:tcPr>
            <w:tcW w:w="715" w:type="dxa"/>
            <w:shd w:val="clear" w:color="auto" w:fill="auto"/>
            <w:vAlign w:val="center"/>
          </w:tcPr>
          <w:p w:rsidR="00E11D12" w:rsidRPr="006B3497" w:rsidRDefault="00E11D12" w:rsidP="004B7F0D">
            <w:pPr>
              <w:pStyle w:val="19"/>
              <w:ind w:leftChars="-50" w:left="-120" w:rightChars="-50" w:right="-120"/>
            </w:pPr>
          </w:p>
        </w:tc>
        <w:tc>
          <w:tcPr>
            <w:tcW w:w="716" w:type="dxa"/>
            <w:shd w:val="clear" w:color="auto" w:fill="auto"/>
            <w:vAlign w:val="center"/>
          </w:tcPr>
          <w:p w:rsidR="00E11D12" w:rsidRPr="006B3497" w:rsidRDefault="00E11D12" w:rsidP="004B7F0D">
            <w:pPr>
              <w:pStyle w:val="19"/>
              <w:ind w:leftChars="-50" w:left="-120" w:rightChars="-50" w:right="-120"/>
            </w:pPr>
          </w:p>
        </w:tc>
        <w:tc>
          <w:tcPr>
            <w:tcW w:w="1200" w:type="dxa"/>
            <w:shd w:val="clear" w:color="auto" w:fill="auto"/>
            <w:vAlign w:val="center"/>
          </w:tcPr>
          <w:p w:rsidR="00E11D12" w:rsidRPr="006B3497" w:rsidRDefault="00E11D12" w:rsidP="004B7F0D">
            <w:pPr>
              <w:pStyle w:val="19"/>
              <w:ind w:leftChars="-50" w:left="-120" w:rightChars="-50" w:right="-120"/>
            </w:pPr>
          </w:p>
        </w:tc>
        <w:tc>
          <w:tcPr>
            <w:tcW w:w="1200" w:type="dxa"/>
            <w:shd w:val="clear" w:color="auto" w:fill="auto"/>
            <w:vAlign w:val="center"/>
          </w:tcPr>
          <w:p w:rsidR="00E11D12" w:rsidRPr="006B3497" w:rsidRDefault="00E11D12" w:rsidP="004B7F0D">
            <w:pPr>
              <w:pStyle w:val="19"/>
              <w:ind w:leftChars="-50" w:left="-120" w:rightChars="-50" w:right="-120"/>
            </w:pPr>
          </w:p>
        </w:tc>
      </w:tr>
      <w:tr w:rsidR="00E11D12" w:rsidRPr="006B3497" w:rsidTr="004B7F0D">
        <w:tc>
          <w:tcPr>
            <w:tcW w:w="567" w:type="dxa"/>
            <w:shd w:val="clear" w:color="auto" w:fill="auto"/>
            <w:vAlign w:val="center"/>
          </w:tcPr>
          <w:p w:rsidR="00E11D12" w:rsidRPr="006B3497" w:rsidRDefault="00E11D12" w:rsidP="004B7F0D">
            <w:pPr>
              <w:pStyle w:val="19"/>
              <w:ind w:leftChars="-50" w:left="-120" w:rightChars="-50" w:right="-120"/>
            </w:pPr>
          </w:p>
        </w:tc>
        <w:tc>
          <w:tcPr>
            <w:tcW w:w="1134" w:type="dxa"/>
            <w:gridSpan w:val="2"/>
            <w:shd w:val="clear" w:color="auto" w:fill="auto"/>
            <w:vAlign w:val="center"/>
          </w:tcPr>
          <w:p w:rsidR="00E11D12" w:rsidRPr="006B3497" w:rsidRDefault="00E11D12" w:rsidP="004B7F0D">
            <w:pPr>
              <w:pStyle w:val="19"/>
              <w:ind w:leftChars="-50" w:left="-120" w:rightChars="-50" w:right="-120"/>
            </w:pPr>
          </w:p>
        </w:tc>
        <w:tc>
          <w:tcPr>
            <w:tcW w:w="993" w:type="dxa"/>
            <w:tcBorders>
              <w:right w:val="single" w:sz="4" w:space="0" w:color="auto"/>
            </w:tcBorders>
            <w:shd w:val="clear" w:color="auto" w:fill="auto"/>
            <w:vAlign w:val="center"/>
          </w:tcPr>
          <w:p w:rsidR="00E11D12" w:rsidRPr="006B3497" w:rsidRDefault="00E11D12" w:rsidP="004B7F0D">
            <w:pPr>
              <w:pStyle w:val="19"/>
              <w:ind w:leftChars="-50" w:left="-120" w:rightChars="-50" w:right="-120"/>
            </w:pPr>
          </w:p>
        </w:tc>
        <w:tc>
          <w:tcPr>
            <w:tcW w:w="1417" w:type="dxa"/>
            <w:tcBorders>
              <w:left w:val="single" w:sz="4" w:space="0" w:color="auto"/>
            </w:tcBorders>
            <w:shd w:val="clear" w:color="auto" w:fill="auto"/>
            <w:vAlign w:val="center"/>
          </w:tcPr>
          <w:p w:rsidR="00E11D12" w:rsidRPr="006B3497" w:rsidRDefault="00E11D12" w:rsidP="004B7F0D">
            <w:pPr>
              <w:pStyle w:val="19"/>
              <w:ind w:leftChars="-50" w:left="-120" w:rightChars="-50" w:right="-120"/>
            </w:pPr>
          </w:p>
        </w:tc>
        <w:tc>
          <w:tcPr>
            <w:tcW w:w="1582" w:type="dxa"/>
            <w:gridSpan w:val="2"/>
            <w:shd w:val="clear" w:color="auto" w:fill="auto"/>
            <w:vAlign w:val="center"/>
          </w:tcPr>
          <w:p w:rsidR="00E11D12" w:rsidRPr="006B3497" w:rsidRDefault="00E11D12" w:rsidP="004B7F0D">
            <w:pPr>
              <w:pStyle w:val="19"/>
              <w:ind w:leftChars="-50" w:left="-120" w:rightChars="-50" w:right="-120"/>
            </w:pPr>
          </w:p>
        </w:tc>
        <w:tc>
          <w:tcPr>
            <w:tcW w:w="715" w:type="dxa"/>
            <w:shd w:val="clear" w:color="auto" w:fill="auto"/>
            <w:vAlign w:val="center"/>
          </w:tcPr>
          <w:p w:rsidR="00E11D12" w:rsidRPr="006B3497" w:rsidRDefault="00E11D12" w:rsidP="004B7F0D">
            <w:pPr>
              <w:pStyle w:val="19"/>
              <w:ind w:leftChars="-50" w:left="-120" w:rightChars="-50" w:right="-120"/>
            </w:pPr>
          </w:p>
        </w:tc>
        <w:tc>
          <w:tcPr>
            <w:tcW w:w="716" w:type="dxa"/>
            <w:shd w:val="clear" w:color="auto" w:fill="auto"/>
            <w:vAlign w:val="center"/>
          </w:tcPr>
          <w:p w:rsidR="00E11D12" w:rsidRPr="006B3497" w:rsidRDefault="00E11D12" w:rsidP="004B7F0D">
            <w:pPr>
              <w:pStyle w:val="19"/>
              <w:ind w:leftChars="-50" w:left="-120" w:rightChars="-50" w:right="-120"/>
            </w:pPr>
          </w:p>
        </w:tc>
        <w:tc>
          <w:tcPr>
            <w:tcW w:w="1200" w:type="dxa"/>
            <w:shd w:val="clear" w:color="auto" w:fill="auto"/>
            <w:vAlign w:val="center"/>
          </w:tcPr>
          <w:p w:rsidR="00E11D12" w:rsidRPr="006B3497" w:rsidRDefault="00E11D12" w:rsidP="004B7F0D">
            <w:pPr>
              <w:pStyle w:val="19"/>
              <w:ind w:leftChars="-50" w:left="-120" w:rightChars="-50" w:right="-120"/>
            </w:pPr>
          </w:p>
        </w:tc>
        <w:tc>
          <w:tcPr>
            <w:tcW w:w="1200" w:type="dxa"/>
            <w:shd w:val="clear" w:color="auto" w:fill="auto"/>
            <w:vAlign w:val="center"/>
          </w:tcPr>
          <w:p w:rsidR="00E11D12" w:rsidRPr="006B3497" w:rsidRDefault="00E11D12" w:rsidP="004B7F0D">
            <w:pPr>
              <w:pStyle w:val="19"/>
              <w:ind w:leftChars="-50" w:left="-120" w:rightChars="-50" w:right="-120"/>
            </w:pPr>
          </w:p>
        </w:tc>
      </w:tr>
      <w:tr w:rsidR="00E11D12" w:rsidRPr="006B3497" w:rsidTr="004B7F0D">
        <w:tc>
          <w:tcPr>
            <w:tcW w:w="567" w:type="dxa"/>
            <w:shd w:val="clear" w:color="auto" w:fill="auto"/>
            <w:vAlign w:val="center"/>
          </w:tcPr>
          <w:p w:rsidR="00E11D12" w:rsidRPr="006B3497" w:rsidRDefault="00E11D12" w:rsidP="004B7F0D">
            <w:pPr>
              <w:pStyle w:val="19"/>
              <w:ind w:leftChars="-50" w:left="-120" w:rightChars="-50" w:right="-120"/>
            </w:pPr>
          </w:p>
        </w:tc>
        <w:tc>
          <w:tcPr>
            <w:tcW w:w="1134" w:type="dxa"/>
            <w:gridSpan w:val="2"/>
            <w:shd w:val="clear" w:color="auto" w:fill="auto"/>
            <w:vAlign w:val="center"/>
          </w:tcPr>
          <w:p w:rsidR="00E11D12" w:rsidRPr="006B3497" w:rsidRDefault="00E11D12" w:rsidP="004B7F0D">
            <w:pPr>
              <w:pStyle w:val="19"/>
              <w:ind w:leftChars="-50" w:left="-120" w:rightChars="-50" w:right="-120"/>
            </w:pPr>
          </w:p>
        </w:tc>
        <w:tc>
          <w:tcPr>
            <w:tcW w:w="993" w:type="dxa"/>
            <w:tcBorders>
              <w:right w:val="single" w:sz="4" w:space="0" w:color="auto"/>
            </w:tcBorders>
            <w:shd w:val="clear" w:color="auto" w:fill="auto"/>
            <w:vAlign w:val="center"/>
          </w:tcPr>
          <w:p w:rsidR="00E11D12" w:rsidRPr="006B3497" w:rsidRDefault="00E11D12" w:rsidP="004B7F0D">
            <w:pPr>
              <w:pStyle w:val="19"/>
              <w:ind w:leftChars="-50" w:left="-120" w:rightChars="-50" w:right="-120"/>
            </w:pPr>
          </w:p>
        </w:tc>
        <w:tc>
          <w:tcPr>
            <w:tcW w:w="1417" w:type="dxa"/>
            <w:tcBorders>
              <w:left w:val="single" w:sz="4" w:space="0" w:color="auto"/>
            </w:tcBorders>
            <w:shd w:val="clear" w:color="auto" w:fill="auto"/>
            <w:vAlign w:val="center"/>
          </w:tcPr>
          <w:p w:rsidR="00E11D12" w:rsidRPr="006B3497" w:rsidRDefault="00E11D12" w:rsidP="004B7F0D">
            <w:pPr>
              <w:pStyle w:val="19"/>
              <w:ind w:leftChars="-50" w:left="-120" w:rightChars="-50" w:right="-120"/>
            </w:pPr>
          </w:p>
        </w:tc>
        <w:tc>
          <w:tcPr>
            <w:tcW w:w="1582" w:type="dxa"/>
            <w:gridSpan w:val="2"/>
            <w:shd w:val="clear" w:color="auto" w:fill="auto"/>
            <w:vAlign w:val="center"/>
          </w:tcPr>
          <w:p w:rsidR="00E11D12" w:rsidRPr="006B3497" w:rsidRDefault="00E11D12" w:rsidP="004B7F0D">
            <w:pPr>
              <w:pStyle w:val="19"/>
              <w:ind w:leftChars="-50" w:left="-120" w:rightChars="-50" w:right="-120"/>
            </w:pPr>
          </w:p>
        </w:tc>
        <w:tc>
          <w:tcPr>
            <w:tcW w:w="715" w:type="dxa"/>
            <w:shd w:val="clear" w:color="auto" w:fill="auto"/>
            <w:vAlign w:val="center"/>
          </w:tcPr>
          <w:p w:rsidR="00E11D12" w:rsidRPr="006B3497" w:rsidRDefault="00E11D12" w:rsidP="004B7F0D">
            <w:pPr>
              <w:pStyle w:val="19"/>
              <w:ind w:leftChars="-50" w:left="-120" w:rightChars="-50" w:right="-120"/>
            </w:pPr>
          </w:p>
        </w:tc>
        <w:tc>
          <w:tcPr>
            <w:tcW w:w="716" w:type="dxa"/>
            <w:shd w:val="clear" w:color="auto" w:fill="auto"/>
            <w:vAlign w:val="center"/>
          </w:tcPr>
          <w:p w:rsidR="00E11D12" w:rsidRPr="006B3497" w:rsidRDefault="00E11D12" w:rsidP="004B7F0D">
            <w:pPr>
              <w:pStyle w:val="19"/>
              <w:ind w:leftChars="-50" w:left="-120" w:rightChars="-50" w:right="-120"/>
            </w:pPr>
          </w:p>
        </w:tc>
        <w:tc>
          <w:tcPr>
            <w:tcW w:w="1200" w:type="dxa"/>
            <w:shd w:val="clear" w:color="auto" w:fill="auto"/>
            <w:vAlign w:val="center"/>
          </w:tcPr>
          <w:p w:rsidR="00E11D12" w:rsidRPr="006B3497" w:rsidRDefault="00E11D12" w:rsidP="004B7F0D">
            <w:pPr>
              <w:pStyle w:val="19"/>
              <w:ind w:leftChars="-50" w:left="-120" w:rightChars="-50" w:right="-120"/>
            </w:pPr>
          </w:p>
        </w:tc>
        <w:tc>
          <w:tcPr>
            <w:tcW w:w="1200" w:type="dxa"/>
            <w:shd w:val="clear" w:color="auto" w:fill="auto"/>
            <w:vAlign w:val="center"/>
          </w:tcPr>
          <w:p w:rsidR="00E11D12" w:rsidRPr="006B3497" w:rsidRDefault="00E11D12" w:rsidP="004B7F0D">
            <w:pPr>
              <w:pStyle w:val="19"/>
              <w:ind w:leftChars="-50" w:left="-120" w:rightChars="-50" w:right="-120"/>
            </w:pPr>
          </w:p>
        </w:tc>
      </w:tr>
      <w:tr w:rsidR="00E11D12" w:rsidRPr="006B3497" w:rsidTr="004B7F0D">
        <w:tc>
          <w:tcPr>
            <w:tcW w:w="567" w:type="dxa"/>
            <w:shd w:val="clear" w:color="auto" w:fill="auto"/>
            <w:vAlign w:val="center"/>
          </w:tcPr>
          <w:p w:rsidR="00E11D12" w:rsidRPr="006B3497" w:rsidRDefault="00E11D12" w:rsidP="004B7F0D">
            <w:pPr>
              <w:pStyle w:val="19"/>
              <w:ind w:leftChars="-50" w:left="-120" w:rightChars="-50" w:right="-120"/>
            </w:pPr>
          </w:p>
        </w:tc>
        <w:tc>
          <w:tcPr>
            <w:tcW w:w="1134" w:type="dxa"/>
            <w:gridSpan w:val="2"/>
            <w:shd w:val="clear" w:color="auto" w:fill="auto"/>
            <w:vAlign w:val="center"/>
          </w:tcPr>
          <w:p w:rsidR="00E11D12" w:rsidRPr="006B3497" w:rsidRDefault="00E11D12" w:rsidP="004B7F0D">
            <w:pPr>
              <w:pStyle w:val="19"/>
              <w:ind w:leftChars="-50" w:left="-120" w:rightChars="-50" w:right="-120"/>
            </w:pPr>
          </w:p>
        </w:tc>
        <w:tc>
          <w:tcPr>
            <w:tcW w:w="993" w:type="dxa"/>
            <w:tcBorders>
              <w:right w:val="single" w:sz="4" w:space="0" w:color="auto"/>
            </w:tcBorders>
            <w:shd w:val="clear" w:color="auto" w:fill="auto"/>
            <w:vAlign w:val="center"/>
          </w:tcPr>
          <w:p w:rsidR="00E11D12" w:rsidRPr="006B3497" w:rsidRDefault="00E11D12" w:rsidP="004B7F0D">
            <w:pPr>
              <w:pStyle w:val="19"/>
              <w:ind w:leftChars="-50" w:left="-120" w:rightChars="-50" w:right="-120"/>
            </w:pPr>
          </w:p>
        </w:tc>
        <w:tc>
          <w:tcPr>
            <w:tcW w:w="1417" w:type="dxa"/>
            <w:tcBorders>
              <w:left w:val="single" w:sz="4" w:space="0" w:color="auto"/>
            </w:tcBorders>
            <w:shd w:val="clear" w:color="auto" w:fill="auto"/>
            <w:vAlign w:val="center"/>
          </w:tcPr>
          <w:p w:rsidR="00E11D12" w:rsidRPr="006B3497" w:rsidRDefault="00E11D12" w:rsidP="004B7F0D">
            <w:pPr>
              <w:pStyle w:val="19"/>
              <w:ind w:leftChars="-50" w:left="-120" w:rightChars="-50" w:right="-120"/>
            </w:pPr>
          </w:p>
        </w:tc>
        <w:tc>
          <w:tcPr>
            <w:tcW w:w="1582" w:type="dxa"/>
            <w:gridSpan w:val="2"/>
            <w:shd w:val="clear" w:color="auto" w:fill="auto"/>
            <w:vAlign w:val="center"/>
          </w:tcPr>
          <w:p w:rsidR="00E11D12" w:rsidRPr="006B3497" w:rsidRDefault="00E11D12" w:rsidP="004B7F0D">
            <w:pPr>
              <w:pStyle w:val="19"/>
              <w:ind w:leftChars="-50" w:left="-120" w:rightChars="-50" w:right="-120"/>
            </w:pPr>
          </w:p>
        </w:tc>
        <w:tc>
          <w:tcPr>
            <w:tcW w:w="715" w:type="dxa"/>
            <w:shd w:val="clear" w:color="auto" w:fill="auto"/>
            <w:vAlign w:val="center"/>
          </w:tcPr>
          <w:p w:rsidR="00E11D12" w:rsidRPr="006B3497" w:rsidRDefault="00E11D12" w:rsidP="004B7F0D">
            <w:pPr>
              <w:pStyle w:val="19"/>
              <w:ind w:leftChars="-50" w:left="-120" w:rightChars="-50" w:right="-120"/>
            </w:pPr>
          </w:p>
        </w:tc>
        <w:tc>
          <w:tcPr>
            <w:tcW w:w="716" w:type="dxa"/>
            <w:shd w:val="clear" w:color="auto" w:fill="auto"/>
            <w:vAlign w:val="center"/>
          </w:tcPr>
          <w:p w:rsidR="00E11D12" w:rsidRPr="006B3497" w:rsidRDefault="00E11D12" w:rsidP="004B7F0D">
            <w:pPr>
              <w:pStyle w:val="19"/>
              <w:ind w:leftChars="-50" w:left="-120" w:rightChars="-50" w:right="-120"/>
            </w:pPr>
          </w:p>
        </w:tc>
        <w:tc>
          <w:tcPr>
            <w:tcW w:w="1200" w:type="dxa"/>
            <w:shd w:val="clear" w:color="auto" w:fill="auto"/>
            <w:vAlign w:val="center"/>
          </w:tcPr>
          <w:p w:rsidR="00E11D12" w:rsidRPr="006B3497" w:rsidRDefault="00E11D12" w:rsidP="004B7F0D">
            <w:pPr>
              <w:pStyle w:val="19"/>
              <w:ind w:leftChars="-50" w:left="-120" w:rightChars="-50" w:right="-120"/>
            </w:pPr>
          </w:p>
        </w:tc>
        <w:tc>
          <w:tcPr>
            <w:tcW w:w="1200" w:type="dxa"/>
            <w:shd w:val="clear" w:color="auto" w:fill="auto"/>
            <w:vAlign w:val="center"/>
          </w:tcPr>
          <w:p w:rsidR="00E11D12" w:rsidRPr="006B3497" w:rsidRDefault="00E11D12" w:rsidP="004B7F0D">
            <w:pPr>
              <w:pStyle w:val="19"/>
              <w:ind w:leftChars="-50" w:left="-120" w:rightChars="-50" w:right="-120"/>
            </w:pPr>
          </w:p>
        </w:tc>
      </w:tr>
      <w:tr w:rsidR="00E11D12" w:rsidRPr="006B3497" w:rsidTr="004B7F0D">
        <w:tc>
          <w:tcPr>
            <w:tcW w:w="567" w:type="dxa"/>
            <w:shd w:val="clear" w:color="auto" w:fill="auto"/>
            <w:vAlign w:val="center"/>
          </w:tcPr>
          <w:p w:rsidR="00E11D12" w:rsidRPr="006B3497" w:rsidRDefault="00E11D12" w:rsidP="004B7F0D">
            <w:pPr>
              <w:pStyle w:val="19"/>
              <w:ind w:leftChars="-50" w:left="-120" w:rightChars="-50" w:right="-120"/>
            </w:pPr>
          </w:p>
        </w:tc>
        <w:tc>
          <w:tcPr>
            <w:tcW w:w="1134" w:type="dxa"/>
            <w:gridSpan w:val="2"/>
            <w:shd w:val="clear" w:color="auto" w:fill="auto"/>
            <w:vAlign w:val="center"/>
          </w:tcPr>
          <w:p w:rsidR="00E11D12" w:rsidRPr="006B3497" w:rsidRDefault="00E11D12" w:rsidP="004B7F0D">
            <w:pPr>
              <w:pStyle w:val="19"/>
              <w:ind w:leftChars="-50" w:left="-120" w:rightChars="-50" w:right="-120"/>
            </w:pPr>
          </w:p>
        </w:tc>
        <w:tc>
          <w:tcPr>
            <w:tcW w:w="993" w:type="dxa"/>
            <w:tcBorders>
              <w:right w:val="single" w:sz="4" w:space="0" w:color="auto"/>
            </w:tcBorders>
            <w:shd w:val="clear" w:color="auto" w:fill="auto"/>
            <w:vAlign w:val="center"/>
          </w:tcPr>
          <w:p w:rsidR="00E11D12" w:rsidRPr="006B3497" w:rsidRDefault="00E11D12" w:rsidP="004B7F0D">
            <w:pPr>
              <w:pStyle w:val="19"/>
              <w:ind w:leftChars="-50" w:left="-120" w:rightChars="-50" w:right="-120"/>
            </w:pPr>
          </w:p>
        </w:tc>
        <w:tc>
          <w:tcPr>
            <w:tcW w:w="1417" w:type="dxa"/>
            <w:tcBorders>
              <w:left w:val="single" w:sz="4" w:space="0" w:color="auto"/>
            </w:tcBorders>
            <w:shd w:val="clear" w:color="auto" w:fill="auto"/>
            <w:vAlign w:val="center"/>
          </w:tcPr>
          <w:p w:rsidR="00E11D12" w:rsidRPr="006B3497" w:rsidRDefault="00E11D12" w:rsidP="004B7F0D">
            <w:pPr>
              <w:pStyle w:val="19"/>
              <w:ind w:leftChars="-50" w:left="-120" w:rightChars="-50" w:right="-120"/>
            </w:pPr>
          </w:p>
        </w:tc>
        <w:tc>
          <w:tcPr>
            <w:tcW w:w="1582" w:type="dxa"/>
            <w:gridSpan w:val="2"/>
            <w:shd w:val="clear" w:color="auto" w:fill="auto"/>
            <w:vAlign w:val="center"/>
          </w:tcPr>
          <w:p w:rsidR="00E11D12" w:rsidRPr="006B3497" w:rsidRDefault="00E11D12" w:rsidP="004B7F0D">
            <w:pPr>
              <w:pStyle w:val="19"/>
              <w:ind w:leftChars="-50" w:left="-120" w:rightChars="-50" w:right="-120"/>
            </w:pPr>
          </w:p>
        </w:tc>
        <w:tc>
          <w:tcPr>
            <w:tcW w:w="715" w:type="dxa"/>
            <w:shd w:val="clear" w:color="auto" w:fill="auto"/>
            <w:vAlign w:val="center"/>
          </w:tcPr>
          <w:p w:rsidR="00E11D12" w:rsidRPr="006B3497" w:rsidRDefault="00E11D12" w:rsidP="004B7F0D">
            <w:pPr>
              <w:pStyle w:val="19"/>
              <w:ind w:leftChars="-50" w:left="-120" w:rightChars="-50" w:right="-120"/>
            </w:pPr>
          </w:p>
        </w:tc>
        <w:tc>
          <w:tcPr>
            <w:tcW w:w="716" w:type="dxa"/>
            <w:shd w:val="clear" w:color="auto" w:fill="auto"/>
            <w:vAlign w:val="center"/>
          </w:tcPr>
          <w:p w:rsidR="00E11D12" w:rsidRPr="006B3497" w:rsidRDefault="00E11D12" w:rsidP="004B7F0D">
            <w:pPr>
              <w:pStyle w:val="19"/>
              <w:ind w:leftChars="-50" w:left="-120" w:rightChars="-50" w:right="-120"/>
            </w:pPr>
          </w:p>
        </w:tc>
        <w:tc>
          <w:tcPr>
            <w:tcW w:w="1200" w:type="dxa"/>
            <w:shd w:val="clear" w:color="auto" w:fill="auto"/>
            <w:vAlign w:val="center"/>
          </w:tcPr>
          <w:p w:rsidR="00E11D12" w:rsidRPr="006B3497" w:rsidRDefault="00E11D12" w:rsidP="004B7F0D">
            <w:pPr>
              <w:pStyle w:val="19"/>
              <w:ind w:leftChars="-50" w:left="-120" w:rightChars="-50" w:right="-120"/>
            </w:pPr>
          </w:p>
        </w:tc>
        <w:tc>
          <w:tcPr>
            <w:tcW w:w="1200" w:type="dxa"/>
            <w:shd w:val="clear" w:color="auto" w:fill="auto"/>
            <w:vAlign w:val="center"/>
          </w:tcPr>
          <w:p w:rsidR="00E11D12" w:rsidRPr="006B3497" w:rsidRDefault="00E11D12" w:rsidP="004B7F0D">
            <w:pPr>
              <w:pStyle w:val="19"/>
              <w:ind w:leftChars="-50" w:left="-120" w:rightChars="-50" w:right="-120"/>
            </w:pPr>
          </w:p>
        </w:tc>
      </w:tr>
      <w:tr w:rsidR="00E11D12" w:rsidRPr="006B3497" w:rsidTr="004B7F0D">
        <w:tc>
          <w:tcPr>
            <w:tcW w:w="1487" w:type="dxa"/>
            <w:gridSpan w:val="2"/>
            <w:shd w:val="clear" w:color="auto" w:fill="auto"/>
            <w:vAlign w:val="center"/>
          </w:tcPr>
          <w:p w:rsidR="00E11D12" w:rsidRPr="006B3497" w:rsidRDefault="00E11D12" w:rsidP="004B7F0D">
            <w:pPr>
              <w:pStyle w:val="19"/>
              <w:ind w:leftChars="-50" w:left="-120" w:rightChars="-50" w:right="-120"/>
            </w:pPr>
            <w:r w:rsidRPr="006B3497">
              <w:rPr>
                <w:rFonts w:hint="eastAsia"/>
              </w:rPr>
              <w:t>报价币种</w:t>
            </w:r>
          </w:p>
        </w:tc>
        <w:tc>
          <w:tcPr>
            <w:tcW w:w="1207" w:type="dxa"/>
            <w:gridSpan w:val="2"/>
            <w:shd w:val="clear" w:color="auto" w:fill="auto"/>
            <w:vAlign w:val="center"/>
          </w:tcPr>
          <w:p w:rsidR="00E11D12" w:rsidRPr="006B3497" w:rsidRDefault="00E11D12" w:rsidP="004B7F0D">
            <w:pPr>
              <w:pStyle w:val="19"/>
              <w:ind w:leftChars="-50" w:left="-120" w:rightChars="-50" w:right="-120"/>
            </w:pPr>
            <w:r w:rsidRPr="006B3497">
              <w:t>RMB</w:t>
            </w:r>
          </w:p>
        </w:tc>
        <w:tc>
          <w:tcPr>
            <w:tcW w:w="1597" w:type="dxa"/>
            <w:gridSpan w:val="2"/>
            <w:shd w:val="clear" w:color="auto" w:fill="auto"/>
            <w:vAlign w:val="center"/>
          </w:tcPr>
          <w:p w:rsidR="00E11D12" w:rsidRPr="006B3497" w:rsidRDefault="00E11D12" w:rsidP="004B7F0D">
            <w:pPr>
              <w:pStyle w:val="19"/>
              <w:ind w:leftChars="-50" w:left="-120" w:rightChars="-50" w:right="-120"/>
            </w:pPr>
            <w:r w:rsidRPr="006B3497">
              <w:rPr>
                <w:rFonts w:hint="eastAsia"/>
              </w:rPr>
              <w:t>报价单位</w:t>
            </w:r>
          </w:p>
        </w:tc>
        <w:tc>
          <w:tcPr>
            <w:tcW w:w="1402" w:type="dxa"/>
            <w:shd w:val="clear" w:color="auto" w:fill="auto"/>
            <w:vAlign w:val="center"/>
          </w:tcPr>
          <w:p w:rsidR="00E11D12" w:rsidRPr="006B3497" w:rsidRDefault="00E11D12" w:rsidP="004B7F0D">
            <w:pPr>
              <w:pStyle w:val="19"/>
              <w:ind w:leftChars="-50" w:left="-120" w:rightChars="-50" w:right="-120"/>
            </w:pPr>
            <w:r w:rsidRPr="006B3497">
              <w:rPr>
                <w:rFonts w:hint="eastAsia"/>
              </w:rPr>
              <w:t>元</w:t>
            </w:r>
          </w:p>
        </w:tc>
        <w:tc>
          <w:tcPr>
            <w:tcW w:w="1431" w:type="dxa"/>
            <w:gridSpan w:val="2"/>
            <w:shd w:val="clear" w:color="auto" w:fill="auto"/>
            <w:vAlign w:val="center"/>
          </w:tcPr>
          <w:p w:rsidR="00E11D12" w:rsidRPr="006B3497" w:rsidRDefault="00E11D12" w:rsidP="004B7F0D">
            <w:pPr>
              <w:pStyle w:val="19"/>
              <w:ind w:leftChars="-50" w:left="-120" w:rightChars="-50" w:right="-120"/>
            </w:pPr>
            <w:r w:rsidRPr="006B3497">
              <w:rPr>
                <w:rFonts w:hint="eastAsia"/>
              </w:rPr>
              <w:t>本表总价</w:t>
            </w:r>
          </w:p>
        </w:tc>
        <w:tc>
          <w:tcPr>
            <w:tcW w:w="2400" w:type="dxa"/>
            <w:gridSpan w:val="2"/>
            <w:shd w:val="clear" w:color="auto" w:fill="auto"/>
            <w:vAlign w:val="center"/>
          </w:tcPr>
          <w:p w:rsidR="00E11D12" w:rsidRPr="006B3497" w:rsidRDefault="00E11D12" w:rsidP="004B7F0D">
            <w:pPr>
              <w:pStyle w:val="19"/>
              <w:ind w:leftChars="-50" w:left="-120" w:rightChars="-50" w:right="-120"/>
            </w:pPr>
          </w:p>
        </w:tc>
      </w:tr>
    </w:tbl>
    <w:p w:rsidR="00306A4A" w:rsidRDefault="00306A4A" w:rsidP="00306A4A">
      <w:pPr>
        <w:pStyle w:val="a6"/>
      </w:pPr>
    </w:p>
    <w:p w:rsidR="00306A4A" w:rsidRPr="007B7743" w:rsidRDefault="00306A4A" w:rsidP="00306A4A">
      <w:pPr>
        <w:pStyle w:val="a6"/>
        <w:tabs>
          <w:tab w:val="left" w:pos="5320"/>
        </w:tabs>
        <w:spacing w:beforeLines="120" w:before="288"/>
      </w:pPr>
      <w:r>
        <w:rPr>
          <w:rFonts w:hint="eastAsia"/>
        </w:rPr>
        <w:t>投标人代表签名：</w:t>
      </w:r>
      <w:r>
        <w:rPr>
          <w:rFonts w:hint="eastAsia"/>
        </w:rPr>
        <w:t>_________________</w:t>
      </w:r>
      <w:r>
        <w:rPr>
          <w:rFonts w:hint="eastAsia"/>
        </w:rPr>
        <w:tab/>
      </w:r>
      <w:r>
        <w:rPr>
          <w:rFonts w:hint="eastAsia"/>
        </w:rPr>
        <w:t>公章：</w:t>
      </w:r>
      <w:r>
        <w:rPr>
          <w:rFonts w:hint="eastAsia"/>
        </w:rPr>
        <w:t>_________________</w:t>
      </w:r>
    </w:p>
    <w:p w:rsidR="00306A4A" w:rsidRDefault="00306A4A" w:rsidP="00306A4A">
      <w:pPr>
        <w:pStyle w:val="flName"/>
      </w:pPr>
      <w:r>
        <w:rPr>
          <w:spacing w:val="40"/>
        </w:rPr>
        <w:br w:type="page"/>
      </w:r>
      <w:bookmarkStart w:id="391" w:name="_Toc2063642"/>
      <w:bookmarkStart w:id="392" w:name="_Toc2063767"/>
      <w:bookmarkStart w:id="393" w:name="_Toc2063898"/>
      <w:bookmarkStart w:id="394" w:name="_Toc2063985"/>
      <w:bookmarkStart w:id="395" w:name="_Toc8343776"/>
      <w:bookmarkStart w:id="396" w:name="_Toc302374212"/>
      <w:bookmarkStart w:id="397" w:name="_Toc389457535"/>
      <w:bookmarkStart w:id="398" w:name="_Toc389653607"/>
      <w:bookmarkStart w:id="399" w:name="_Toc450211813"/>
      <w:bookmarkStart w:id="400" w:name="_Toc494538453"/>
      <w:bookmarkStart w:id="401" w:name="_Toc497500486"/>
      <w:bookmarkStart w:id="402" w:name="_Toc502733839"/>
      <w:bookmarkStart w:id="403" w:name="_Toc503505987"/>
      <w:bookmarkStart w:id="404" w:name="_Toc524071935"/>
      <w:bookmarkStart w:id="405" w:name="_Toc4755882"/>
      <w:bookmarkStart w:id="406" w:name="_Toc60640223"/>
      <w:bookmarkStart w:id="407" w:name="_Toc83478731"/>
      <w:bookmarkStart w:id="408" w:name="_Toc90101323"/>
      <w:bookmarkStart w:id="409" w:name="_Toc90101474"/>
      <w:bookmarkStart w:id="410" w:name="_Toc107470658"/>
      <w:bookmarkStart w:id="411" w:name="_Toc131096297"/>
      <w:bookmarkStart w:id="412" w:name="_Toc131096440"/>
      <w:bookmarkStart w:id="413" w:name="_Toc131096576"/>
      <w:bookmarkStart w:id="414" w:name="_Toc131096750"/>
      <w:bookmarkStart w:id="415" w:name="_Toc132035558"/>
      <w:bookmarkStart w:id="416" w:name="_Toc173422456"/>
      <w:bookmarkStart w:id="417" w:name="_Toc173422477"/>
      <w:r>
        <w:rPr>
          <w:rFonts w:hint="eastAsia"/>
        </w:rPr>
        <w:lastRenderedPageBreak/>
        <w:t>投标保证金</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rsidR="00E11D12">
        <w:rPr>
          <w:rFonts w:hint="eastAsia"/>
        </w:rPr>
        <w:t>付款凭证</w:t>
      </w:r>
      <w:bookmarkEnd w:id="416"/>
      <w:bookmarkEnd w:id="417"/>
    </w:p>
    <w:p w:rsidR="00306A4A" w:rsidRDefault="00E11D12" w:rsidP="00306A4A">
      <w:pPr>
        <w:autoSpaceDE w:val="0"/>
        <w:autoSpaceDN w:val="0"/>
        <w:ind w:firstLine="4320"/>
        <w:textAlignment w:val="bottom"/>
        <w:rPr>
          <w:u w:val="single"/>
        </w:rPr>
      </w:pPr>
      <w:r>
        <w:rPr>
          <w:rFonts w:hint="eastAsia"/>
          <w:u w:val="single"/>
        </w:rPr>
        <w:t>（截图）</w:t>
      </w:r>
    </w:p>
    <w:p w:rsidR="00953187" w:rsidRDefault="00953187" w:rsidP="00953187">
      <w:pPr>
        <w:pStyle w:val="33"/>
        <w:rPr>
          <w:b/>
          <w:color w:val="FF0000"/>
          <w:u w:val="double"/>
        </w:rPr>
      </w:pPr>
    </w:p>
    <w:p w:rsidR="00953187" w:rsidRDefault="00953187" w:rsidP="00953187">
      <w:pPr>
        <w:pStyle w:val="33"/>
      </w:pPr>
      <w:r w:rsidRPr="00363BEC">
        <w:rPr>
          <w:rFonts w:hint="eastAsia"/>
          <w:b/>
          <w:color w:val="FF0000"/>
          <w:u w:val="double"/>
        </w:rPr>
        <w:t>投标人必须在上海市政府采购云平台</w:t>
      </w:r>
      <w:r w:rsidR="0077003A">
        <w:rPr>
          <w:rFonts w:hint="eastAsia"/>
          <w:b/>
          <w:color w:val="FF0000"/>
          <w:u w:val="double"/>
        </w:rPr>
        <w:t>上传</w:t>
      </w:r>
      <w:r w:rsidRPr="00363BEC">
        <w:rPr>
          <w:rFonts w:hint="eastAsia"/>
          <w:b/>
          <w:color w:val="FF0000"/>
          <w:u w:val="double"/>
        </w:rPr>
        <w:t>投标保证金缴纳信息，</w:t>
      </w:r>
      <w:r w:rsidR="008E3529">
        <w:rPr>
          <w:rFonts w:hint="eastAsia"/>
          <w:b/>
          <w:color w:val="FF0000"/>
          <w:u w:val="double"/>
        </w:rPr>
        <w:t>在开标时由招标代理</w:t>
      </w:r>
      <w:r w:rsidR="009212F4">
        <w:rPr>
          <w:rFonts w:hint="eastAsia"/>
          <w:b/>
          <w:color w:val="FF0000"/>
          <w:u w:val="double"/>
        </w:rPr>
        <w:t>机构</w:t>
      </w:r>
      <w:r w:rsidR="008E3529">
        <w:rPr>
          <w:rFonts w:hint="eastAsia"/>
          <w:b/>
          <w:color w:val="FF0000"/>
          <w:u w:val="double"/>
        </w:rPr>
        <w:t>确认，</w:t>
      </w:r>
      <w:r w:rsidRPr="00363BEC">
        <w:rPr>
          <w:rFonts w:hint="eastAsia"/>
          <w:b/>
          <w:color w:val="FF0000"/>
          <w:u w:val="double"/>
        </w:rPr>
        <w:t>否则无法开标。</w:t>
      </w:r>
    </w:p>
    <w:p w:rsidR="00306A4A" w:rsidRPr="00953187" w:rsidRDefault="00306A4A" w:rsidP="00306A4A">
      <w:pPr>
        <w:pStyle w:val="a6"/>
      </w:pPr>
    </w:p>
    <w:p w:rsidR="00B847CB" w:rsidRDefault="00306A4A" w:rsidP="00B847CB">
      <w:pPr>
        <w:pStyle w:val="flName"/>
      </w:pPr>
      <w:r>
        <w:br w:type="page"/>
      </w:r>
      <w:bookmarkStart w:id="418" w:name="_Toc131096299"/>
      <w:bookmarkStart w:id="419" w:name="_Toc131096442"/>
      <w:bookmarkStart w:id="420" w:name="_Toc131096578"/>
      <w:bookmarkStart w:id="421" w:name="_Toc131096752"/>
      <w:bookmarkStart w:id="422" w:name="_Toc132035560"/>
      <w:bookmarkStart w:id="423" w:name="_Toc173422457"/>
      <w:bookmarkStart w:id="424" w:name="_Toc173422478"/>
      <w:bookmarkEnd w:id="341"/>
      <w:bookmarkEnd w:id="342"/>
      <w:bookmarkEnd w:id="343"/>
      <w:bookmarkEnd w:id="344"/>
      <w:bookmarkEnd w:id="345"/>
      <w:bookmarkEnd w:id="346"/>
      <w:bookmarkEnd w:id="347"/>
      <w:bookmarkEnd w:id="348"/>
      <w:bookmarkEnd w:id="349"/>
      <w:r w:rsidR="00B847CB">
        <w:rPr>
          <w:rFonts w:hint="eastAsia"/>
        </w:rPr>
        <w:lastRenderedPageBreak/>
        <w:t>单位负责人授权书</w:t>
      </w:r>
      <w:bookmarkEnd w:id="418"/>
      <w:bookmarkEnd w:id="419"/>
      <w:bookmarkEnd w:id="420"/>
      <w:bookmarkEnd w:id="421"/>
      <w:bookmarkEnd w:id="422"/>
      <w:bookmarkEnd w:id="423"/>
      <w:bookmarkEnd w:id="424"/>
    </w:p>
    <w:p w:rsidR="00892BCB" w:rsidRDefault="00892BCB" w:rsidP="00892BCB">
      <w:pPr>
        <w:pStyle w:val="a6"/>
      </w:pPr>
      <w:r>
        <w:rPr>
          <w:rFonts w:hint="eastAsia"/>
        </w:rPr>
        <w:t>本人</w:t>
      </w:r>
      <w:r>
        <w:rPr>
          <w:u w:val="single"/>
        </w:rPr>
        <w:t xml:space="preserve">                </w:t>
      </w:r>
      <w:r>
        <w:rPr>
          <w:rFonts w:hint="eastAsia"/>
        </w:rPr>
        <w:t>（单位负责人姓名、职务）系</w:t>
      </w:r>
      <w:r>
        <w:rPr>
          <w:u w:val="single"/>
        </w:rPr>
        <w:t xml:space="preserve">                </w:t>
      </w:r>
      <w:r>
        <w:rPr>
          <w:rFonts w:hint="eastAsia"/>
        </w:rPr>
        <w:t>（投标人名称）的单位负责人</w:t>
      </w:r>
      <w:r w:rsidR="0037339C">
        <w:rPr>
          <w:rFonts w:hint="eastAsia"/>
        </w:rPr>
        <w:t>（法定代表人</w:t>
      </w:r>
      <w:r>
        <w:rPr>
          <w:rFonts w:hint="eastAsia"/>
        </w:rPr>
        <w:t>），现委托</w:t>
      </w:r>
      <w:r>
        <w:rPr>
          <w:u w:val="single"/>
        </w:rPr>
        <w:t xml:space="preserve">                      </w:t>
      </w:r>
      <w:r>
        <w:rPr>
          <w:rFonts w:hint="eastAsia"/>
        </w:rPr>
        <w:t>（被授权人的姓名、职务）为我方代理人。代理人根据本授权，就</w:t>
      </w:r>
      <w:r>
        <w:rPr>
          <w:u w:val="single"/>
        </w:rPr>
        <w:t xml:space="preserve">                </w:t>
      </w:r>
      <w:r>
        <w:rPr>
          <w:rFonts w:hint="eastAsia"/>
        </w:rPr>
        <w:t>项目（项目编号为：</w:t>
      </w:r>
      <w:r>
        <w:rPr>
          <w:u w:val="single"/>
        </w:rPr>
        <w:t xml:space="preserve">        </w:t>
      </w:r>
      <w:r>
        <w:rPr>
          <w:rFonts w:hint="eastAsia"/>
        </w:rPr>
        <w:t>）以我方名义签署、澄清确认、递交、撤回、修改投标文件、签订合同和处理</w:t>
      </w:r>
      <w:r w:rsidR="003D4D5F">
        <w:rPr>
          <w:rFonts w:hint="eastAsia"/>
        </w:rPr>
        <w:t>与投标</w:t>
      </w:r>
      <w:r>
        <w:rPr>
          <w:rFonts w:hint="eastAsia"/>
        </w:rPr>
        <w:t>有关</w:t>
      </w:r>
      <w:r w:rsidR="003D4D5F">
        <w:rPr>
          <w:rFonts w:hint="eastAsia"/>
        </w:rPr>
        <w:t>的一切</w:t>
      </w:r>
      <w:r>
        <w:rPr>
          <w:rFonts w:hint="eastAsia"/>
        </w:rPr>
        <w:t>事宜，其法律后果由我方承担。</w:t>
      </w:r>
    </w:p>
    <w:p w:rsidR="00823D29" w:rsidRDefault="00823D29" w:rsidP="00823D29">
      <w:pPr>
        <w:pStyle w:val="a6"/>
      </w:pPr>
      <w:r>
        <w:rPr>
          <w:rFonts w:hint="eastAsia"/>
        </w:rPr>
        <w:t>代理人无转委托权。</w:t>
      </w:r>
    </w:p>
    <w:p w:rsidR="00B847CB" w:rsidRDefault="00892BCB" w:rsidP="00B847CB">
      <w:pPr>
        <w:pStyle w:val="a6"/>
      </w:pPr>
      <w:r>
        <w:rPr>
          <w:rFonts w:hint="eastAsia"/>
        </w:rPr>
        <w:t>本授权书于</w:t>
      </w: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日签字生效</w:t>
      </w:r>
      <w:r w:rsidR="00823D29">
        <w:rPr>
          <w:rFonts w:hint="eastAsia"/>
        </w:rPr>
        <w:t>，</w:t>
      </w:r>
      <w:r w:rsidR="00B847CB">
        <w:rPr>
          <w:rFonts w:hint="eastAsia"/>
        </w:rPr>
        <w:t>特此声明。</w:t>
      </w:r>
    </w:p>
    <w:p w:rsidR="00B847CB" w:rsidRPr="00823D29" w:rsidRDefault="00B847CB" w:rsidP="00B847CB">
      <w:pPr>
        <w:autoSpaceDE w:val="0"/>
        <w:autoSpaceDN w:val="0"/>
        <w:textAlignment w:val="bottom"/>
      </w:pPr>
    </w:p>
    <w:p w:rsidR="00B847CB" w:rsidRDefault="00E54619" w:rsidP="00B847CB">
      <w:pPr>
        <w:autoSpaceDE w:val="0"/>
        <w:autoSpaceDN w:val="0"/>
        <w:textAlignment w:val="bottom"/>
      </w:pPr>
      <w:r>
        <w:rPr>
          <w:rFonts w:hint="eastAsia"/>
        </w:rPr>
        <w:t>附：单位负责人身份证复印件及代理人身份证复印件</w:t>
      </w:r>
    </w:p>
    <w:p w:rsidR="00B847CB" w:rsidRDefault="000A65D3" w:rsidP="00B847CB">
      <w:pPr>
        <w:autoSpaceDE w:val="0"/>
        <w:autoSpaceDN w:val="0"/>
        <w:textAlignment w:val="bottom"/>
      </w:pPr>
      <w:r>
        <w:rPr>
          <w:noProof/>
        </w:rPr>
        <mc:AlternateContent>
          <mc:Choice Requires="wps">
            <w:drawing>
              <wp:anchor distT="0" distB="0" distL="114300" distR="114300" simplePos="0" relativeHeight="251660288" behindDoc="0" locked="0" layoutInCell="1" allowOverlap="1">
                <wp:simplePos x="0" y="0"/>
                <wp:positionH relativeFrom="column">
                  <wp:posOffset>84455</wp:posOffset>
                </wp:positionH>
                <wp:positionV relativeFrom="paragraph">
                  <wp:posOffset>85090</wp:posOffset>
                </wp:positionV>
                <wp:extent cx="5981700" cy="1433195"/>
                <wp:effectExtent l="0" t="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433195"/>
                        </a:xfrm>
                        <a:prstGeom prst="rect">
                          <a:avLst/>
                        </a:prstGeom>
                        <a:solidFill>
                          <a:srgbClr val="FFFFFF"/>
                        </a:solidFill>
                        <a:ln w="9525">
                          <a:solidFill>
                            <a:srgbClr val="000000"/>
                          </a:solidFill>
                          <a:miter lim="800000"/>
                          <a:headEnd/>
                          <a:tailEnd/>
                        </a:ln>
                      </wps:spPr>
                      <wps:txbx>
                        <w:txbxContent>
                          <w:p w:rsidR="00F455B8" w:rsidRDefault="00F455B8" w:rsidP="000069B0">
                            <w:pPr>
                              <w:jc w:val="center"/>
                            </w:pPr>
                          </w:p>
                          <w:p w:rsidR="00F455B8" w:rsidRDefault="00F455B8" w:rsidP="000069B0">
                            <w:pPr>
                              <w:jc w:val="center"/>
                            </w:pPr>
                          </w:p>
                          <w:p w:rsidR="00F455B8" w:rsidRDefault="00F455B8" w:rsidP="000069B0">
                            <w:pPr>
                              <w:jc w:val="center"/>
                            </w:pPr>
                            <w:r>
                              <w:rPr>
                                <w:rFonts w:hint="eastAsia"/>
                              </w:rPr>
                              <w:t>单位负责人身份证正、反面</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 o:spid="_x0000_s1033" type="#_x0000_t202" style="position:absolute;left:0;text-align:left;margin-left:6.65pt;margin-top:6.7pt;width:471pt;height:11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YcLgIAAFkEAAAOAAAAZHJzL2Uyb0RvYy54bWysVNtu2zAMfR+wfxD0vjh2kiUx4hRdugwD&#10;ugvQ7gNkWbaFyaImKbGzrx8lp2l2exnmB4EUqUPykPTmZugUOQrrJOiCppMpJUJzqKRuCvrlcf9q&#10;RYnzTFdMgRYFPQlHb7YvX2x6k4sMWlCVsARBtMt7U9DWe5MnieOt6JibgBEajTXYjnlUbZNUlvWI&#10;3qkkm05fJz3Yyljgwjm8vRuNdBvx61pw/6munfBEFRRz8/G08SzDmWw3LG8sM63k5zTYP2TRMakx&#10;6AXqjnlGDlb+BtVJbsFB7SccugTqWnIRa8Bq0ukv1Ty0zIhYC5LjzIUm9/9g+cfjZ0tkVdAZJZp1&#10;2KJHMXjyBgaSZYGe3rgcvR4M+vkB77HNsVRn7oF/dUTDrmW6EbfWQt8KVmF6aXiZXD0dcVwAKfsP&#10;UGEcdvAQgYbadoE7ZIMgOrbpdGlNyIXj5WK9SpdTNHG0pfPZLF0vYgyWPz031vl3AjoShIJa7H2E&#10;Z8d750M6LH9yCdEcKFntpVJRsU25U5YcGc7JPn5n9J/clCZ9QdeLbDEy8FeIafz+BNFJjwOvZFfQ&#10;1cWJ5YG3t7qK4+iZVKOMKSt9JjJwN7Loh3KILVuGAIHkEqoTMmthnG/cRxRasN8p6XG2C+q+HZgV&#10;lKj3GruzTufzsAxRmS+WGSr22lJeW5jmCFVQT8ko7vy4QAdjZdNipHEeNNxiR2sZuX7O6pw+zm9s&#10;wXnXwoJc69Hr+Y+w/QEAAP//AwBQSwMEFAAGAAgAAAAhABoKmtzfAAAACQEAAA8AAABkcnMvZG93&#10;bnJldi54bWxMj0FPwzAMhe9I/IfISFwQS7duYy1NJ4QEghtsE1yzxmsrGqckWVf+Pd4JTtbze3r+&#10;XKxH24kBfWgdKZhOEhBIlTMt1Qp226fbFYgQNRndOUIFPxhgXV5eFDo37kTvOGxiLbiEQq4VNDH2&#10;uZShatDqMHE9EnsH562OLH0tjdcnLrednCXJUlrdEl9odI+PDVZfm6NVsJq/DJ/hNX37qJaHLos3&#10;d8Pzt1fq+mp8uAcRcYx/YTjjMzqUzLR3RzJBdKzTlJPnOQfBfrZY8GKvYJZmU5BlIf9/UP4CAAD/&#10;/wMAUEsBAi0AFAAGAAgAAAAhALaDOJL+AAAA4QEAABMAAAAAAAAAAAAAAAAAAAAAAFtDb250ZW50&#10;X1R5cGVzXS54bWxQSwECLQAUAAYACAAAACEAOP0h/9YAAACUAQAACwAAAAAAAAAAAAAAAAAvAQAA&#10;X3JlbHMvLnJlbHNQSwECLQAUAAYACAAAACEAoXP2HC4CAABZBAAADgAAAAAAAAAAAAAAAAAuAgAA&#10;ZHJzL2Uyb0RvYy54bWxQSwECLQAUAAYACAAAACEAGgqa3N8AAAAJAQAADwAAAAAAAAAAAAAAAACI&#10;BAAAZHJzL2Rvd25yZXYueG1sUEsFBgAAAAAEAAQA8wAAAJQFAAAAAA==&#10;">
                <v:textbox>
                  <w:txbxContent>
                    <w:p w:rsidR="00F455B8" w:rsidRDefault="00F455B8" w:rsidP="000069B0">
                      <w:pPr>
                        <w:jc w:val="center"/>
                      </w:pPr>
                    </w:p>
                    <w:p w:rsidR="00F455B8" w:rsidRDefault="00F455B8" w:rsidP="000069B0">
                      <w:pPr>
                        <w:jc w:val="center"/>
                      </w:pPr>
                    </w:p>
                    <w:p w:rsidR="00F455B8" w:rsidRDefault="00F455B8" w:rsidP="000069B0">
                      <w:pPr>
                        <w:jc w:val="center"/>
                      </w:pPr>
                      <w:r>
                        <w:rPr>
                          <w:rFonts w:hint="eastAsia"/>
                        </w:rPr>
                        <w:t>单位负责人身份证正、反面</w:t>
                      </w:r>
                    </w:p>
                  </w:txbxContent>
                </v:textbox>
              </v:shape>
            </w:pict>
          </mc:Fallback>
        </mc:AlternateContent>
      </w:r>
    </w:p>
    <w:p w:rsidR="00065EB8" w:rsidRDefault="00065EB8" w:rsidP="00B847CB">
      <w:pPr>
        <w:autoSpaceDE w:val="0"/>
        <w:autoSpaceDN w:val="0"/>
        <w:textAlignment w:val="bottom"/>
      </w:pPr>
    </w:p>
    <w:p w:rsidR="00065EB8" w:rsidRDefault="00065EB8" w:rsidP="00B847CB">
      <w:pPr>
        <w:autoSpaceDE w:val="0"/>
        <w:autoSpaceDN w:val="0"/>
        <w:textAlignment w:val="bottom"/>
      </w:pPr>
    </w:p>
    <w:p w:rsidR="00065EB8" w:rsidRDefault="00065EB8" w:rsidP="00B847CB">
      <w:pPr>
        <w:autoSpaceDE w:val="0"/>
        <w:autoSpaceDN w:val="0"/>
        <w:textAlignment w:val="bottom"/>
      </w:pPr>
    </w:p>
    <w:p w:rsidR="00065EB8" w:rsidRDefault="00065EB8" w:rsidP="00B847CB">
      <w:pPr>
        <w:autoSpaceDE w:val="0"/>
        <w:autoSpaceDN w:val="0"/>
        <w:textAlignment w:val="bottom"/>
      </w:pPr>
    </w:p>
    <w:p w:rsidR="00065EB8" w:rsidRDefault="00065EB8" w:rsidP="00B847CB">
      <w:pPr>
        <w:autoSpaceDE w:val="0"/>
        <w:autoSpaceDN w:val="0"/>
        <w:textAlignment w:val="bottom"/>
      </w:pPr>
    </w:p>
    <w:p w:rsidR="00065EB8" w:rsidRDefault="00065EB8" w:rsidP="00B847CB">
      <w:pPr>
        <w:autoSpaceDE w:val="0"/>
        <w:autoSpaceDN w:val="0"/>
        <w:textAlignment w:val="bottom"/>
      </w:pPr>
    </w:p>
    <w:p w:rsidR="00065EB8" w:rsidRDefault="000A65D3" w:rsidP="00B847CB">
      <w:pPr>
        <w:autoSpaceDE w:val="0"/>
        <w:autoSpaceDN w:val="0"/>
        <w:textAlignment w:val="bottom"/>
      </w:pPr>
      <w:r>
        <w:rPr>
          <w:noProof/>
        </w:rPr>
        <mc:AlternateContent>
          <mc:Choice Requires="wps">
            <w:drawing>
              <wp:anchor distT="0" distB="0" distL="114300" distR="114300" simplePos="0" relativeHeight="251661312" behindDoc="0" locked="0" layoutInCell="1" allowOverlap="1">
                <wp:simplePos x="0" y="0"/>
                <wp:positionH relativeFrom="column">
                  <wp:posOffset>84455</wp:posOffset>
                </wp:positionH>
                <wp:positionV relativeFrom="paragraph">
                  <wp:posOffset>71755</wp:posOffset>
                </wp:positionV>
                <wp:extent cx="5981700" cy="1433195"/>
                <wp:effectExtent l="0" t="0" r="0" b="0"/>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433195"/>
                        </a:xfrm>
                        <a:prstGeom prst="rect">
                          <a:avLst/>
                        </a:prstGeom>
                        <a:solidFill>
                          <a:srgbClr val="FFFFFF"/>
                        </a:solidFill>
                        <a:ln w="9525">
                          <a:solidFill>
                            <a:srgbClr val="000000"/>
                          </a:solidFill>
                          <a:miter lim="800000"/>
                          <a:headEnd/>
                          <a:tailEnd/>
                        </a:ln>
                      </wps:spPr>
                      <wps:txbx>
                        <w:txbxContent>
                          <w:p w:rsidR="00F455B8" w:rsidRDefault="00F455B8" w:rsidP="000069B0">
                            <w:pPr>
                              <w:jc w:val="center"/>
                            </w:pPr>
                          </w:p>
                          <w:p w:rsidR="00F455B8" w:rsidRDefault="00F455B8" w:rsidP="000069B0">
                            <w:pPr>
                              <w:jc w:val="center"/>
                            </w:pPr>
                          </w:p>
                          <w:p w:rsidR="00F455B8" w:rsidRDefault="00F455B8" w:rsidP="000069B0">
                            <w:pPr>
                              <w:jc w:val="center"/>
                            </w:pPr>
                            <w:r>
                              <w:rPr>
                                <w:rFonts w:hint="eastAsia"/>
                              </w:rPr>
                              <w:t>代理人身份证正、反面</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34" type="#_x0000_t202" style="position:absolute;left:0;text-align:left;margin-left:6.65pt;margin-top:5.65pt;width:471pt;height:11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0/dLgIAAFkEAAAOAAAAZHJzL2Uyb0RvYy54bWysVNtu2zAMfR+wfxD0vviSZE2MOEWXLsOA&#10;7gK0+wBZlm1hsqhJSuzu60fJaZrdXob5QSBF6pA8JL25HntFjsI6Cbqk2SylRGgOtdRtSb887F+t&#10;KHGe6Zop0KKkj8LR6+3LF5vBFCKHDlQtLEEQ7YrBlLTz3hRJ4ngneuZmYIRGYwO2Zx5V2ya1ZQOi&#10;9yrJ0/R1MoCtjQUunMPb28lItxG/aQT3n5rGCU9USTE3H08bzyqcyXbDitYy00l+SoP9QxY9kxqD&#10;nqFumWfkYOVvUL3kFhw0fsahT6BpJBexBqwmS3+p5r5jRsRakBxnzjS5/wfLPx4/WyLrkuaUaNZj&#10;ix7E6MkbGEk+D/QMxhXodW/Qz494j22OpTpzB/yrIxp2HdOtuLEWhk6wGtPLwsvk4umE4wJINXyA&#10;GuOwg4cINDa2D9whGwTRsU2P59aEXDheLter7CpFE0dbtpjPs/UyxmDF03NjnX8noCdBKKnF3kd4&#10;drxzPqTDiieXEM2BkvVeKhUV21Y7ZcmR4Zzs43dC/8lNaTKUdL3MlxMDf4VI4/cniF56HHgl+5Ku&#10;zk6sCLy91XUcR8+kmmRMWekTkYG7iUU/VmNs2SoECCRXUD8isxam+cZ9RKED+52SAWe7pO7bgVlB&#10;iXqvsTvrbLEIyxCVxfIqR8VeWqpLC9McoUrqKZnEnZ8W6GCsbDuMNM2DhhvsaCMj189ZndLH+Y0t&#10;OO1aWJBLPXo9/xG2PwAAAP//AwBQSwMEFAAGAAgAAAAhAH9V0ubdAAAACQEAAA8AAABkcnMvZG93&#10;bnJldi54bWxMT8tOwzAQvCPxD9YicUHUaUNfIU6FkED0BgXB1Y23SYS9Drabhr9nOcFpdjSj2Zly&#10;MzorBgyx86RgOslAINXedNQoeHt9uF6BiEmT0dYTKvjGCJvq/KzUhfEnesFhlxrBIRQLraBNqS+k&#10;jHWLTseJ75FYO/jgdGIaGmmCPnG4s3KWZQvpdEf8odU93rdYf+6OTsHq5mn4iNv8+b1eHOw6XS2H&#10;x6+g1OXFeHcLIuGY/szwW5+rQ8Wd9v5IJgrLPM/ZyThlZH09n/OxVzDLlxnIqpT/F1Q/AAAA//8D&#10;AFBLAQItABQABgAIAAAAIQC2gziS/gAAAOEBAAATAAAAAAAAAAAAAAAAAAAAAABbQ29udGVudF9U&#10;eXBlc10ueG1sUEsBAi0AFAAGAAgAAAAhADj9If/WAAAAlAEAAAsAAAAAAAAAAAAAAAAALwEAAF9y&#10;ZWxzLy5yZWxzUEsBAi0AFAAGAAgAAAAhABvrT90uAgAAWQQAAA4AAAAAAAAAAAAAAAAALgIAAGRy&#10;cy9lMm9Eb2MueG1sUEsBAi0AFAAGAAgAAAAhAH9V0ubdAAAACQEAAA8AAAAAAAAAAAAAAAAAiAQA&#10;AGRycy9kb3ducmV2LnhtbFBLBQYAAAAABAAEAPMAAACSBQAAAAA=&#10;">
                <v:textbox>
                  <w:txbxContent>
                    <w:p w:rsidR="00F455B8" w:rsidRDefault="00F455B8" w:rsidP="000069B0">
                      <w:pPr>
                        <w:jc w:val="center"/>
                      </w:pPr>
                    </w:p>
                    <w:p w:rsidR="00F455B8" w:rsidRDefault="00F455B8" w:rsidP="000069B0">
                      <w:pPr>
                        <w:jc w:val="center"/>
                      </w:pPr>
                    </w:p>
                    <w:p w:rsidR="00F455B8" w:rsidRDefault="00F455B8" w:rsidP="000069B0">
                      <w:pPr>
                        <w:jc w:val="center"/>
                      </w:pPr>
                      <w:r>
                        <w:rPr>
                          <w:rFonts w:hint="eastAsia"/>
                        </w:rPr>
                        <w:t>代理人身份证正、反面</w:t>
                      </w:r>
                    </w:p>
                  </w:txbxContent>
                </v:textbox>
              </v:shape>
            </w:pict>
          </mc:Fallback>
        </mc:AlternateContent>
      </w:r>
    </w:p>
    <w:p w:rsidR="00065EB8" w:rsidRDefault="00065EB8" w:rsidP="00B847CB">
      <w:pPr>
        <w:autoSpaceDE w:val="0"/>
        <w:autoSpaceDN w:val="0"/>
        <w:textAlignment w:val="bottom"/>
      </w:pPr>
    </w:p>
    <w:p w:rsidR="00065EB8" w:rsidRPr="00FC4CB3" w:rsidRDefault="00065EB8" w:rsidP="00B847CB">
      <w:pPr>
        <w:autoSpaceDE w:val="0"/>
        <w:autoSpaceDN w:val="0"/>
        <w:textAlignment w:val="bottom"/>
      </w:pPr>
    </w:p>
    <w:p w:rsidR="00B847CB" w:rsidRDefault="00B847CB" w:rsidP="00B847CB">
      <w:pPr>
        <w:autoSpaceDE w:val="0"/>
        <w:autoSpaceDN w:val="0"/>
        <w:textAlignment w:val="bottom"/>
      </w:pPr>
    </w:p>
    <w:p w:rsidR="00B847CB" w:rsidRDefault="00B847CB" w:rsidP="00B847CB">
      <w:pPr>
        <w:autoSpaceDE w:val="0"/>
        <w:autoSpaceDN w:val="0"/>
        <w:textAlignment w:val="bottom"/>
      </w:pPr>
    </w:p>
    <w:p w:rsidR="000069B0" w:rsidRDefault="000069B0" w:rsidP="00B847CB">
      <w:pPr>
        <w:autoSpaceDE w:val="0"/>
        <w:autoSpaceDN w:val="0"/>
        <w:textAlignment w:val="bottom"/>
      </w:pPr>
    </w:p>
    <w:p w:rsidR="000069B0" w:rsidRDefault="000069B0" w:rsidP="00B847CB">
      <w:pPr>
        <w:autoSpaceDE w:val="0"/>
        <w:autoSpaceDN w:val="0"/>
        <w:textAlignment w:val="bottom"/>
      </w:pPr>
    </w:p>
    <w:p w:rsidR="00FC4CB3" w:rsidRDefault="00FC4CB3" w:rsidP="00B847CB">
      <w:pPr>
        <w:autoSpaceDE w:val="0"/>
        <w:autoSpaceDN w:val="0"/>
        <w:textAlignment w:val="bottom"/>
      </w:pPr>
    </w:p>
    <w:p w:rsidR="00756BED" w:rsidRDefault="00756BED" w:rsidP="00B847CB">
      <w:pPr>
        <w:autoSpaceDE w:val="0"/>
        <w:autoSpaceDN w:val="0"/>
        <w:textAlignment w:val="bottom"/>
      </w:pPr>
    </w:p>
    <w:p w:rsidR="00756BED" w:rsidRDefault="00756BED" w:rsidP="00B847CB">
      <w:pPr>
        <w:autoSpaceDE w:val="0"/>
        <w:autoSpaceDN w:val="0"/>
        <w:textAlignment w:val="bottom"/>
      </w:pPr>
    </w:p>
    <w:p w:rsidR="00823D29" w:rsidRDefault="00823D29" w:rsidP="00823D29">
      <w:pPr>
        <w:autoSpaceDE w:val="0"/>
        <w:autoSpaceDN w:val="0"/>
        <w:spacing w:after="160"/>
        <w:ind w:firstLine="2436"/>
        <w:textAlignment w:val="bottom"/>
        <w:rPr>
          <w:u w:val="single"/>
        </w:rPr>
      </w:pPr>
      <w:r>
        <w:rPr>
          <w:rFonts w:hint="eastAsia"/>
        </w:rPr>
        <w:t>单位负责人签字或盖章：</w:t>
      </w:r>
      <w:r>
        <w:rPr>
          <w:u w:val="single"/>
        </w:rPr>
        <w:t xml:space="preserve">                            </w:t>
      </w:r>
    </w:p>
    <w:p w:rsidR="00823D29" w:rsidRDefault="00823D29" w:rsidP="00823D29">
      <w:pPr>
        <w:autoSpaceDE w:val="0"/>
        <w:autoSpaceDN w:val="0"/>
        <w:spacing w:after="160"/>
        <w:ind w:firstLine="2212"/>
        <w:textAlignment w:val="bottom"/>
        <w:rPr>
          <w:u w:val="single"/>
        </w:rPr>
      </w:pPr>
      <w:r>
        <w:rPr>
          <w:rFonts w:hint="eastAsia"/>
        </w:rPr>
        <w:t>代理人（被授权人）签字：</w:t>
      </w:r>
      <w:r>
        <w:rPr>
          <w:u w:val="single"/>
        </w:rPr>
        <w:t xml:space="preserve">                            </w:t>
      </w:r>
    </w:p>
    <w:p w:rsidR="00823D29" w:rsidRDefault="00823D29" w:rsidP="00823D29">
      <w:pPr>
        <w:autoSpaceDE w:val="0"/>
        <w:autoSpaceDN w:val="0"/>
        <w:spacing w:after="160"/>
        <w:ind w:firstLine="3960"/>
        <w:textAlignment w:val="bottom"/>
      </w:pPr>
      <w:r>
        <w:rPr>
          <w:rFonts w:hint="eastAsia"/>
        </w:rPr>
        <w:t>单位公章：</w:t>
      </w:r>
      <w:r>
        <w:rPr>
          <w:u w:val="single"/>
        </w:rPr>
        <w:t xml:space="preserve">                            </w:t>
      </w:r>
    </w:p>
    <w:p w:rsidR="00FC4CB3" w:rsidRDefault="00FC4CB3" w:rsidP="008F3D19">
      <w:pPr>
        <w:pStyle w:val="a6"/>
      </w:pPr>
    </w:p>
    <w:p w:rsidR="004E3041" w:rsidRDefault="00FD49D2" w:rsidP="001B01D0">
      <w:pPr>
        <w:pStyle w:val="af0"/>
        <w:ind w:leftChars="174" w:left="1077" w:hangingChars="314" w:hanging="659"/>
      </w:pPr>
      <w:r>
        <w:rPr>
          <w:rFonts w:hint="eastAsia"/>
        </w:rPr>
        <w:t>注：</w:t>
      </w:r>
      <w:r w:rsidR="005C1F0F">
        <w:rPr>
          <w:rFonts w:hint="eastAsia"/>
        </w:rPr>
        <w:t>1</w:t>
      </w:r>
      <w:r w:rsidR="001B01D0">
        <w:rPr>
          <w:rFonts w:hint="eastAsia"/>
        </w:rPr>
        <w:t xml:space="preserve">.  </w:t>
      </w:r>
      <w:r w:rsidR="00930047">
        <w:rPr>
          <w:rFonts w:hint="eastAsia"/>
        </w:rPr>
        <w:t>单位负责人指</w:t>
      </w:r>
      <w:r w:rsidR="008F3D19" w:rsidRPr="008F3D19">
        <w:t>单位法定代表人或者法律、行政法规规定代表单位行使职权的主要负责人。</w:t>
      </w:r>
    </w:p>
    <w:p w:rsidR="005C1F0F" w:rsidRPr="005C1F0F" w:rsidRDefault="005C1F0F" w:rsidP="0035338C">
      <w:pPr>
        <w:pStyle w:val="11"/>
        <w:numPr>
          <w:ilvl w:val="0"/>
          <w:numId w:val="20"/>
        </w:numPr>
      </w:pPr>
      <w:r>
        <w:rPr>
          <w:rFonts w:hint="eastAsia"/>
        </w:rPr>
        <w:t>单位负责人亲自签署和</w:t>
      </w:r>
      <w:r w:rsidR="00277F26">
        <w:rPr>
          <w:rFonts w:hint="eastAsia"/>
        </w:rPr>
        <w:t>递交</w:t>
      </w:r>
      <w:r>
        <w:rPr>
          <w:rFonts w:hint="eastAsia"/>
        </w:rPr>
        <w:t>投标文件无需出具</w:t>
      </w:r>
      <w:r w:rsidR="00185FED">
        <w:rPr>
          <w:rFonts w:hint="eastAsia"/>
        </w:rPr>
        <w:t>本</w:t>
      </w:r>
      <w:r>
        <w:rPr>
          <w:rFonts w:hint="eastAsia"/>
        </w:rPr>
        <w:t>授权书</w:t>
      </w:r>
      <w:r w:rsidR="00185FED">
        <w:rPr>
          <w:rFonts w:hint="eastAsia"/>
        </w:rPr>
        <w:t>，只需提供后附的</w:t>
      </w:r>
      <w:r w:rsidR="00185FED" w:rsidRPr="00185FED">
        <w:rPr>
          <w:rFonts w:hint="eastAsia"/>
        </w:rPr>
        <w:t>单位负责人身份证明</w:t>
      </w:r>
      <w:r>
        <w:rPr>
          <w:rFonts w:hint="eastAsia"/>
        </w:rPr>
        <w:t>。</w:t>
      </w:r>
    </w:p>
    <w:p w:rsidR="00426676" w:rsidRDefault="00426676" w:rsidP="004E3041">
      <w:pPr>
        <w:autoSpaceDE w:val="0"/>
        <w:autoSpaceDN w:val="0"/>
        <w:textAlignment w:val="bottom"/>
      </w:pPr>
    </w:p>
    <w:p w:rsidR="00185FED" w:rsidRPr="00185FED" w:rsidRDefault="00B847CB" w:rsidP="00185FED">
      <w:pPr>
        <w:pStyle w:val="flName"/>
      </w:pPr>
      <w:r>
        <w:br w:type="page"/>
      </w:r>
      <w:bookmarkStart w:id="425" w:name="_Toc65658108"/>
      <w:bookmarkStart w:id="426" w:name="_Toc65658128"/>
      <w:bookmarkStart w:id="427" w:name="_Toc131096300"/>
      <w:bookmarkStart w:id="428" w:name="_Toc131096443"/>
      <w:bookmarkStart w:id="429" w:name="_Toc131096579"/>
      <w:bookmarkStart w:id="430" w:name="_Toc131096753"/>
      <w:bookmarkStart w:id="431" w:name="_Toc132035561"/>
      <w:bookmarkStart w:id="432" w:name="_Toc173422458"/>
      <w:bookmarkStart w:id="433" w:name="_Toc173422479"/>
      <w:r w:rsidR="00185FED" w:rsidRPr="00185FED">
        <w:rPr>
          <w:rFonts w:hint="eastAsia"/>
        </w:rPr>
        <w:lastRenderedPageBreak/>
        <w:t>单位负责人身份证明</w:t>
      </w:r>
      <w:bookmarkEnd w:id="425"/>
      <w:bookmarkEnd w:id="426"/>
      <w:bookmarkEnd w:id="427"/>
      <w:bookmarkEnd w:id="428"/>
      <w:bookmarkEnd w:id="429"/>
      <w:bookmarkEnd w:id="430"/>
      <w:bookmarkEnd w:id="431"/>
      <w:bookmarkEnd w:id="432"/>
      <w:bookmarkEnd w:id="433"/>
    </w:p>
    <w:p w:rsidR="00185FED" w:rsidRPr="00C3114E" w:rsidRDefault="00185FED" w:rsidP="006B53CF">
      <w:pPr>
        <w:pStyle w:val="a6"/>
        <w:rPr>
          <w:u w:val="single"/>
        </w:rPr>
      </w:pPr>
    </w:p>
    <w:p w:rsidR="00185FED" w:rsidRDefault="00C1593D" w:rsidP="006B53CF">
      <w:pPr>
        <w:pStyle w:val="a6"/>
      </w:pPr>
      <w:r>
        <w:rPr>
          <w:u w:val="single"/>
        </w:rPr>
        <w:t xml:space="preserve">                </w:t>
      </w:r>
      <w:r>
        <w:rPr>
          <w:rFonts w:hint="eastAsia"/>
        </w:rPr>
        <w:t>（单位负责人姓名、职务）</w:t>
      </w:r>
      <w:r w:rsidR="00185FED">
        <w:rPr>
          <w:rFonts w:hint="eastAsia"/>
        </w:rPr>
        <w:t>系</w:t>
      </w:r>
      <w:r w:rsidR="00F65153">
        <w:rPr>
          <w:u w:val="single"/>
        </w:rPr>
        <w:t xml:space="preserve">                </w:t>
      </w:r>
      <w:r w:rsidR="00185FED">
        <w:rPr>
          <w:rFonts w:hint="eastAsia"/>
        </w:rPr>
        <w:t>（投标人名称）的</w:t>
      </w:r>
      <w:r w:rsidR="009A0EC2">
        <w:rPr>
          <w:rFonts w:hint="eastAsia"/>
        </w:rPr>
        <w:t>单位负责人（法定代表人）</w:t>
      </w:r>
      <w:r w:rsidR="00185FED">
        <w:rPr>
          <w:rFonts w:hint="eastAsia"/>
        </w:rPr>
        <w:t>。</w:t>
      </w:r>
    </w:p>
    <w:p w:rsidR="00185FED" w:rsidRDefault="00185FED" w:rsidP="006B53CF">
      <w:pPr>
        <w:pStyle w:val="a6"/>
      </w:pPr>
      <w:r>
        <w:rPr>
          <w:rFonts w:hint="eastAsia"/>
        </w:rPr>
        <w:t>特此证明。</w:t>
      </w:r>
    </w:p>
    <w:p w:rsidR="00185FED" w:rsidRDefault="00185FED" w:rsidP="006B53CF">
      <w:pPr>
        <w:pStyle w:val="a6"/>
      </w:pPr>
    </w:p>
    <w:p w:rsidR="00185FED" w:rsidRDefault="00185FED" w:rsidP="00692E61">
      <w:pPr>
        <w:autoSpaceDE w:val="0"/>
        <w:autoSpaceDN w:val="0"/>
        <w:textAlignment w:val="bottom"/>
      </w:pPr>
      <w:r>
        <w:rPr>
          <w:rFonts w:hint="eastAsia"/>
        </w:rPr>
        <w:t>附：</w:t>
      </w:r>
      <w:r w:rsidR="00EA4CA8">
        <w:rPr>
          <w:rFonts w:hint="eastAsia"/>
        </w:rPr>
        <w:t>单位负责人身份证复印件</w:t>
      </w:r>
    </w:p>
    <w:p w:rsidR="00185FED" w:rsidRDefault="000A65D3" w:rsidP="00692E61">
      <w:pPr>
        <w:autoSpaceDE w:val="0"/>
        <w:autoSpaceDN w:val="0"/>
        <w:textAlignment w:val="bottom"/>
      </w:pPr>
      <w:r>
        <w:rPr>
          <w:rFonts w:hint="eastAsia"/>
          <w:noProof/>
        </w:rPr>
        <mc:AlternateContent>
          <mc:Choice Requires="wps">
            <w:drawing>
              <wp:anchor distT="0" distB="0" distL="114300" distR="114300" simplePos="0" relativeHeight="251662336" behindDoc="0" locked="0" layoutInCell="1" allowOverlap="1">
                <wp:simplePos x="0" y="0"/>
                <wp:positionH relativeFrom="column">
                  <wp:posOffset>57150</wp:posOffset>
                </wp:positionH>
                <wp:positionV relativeFrom="paragraph">
                  <wp:posOffset>110490</wp:posOffset>
                </wp:positionV>
                <wp:extent cx="5981700" cy="1433195"/>
                <wp:effectExtent l="0" t="0" r="0" b="0"/>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433195"/>
                        </a:xfrm>
                        <a:prstGeom prst="rect">
                          <a:avLst/>
                        </a:prstGeom>
                        <a:solidFill>
                          <a:srgbClr val="FFFFFF"/>
                        </a:solidFill>
                        <a:ln w="9525">
                          <a:solidFill>
                            <a:srgbClr val="000000"/>
                          </a:solidFill>
                          <a:miter lim="800000"/>
                          <a:headEnd/>
                          <a:tailEnd/>
                        </a:ln>
                      </wps:spPr>
                      <wps:txbx>
                        <w:txbxContent>
                          <w:p w:rsidR="00F455B8" w:rsidRDefault="00F455B8" w:rsidP="00692E61">
                            <w:pPr>
                              <w:jc w:val="center"/>
                            </w:pPr>
                          </w:p>
                          <w:p w:rsidR="00F455B8" w:rsidRDefault="00F455B8" w:rsidP="00692E61">
                            <w:pPr>
                              <w:jc w:val="center"/>
                            </w:pPr>
                          </w:p>
                          <w:p w:rsidR="00F455B8" w:rsidRDefault="00F455B8" w:rsidP="00692E61">
                            <w:pPr>
                              <w:jc w:val="center"/>
                            </w:pPr>
                            <w:r>
                              <w:rPr>
                                <w:rFonts w:hint="eastAsia"/>
                              </w:rPr>
                              <w:t>单位负责人身份证正、反面</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 o:spid="_x0000_s1035" type="#_x0000_t202" style="position:absolute;left:0;text-align:left;margin-left:4.5pt;margin-top:8.7pt;width:471pt;height:11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giJLwIAAFkEAAAOAAAAZHJzL2Uyb0RvYy54bWysVNtu2zAMfR+wfxD0vthOkzUx4hRdugwD&#10;ugvQ7gNkWY6FSaImKbG7rx8lp6mx7WmYHwRRpA6PDklvbgatyEk4L8FUtJjllAjDoZHmUNFvj/s3&#10;K0p8YKZhCoyo6JPw9Gb7+tWmt6WYQweqEY4giPFlbyvahWDLLPO8E5r5GVhh0NmC0yyg6Q5Z41iP&#10;6Fpl8zx/m/XgGuuAC+/x9G500m3Cb1vBw5e29SIQVVHkFtLq0lrHNdtuWHlwzHaSn2mwf2ChmTSY&#10;9AJ1xwIjRyf/gNKSO/DQhhkHnUHbSi7SG/A1Rf7bax46ZkV6C4rj7UUm//9g+efTV0dkg7WjxDCN&#10;JXoUQyDvYCDzRZSnt77EqAeLcWHA8xgan+rtPfDvnhjYdcwcxK1z0HeCNUiviDezydURx0eQuv8E&#10;DeZhxwAJaGidjoCoBkF0LNPTpTSRC8fD5XpVXOfo4ugrFldXxXqZcrDy+bp1PnwQoEncVNRh7RM8&#10;O937EOmw8jkk0Qclm71UKhnuUO+UIyeGfbJP3xndT8OUIX1F18v5clRg6vNTiDx9f4PQMmDDK6kr&#10;uroEsTLq9t40qR0Dk2rcI2VlzkJG7UYVw1APqWTrmCCKXEPzhMo6GPsb5xE3HbiflPTY2xX1P47M&#10;CUrUR4PVWReLRRyGZCyW13M03NRTTz3McISqaKBk3O7COEBH6+Shw0xjPxi4xYq2Mmn9wupMH/s3&#10;leA8a3FApnaKevkjbH8BAAD//wMAUEsDBBQABgAIAAAAIQARYebE3wAAAAgBAAAPAAAAZHJzL2Rv&#10;d25yZXYueG1sTI/BTsMwEETvSPyDtUhcEHXShrYJcSqEBKI3KAiubrxNIuJ1sN00/D3LCY47M5p9&#10;U24m24sRfegcKUhnCQik2pmOGgVvrw/XaxAhajK6d4QKvjHApjo/K3Vh3IlecNzFRnAJhUIraGMc&#10;CilD3aLVYeYGJPYOzlsd+fSNNF6fuNz2cp4kS2l1R/yh1QPet1h/7o5WwTp7Gj/CdvH8Xi8PfR6v&#10;VuPjl1fq8mK6uwURcYp/YfjFZ3SomGnvjmSC6BXkvCSyvMpAsJ3fpCzsFcyzRQqyKuX/AdUPAAAA&#10;//8DAFBLAQItABQABgAIAAAAIQC2gziS/gAAAOEBAAATAAAAAAAAAAAAAAAAAAAAAABbQ29udGVu&#10;dF9UeXBlc10ueG1sUEsBAi0AFAAGAAgAAAAhADj9If/WAAAAlAEAAAsAAAAAAAAAAAAAAAAALwEA&#10;AF9yZWxzLy5yZWxzUEsBAi0AFAAGAAgAAAAhALUiCIkvAgAAWQQAAA4AAAAAAAAAAAAAAAAALgIA&#10;AGRycy9lMm9Eb2MueG1sUEsBAi0AFAAGAAgAAAAhABFh5sTfAAAACAEAAA8AAAAAAAAAAAAAAAAA&#10;iQQAAGRycy9kb3ducmV2LnhtbFBLBQYAAAAABAAEAPMAAACVBQAAAAA=&#10;">
                <v:textbox>
                  <w:txbxContent>
                    <w:p w:rsidR="00F455B8" w:rsidRDefault="00F455B8" w:rsidP="00692E61">
                      <w:pPr>
                        <w:jc w:val="center"/>
                      </w:pPr>
                    </w:p>
                    <w:p w:rsidR="00F455B8" w:rsidRDefault="00F455B8" w:rsidP="00692E61">
                      <w:pPr>
                        <w:jc w:val="center"/>
                      </w:pPr>
                    </w:p>
                    <w:p w:rsidR="00F455B8" w:rsidRDefault="00F455B8" w:rsidP="00692E61">
                      <w:pPr>
                        <w:jc w:val="center"/>
                      </w:pPr>
                      <w:r>
                        <w:rPr>
                          <w:rFonts w:hint="eastAsia"/>
                        </w:rPr>
                        <w:t>单位负责人身份证正、反面</w:t>
                      </w:r>
                    </w:p>
                  </w:txbxContent>
                </v:textbox>
              </v:shape>
            </w:pict>
          </mc:Fallback>
        </mc:AlternateContent>
      </w:r>
    </w:p>
    <w:p w:rsidR="00692E61" w:rsidRDefault="00692E61" w:rsidP="00692E61">
      <w:pPr>
        <w:autoSpaceDE w:val="0"/>
        <w:autoSpaceDN w:val="0"/>
        <w:textAlignment w:val="bottom"/>
      </w:pPr>
    </w:p>
    <w:p w:rsidR="00692E61" w:rsidRDefault="00692E61" w:rsidP="00692E61">
      <w:pPr>
        <w:autoSpaceDE w:val="0"/>
        <w:autoSpaceDN w:val="0"/>
        <w:textAlignment w:val="bottom"/>
      </w:pPr>
    </w:p>
    <w:p w:rsidR="00692E61" w:rsidRDefault="00692E61" w:rsidP="00692E61">
      <w:pPr>
        <w:autoSpaceDE w:val="0"/>
        <w:autoSpaceDN w:val="0"/>
        <w:textAlignment w:val="bottom"/>
      </w:pPr>
    </w:p>
    <w:p w:rsidR="00692E61" w:rsidRDefault="00692E61" w:rsidP="00692E61">
      <w:pPr>
        <w:autoSpaceDE w:val="0"/>
        <w:autoSpaceDN w:val="0"/>
        <w:textAlignment w:val="bottom"/>
      </w:pPr>
    </w:p>
    <w:p w:rsidR="00692E61" w:rsidRDefault="00692E61" w:rsidP="00692E61">
      <w:pPr>
        <w:autoSpaceDE w:val="0"/>
        <w:autoSpaceDN w:val="0"/>
        <w:textAlignment w:val="bottom"/>
      </w:pPr>
    </w:p>
    <w:p w:rsidR="00692E61" w:rsidRDefault="00692E61" w:rsidP="00692E61">
      <w:pPr>
        <w:autoSpaceDE w:val="0"/>
        <w:autoSpaceDN w:val="0"/>
        <w:textAlignment w:val="bottom"/>
      </w:pPr>
    </w:p>
    <w:p w:rsidR="00692E61" w:rsidRDefault="00692E61" w:rsidP="00692E61">
      <w:pPr>
        <w:autoSpaceDE w:val="0"/>
        <w:autoSpaceDN w:val="0"/>
        <w:textAlignment w:val="bottom"/>
      </w:pPr>
    </w:p>
    <w:p w:rsidR="00756BED" w:rsidRDefault="00756BED" w:rsidP="006B53CF">
      <w:pPr>
        <w:autoSpaceDE w:val="0"/>
        <w:autoSpaceDN w:val="0"/>
        <w:spacing w:after="160"/>
        <w:ind w:firstLine="3960"/>
        <w:textAlignment w:val="bottom"/>
      </w:pPr>
    </w:p>
    <w:p w:rsidR="00756BED" w:rsidRDefault="00756BED" w:rsidP="006B53CF">
      <w:pPr>
        <w:autoSpaceDE w:val="0"/>
        <w:autoSpaceDN w:val="0"/>
        <w:spacing w:after="160"/>
        <w:ind w:firstLine="3960"/>
        <w:textAlignment w:val="bottom"/>
      </w:pPr>
    </w:p>
    <w:p w:rsidR="00E67575" w:rsidRDefault="00E67575" w:rsidP="006B53CF">
      <w:pPr>
        <w:autoSpaceDE w:val="0"/>
        <w:autoSpaceDN w:val="0"/>
        <w:spacing w:after="160"/>
        <w:ind w:firstLine="3960"/>
        <w:textAlignment w:val="bottom"/>
      </w:pPr>
    </w:p>
    <w:p w:rsidR="006B53CF" w:rsidRDefault="006B53CF" w:rsidP="006B53CF">
      <w:pPr>
        <w:autoSpaceDE w:val="0"/>
        <w:autoSpaceDN w:val="0"/>
        <w:spacing w:after="160"/>
        <w:ind w:firstLine="3960"/>
        <w:textAlignment w:val="bottom"/>
      </w:pPr>
      <w:r>
        <w:rPr>
          <w:rFonts w:hint="eastAsia"/>
        </w:rPr>
        <w:t>单位公章：</w:t>
      </w:r>
      <w:r>
        <w:rPr>
          <w:u w:val="single"/>
        </w:rPr>
        <w:t xml:space="preserve">                            </w:t>
      </w:r>
    </w:p>
    <w:p w:rsidR="00FD0932" w:rsidRDefault="006B53CF" w:rsidP="00FD0932">
      <w:pPr>
        <w:pStyle w:val="flName"/>
      </w:pPr>
      <w:r>
        <w:rPr>
          <w:spacing w:val="40"/>
        </w:rPr>
        <w:br w:type="page"/>
      </w:r>
      <w:bookmarkStart w:id="434" w:name="_Toc107470665"/>
      <w:bookmarkStart w:id="435" w:name="_Toc131096303"/>
      <w:bookmarkStart w:id="436" w:name="_Toc131096446"/>
      <w:bookmarkStart w:id="437" w:name="_Toc131096582"/>
      <w:bookmarkStart w:id="438" w:name="_Toc131096756"/>
      <w:bookmarkStart w:id="439" w:name="_Toc132035564"/>
      <w:bookmarkStart w:id="440" w:name="_Toc173422459"/>
      <w:bookmarkStart w:id="441" w:name="_Toc173422480"/>
      <w:r w:rsidR="00FD0932">
        <w:rPr>
          <w:rFonts w:hint="eastAsia"/>
        </w:rPr>
        <w:lastRenderedPageBreak/>
        <w:t>财务状况及税收、社会保障资金缴纳情况声明函</w:t>
      </w:r>
      <w:bookmarkEnd w:id="434"/>
      <w:bookmarkEnd w:id="435"/>
      <w:bookmarkEnd w:id="436"/>
      <w:bookmarkEnd w:id="437"/>
      <w:bookmarkEnd w:id="438"/>
      <w:bookmarkEnd w:id="439"/>
      <w:bookmarkEnd w:id="440"/>
      <w:bookmarkEnd w:id="441"/>
    </w:p>
    <w:p w:rsidR="00FD0932" w:rsidRDefault="00FD0932" w:rsidP="00FD0932">
      <w:pPr>
        <w:pStyle w:val="a6"/>
        <w:spacing w:before="140"/>
      </w:pPr>
      <w:r>
        <w:rPr>
          <w:rFonts w:hint="eastAsia"/>
        </w:rPr>
        <w:t>我方</w:t>
      </w:r>
      <w:r w:rsidR="00E3101B">
        <w:rPr>
          <w:u w:val="single"/>
        </w:rPr>
        <w:t xml:space="preserve">                     </w:t>
      </w:r>
      <w:r>
        <w:rPr>
          <w:rFonts w:hint="eastAsia"/>
        </w:rPr>
        <w:t>（</w:t>
      </w:r>
      <w:r w:rsidR="00E356C1">
        <w:rPr>
          <w:rFonts w:hint="eastAsia"/>
        </w:rPr>
        <w:t>投标人</w:t>
      </w:r>
      <w:r>
        <w:rPr>
          <w:rFonts w:hint="eastAsia"/>
        </w:rPr>
        <w:t>名称）符合《中华人民共和国政府采购法》第二十二条第一款第（二）项、第（四）项规定条件，具体包括：</w:t>
      </w:r>
    </w:p>
    <w:p w:rsidR="00FD0932" w:rsidRDefault="00FD0932" w:rsidP="00FD0932">
      <w:pPr>
        <w:pStyle w:val="a6"/>
      </w:pPr>
      <w:r>
        <w:rPr>
          <w:rFonts w:hint="eastAsia"/>
        </w:rPr>
        <w:t>1</w:t>
      </w:r>
      <w:r w:rsidRPr="00A77B7D">
        <w:rPr>
          <w:rFonts w:hint="eastAsia"/>
          <w:spacing w:val="60"/>
        </w:rPr>
        <w:t>.</w:t>
      </w:r>
      <w:r>
        <w:rPr>
          <w:rFonts w:hint="eastAsia"/>
        </w:rPr>
        <w:t>具有健全的财务会计制度；</w:t>
      </w:r>
    </w:p>
    <w:p w:rsidR="00FD0932" w:rsidRDefault="00FD0932" w:rsidP="00FD0932">
      <w:pPr>
        <w:pStyle w:val="a6"/>
      </w:pPr>
      <w:r>
        <w:rPr>
          <w:rFonts w:hint="eastAsia"/>
        </w:rPr>
        <w:t>2</w:t>
      </w:r>
      <w:r w:rsidRPr="00A77B7D">
        <w:rPr>
          <w:rFonts w:hint="eastAsia"/>
          <w:spacing w:val="60"/>
        </w:rPr>
        <w:t>.</w:t>
      </w:r>
      <w:r>
        <w:rPr>
          <w:rFonts w:hint="eastAsia"/>
        </w:rPr>
        <w:t>有依法缴纳税收和社会保障资金的良好记录。</w:t>
      </w:r>
    </w:p>
    <w:p w:rsidR="00FD0932" w:rsidRDefault="00FD0932" w:rsidP="00FD0932">
      <w:pPr>
        <w:pStyle w:val="a6"/>
      </w:pPr>
      <w:r>
        <w:rPr>
          <w:rFonts w:hint="eastAsia"/>
        </w:rPr>
        <w:t>特此声明。</w:t>
      </w:r>
    </w:p>
    <w:p w:rsidR="00FD0932" w:rsidRDefault="00FD0932" w:rsidP="00FD0932">
      <w:pPr>
        <w:pStyle w:val="a6"/>
      </w:pPr>
      <w:r>
        <w:rPr>
          <w:rFonts w:hint="eastAsia"/>
        </w:rPr>
        <w:t>我方对上述声明的真实性负责。如有虚假，将依法承担相应责任。</w:t>
      </w:r>
    </w:p>
    <w:p w:rsidR="00FD0932" w:rsidRDefault="00E356C1" w:rsidP="00E356C1">
      <w:pPr>
        <w:spacing w:before="1220"/>
        <w:ind w:firstLineChars="650" w:firstLine="1560"/>
        <w:jc w:val="center"/>
      </w:pPr>
      <w:r>
        <w:rPr>
          <w:rFonts w:hint="eastAsia"/>
        </w:rPr>
        <w:t>投标人</w:t>
      </w:r>
      <w:r w:rsidR="00FD0932">
        <w:rPr>
          <w:rFonts w:hint="eastAsia"/>
        </w:rPr>
        <w:t>名称（公章）</w:t>
      </w:r>
      <w:r w:rsidR="00E3101B">
        <w:rPr>
          <w:rFonts w:hint="eastAsia"/>
        </w:rPr>
        <w:t>：</w:t>
      </w:r>
      <w:r>
        <w:rPr>
          <w:u w:val="single"/>
        </w:rPr>
        <w:t xml:space="preserve">                     </w:t>
      </w:r>
    </w:p>
    <w:p w:rsidR="00FD0932" w:rsidRPr="00AC1174" w:rsidRDefault="00FD0932" w:rsidP="00E356C1">
      <w:pPr>
        <w:spacing w:before="140"/>
        <w:ind w:firstLineChars="1358" w:firstLine="3259"/>
        <w:jc w:val="center"/>
      </w:pPr>
      <w:r>
        <w:rPr>
          <w:rFonts w:hint="eastAsia"/>
        </w:rPr>
        <w:t>日期：</w:t>
      </w:r>
      <w:r w:rsidR="00E3101B">
        <w:rPr>
          <w:u w:val="single"/>
        </w:rPr>
        <w:t xml:space="preserve">                     </w:t>
      </w:r>
    </w:p>
    <w:p w:rsidR="00FD0932" w:rsidRDefault="00FD0932" w:rsidP="00FD0932">
      <w:pPr>
        <w:pStyle w:val="flName"/>
        <w:rPr>
          <w:u w:val="single"/>
        </w:rPr>
      </w:pPr>
    </w:p>
    <w:p w:rsidR="00FD0932" w:rsidRPr="00FD0932" w:rsidRDefault="00FD0932" w:rsidP="00E3101B">
      <w:pPr>
        <w:pStyle w:val="af0"/>
      </w:pPr>
    </w:p>
    <w:p w:rsidR="00EE7F47" w:rsidRDefault="00FD0932" w:rsidP="00EE7F47">
      <w:pPr>
        <w:pStyle w:val="flName"/>
      </w:pPr>
      <w:r>
        <w:rPr>
          <w:u w:val="single"/>
        </w:rPr>
        <w:br w:type="page"/>
      </w:r>
      <w:bookmarkStart w:id="442" w:name="_Toc524071273"/>
      <w:bookmarkStart w:id="443" w:name="_Toc4755899"/>
      <w:bookmarkStart w:id="444" w:name="_Toc60640240"/>
      <w:bookmarkStart w:id="445" w:name="_Toc83478748"/>
      <w:bookmarkStart w:id="446" w:name="_Toc90101491"/>
      <w:bookmarkStart w:id="447" w:name="_Toc107470664"/>
      <w:bookmarkStart w:id="448" w:name="_Toc131096304"/>
      <w:bookmarkStart w:id="449" w:name="_Toc131096447"/>
      <w:bookmarkStart w:id="450" w:name="_Toc131096583"/>
      <w:bookmarkStart w:id="451" w:name="_Toc131096757"/>
      <w:bookmarkStart w:id="452" w:name="_Toc132035565"/>
      <w:bookmarkStart w:id="453" w:name="_Toc173422460"/>
      <w:bookmarkStart w:id="454" w:name="_Toc173422481"/>
      <w:r w:rsidR="00EE7F47" w:rsidRPr="0018579A">
        <w:rPr>
          <w:rFonts w:hint="eastAsia"/>
        </w:rPr>
        <w:lastRenderedPageBreak/>
        <w:t>参加政府采购活动前</w:t>
      </w:r>
      <w:r w:rsidR="000654C7">
        <w:rPr>
          <w:rFonts w:hint="eastAsia"/>
        </w:rPr>
        <w:t>三</w:t>
      </w:r>
      <w:r w:rsidR="00EE7F47" w:rsidRPr="0018579A">
        <w:rPr>
          <w:rFonts w:hint="eastAsia"/>
        </w:rPr>
        <w:t>年内在经营活动中</w:t>
      </w:r>
      <w:r w:rsidR="00EE7F47">
        <w:br/>
      </w:r>
      <w:r w:rsidR="00EE7F47" w:rsidRPr="0018579A">
        <w:rPr>
          <w:rFonts w:hint="eastAsia"/>
        </w:rPr>
        <w:t>没有重大违法记录的书面声明</w:t>
      </w:r>
      <w:bookmarkEnd w:id="442"/>
      <w:bookmarkEnd w:id="443"/>
      <w:bookmarkEnd w:id="444"/>
      <w:bookmarkEnd w:id="445"/>
      <w:bookmarkEnd w:id="446"/>
      <w:bookmarkEnd w:id="447"/>
      <w:bookmarkEnd w:id="448"/>
      <w:bookmarkEnd w:id="449"/>
      <w:bookmarkEnd w:id="450"/>
      <w:bookmarkEnd w:id="451"/>
      <w:bookmarkEnd w:id="452"/>
      <w:bookmarkEnd w:id="453"/>
      <w:bookmarkEnd w:id="454"/>
    </w:p>
    <w:p w:rsidR="00EE7F47" w:rsidRDefault="00EE7F47" w:rsidP="00EE7F47">
      <w:pPr>
        <w:pStyle w:val="a6"/>
        <w:spacing w:before="60"/>
      </w:pPr>
      <w:r>
        <w:rPr>
          <w:rFonts w:hint="eastAsia"/>
        </w:rPr>
        <w:t>我方在此声明，在参加本项目投标之前的</w:t>
      </w:r>
      <w:r w:rsidR="000654C7">
        <w:rPr>
          <w:rFonts w:hint="eastAsia"/>
        </w:rPr>
        <w:t>三</w:t>
      </w:r>
      <w:r>
        <w:rPr>
          <w:rFonts w:hint="eastAsia"/>
        </w:rPr>
        <w:t>年内，我方没有</w:t>
      </w:r>
      <w:r w:rsidRPr="0018579A">
        <w:rPr>
          <w:rFonts w:hint="eastAsia"/>
        </w:rPr>
        <w:t>因违法经营</w:t>
      </w:r>
      <w:r>
        <w:rPr>
          <w:rFonts w:hint="eastAsia"/>
        </w:rPr>
        <w:t>而</w:t>
      </w:r>
      <w:r w:rsidRPr="0018579A">
        <w:rPr>
          <w:rFonts w:hint="eastAsia"/>
        </w:rPr>
        <w:t>受到</w:t>
      </w:r>
      <w:r>
        <w:rPr>
          <w:rFonts w:hint="eastAsia"/>
        </w:rPr>
        <w:t>下列处罚：</w:t>
      </w:r>
    </w:p>
    <w:p w:rsidR="00EE7F47" w:rsidRDefault="00EE7F47" w:rsidP="0035338C">
      <w:pPr>
        <w:pStyle w:val="7"/>
        <w:keepNext/>
        <w:keepLines/>
        <w:numPr>
          <w:ilvl w:val="6"/>
          <w:numId w:val="11"/>
        </w:numPr>
        <w:ind w:hanging="709"/>
      </w:pPr>
      <w:r w:rsidRPr="0018579A">
        <w:rPr>
          <w:rFonts w:hint="eastAsia"/>
        </w:rPr>
        <w:t>刑事处罚</w:t>
      </w:r>
      <w:r>
        <w:rPr>
          <w:rFonts w:hint="eastAsia"/>
        </w:rPr>
        <w:t>；</w:t>
      </w:r>
    </w:p>
    <w:p w:rsidR="00EE7F47" w:rsidRDefault="00EE7F47" w:rsidP="0035338C">
      <w:pPr>
        <w:pStyle w:val="7"/>
        <w:keepNext/>
        <w:keepLines/>
        <w:numPr>
          <w:ilvl w:val="6"/>
          <w:numId w:val="11"/>
        </w:numPr>
        <w:ind w:hanging="709"/>
      </w:pPr>
      <w:r>
        <w:rPr>
          <w:rFonts w:hint="eastAsia"/>
        </w:rPr>
        <w:t>被</w:t>
      </w:r>
      <w:r w:rsidRPr="0018579A">
        <w:rPr>
          <w:rFonts w:hint="eastAsia"/>
        </w:rPr>
        <w:t>责令停产停业、吊销许可证或</w:t>
      </w:r>
      <w:r>
        <w:rPr>
          <w:rFonts w:hint="eastAsia"/>
        </w:rPr>
        <w:t>执照；</w:t>
      </w:r>
    </w:p>
    <w:p w:rsidR="00EE7F47" w:rsidRDefault="00EE7F47" w:rsidP="0035338C">
      <w:pPr>
        <w:pStyle w:val="7"/>
        <w:keepNext/>
        <w:keepLines/>
        <w:numPr>
          <w:ilvl w:val="6"/>
          <w:numId w:val="11"/>
        </w:numPr>
        <w:ind w:hanging="709"/>
      </w:pPr>
      <w:r>
        <w:rPr>
          <w:rFonts w:hint="eastAsia"/>
        </w:rPr>
        <w:t>被处以</w:t>
      </w:r>
      <w:r w:rsidRPr="0018579A">
        <w:rPr>
          <w:rFonts w:hint="eastAsia"/>
        </w:rPr>
        <w:t>较大数额罚款等行政处罚。</w:t>
      </w:r>
    </w:p>
    <w:p w:rsidR="00EE7F47" w:rsidRDefault="00EE7F47" w:rsidP="00EE7F47">
      <w:pPr>
        <w:pStyle w:val="af0"/>
        <w:spacing w:before="280"/>
      </w:pPr>
      <w:r>
        <w:rPr>
          <w:rFonts w:hint="eastAsia"/>
        </w:rPr>
        <w:t>注：较大数额罚款的标准见《财政部关于〈中华人民共和国政府采购法实施条例〉第十九条第一款“较大数额罚款”具体适用问题的意见》（财库〔</w:t>
      </w:r>
      <w:r>
        <w:rPr>
          <w:rFonts w:hint="eastAsia"/>
        </w:rPr>
        <w:t>2022</w:t>
      </w:r>
      <w:r>
        <w:rPr>
          <w:rFonts w:hint="eastAsia"/>
        </w:rPr>
        <w:t>〕</w:t>
      </w:r>
      <w:r>
        <w:rPr>
          <w:rFonts w:hint="eastAsia"/>
        </w:rPr>
        <w:t>3</w:t>
      </w:r>
      <w:r>
        <w:rPr>
          <w:rFonts w:hint="eastAsia"/>
        </w:rPr>
        <w:t>号）的规定。</w:t>
      </w:r>
    </w:p>
    <w:p w:rsidR="002717CD" w:rsidRDefault="002717CD" w:rsidP="002717CD">
      <w:pPr>
        <w:spacing w:before="1220"/>
        <w:ind w:firstLineChars="650" w:firstLine="1560"/>
        <w:jc w:val="center"/>
      </w:pPr>
      <w:r>
        <w:rPr>
          <w:rFonts w:hint="eastAsia"/>
        </w:rPr>
        <w:t>投标人名称（公章）：</w:t>
      </w:r>
      <w:r>
        <w:rPr>
          <w:u w:val="single"/>
        </w:rPr>
        <w:t xml:space="preserve">                     </w:t>
      </w:r>
    </w:p>
    <w:p w:rsidR="002717CD" w:rsidRPr="00AC1174" w:rsidRDefault="002717CD" w:rsidP="002717CD">
      <w:pPr>
        <w:spacing w:before="140"/>
        <w:ind w:firstLineChars="1358" w:firstLine="3259"/>
        <w:jc w:val="center"/>
      </w:pPr>
      <w:r>
        <w:rPr>
          <w:rFonts w:hint="eastAsia"/>
        </w:rPr>
        <w:t>日期：</w:t>
      </w:r>
      <w:r>
        <w:rPr>
          <w:u w:val="single"/>
        </w:rPr>
        <w:t xml:space="preserve">                     </w:t>
      </w:r>
    </w:p>
    <w:p w:rsidR="00F270EF" w:rsidRDefault="00F270EF" w:rsidP="00EE7F47">
      <w:pPr>
        <w:pStyle w:val="flName"/>
      </w:pPr>
    </w:p>
    <w:p w:rsidR="00F270EF" w:rsidRPr="00F270EF" w:rsidRDefault="00F270EF" w:rsidP="00005525">
      <w:pPr>
        <w:pStyle w:val="af0"/>
      </w:pPr>
      <w:r w:rsidRPr="00F270EF">
        <w:rPr>
          <w:rFonts w:hint="eastAsia"/>
        </w:rPr>
        <w:t>注：若投标人提供的声明函内容与</w:t>
      </w:r>
      <w:r w:rsidR="00722AD5">
        <w:rPr>
          <w:rFonts w:hint="eastAsia"/>
        </w:rPr>
        <w:t>招标代理机构按</w:t>
      </w:r>
      <w:r w:rsidR="00722AD5" w:rsidRPr="00361FCC">
        <w:rPr>
          <w:rFonts w:ascii="黑体" w:eastAsia="黑体" w:hAnsi="黑体" w:hint="eastAsia"/>
          <w:sz w:val="24"/>
          <w:szCs w:val="24"/>
        </w:rPr>
        <w:t>投标人须知及前附表</w:t>
      </w:r>
      <w:r w:rsidR="00722AD5">
        <w:rPr>
          <w:rFonts w:hint="eastAsia"/>
        </w:rPr>
        <w:t>的规定在</w:t>
      </w:r>
      <w:r w:rsidRPr="00F270EF">
        <w:rPr>
          <w:rFonts w:hint="eastAsia"/>
        </w:rPr>
        <w:t>官方渠道查询结果不一致，以官方渠道查询结果为准。</w:t>
      </w:r>
    </w:p>
    <w:p w:rsidR="002717CD" w:rsidRDefault="00EE7F47" w:rsidP="00EE7F47">
      <w:pPr>
        <w:pStyle w:val="flName"/>
      </w:pPr>
      <w:r>
        <w:br w:type="page"/>
      </w:r>
      <w:bookmarkStart w:id="455" w:name="_Toc131096305"/>
      <w:bookmarkStart w:id="456" w:name="_Toc131096448"/>
      <w:bookmarkStart w:id="457" w:name="_Toc131096584"/>
      <w:bookmarkStart w:id="458" w:name="_Toc131096758"/>
      <w:bookmarkStart w:id="459" w:name="_Toc132035566"/>
      <w:bookmarkStart w:id="460" w:name="_Toc173422461"/>
      <w:bookmarkStart w:id="461" w:name="_Toc173422482"/>
      <w:r w:rsidR="002717CD">
        <w:lastRenderedPageBreak/>
        <w:t>法律限制性规定的声明函</w:t>
      </w:r>
      <w:bookmarkEnd w:id="455"/>
      <w:bookmarkEnd w:id="456"/>
      <w:bookmarkEnd w:id="457"/>
      <w:bookmarkEnd w:id="458"/>
      <w:bookmarkEnd w:id="459"/>
      <w:bookmarkEnd w:id="460"/>
      <w:bookmarkEnd w:id="461"/>
    </w:p>
    <w:p w:rsidR="002717CD" w:rsidRDefault="002717CD" w:rsidP="002717CD">
      <w:pPr>
        <w:pStyle w:val="a6"/>
        <w:spacing w:before="60"/>
      </w:pPr>
      <w:r>
        <w:rPr>
          <w:rFonts w:hint="eastAsia"/>
        </w:rPr>
        <w:t>我方在此声明，我方未曾为招标人在本招标合同项下拟采购的货物提供设计、编制</w:t>
      </w:r>
      <w:r w:rsidRPr="00397349">
        <w:rPr>
          <w:rStyle w:val="12"/>
          <w:rFonts w:hint="eastAsia"/>
        </w:rPr>
        <w:t>技术规格</w:t>
      </w:r>
      <w:r>
        <w:rPr>
          <w:rFonts w:hint="eastAsia"/>
        </w:rPr>
        <w:t>或者提供</w:t>
      </w:r>
      <w:r w:rsidRPr="00A41E1C">
        <w:rPr>
          <w:rFonts w:hint="eastAsia"/>
        </w:rPr>
        <w:t>项目管理、监理、检测等服务</w:t>
      </w:r>
      <w:r w:rsidR="00170339">
        <w:rPr>
          <w:rFonts w:hint="eastAsia"/>
        </w:rPr>
        <w:t>。</w:t>
      </w:r>
    </w:p>
    <w:p w:rsidR="002717CD" w:rsidRDefault="00532D17" w:rsidP="002717CD">
      <w:pPr>
        <w:pStyle w:val="a6"/>
        <w:spacing w:before="60"/>
      </w:pPr>
      <w:r>
        <w:rPr>
          <w:rFonts w:hint="eastAsia"/>
        </w:rPr>
        <w:t>我方</w:t>
      </w:r>
      <w:r w:rsidR="002769C4">
        <w:rPr>
          <w:rFonts w:hint="eastAsia"/>
        </w:rPr>
        <w:t>如</w:t>
      </w:r>
      <w:r w:rsidR="004379E3">
        <w:rPr>
          <w:rFonts w:hint="eastAsia"/>
        </w:rPr>
        <w:t>存在</w:t>
      </w:r>
      <w:r>
        <w:rPr>
          <w:rFonts w:hint="eastAsia"/>
        </w:rPr>
        <w:t>管理或被管理关系的单位</w:t>
      </w:r>
      <w:r w:rsidR="002769C4">
        <w:rPr>
          <w:rFonts w:hint="eastAsia"/>
        </w:rPr>
        <w:t>，将列明</w:t>
      </w:r>
      <w:r>
        <w:rPr>
          <w:rFonts w:hint="eastAsia"/>
        </w:rPr>
        <w:t>如下：</w:t>
      </w:r>
    </w:p>
    <w:p w:rsidR="00532D17" w:rsidRDefault="00532D17" w:rsidP="002717CD">
      <w:pPr>
        <w:pStyle w:val="a6"/>
        <w:spacing w:before="60"/>
      </w:pPr>
      <w:r>
        <w:rPr>
          <w:rFonts w:hint="eastAsia"/>
        </w:rPr>
        <w:t>（</w:t>
      </w:r>
      <w:r>
        <w:rPr>
          <w:rFonts w:hint="eastAsia"/>
        </w:rPr>
        <w:t>1</w:t>
      </w:r>
      <w:r>
        <w:rPr>
          <w:rFonts w:hint="eastAsia"/>
        </w:rPr>
        <w:t>）</w:t>
      </w:r>
    </w:p>
    <w:p w:rsidR="00532D17" w:rsidRDefault="00532D17" w:rsidP="002717CD">
      <w:pPr>
        <w:pStyle w:val="a6"/>
        <w:spacing w:before="60"/>
      </w:pPr>
      <w:r>
        <w:rPr>
          <w:rFonts w:hint="eastAsia"/>
        </w:rPr>
        <w:t>（</w:t>
      </w:r>
      <w:r>
        <w:rPr>
          <w:rFonts w:hint="eastAsia"/>
        </w:rPr>
        <w:t>2</w:t>
      </w:r>
      <w:r>
        <w:rPr>
          <w:rFonts w:hint="eastAsia"/>
        </w:rPr>
        <w:t>）</w:t>
      </w:r>
    </w:p>
    <w:p w:rsidR="00532D17" w:rsidRDefault="00532D17" w:rsidP="002717CD">
      <w:pPr>
        <w:pStyle w:val="a6"/>
        <w:spacing w:before="60"/>
      </w:pPr>
      <w:r>
        <w:rPr>
          <w:rFonts w:hint="eastAsia"/>
        </w:rPr>
        <w:t>（</w:t>
      </w:r>
      <w:r>
        <w:rPr>
          <w:rFonts w:hint="eastAsia"/>
        </w:rPr>
        <w:t>3</w:t>
      </w:r>
      <w:r>
        <w:rPr>
          <w:rFonts w:hint="eastAsia"/>
        </w:rPr>
        <w:t>）</w:t>
      </w:r>
    </w:p>
    <w:p w:rsidR="00532D17" w:rsidRDefault="00532D17" w:rsidP="002717CD">
      <w:pPr>
        <w:pStyle w:val="a6"/>
        <w:spacing w:before="60"/>
      </w:pPr>
      <w:r>
        <w:rPr>
          <w:rFonts w:hint="eastAsia"/>
        </w:rPr>
        <w:t>（</w:t>
      </w:r>
      <w:r>
        <w:t>…</w:t>
      </w:r>
      <w:r>
        <w:rPr>
          <w:rFonts w:hint="eastAsia"/>
        </w:rPr>
        <w:t>）</w:t>
      </w:r>
    </w:p>
    <w:p w:rsidR="002717CD" w:rsidRDefault="002717CD" w:rsidP="002717CD">
      <w:pPr>
        <w:spacing w:before="1220"/>
        <w:ind w:firstLineChars="650" w:firstLine="1560"/>
        <w:jc w:val="center"/>
      </w:pPr>
      <w:r>
        <w:rPr>
          <w:rFonts w:hint="eastAsia"/>
        </w:rPr>
        <w:t>投标人名称（公章）：</w:t>
      </w:r>
      <w:r>
        <w:rPr>
          <w:u w:val="single"/>
        </w:rPr>
        <w:t xml:space="preserve">                     </w:t>
      </w:r>
    </w:p>
    <w:p w:rsidR="002717CD" w:rsidRPr="00AC1174" w:rsidRDefault="002717CD" w:rsidP="002717CD">
      <w:pPr>
        <w:spacing w:before="140"/>
        <w:ind w:firstLineChars="1358" w:firstLine="3259"/>
        <w:jc w:val="center"/>
      </w:pPr>
      <w:r>
        <w:rPr>
          <w:rFonts w:hint="eastAsia"/>
        </w:rPr>
        <w:t>日期：</w:t>
      </w:r>
      <w:r>
        <w:rPr>
          <w:u w:val="single"/>
        </w:rPr>
        <w:t xml:space="preserve">                     </w:t>
      </w:r>
    </w:p>
    <w:p w:rsidR="002717CD" w:rsidRDefault="002717CD" w:rsidP="00306A4A">
      <w:pPr>
        <w:pStyle w:val="flName"/>
      </w:pPr>
    </w:p>
    <w:p w:rsidR="0045760F" w:rsidRDefault="00306A4A" w:rsidP="0045760F">
      <w:pPr>
        <w:pStyle w:val="flName"/>
      </w:pPr>
      <w:r>
        <w:br w:type="page"/>
      </w:r>
      <w:bookmarkStart w:id="462" w:name="_Toc62657874"/>
      <w:bookmarkStart w:id="463" w:name="_Toc62657960"/>
      <w:bookmarkStart w:id="464" w:name="_Toc62658131"/>
      <w:bookmarkStart w:id="465" w:name="_Toc76576320"/>
      <w:bookmarkStart w:id="466" w:name="_Toc131096326"/>
      <w:bookmarkStart w:id="467" w:name="_Toc131096469"/>
      <w:bookmarkStart w:id="468" w:name="_Toc131096605"/>
      <w:bookmarkStart w:id="469" w:name="_Toc131096779"/>
      <w:bookmarkStart w:id="470" w:name="_Toc132035587"/>
      <w:bookmarkStart w:id="471" w:name="_Toc173422462"/>
      <w:bookmarkStart w:id="472" w:name="_Toc173422483"/>
      <w:r w:rsidR="0045760F" w:rsidRPr="000D1D95">
        <w:rPr>
          <w:rFonts w:hint="eastAsia"/>
        </w:rPr>
        <w:lastRenderedPageBreak/>
        <w:t>中小企业声明函（货物）</w:t>
      </w:r>
      <w:bookmarkEnd w:id="462"/>
      <w:bookmarkEnd w:id="463"/>
      <w:bookmarkEnd w:id="464"/>
      <w:bookmarkEnd w:id="465"/>
      <w:bookmarkEnd w:id="466"/>
      <w:bookmarkEnd w:id="467"/>
      <w:bookmarkEnd w:id="468"/>
      <w:bookmarkEnd w:id="469"/>
      <w:bookmarkEnd w:id="470"/>
      <w:bookmarkEnd w:id="471"/>
      <w:bookmarkEnd w:id="472"/>
    </w:p>
    <w:p w:rsidR="0045760F" w:rsidRDefault="0045760F" w:rsidP="0045760F">
      <w:pPr>
        <w:pStyle w:val="a6"/>
      </w:pPr>
    </w:p>
    <w:p w:rsidR="00E11D12" w:rsidRPr="00F22DAB" w:rsidRDefault="00E11D12" w:rsidP="00E11D12">
      <w:pPr>
        <w:pStyle w:val="a6"/>
        <w:rPr>
          <w:b/>
        </w:rPr>
      </w:pPr>
      <w:r w:rsidRPr="00F22DAB">
        <w:rPr>
          <w:rFonts w:hint="eastAsia"/>
          <w:b/>
        </w:rPr>
        <w:t>注：进口产品</w:t>
      </w:r>
      <w:r w:rsidR="00E77A0B">
        <w:rPr>
          <w:rFonts w:hint="eastAsia"/>
          <w:b/>
        </w:rPr>
        <w:t>及大型制造商</w:t>
      </w:r>
      <w:r w:rsidRPr="00F22DAB">
        <w:rPr>
          <w:rFonts w:hint="eastAsia"/>
          <w:b/>
        </w:rPr>
        <w:t>无需填写此中小企业声明函</w:t>
      </w:r>
      <w:r w:rsidR="00E93F78">
        <w:rPr>
          <w:rFonts w:hint="eastAsia"/>
          <w:b/>
        </w:rPr>
        <w:t>（不适用）</w:t>
      </w:r>
      <w:r w:rsidRPr="00F22DAB">
        <w:rPr>
          <w:rFonts w:hint="eastAsia"/>
          <w:b/>
        </w:rPr>
        <w:t>。</w:t>
      </w:r>
    </w:p>
    <w:p w:rsidR="00E11D12" w:rsidRPr="00F22DAB" w:rsidRDefault="00E11D12" w:rsidP="00E11D12">
      <w:pPr>
        <w:pStyle w:val="a6"/>
      </w:pPr>
    </w:p>
    <w:p w:rsidR="00E11D12" w:rsidRPr="00F22DAB" w:rsidRDefault="00E11D12" w:rsidP="00E11D12">
      <w:pPr>
        <w:pStyle w:val="a6"/>
      </w:pPr>
      <w:r w:rsidRPr="00F22DAB">
        <w:rPr>
          <w:rFonts w:hint="eastAsia"/>
        </w:rPr>
        <w:t>本公司郑重声明，根据《政府采购促进中小企业发展管理办法》（财库〔</w:t>
      </w:r>
      <w:r w:rsidRPr="00F22DAB">
        <w:rPr>
          <w:rFonts w:hint="eastAsia"/>
        </w:rPr>
        <w:t>2020</w:t>
      </w:r>
      <w:r w:rsidRPr="00F22DAB">
        <w:rPr>
          <w:rFonts w:hint="eastAsia"/>
        </w:rPr>
        <w:t>〕</w:t>
      </w:r>
      <w:r w:rsidRPr="00F22DAB">
        <w:rPr>
          <w:rFonts w:hint="eastAsia"/>
        </w:rPr>
        <w:t>46</w:t>
      </w:r>
      <w:r w:rsidRPr="00F22DAB">
        <w:rPr>
          <w:rFonts w:hint="eastAsia"/>
        </w:rPr>
        <w:t>号）的规定，本公司参加</w:t>
      </w:r>
      <w:r w:rsidRPr="00F22DAB">
        <w:rPr>
          <w:rFonts w:hint="eastAsia"/>
          <w:u w:val="single"/>
        </w:rPr>
        <w:t>（单位名称）</w:t>
      </w:r>
      <w:r w:rsidRPr="00F22DAB">
        <w:rPr>
          <w:rFonts w:hint="eastAsia"/>
        </w:rPr>
        <w:t>的</w:t>
      </w:r>
      <w:r w:rsidRPr="00F22DAB">
        <w:rPr>
          <w:rFonts w:hint="eastAsia"/>
          <w:u w:val="single"/>
        </w:rPr>
        <w:t>（项目名称）</w:t>
      </w:r>
      <w:r w:rsidRPr="00F22DAB">
        <w:rPr>
          <w:rFonts w:hint="eastAsia"/>
        </w:rPr>
        <w:t>采购活动，提供的货物全部由符合政策要求的中小企业制造）。相关企业（含联合体中的中小企业、签订分包意向协议的中小企业）的具体情况如下：</w:t>
      </w:r>
    </w:p>
    <w:p w:rsidR="00E11D12" w:rsidRPr="00F22DAB" w:rsidRDefault="00E11D12" w:rsidP="00E11D12">
      <w:pPr>
        <w:pStyle w:val="a6"/>
      </w:pPr>
      <w:r w:rsidRPr="00F22DAB">
        <w:rPr>
          <w:rFonts w:hint="eastAsia"/>
        </w:rPr>
        <w:t>1</w:t>
      </w:r>
      <w:r w:rsidRPr="00F22DAB">
        <w:rPr>
          <w:rFonts w:hint="eastAsia"/>
          <w:spacing w:val="100"/>
        </w:rPr>
        <w:t>.</w:t>
      </w:r>
      <w:r w:rsidRPr="00F22DAB">
        <w:rPr>
          <w:rFonts w:hint="eastAsia"/>
          <w:u w:val="single"/>
        </w:rPr>
        <w:t>（标的名称）</w:t>
      </w:r>
      <w:r w:rsidRPr="00F22DAB">
        <w:rPr>
          <w:rFonts w:hint="eastAsia"/>
        </w:rPr>
        <w:t>，属于</w:t>
      </w:r>
      <w:r w:rsidRPr="00F22DAB">
        <w:rPr>
          <w:rFonts w:hint="eastAsia"/>
          <w:b/>
          <w:color w:val="FF0000"/>
          <w:u w:val="single"/>
        </w:rPr>
        <w:t>（工业）</w:t>
      </w:r>
      <w:r w:rsidRPr="00F22DAB">
        <w:rPr>
          <w:rFonts w:hint="eastAsia"/>
        </w:rPr>
        <w:t>行业；</w:t>
      </w:r>
      <w:r w:rsidRPr="0089611A">
        <w:rPr>
          <w:rFonts w:hint="eastAsia"/>
          <w:b/>
          <w:color w:val="FF0000"/>
        </w:rPr>
        <w:t>制造商</w:t>
      </w:r>
      <w:r w:rsidRPr="00F22DAB">
        <w:rPr>
          <w:rFonts w:hint="eastAsia"/>
        </w:rPr>
        <w:t>为</w:t>
      </w:r>
      <w:r w:rsidRPr="00F22DAB">
        <w:rPr>
          <w:rFonts w:hint="eastAsia"/>
          <w:u w:val="single"/>
        </w:rPr>
        <w:t>（企业名称）</w:t>
      </w:r>
      <w:r w:rsidRPr="00F22DAB">
        <w:rPr>
          <w:rFonts w:hint="eastAsia"/>
        </w:rPr>
        <w:t>，从业人员</w:t>
      </w:r>
      <w:r w:rsidRPr="00F22DAB">
        <w:rPr>
          <w:rFonts w:hint="eastAsia"/>
        </w:rPr>
        <w:t>___</w:t>
      </w:r>
      <w:r w:rsidRPr="00F22DAB">
        <w:rPr>
          <w:rFonts w:hint="eastAsia"/>
        </w:rPr>
        <w:t>人，营业收入为</w:t>
      </w:r>
      <w:r w:rsidRPr="00F22DAB">
        <w:rPr>
          <w:rFonts w:hint="eastAsia"/>
        </w:rPr>
        <w:t>________</w:t>
      </w:r>
      <w:r w:rsidRPr="00F22DAB">
        <w:rPr>
          <w:rFonts w:hint="eastAsia"/>
        </w:rPr>
        <w:t>万元，资产总额为</w:t>
      </w:r>
      <w:r w:rsidRPr="00F22DAB">
        <w:rPr>
          <w:rFonts w:hint="eastAsia"/>
        </w:rPr>
        <w:t>________</w:t>
      </w:r>
      <w:r w:rsidRPr="00F22DAB">
        <w:rPr>
          <w:rFonts w:hint="eastAsia"/>
        </w:rPr>
        <w:t>万元，属于</w:t>
      </w:r>
      <w:r w:rsidRPr="00F22DAB">
        <w:rPr>
          <w:rFonts w:hint="eastAsia"/>
          <w:u w:val="single"/>
        </w:rPr>
        <w:t>（中型企业、小型企业、微型企业）</w:t>
      </w:r>
    </w:p>
    <w:p w:rsidR="00E11D12" w:rsidRPr="00F22DAB" w:rsidRDefault="00E11D12" w:rsidP="00E11D12">
      <w:pPr>
        <w:pStyle w:val="a6"/>
      </w:pPr>
      <w:r w:rsidRPr="00F22DAB">
        <w:rPr>
          <w:rFonts w:hint="eastAsia"/>
        </w:rPr>
        <w:t>…</w:t>
      </w:r>
    </w:p>
    <w:p w:rsidR="00E11D12" w:rsidRPr="00F22DAB" w:rsidRDefault="00E11D12" w:rsidP="00E11D12">
      <w:pPr>
        <w:pStyle w:val="a6"/>
      </w:pPr>
      <w:r w:rsidRPr="00F22DAB">
        <w:rPr>
          <w:rFonts w:hint="eastAsia"/>
        </w:rPr>
        <w:t>以上企业，不属于大企业的分支机构，不存在直接控股股东为大企业的情形，也不存在与大企业的负责人为同一人的情形。</w:t>
      </w:r>
    </w:p>
    <w:p w:rsidR="00E11D12" w:rsidRPr="00F22DAB" w:rsidRDefault="00E11D12" w:rsidP="00E11D12">
      <w:pPr>
        <w:pStyle w:val="a6"/>
      </w:pPr>
      <w:r w:rsidRPr="00F22DAB">
        <w:rPr>
          <w:rFonts w:hint="eastAsia"/>
        </w:rPr>
        <w:t>本企业对上述声明内容的真实性负责。如有虚假，将依法承担相应责任。</w:t>
      </w:r>
    </w:p>
    <w:p w:rsidR="00E11D12" w:rsidRPr="00F22DAB" w:rsidRDefault="00E11D12" w:rsidP="00E11D12"/>
    <w:p w:rsidR="00E11D12" w:rsidRPr="00F22DAB" w:rsidRDefault="00E11D12" w:rsidP="00E11D12">
      <w:r w:rsidRPr="00F22DAB">
        <w:rPr>
          <w:rFonts w:hint="eastAsia"/>
        </w:rPr>
        <w:t>投标人授权代表签字：</w:t>
      </w:r>
      <w:r w:rsidRPr="00F22DAB">
        <w:rPr>
          <w:rFonts w:hint="eastAsia"/>
        </w:rPr>
        <w:t>_________________</w:t>
      </w:r>
      <w:r w:rsidRPr="00F22DAB">
        <w:rPr>
          <w:rFonts w:hint="eastAsia"/>
        </w:rPr>
        <w:tab/>
        <w:t xml:space="preserve">      </w:t>
      </w:r>
      <w:r w:rsidRPr="00F22DAB">
        <w:rPr>
          <w:rFonts w:hint="eastAsia"/>
        </w:rPr>
        <w:t>公章：</w:t>
      </w:r>
      <w:r w:rsidRPr="00F22DAB">
        <w:rPr>
          <w:rFonts w:hint="eastAsia"/>
        </w:rPr>
        <w:t>_________________</w:t>
      </w:r>
    </w:p>
    <w:p w:rsidR="00E11D12" w:rsidRPr="00F22DAB" w:rsidRDefault="00E11D12" w:rsidP="00E11D12">
      <w:pPr>
        <w:ind w:firstLineChars="1528" w:firstLine="3667"/>
        <w:jc w:val="center"/>
      </w:pPr>
    </w:p>
    <w:p w:rsidR="00E11D12" w:rsidRPr="00F22DAB" w:rsidRDefault="00E11D12" w:rsidP="00E11D12">
      <w:pPr>
        <w:jc w:val="left"/>
      </w:pPr>
      <w:r w:rsidRPr="00F22DAB">
        <w:rPr>
          <w:rFonts w:hint="eastAsia"/>
        </w:rPr>
        <w:t>日期：</w:t>
      </w:r>
      <w:r w:rsidRPr="00F22DAB">
        <w:rPr>
          <w:rFonts w:hint="eastAsia"/>
        </w:rPr>
        <w:t>_______</w:t>
      </w:r>
      <w:r w:rsidRPr="00F22DAB">
        <w:rPr>
          <w:rFonts w:hint="eastAsia"/>
        </w:rPr>
        <w:t>年</w:t>
      </w:r>
      <w:r w:rsidRPr="00F22DAB">
        <w:rPr>
          <w:rFonts w:hint="eastAsia"/>
        </w:rPr>
        <w:t>___</w:t>
      </w:r>
      <w:r w:rsidRPr="00F22DAB">
        <w:rPr>
          <w:rFonts w:hint="eastAsia"/>
        </w:rPr>
        <w:t>月</w:t>
      </w:r>
      <w:r w:rsidRPr="00F22DAB">
        <w:rPr>
          <w:rFonts w:hint="eastAsia"/>
        </w:rPr>
        <w:t>___</w:t>
      </w:r>
      <w:r w:rsidRPr="00F22DAB">
        <w:rPr>
          <w:rFonts w:hint="eastAsia"/>
        </w:rPr>
        <w:t>日</w:t>
      </w:r>
    </w:p>
    <w:p w:rsidR="00E11D12" w:rsidRPr="00F22DAB" w:rsidRDefault="00E11D12" w:rsidP="00E11D12">
      <w:pPr>
        <w:jc w:val="left"/>
      </w:pPr>
    </w:p>
    <w:p w:rsidR="00E11D12" w:rsidRPr="00F22DAB" w:rsidRDefault="00E11D12" w:rsidP="00E11D12">
      <w:pPr>
        <w:spacing w:line="300" w:lineRule="exact"/>
        <w:jc w:val="left"/>
        <w:rPr>
          <w:rFonts w:ascii="宋体" w:hAnsi="宋体" w:cs="宋体"/>
          <w:b/>
          <w:szCs w:val="21"/>
        </w:rPr>
      </w:pPr>
      <w:r w:rsidRPr="00F22DAB">
        <w:rPr>
          <w:rFonts w:ascii="宋体" w:hAnsi="宋体" w:cs="宋体" w:hint="eastAsia"/>
          <w:b/>
          <w:szCs w:val="21"/>
        </w:rPr>
        <w:t>注：本项目对应各行业划型标准：</w:t>
      </w:r>
    </w:p>
    <w:p w:rsidR="00E11D12" w:rsidRPr="00F22DAB" w:rsidRDefault="00E11D12" w:rsidP="00E11D12">
      <w:pPr>
        <w:spacing w:line="300" w:lineRule="exact"/>
        <w:jc w:val="left"/>
        <w:rPr>
          <w:rFonts w:ascii="宋体" w:hAnsi="宋体" w:cs="Arial"/>
          <w:b/>
          <w:szCs w:val="21"/>
        </w:rPr>
      </w:pPr>
      <w:r w:rsidRPr="00F22DAB">
        <w:rPr>
          <w:rFonts w:ascii="宋体" w:hAnsi="宋体" w:hint="eastAsia"/>
          <w:sz w:val="18"/>
          <w:szCs w:val="18"/>
        </w:rPr>
        <w:t>（二）工业。从业人员</w:t>
      </w:r>
      <w:r w:rsidRPr="00F22DAB">
        <w:rPr>
          <w:rFonts w:ascii="宋体" w:hAnsi="宋体"/>
          <w:sz w:val="18"/>
          <w:szCs w:val="18"/>
        </w:rPr>
        <w:t>1000</w:t>
      </w:r>
      <w:r w:rsidRPr="00F22DAB">
        <w:rPr>
          <w:rFonts w:ascii="宋体" w:hAnsi="宋体" w:hint="eastAsia"/>
          <w:sz w:val="18"/>
          <w:szCs w:val="18"/>
        </w:rPr>
        <w:t>人以下或营业收入</w:t>
      </w:r>
      <w:r w:rsidRPr="00F22DAB">
        <w:rPr>
          <w:rFonts w:ascii="宋体" w:hAnsi="宋体"/>
          <w:sz w:val="18"/>
          <w:szCs w:val="18"/>
        </w:rPr>
        <w:t>40000</w:t>
      </w:r>
      <w:r w:rsidRPr="00F22DAB">
        <w:rPr>
          <w:rFonts w:ascii="宋体" w:hAnsi="宋体" w:hint="eastAsia"/>
          <w:sz w:val="18"/>
          <w:szCs w:val="18"/>
        </w:rPr>
        <w:t>万元以下的为中小微型企业。其中，从业人员</w:t>
      </w:r>
      <w:r w:rsidRPr="00F22DAB">
        <w:rPr>
          <w:rFonts w:ascii="宋体" w:hAnsi="宋体"/>
          <w:sz w:val="18"/>
          <w:szCs w:val="18"/>
        </w:rPr>
        <w:t>300</w:t>
      </w:r>
      <w:r w:rsidRPr="00F22DAB">
        <w:rPr>
          <w:rFonts w:ascii="宋体" w:hAnsi="宋体" w:hint="eastAsia"/>
          <w:sz w:val="18"/>
          <w:szCs w:val="18"/>
        </w:rPr>
        <w:t>人及以上，且营业收入</w:t>
      </w:r>
      <w:r w:rsidRPr="00F22DAB">
        <w:rPr>
          <w:rFonts w:ascii="宋体" w:hAnsi="宋体"/>
          <w:sz w:val="18"/>
          <w:szCs w:val="18"/>
        </w:rPr>
        <w:t>2000</w:t>
      </w:r>
      <w:r w:rsidRPr="00F22DAB">
        <w:rPr>
          <w:rFonts w:ascii="宋体" w:hAnsi="宋体" w:hint="eastAsia"/>
          <w:sz w:val="18"/>
          <w:szCs w:val="18"/>
        </w:rPr>
        <w:t>万元及以上的为中型企业；从业人员</w:t>
      </w:r>
      <w:r w:rsidRPr="00F22DAB">
        <w:rPr>
          <w:rFonts w:ascii="宋体" w:hAnsi="宋体"/>
          <w:sz w:val="18"/>
          <w:szCs w:val="18"/>
        </w:rPr>
        <w:t>20</w:t>
      </w:r>
      <w:r w:rsidRPr="00F22DAB">
        <w:rPr>
          <w:rFonts w:ascii="宋体" w:hAnsi="宋体" w:hint="eastAsia"/>
          <w:sz w:val="18"/>
          <w:szCs w:val="18"/>
        </w:rPr>
        <w:t>人及以上，且营业收入</w:t>
      </w:r>
      <w:r w:rsidRPr="00F22DAB">
        <w:rPr>
          <w:rFonts w:ascii="宋体" w:hAnsi="宋体"/>
          <w:sz w:val="18"/>
          <w:szCs w:val="18"/>
        </w:rPr>
        <w:t>300</w:t>
      </w:r>
      <w:r w:rsidRPr="00F22DAB">
        <w:rPr>
          <w:rFonts w:ascii="宋体" w:hAnsi="宋体" w:hint="eastAsia"/>
          <w:sz w:val="18"/>
          <w:szCs w:val="18"/>
        </w:rPr>
        <w:t>万元及以上的为小型企业；从业人员</w:t>
      </w:r>
      <w:r w:rsidRPr="00F22DAB">
        <w:rPr>
          <w:rFonts w:ascii="宋体" w:hAnsi="宋体"/>
          <w:sz w:val="18"/>
          <w:szCs w:val="18"/>
        </w:rPr>
        <w:t>20</w:t>
      </w:r>
      <w:r w:rsidRPr="00F22DAB">
        <w:rPr>
          <w:rFonts w:ascii="宋体" w:hAnsi="宋体" w:hint="eastAsia"/>
          <w:sz w:val="18"/>
          <w:szCs w:val="18"/>
        </w:rPr>
        <w:t>人以下或营业收入</w:t>
      </w:r>
      <w:r w:rsidRPr="00F22DAB">
        <w:rPr>
          <w:rFonts w:ascii="宋体" w:hAnsi="宋体"/>
          <w:sz w:val="18"/>
          <w:szCs w:val="18"/>
        </w:rPr>
        <w:t>300</w:t>
      </w:r>
      <w:r w:rsidRPr="00F22DAB">
        <w:rPr>
          <w:rFonts w:ascii="宋体" w:hAnsi="宋体" w:hint="eastAsia"/>
          <w:sz w:val="18"/>
          <w:szCs w:val="18"/>
        </w:rPr>
        <w:t>万元以下的为微型企业。</w:t>
      </w:r>
      <w:r w:rsidRPr="00F22DAB">
        <w:rPr>
          <w:rFonts w:ascii="宋体" w:hAnsi="宋体" w:cs="宋体"/>
          <w:b/>
          <w:szCs w:val="21"/>
        </w:rPr>
        <w:br/>
      </w:r>
      <w:r w:rsidRPr="00F22DAB">
        <w:rPr>
          <w:rFonts w:ascii="宋体" w:hAnsi="宋体" w:cs="Arial" w:hint="eastAsia"/>
          <w:b/>
          <w:szCs w:val="21"/>
        </w:rPr>
        <w:t>填写说明：</w:t>
      </w:r>
    </w:p>
    <w:p w:rsidR="00E11D12" w:rsidRPr="00F22DAB" w:rsidRDefault="00E11D12" w:rsidP="00E11D12">
      <w:pPr>
        <w:snapToGrid w:val="0"/>
        <w:spacing w:line="300" w:lineRule="exact"/>
        <w:ind w:firstLineChars="200" w:firstLine="480"/>
        <w:rPr>
          <w:rFonts w:ascii="宋体" w:hAnsi="宋体" w:cs="Arial"/>
          <w:szCs w:val="21"/>
        </w:rPr>
      </w:pPr>
      <w:r w:rsidRPr="00F22DAB">
        <w:rPr>
          <w:rFonts w:ascii="宋体" w:hAnsi="宋体" w:cs="Arial" w:hint="eastAsia"/>
          <w:szCs w:val="21"/>
        </w:rPr>
        <w:t>（1）本声明函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rsidR="00E11D12" w:rsidRPr="00F22DAB" w:rsidRDefault="00E11D12" w:rsidP="00E11D12">
      <w:pPr>
        <w:snapToGrid w:val="0"/>
        <w:spacing w:line="300" w:lineRule="exact"/>
        <w:ind w:firstLineChars="200" w:firstLine="480"/>
        <w:rPr>
          <w:rFonts w:ascii="宋体" w:hAnsi="宋体" w:cs="Arial"/>
          <w:szCs w:val="21"/>
        </w:rPr>
      </w:pPr>
      <w:r w:rsidRPr="00F22DAB">
        <w:rPr>
          <w:rFonts w:ascii="宋体" w:hAnsi="宋体" w:cs="Arial" w:hint="eastAsia"/>
          <w:szCs w:val="21"/>
        </w:rPr>
        <w:t>（2）本声明函所称货物由中小企业制造，是指货物由中小企业生产且使用该中小企业商号或者注册商标，否则不享受中小企业扶持政策。</w:t>
      </w:r>
    </w:p>
    <w:p w:rsidR="00E11D12" w:rsidRPr="00F22DAB" w:rsidRDefault="00E11D12" w:rsidP="00E11D12">
      <w:pPr>
        <w:snapToGrid w:val="0"/>
        <w:spacing w:line="300" w:lineRule="exact"/>
        <w:ind w:firstLineChars="200" w:firstLine="480"/>
        <w:rPr>
          <w:rFonts w:ascii="宋体" w:hAnsi="宋体" w:cs="Arial"/>
          <w:szCs w:val="21"/>
        </w:rPr>
      </w:pPr>
      <w:r w:rsidRPr="00F22DAB">
        <w:rPr>
          <w:rFonts w:ascii="宋体" w:hAnsi="宋体" w:cs="Arial" w:hint="eastAsia"/>
          <w:szCs w:val="21"/>
        </w:rPr>
        <w:t>（3）从业人员、营业收入、资产总额填报上一年度数据，无上一年度数据的新成立企业可不填报。</w:t>
      </w:r>
    </w:p>
    <w:p w:rsidR="00E11D12" w:rsidRPr="00F22DAB" w:rsidRDefault="00E11D12" w:rsidP="00E11D12">
      <w:pPr>
        <w:snapToGrid w:val="0"/>
        <w:spacing w:line="300" w:lineRule="exact"/>
        <w:ind w:firstLineChars="200" w:firstLine="482"/>
        <w:rPr>
          <w:rFonts w:ascii="宋体" w:hAnsi="宋体" w:cs="Arial"/>
          <w:b/>
          <w:bCs/>
          <w:szCs w:val="21"/>
        </w:rPr>
      </w:pPr>
      <w:r w:rsidRPr="00F22DAB">
        <w:rPr>
          <w:rFonts w:ascii="宋体" w:hAnsi="宋体" w:cs="Arial" w:hint="eastAsia"/>
          <w:b/>
          <w:bCs/>
          <w:szCs w:val="21"/>
        </w:rPr>
        <w:t>（4）</w:t>
      </w:r>
      <w:r w:rsidRPr="00F22DAB">
        <w:rPr>
          <w:rStyle w:val="msoins0"/>
          <w:rFonts w:ascii="宋体" w:hAnsi="宋体" w:hint="eastAsia"/>
          <w:b/>
          <w:bCs/>
          <w:szCs w:val="21"/>
        </w:rPr>
        <w:t>采购标的对应的中小企业划分标准所属行业，以</w:t>
      </w:r>
      <w:r w:rsidRPr="00F22DAB">
        <w:rPr>
          <w:rFonts w:ascii="宋体" w:hAnsi="宋体" w:hint="eastAsia"/>
          <w:b/>
          <w:bCs/>
          <w:szCs w:val="21"/>
        </w:rPr>
        <w:t>招标文件《投标邀请书》规定为准。</w:t>
      </w:r>
    </w:p>
    <w:p w:rsidR="00E11D12" w:rsidRPr="00F22DAB" w:rsidRDefault="00E11D12" w:rsidP="00E11D12">
      <w:pPr>
        <w:snapToGrid w:val="0"/>
        <w:spacing w:line="300" w:lineRule="exact"/>
        <w:ind w:firstLineChars="200" w:firstLine="482"/>
        <w:rPr>
          <w:rFonts w:ascii="宋体" w:hAnsi="宋体"/>
          <w:b/>
          <w:bCs/>
          <w:color w:val="000000"/>
          <w:szCs w:val="21"/>
        </w:rPr>
      </w:pPr>
      <w:r w:rsidRPr="00F22DAB">
        <w:rPr>
          <w:rFonts w:ascii="宋体" w:hAnsi="宋体" w:cs="Arial" w:hint="eastAsia"/>
          <w:b/>
          <w:bCs/>
          <w:color w:val="000000"/>
          <w:szCs w:val="21"/>
        </w:rPr>
        <w:t>（5）</w:t>
      </w:r>
      <w:r w:rsidRPr="00F22DAB">
        <w:rPr>
          <w:rFonts w:ascii="宋体" w:hAnsi="宋体" w:hint="eastAsia"/>
          <w:b/>
          <w:bCs/>
          <w:color w:val="000000"/>
          <w:szCs w:val="21"/>
        </w:rPr>
        <w:t>中标人为中小企业的，本声明函将随中标结果同时公告。</w:t>
      </w:r>
    </w:p>
    <w:p w:rsidR="00E11D12" w:rsidRPr="00F22DAB" w:rsidRDefault="00E11D12" w:rsidP="00E11D12">
      <w:pPr>
        <w:snapToGrid w:val="0"/>
        <w:spacing w:line="300" w:lineRule="exact"/>
        <w:ind w:firstLineChars="200" w:firstLine="482"/>
        <w:rPr>
          <w:rFonts w:ascii="宋体" w:hAnsi="宋体" w:cs="Arial"/>
          <w:b/>
          <w:szCs w:val="21"/>
        </w:rPr>
      </w:pPr>
      <w:r w:rsidRPr="00F22DAB">
        <w:rPr>
          <w:rFonts w:ascii="宋体" w:hAnsi="宋体" w:hint="eastAsia"/>
          <w:b/>
          <w:bCs/>
          <w:color w:val="000000"/>
          <w:szCs w:val="21"/>
        </w:rPr>
        <w:t>（6）投标人未按照上述格式正确填写《</w:t>
      </w:r>
      <w:r w:rsidRPr="00F22DAB">
        <w:rPr>
          <w:rFonts w:ascii="宋体" w:hAnsi="宋体" w:cs="Arial" w:hint="eastAsia"/>
          <w:b/>
          <w:szCs w:val="21"/>
        </w:rPr>
        <w:t>中小企业声明函》的，不享受中小企业扶持政策。</w:t>
      </w:r>
    </w:p>
    <w:p w:rsidR="0045760F" w:rsidRDefault="0045760F" w:rsidP="0045760F">
      <w:pPr>
        <w:pStyle w:val="flNote"/>
        <w:rPr>
          <w:rFonts w:ascii="宋体" w:hAnsi="宋体" w:cs="MingLiU"/>
        </w:rPr>
      </w:pPr>
      <w:r>
        <w:br w:type="page"/>
      </w:r>
      <w:bookmarkStart w:id="473" w:name="_Toc506055252"/>
      <w:bookmarkStart w:id="474" w:name="_Toc504468411"/>
      <w:bookmarkStart w:id="475" w:name="_Toc25688962"/>
      <w:bookmarkStart w:id="476" w:name="_Toc25689330"/>
      <w:bookmarkStart w:id="477" w:name="_Toc512360209"/>
      <w:bookmarkStart w:id="478" w:name="_Toc512359413"/>
      <w:bookmarkStart w:id="479" w:name="_Toc514163888"/>
      <w:bookmarkStart w:id="480" w:name="_Toc504399066"/>
      <w:bookmarkStart w:id="481" w:name="_Toc504402477"/>
      <w:bookmarkStart w:id="482" w:name="_Toc512357576"/>
      <w:bookmarkStart w:id="483" w:name="_Toc25693493"/>
      <w:bookmarkStart w:id="484" w:name="_Toc62657876"/>
      <w:bookmarkStart w:id="485" w:name="_Toc62657962"/>
      <w:bookmarkStart w:id="486" w:name="_Toc62658133"/>
      <w:bookmarkStart w:id="487" w:name="_Toc76576322"/>
      <w:bookmarkStart w:id="488" w:name="_Toc131096328"/>
      <w:bookmarkStart w:id="489" w:name="_Toc131096471"/>
      <w:bookmarkStart w:id="490" w:name="_Toc131096781"/>
      <w:bookmarkStart w:id="491" w:name="_Toc132035589"/>
      <w:bookmarkStart w:id="492" w:name="_Toc173422463"/>
      <w:r>
        <w:rPr>
          <w:rFonts w:ascii="宋体" w:hAnsi="宋体" w:cs="MingLiU" w:hint="eastAsia"/>
        </w:rPr>
        <w:lastRenderedPageBreak/>
        <w:t>残疾人福利性单位声明函</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rsidR="00466AFD" w:rsidRPr="00466AFD" w:rsidRDefault="00466AFD" w:rsidP="00466AFD">
      <w:pPr>
        <w:jc w:val="center"/>
      </w:pPr>
      <w:r w:rsidRPr="00466AFD">
        <w:rPr>
          <w:rFonts w:hint="eastAsia"/>
        </w:rPr>
        <w:t>（如有）</w:t>
      </w:r>
    </w:p>
    <w:p w:rsidR="00466AFD" w:rsidRDefault="00466AFD" w:rsidP="0045760F">
      <w:pPr>
        <w:pStyle w:val="a6"/>
      </w:pPr>
    </w:p>
    <w:p w:rsidR="0045760F" w:rsidRDefault="0045760F" w:rsidP="0045760F">
      <w:pPr>
        <w:pStyle w:val="a6"/>
      </w:pPr>
      <w:r>
        <w:rPr>
          <w:rFonts w:hint="eastAsia"/>
        </w:rPr>
        <w:t>本单位郑重声明，根据《财政部民政部中国残疾人联合会关于促进残疾人就业政府采购政策的通知》（财库〔</w:t>
      </w:r>
      <w:r>
        <w:rPr>
          <w:rFonts w:hint="eastAsia"/>
        </w:rPr>
        <w:t>2017</w:t>
      </w:r>
      <w:r>
        <w:rPr>
          <w:rFonts w:hint="eastAsia"/>
        </w:rPr>
        <w:t>〕</w:t>
      </w:r>
      <w:r>
        <w:rPr>
          <w:rFonts w:hint="eastAsia"/>
        </w:rPr>
        <w:t>141</w:t>
      </w:r>
      <w:r>
        <w:rPr>
          <w:rFonts w:hint="eastAsia"/>
        </w:rPr>
        <w:t>号）的规定，本单位为符合条件的残疾人福利性单位，且本单位参加</w:t>
      </w:r>
      <w:r>
        <w:rPr>
          <w:rFonts w:hint="eastAsia"/>
        </w:rPr>
        <w:t>______</w:t>
      </w:r>
      <w:r>
        <w:rPr>
          <w:rFonts w:hint="eastAsia"/>
        </w:rPr>
        <w:t>单位的</w:t>
      </w:r>
      <w:r>
        <w:rPr>
          <w:rFonts w:hint="eastAsia"/>
        </w:rPr>
        <w:t>______</w:t>
      </w:r>
      <w:r>
        <w:rPr>
          <w:rFonts w:hint="eastAsia"/>
        </w:rPr>
        <w:t>项目采购活动提供本单位制造的货物，或者提供其他残疾人福利性单位制造的货物（不包括使用非残疾人福利性单位注册商标的货物）。</w:t>
      </w:r>
    </w:p>
    <w:p w:rsidR="0045760F" w:rsidRDefault="0045760F" w:rsidP="0045760F">
      <w:pPr>
        <w:pStyle w:val="a6"/>
      </w:pPr>
      <w:r>
        <w:rPr>
          <w:rFonts w:hint="eastAsia"/>
        </w:rPr>
        <w:t>本单位对上述声明的真实性负责。如有虚假，将依法承担相应责任。</w:t>
      </w:r>
    </w:p>
    <w:p w:rsidR="0045760F" w:rsidRDefault="0045760F" w:rsidP="0045760F">
      <w:pPr>
        <w:pStyle w:val="a6"/>
      </w:pPr>
    </w:p>
    <w:p w:rsidR="0045760F" w:rsidRDefault="0045760F" w:rsidP="0045760F">
      <w:pPr>
        <w:autoSpaceDE w:val="0"/>
        <w:autoSpaceDN w:val="0"/>
        <w:spacing w:after="160"/>
        <w:jc w:val="right"/>
        <w:textAlignment w:val="bottom"/>
      </w:pPr>
      <w:r>
        <w:rPr>
          <w:rFonts w:hint="eastAsia"/>
        </w:rPr>
        <w:t>单位名称（盖章）：</w:t>
      </w:r>
      <w:r>
        <w:rPr>
          <w:rFonts w:hint="eastAsia"/>
        </w:rPr>
        <w:t>__________________</w:t>
      </w:r>
    </w:p>
    <w:p w:rsidR="0045760F" w:rsidRDefault="0045760F" w:rsidP="0045760F">
      <w:pPr>
        <w:autoSpaceDE w:val="0"/>
        <w:autoSpaceDN w:val="0"/>
        <w:spacing w:after="160"/>
        <w:jc w:val="right"/>
        <w:textAlignment w:val="bottom"/>
      </w:pPr>
      <w:r>
        <w:rPr>
          <w:rFonts w:hint="eastAsia"/>
        </w:rPr>
        <w:t>日期：</w:t>
      </w:r>
      <w:r>
        <w:rPr>
          <w:rFonts w:hint="eastAsia"/>
        </w:rPr>
        <w:t>_______________</w:t>
      </w:r>
    </w:p>
    <w:p w:rsidR="00E720CD" w:rsidRDefault="00237F28" w:rsidP="00571660">
      <w:pPr>
        <w:pStyle w:val="flName"/>
      </w:pPr>
      <w:r>
        <w:br w:type="page"/>
      </w:r>
      <w:bookmarkStart w:id="493" w:name="_Toc90653283"/>
      <w:bookmarkStart w:id="494" w:name="_Toc90891807"/>
      <w:bookmarkStart w:id="495" w:name="_Toc90891837"/>
      <w:bookmarkStart w:id="496" w:name="_Toc90895039"/>
      <w:bookmarkStart w:id="497" w:name="_Toc90902394"/>
      <w:bookmarkStart w:id="498" w:name="_Toc93490518"/>
      <w:bookmarkStart w:id="499" w:name="_Toc108016770"/>
      <w:bookmarkStart w:id="500" w:name="_Toc173422464"/>
      <w:bookmarkStart w:id="501" w:name="_Toc173422484"/>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r w:rsidR="00466AFD" w:rsidRPr="00F22DAB">
        <w:rPr>
          <w:rFonts w:hint="eastAsia"/>
        </w:rPr>
        <w:lastRenderedPageBreak/>
        <w:t>技术规格</w:t>
      </w:r>
      <w:r w:rsidR="00466AFD" w:rsidRPr="00F22DAB">
        <w:rPr>
          <w:rFonts w:hint="eastAsia"/>
        </w:rPr>
        <w:t>/</w:t>
      </w:r>
      <w:r w:rsidR="00466AFD" w:rsidRPr="00F22DAB">
        <w:rPr>
          <w:rFonts w:hint="eastAsia"/>
        </w:rPr>
        <w:t>商务条款响应</w:t>
      </w:r>
      <w:r w:rsidR="00466AFD" w:rsidRPr="00F22DAB">
        <w:rPr>
          <w:rFonts w:hint="eastAsia"/>
        </w:rPr>
        <w:t>/</w:t>
      </w:r>
      <w:r w:rsidR="00466AFD" w:rsidRPr="00F22DAB">
        <w:rPr>
          <w:rFonts w:hint="eastAsia"/>
        </w:rPr>
        <w:t>偏离表</w:t>
      </w:r>
      <w:bookmarkEnd w:id="493"/>
      <w:bookmarkEnd w:id="494"/>
      <w:bookmarkEnd w:id="495"/>
      <w:bookmarkEnd w:id="496"/>
      <w:bookmarkEnd w:id="497"/>
      <w:bookmarkEnd w:id="498"/>
      <w:bookmarkEnd w:id="499"/>
      <w:bookmarkEnd w:id="500"/>
      <w:bookmarkEnd w:id="501"/>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329"/>
        <w:gridCol w:w="3616"/>
        <w:gridCol w:w="2786"/>
        <w:gridCol w:w="1764"/>
      </w:tblGrid>
      <w:tr w:rsidR="00466AFD" w:rsidRPr="00F22DAB" w:rsidTr="00466AFD">
        <w:trPr>
          <w:trHeight w:val="817"/>
          <w:tblHeader/>
        </w:trPr>
        <w:tc>
          <w:tcPr>
            <w:tcW w:w="700" w:type="pct"/>
            <w:tcBorders>
              <w:top w:val="single" w:sz="12" w:space="0" w:color="auto"/>
              <w:bottom w:val="double" w:sz="6" w:space="0" w:color="auto"/>
            </w:tcBorders>
            <w:vAlign w:val="center"/>
          </w:tcPr>
          <w:p w:rsidR="00466AFD" w:rsidRPr="00F22DAB" w:rsidRDefault="00466AFD" w:rsidP="004B7F0D">
            <w:pPr>
              <w:pStyle w:val="ae"/>
              <w:ind w:left="72" w:right="72"/>
            </w:pPr>
            <w:r w:rsidRPr="00F22DAB">
              <w:rPr>
                <w:rFonts w:hint="eastAsia"/>
              </w:rPr>
              <w:t>招标文件</w:t>
            </w:r>
            <w:r w:rsidRPr="00F22DAB">
              <w:br/>
            </w:r>
            <w:r w:rsidRPr="00F22DAB">
              <w:rPr>
                <w:rFonts w:hint="eastAsia"/>
              </w:rPr>
              <w:t>条目号</w:t>
            </w:r>
          </w:p>
        </w:tc>
        <w:tc>
          <w:tcPr>
            <w:tcW w:w="1904" w:type="pct"/>
            <w:tcBorders>
              <w:top w:val="single" w:sz="12" w:space="0" w:color="auto"/>
              <w:bottom w:val="double" w:sz="6" w:space="0" w:color="auto"/>
            </w:tcBorders>
            <w:vAlign w:val="center"/>
          </w:tcPr>
          <w:p w:rsidR="00466AFD" w:rsidRPr="00F22DAB" w:rsidRDefault="00466AFD" w:rsidP="004B7F0D">
            <w:pPr>
              <w:pStyle w:val="ae"/>
              <w:ind w:left="72" w:right="72"/>
            </w:pPr>
            <w:r w:rsidRPr="00F22DAB">
              <w:rPr>
                <w:rFonts w:hint="eastAsia"/>
              </w:rPr>
              <w:t>第</w:t>
            </w:r>
            <w:r>
              <w:rPr>
                <w:rFonts w:hint="eastAsia"/>
              </w:rPr>
              <w:t>五</w:t>
            </w:r>
            <w:r w:rsidRPr="00F22DAB">
              <w:rPr>
                <w:rFonts w:hint="eastAsia"/>
              </w:rPr>
              <w:t>章</w:t>
            </w:r>
            <w:r>
              <w:rPr>
                <w:rFonts w:hint="eastAsia"/>
              </w:rPr>
              <w:t>采购需求中的</w:t>
            </w:r>
            <w:r w:rsidRPr="00F22DAB">
              <w:rPr>
                <w:rFonts w:hint="eastAsia"/>
              </w:rPr>
              <w:t>技术参数与商务条款</w:t>
            </w:r>
            <w:r w:rsidRPr="00F22DAB">
              <w:rPr>
                <w:rFonts w:hint="eastAsia"/>
              </w:rPr>
              <w:t xml:space="preserve"> </w:t>
            </w:r>
            <w:r w:rsidRPr="00F22DAB">
              <w:rPr>
                <w:rFonts w:hint="eastAsia"/>
              </w:rPr>
              <w:t>全部列入下方</w:t>
            </w:r>
          </w:p>
        </w:tc>
        <w:tc>
          <w:tcPr>
            <w:tcW w:w="1467" w:type="pct"/>
            <w:tcBorders>
              <w:top w:val="single" w:sz="12" w:space="0" w:color="auto"/>
              <w:bottom w:val="double" w:sz="6" w:space="0" w:color="auto"/>
            </w:tcBorders>
            <w:vAlign w:val="center"/>
          </w:tcPr>
          <w:p w:rsidR="00466AFD" w:rsidRPr="00F22DAB" w:rsidRDefault="00466AFD" w:rsidP="004B7F0D">
            <w:pPr>
              <w:pStyle w:val="ae"/>
              <w:ind w:left="72" w:right="72"/>
            </w:pPr>
            <w:r w:rsidRPr="00F22DAB">
              <w:rPr>
                <w:rFonts w:hint="eastAsia"/>
              </w:rPr>
              <w:t>投标文件的应答</w:t>
            </w:r>
          </w:p>
        </w:tc>
        <w:tc>
          <w:tcPr>
            <w:tcW w:w="929" w:type="pct"/>
            <w:tcBorders>
              <w:top w:val="single" w:sz="12" w:space="0" w:color="auto"/>
              <w:bottom w:val="double" w:sz="6" w:space="0" w:color="auto"/>
            </w:tcBorders>
            <w:vAlign w:val="center"/>
          </w:tcPr>
          <w:p w:rsidR="00466AFD" w:rsidRPr="00F22DAB" w:rsidRDefault="00466AFD" w:rsidP="004B7F0D">
            <w:pPr>
              <w:pStyle w:val="ae"/>
              <w:ind w:left="72" w:right="72"/>
            </w:pPr>
            <w:r w:rsidRPr="00F22DAB">
              <w:rPr>
                <w:rFonts w:hint="eastAsia"/>
              </w:rPr>
              <w:t>响应</w:t>
            </w:r>
            <w:r w:rsidRPr="00F22DAB">
              <w:rPr>
                <w:rFonts w:hint="eastAsia"/>
              </w:rPr>
              <w:t>/</w:t>
            </w:r>
            <w:r w:rsidRPr="00F22DAB">
              <w:rPr>
                <w:rFonts w:hint="eastAsia"/>
              </w:rPr>
              <w:t>优于</w:t>
            </w:r>
            <w:r w:rsidRPr="00F22DAB">
              <w:rPr>
                <w:rFonts w:hint="eastAsia"/>
              </w:rPr>
              <w:t>/</w:t>
            </w:r>
            <w:r w:rsidRPr="00F22DAB">
              <w:br/>
            </w:r>
            <w:r w:rsidRPr="00F22DAB">
              <w:rPr>
                <w:rFonts w:hint="eastAsia"/>
              </w:rPr>
              <w:t>负偏离</w:t>
            </w:r>
          </w:p>
        </w:tc>
      </w:tr>
      <w:tr w:rsidR="00466AFD" w:rsidRPr="00F22DAB" w:rsidTr="00466AFD">
        <w:trPr>
          <w:trHeight w:val="818"/>
        </w:trPr>
        <w:tc>
          <w:tcPr>
            <w:tcW w:w="700" w:type="pct"/>
            <w:tcBorders>
              <w:top w:val="double" w:sz="6" w:space="0" w:color="auto"/>
            </w:tcBorders>
            <w:vAlign w:val="center"/>
          </w:tcPr>
          <w:p w:rsidR="00466AFD" w:rsidRPr="00F22DAB" w:rsidRDefault="00466AFD" w:rsidP="004B7F0D">
            <w:pPr>
              <w:pStyle w:val="af"/>
            </w:pPr>
          </w:p>
        </w:tc>
        <w:tc>
          <w:tcPr>
            <w:tcW w:w="1904" w:type="pct"/>
            <w:tcBorders>
              <w:top w:val="double" w:sz="6" w:space="0" w:color="auto"/>
            </w:tcBorders>
            <w:vAlign w:val="center"/>
          </w:tcPr>
          <w:p w:rsidR="00466AFD" w:rsidRPr="00F22DAB" w:rsidRDefault="00466AFD" w:rsidP="004B7F0D">
            <w:pPr>
              <w:pStyle w:val="af"/>
            </w:pPr>
          </w:p>
        </w:tc>
        <w:tc>
          <w:tcPr>
            <w:tcW w:w="1467" w:type="pct"/>
            <w:tcBorders>
              <w:top w:val="double" w:sz="6" w:space="0" w:color="auto"/>
            </w:tcBorders>
            <w:vAlign w:val="center"/>
          </w:tcPr>
          <w:p w:rsidR="00466AFD" w:rsidRPr="00F22DAB" w:rsidRDefault="00466AFD" w:rsidP="004B7F0D">
            <w:pPr>
              <w:pStyle w:val="af"/>
            </w:pPr>
          </w:p>
        </w:tc>
        <w:tc>
          <w:tcPr>
            <w:tcW w:w="929" w:type="pct"/>
            <w:tcBorders>
              <w:top w:val="double" w:sz="6" w:space="0" w:color="auto"/>
            </w:tcBorders>
            <w:vAlign w:val="center"/>
          </w:tcPr>
          <w:p w:rsidR="00466AFD" w:rsidRPr="00F22DAB" w:rsidRDefault="00466AFD" w:rsidP="004B7F0D">
            <w:pPr>
              <w:pStyle w:val="af"/>
            </w:pPr>
          </w:p>
        </w:tc>
      </w:tr>
      <w:tr w:rsidR="00466AFD" w:rsidRPr="00F22DAB" w:rsidTr="00466AFD">
        <w:trPr>
          <w:trHeight w:val="818"/>
        </w:trPr>
        <w:tc>
          <w:tcPr>
            <w:tcW w:w="700" w:type="pct"/>
            <w:vAlign w:val="center"/>
          </w:tcPr>
          <w:p w:rsidR="00466AFD" w:rsidRPr="00F22DAB" w:rsidRDefault="00466AFD" w:rsidP="004B7F0D">
            <w:pPr>
              <w:pStyle w:val="af"/>
            </w:pPr>
          </w:p>
        </w:tc>
        <w:tc>
          <w:tcPr>
            <w:tcW w:w="1904" w:type="pct"/>
            <w:vAlign w:val="center"/>
          </w:tcPr>
          <w:p w:rsidR="00466AFD" w:rsidRPr="00F22DAB" w:rsidRDefault="00466AFD" w:rsidP="004B7F0D">
            <w:pPr>
              <w:pStyle w:val="af"/>
            </w:pPr>
          </w:p>
        </w:tc>
        <w:tc>
          <w:tcPr>
            <w:tcW w:w="1467" w:type="pct"/>
            <w:vAlign w:val="center"/>
          </w:tcPr>
          <w:p w:rsidR="00466AFD" w:rsidRPr="00F22DAB" w:rsidRDefault="00466AFD" w:rsidP="004B7F0D">
            <w:pPr>
              <w:pStyle w:val="af"/>
            </w:pPr>
          </w:p>
        </w:tc>
        <w:tc>
          <w:tcPr>
            <w:tcW w:w="929" w:type="pct"/>
            <w:vAlign w:val="center"/>
          </w:tcPr>
          <w:p w:rsidR="00466AFD" w:rsidRPr="00F22DAB" w:rsidRDefault="00466AFD" w:rsidP="004B7F0D">
            <w:pPr>
              <w:pStyle w:val="af"/>
            </w:pPr>
          </w:p>
        </w:tc>
      </w:tr>
      <w:tr w:rsidR="00466AFD" w:rsidRPr="00F22DAB" w:rsidTr="00466AFD">
        <w:trPr>
          <w:trHeight w:val="818"/>
        </w:trPr>
        <w:tc>
          <w:tcPr>
            <w:tcW w:w="700" w:type="pct"/>
            <w:vAlign w:val="center"/>
          </w:tcPr>
          <w:p w:rsidR="00466AFD" w:rsidRPr="00F22DAB" w:rsidRDefault="00466AFD" w:rsidP="004B7F0D">
            <w:pPr>
              <w:pStyle w:val="af"/>
            </w:pPr>
          </w:p>
        </w:tc>
        <w:tc>
          <w:tcPr>
            <w:tcW w:w="1904" w:type="pct"/>
            <w:vAlign w:val="center"/>
          </w:tcPr>
          <w:p w:rsidR="00466AFD" w:rsidRPr="00F22DAB" w:rsidRDefault="00466AFD" w:rsidP="004B7F0D">
            <w:pPr>
              <w:pStyle w:val="af"/>
            </w:pPr>
          </w:p>
        </w:tc>
        <w:tc>
          <w:tcPr>
            <w:tcW w:w="1467" w:type="pct"/>
            <w:vAlign w:val="center"/>
          </w:tcPr>
          <w:p w:rsidR="00466AFD" w:rsidRPr="00F22DAB" w:rsidRDefault="00466AFD" w:rsidP="004B7F0D">
            <w:pPr>
              <w:pStyle w:val="af"/>
            </w:pPr>
          </w:p>
        </w:tc>
        <w:tc>
          <w:tcPr>
            <w:tcW w:w="929" w:type="pct"/>
            <w:vAlign w:val="center"/>
          </w:tcPr>
          <w:p w:rsidR="00466AFD" w:rsidRPr="00F22DAB" w:rsidRDefault="00466AFD" w:rsidP="004B7F0D">
            <w:pPr>
              <w:pStyle w:val="af"/>
            </w:pPr>
          </w:p>
        </w:tc>
      </w:tr>
      <w:tr w:rsidR="00466AFD" w:rsidRPr="00F22DAB" w:rsidTr="00466AFD">
        <w:trPr>
          <w:trHeight w:val="818"/>
        </w:trPr>
        <w:tc>
          <w:tcPr>
            <w:tcW w:w="700" w:type="pct"/>
            <w:vAlign w:val="center"/>
          </w:tcPr>
          <w:p w:rsidR="00466AFD" w:rsidRPr="00F22DAB" w:rsidRDefault="00466AFD" w:rsidP="004B7F0D">
            <w:pPr>
              <w:pStyle w:val="af"/>
            </w:pPr>
          </w:p>
        </w:tc>
        <w:tc>
          <w:tcPr>
            <w:tcW w:w="1904" w:type="pct"/>
            <w:vAlign w:val="center"/>
          </w:tcPr>
          <w:p w:rsidR="00466AFD" w:rsidRPr="00F22DAB" w:rsidRDefault="00466AFD" w:rsidP="004B7F0D">
            <w:pPr>
              <w:pStyle w:val="af"/>
            </w:pPr>
          </w:p>
        </w:tc>
        <w:tc>
          <w:tcPr>
            <w:tcW w:w="1467" w:type="pct"/>
            <w:vAlign w:val="center"/>
          </w:tcPr>
          <w:p w:rsidR="00466AFD" w:rsidRPr="00F22DAB" w:rsidRDefault="00466AFD" w:rsidP="004B7F0D">
            <w:pPr>
              <w:pStyle w:val="af"/>
            </w:pPr>
          </w:p>
        </w:tc>
        <w:tc>
          <w:tcPr>
            <w:tcW w:w="929" w:type="pct"/>
            <w:vAlign w:val="center"/>
          </w:tcPr>
          <w:p w:rsidR="00466AFD" w:rsidRPr="00F22DAB" w:rsidRDefault="00466AFD" w:rsidP="004B7F0D">
            <w:pPr>
              <w:pStyle w:val="af"/>
            </w:pPr>
          </w:p>
        </w:tc>
      </w:tr>
      <w:tr w:rsidR="00466AFD" w:rsidRPr="00F22DAB" w:rsidTr="00466AFD">
        <w:trPr>
          <w:trHeight w:val="817"/>
        </w:trPr>
        <w:tc>
          <w:tcPr>
            <w:tcW w:w="700" w:type="pct"/>
            <w:vAlign w:val="center"/>
          </w:tcPr>
          <w:p w:rsidR="00466AFD" w:rsidRPr="00F22DAB" w:rsidRDefault="00466AFD" w:rsidP="004B7F0D">
            <w:pPr>
              <w:pStyle w:val="af"/>
            </w:pPr>
          </w:p>
        </w:tc>
        <w:tc>
          <w:tcPr>
            <w:tcW w:w="1904" w:type="pct"/>
            <w:vAlign w:val="center"/>
          </w:tcPr>
          <w:p w:rsidR="00466AFD" w:rsidRPr="00F22DAB" w:rsidRDefault="00466AFD" w:rsidP="004B7F0D">
            <w:pPr>
              <w:pStyle w:val="af"/>
            </w:pPr>
          </w:p>
        </w:tc>
        <w:tc>
          <w:tcPr>
            <w:tcW w:w="1467" w:type="pct"/>
            <w:vAlign w:val="center"/>
          </w:tcPr>
          <w:p w:rsidR="00466AFD" w:rsidRPr="00F22DAB" w:rsidRDefault="00466AFD" w:rsidP="004B7F0D">
            <w:pPr>
              <w:pStyle w:val="af"/>
            </w:pPr>
          </w:p>
        </w:tc>
        <w:tc>
          <w:tcPr>
            <w:tcW w:w="929" w:type="pct"/>
            <w:vAlign w:val="center"/>
          </w:tcPr>
          <w:p w:rsidR="00466AFD" w:rsidRPr="00F22DAB" w:rsidRDefault="00466AFD" w:rsidP="004B7F0D">
            <w:pPr>
              <w:pStyle w:val="af"/>
            </w:pPr>
          </w:p>
        </w:tc>
      </w:tr>
      <w:tr w:rsidR="00466AFD" w:rsidRPr="00F22DAB" w:rsidTr="00466AFD">
        <w:trPr>
          <w:trHeight w:val="818"/>
        </w:trPr>
        <w:tc>
          <w:tcPr>
            <w:tcW w:w="700" w:type="pct"/>
            <w:vAlign w:val="center"/>
          </w:tcPr>
          <w:p w:rsidR="00466AFD" w:rsidRPr="00F22DAB" w:rsidRDefault="00466AFD" w:rsidP="004B7F0D">
            <w:pPr>
              <w:pStyle w:val="af"/>
            </w:pPr>
          </w:p>
        </w:tc>
        <w:tc>
          <w:tcPr>
            <w:tcW w:w="1904" w:type="pct"/>
            <w:vAlign w:val="center"/>
          </w:tcPr>
          <w:p w:rsidR="00466AFD" w:rsidRPr="00F22DAB" w:rsidRDefault="00466AFD" w:rsidP="004B7F0D">
            <w:pPr>
              <w:pStyle w:val="af"/>
            </w:pPr>
          </w:p>
        </w:tc>
        <w:tc>
          <w:tcPr>
            <w:tcW w:w="1467" w:type="pct"/>
            <w:vAlign w:val="center"/>
          </w:tcPr>
          <w:p w:rsidR="00466AFD" w:rsidRPr="00F22DAB" w:rsidRDefault="00466AFD" w:rsidP="004B7F0D">
            <w:pPr>
              <w:pStyle w:val="af"/>
            </w:pPr>
          </w:p>
        </w:tc>
        <w:tc>
          <w:tcPr>
            <w:tcW w:w="929" w:type="pct"/>
            <w:vAlign w:val="center"/>
          </w:tcPr>
          <w:p w:rsidR="00466AFD" w:rsidRPr="00F22DAB" w:rsidRDefault="00466AFD" w:rsidP="004B7F0D">
            <w:pPr>
              <w:pStyle w:val="af"/>
            </w:pPr>
          </w:p>
        </w:tc>
      </w:tr>
      <w:tr w:rsidR="00466AFD" w:rsidRPr="00F22DAB" w:rsidTr="00466AFD">
        <w:trPr>
          <w:trHeight w:val="818"/>
        </w:trPr>
        <w:tc>
          <w:tcPr>
            <w:tcW w:w="700" w:type="pct"/>
            <w:vAlign w:val="center"/>
          </w:tcPr>
          <w:p w:rsidR="00466AFD" w:rsidRPr="00F22DAB" w:rsidRDefault="00466AFD" w:rsidP="004B7F0D">
            <w:pPr>
              <w:pStyle w:val="af"/>
            </w:pPr>
          </w:p>
        </w:tc>
        <w:tc>
          <w:tcPr>
            <w:tcW w:w="1904" w:type="pct"/>
            <w:vAlign w:val="center"/>
          </w:tcPr>
          <w:p w:rsidR="00466AFD" w:rsidRPr="00F22DAB" w:rsidRDefault="00466AFD" w:rsidP="004B7F0D">
            <w:pPr>
              <w:pStyle w:val="af"/>
            </w:pPr>
          </w:p>
        </w:tc>
        <w:tc>
          <w:tcPr>
            <w:tcW w:w="1467" w:type="pct"/>
            <w:vAlign w:val="center"/>
          </w:tcPr>
          <w:p w:rsidR="00466AFD" w:rsidRPr="00F22DAB" w:rsidRDefault="00466AFD" w:rsidP="004B7F0D">
            <w:pPr>
              <w:pStyle w:val="af"/>
            </w:pPr>
          </w:p>
        </w:tc>
        <w:tc>
          <w:tcPr>
            <w:tcW w:w="929" w:type="pct"/>
            <w:vAlign w:val="center"/>
          </w:tcPr>
          <w:p w:rsidR="00466AFD" w:rsidRPr="00F22DAB" w:rsidRDefault="00466AFD" w:rsidP="004B7F0D">
            <w:pPr>
              <w:pStyle w:val="af"/>
            </w:pPr>
          </w:p>
        </w:tc>
      </w:tr>
      <w:tr w:rsidR="00466AFD" w:rsidRPr="00F22DAB" w:rsidTr="00466AFD">
        <w:trPr>
          <w:trHeight w:val="818"/>
        </w:trPr>
        <w:tc>
          <w:tcPr>
            <w:tcW w:w="700" w:type="pct"/>
            <w:vAlign w:val="center"/>
          </w:tcPr>
          <w:p w:rsidR="00466AFD" w:rsidRPr="00F22DAB" w:rsidRDefault="00466AFD" w:rsidP="004B7F0D">
            <w:pPr>
              <w:pStyle w:val="af"/>
            </w:pPr>
          </w:p>
        </w:tc>
        <w:tc>
          <w:tcPr>
            <w:tcW w:w="1904" w:type="pct"/>
            <w:vAlign w:val="center"/>
          </w:tcPr>
          <w:p w:rsidR="00466AFD" w:rsidRPr="00F22DAB" w:rsidRDefault="00466AFD" w:rsidP="004B7F0D">
            <w:pPr>
              <w:pStyle w:val="af"/>
            </w:pPr>
          </w:p>
        </w:tc>
        <w:tc>
          <w:tcPr>
            <w:tcW w:w="1467" w:type="pct"/>
            <w:vAlign w:val="center"/>
          </w:tcPr>
          <w:p w:rsidR="00466AFD" w:rsidRPr="00F22DAB" w:rsidRDefault="00466AFD" w:rsidP="004B7F0D">
            <w:pPr>
              <w:pStyle w:val="af"/>
            </w:pPr>
          </w:p>
        </w:tc>
        <w:tc>
          <w:tcPr>
            <w:tcW w:w="929" w:type="pct"/>
            <w:vAlign w:val="center"/>
          </w:tcPr>
          <w:p w:rsidR="00466AFD" w:rsidRPr="00F22DAB" w:rsidRDefault="00466AFD" w:rsidP="004B7F0D">
            <w:pPr>
              <w:pStyle w:val="af"/>
            </w:pPr>
          </w:p>
        </w:tc>
      </w:tr>
      <w:tr w:rsidR="00466AFD" w:rsidRPr="00F22DAB" w:rsidTr="00466AFD">
        <w:trPr>
          <w:trHeight w:val="818"/>
        </w:trPr>
        <w:tc>
          <w:tcPr>
            <w:tcW w:w="700" w:type="pct"/>
            <w:vAlign w:val="center"/>
          </w:tcPr>
          <w:p w:rsidR="00466AFD" w:rsidRPr="00F22DAB" w:rsidRDefault="00466AFD" w:rsidP="004B7F0D">
            <w:pPr>
              <w:pStyle w:val="af"/>
            </w:pPr>
          </w:p>
        </w:tc>
        <w:tc>
          <w:tcPr>
            <w:tcW w:w="1904" w:type="pct"/>
            <w:vAlign w:val="center"/>
          </w:tcPr>
          <w:p w:rsidR="00466AFD" w:rsidRPr="00F22DAB" w:rsidRDefault="00466AFD" w:rsidP="004B7F0D">
            <w:pPr>
              <w:pStyle w:val="af"/>
            </w:pPr>
          </w:p>
        </w:tc>
        <w:tc>
          <w:tcPr>
            <w:tcW w:w="1467" w:type="pct"/>
            <w:vAlign w:val="center"/>
          </w:tcPr>
          <w:p w:rsidR="00466AFD" w:rsidRPr="00F22DAB" w:rsidRDefault="00466AFD" w:rsidP="004B7F0D">
            <w:pPr>
              <w:pStyle w:val="af"/>
            </w:pPr>
          </w:p>
        </w:tc>
        <w:tc>
          <w:tcPr>
            <w:tcW w:w="929" w:type="pct"/>
            <w:vAlign w:val="center"/>
          </w:tcPr>
          <w:p w:rsidR="00466AFD" w:rsidRPr="00F22DAB" w:rsidRDefault="00466AFD" w:rsidP="004B7F0D">
            <w:pPr>
              <w:pStyle w:val="af"/>
            </w:pPr>
          </w:p>
        </w:tc>
      </w:tr>
      <w:tr w:rsidR="00466AFD" w:rsidRPr="00F22DAB" w:rsidTr="00466AFD">
        <w:trPr>
          <w:trHeight w:val="818"/>
        </w:trPr>
        <w:tc>
          <w:tcPr>
            <w:tcW w:w="700" w:type="pct"/>
            <w:vAlign w:val="center"/>
          </w:tcPr>
          <w:p w:rsidR="00466AFD" w:rsidRPr="00F22DAB" w:rsidRDefault="00466AFD" w:rsidP="004B7F0D">
            <w:pPr>
              <w:pStyle w:val="af"/>
            </w:pPr>
          </w:p>
        </w:tc>
        <w:tc>
          <w:tcPr>
            <w:tcW w:w="1904" w:type="pct"/>
            <w:vAlign w:val="center"/>
          </w:tcPr>
          <w:p w:rsidR="00466AFD" w:rsidRPr="00F22DAB" w:rsidRDefault="00466AFD" w:rsidP="004B7F0D">
            <w:pPr>
              <w:pStyle w:val="af"/>
            </w:pPr>
          </w:p>
        </w:tc>
        <w:tc>
          <w:tcPr>
            <w:tcW w:w="1467" w:type="pct"/>
            <w:vAlign w:val="center"/>
          </w:tcPr>
          <w:p w:rsidR="00466AFD" w:rsidRPr="00F22DAB" w:rsidRDefault="00466AFD" w:rsidP="004B7F0D">
            <w:pPr>
              <w:pStyle w:val="af"/>
            </w:pPr>
          </w:p>
        </w:tc>
        <w:tc>
          <w:tcPr>
            <w:tcW w:w="929" w:type="pct"/>
            <w:vAlign w:val="center"/>
          </w:tcPr>
          <w:p w:rsidR="00466AFD" w:rsidRPr="00F22DAB" w:rsidRDefault="00466AFD" w:rsidP="004B7F0D">
            <w:pPr>
              <w:pStyle w:val="af"/>
            </w:pPr>
          </w:p>
        </w:tc>
      </w:tr>
    </w:tbl>
    <w:p w:rsidR="009E7999" w:rsidRDefault="009E7999" w:rsidP="00212DD5">
      <w:pPr>
        <w:pStyle w:val="af1"/>
      </w:pPr>
    </w:p>
    <w:p w:rsidR="007B7743" w:rsidRPr="007B7743" w:rsidRDefault="00FB69CA" w:rsidP="00212DD5">
      <w:pPr>
        <w:pStyle w:val="a6"/>
        <w:tabs>
          <w:tab w:val="left" w:pos="5320"/>
        </w:tabs>
        <w:spacing w:beforeLines="150" w:before="360"/>
      </w:pPr>
      <w:r>
        <w:rPr>
          <w:rFonts w:hint="eastAsia"/>
        </w:rPr>
        <w:t>投标人代表签名</w:t>
      </w:r>
      <w:r w:rsidR="007B7743">
        <w:rPr>
          <w:rFonts w:hint="eastAsia"/>
        </w:rPr>
        <w:t>：</w:t>
      </w:r>
      <w:r w:rsidR="007B7743">
        <w:rPr>
          <w:rFonts w:hint="eastAsia"/>
        </w:rPr>
        <w:t>_________________</w:t>
      </w:r>
      <w:r w:rsidR="007B7743">
        <w:rPr>
          <w:rFonts w:hint="eastAsia"/>
        </w:rPr>
        <w:tab/>
      </w:r>
      <w:r w:rsidR="007B7743">
        <w:rPr>
          <w:rFonts w:hint="eastAsia"/>
        </w:rPr>
        <w:t>公章：</w:t>
      </w:r>
      <w:r w:rsidR="007B7743">
        <w:rPr>
          <w:rFonts w:hint="eastAsia"/>
        </w:rPr>
        <w:t>_________________</w:t>
      </w:r>
    </w:p>
    <w:p w:rsidR="009E7999" w:rsidRPr="007B7743" w:rsidRDefault="009E7999" w:rsidP="00212DD5">
      <w:pPr>
        <w:pStyle w:val="a6"/>
      </w:pPr>
    </w:p>
    <w:p w:rsidR="009E7999" w:rsidRDefault="009E7999" w:rsidP="00212DD5">
      <w:pPr>
        <w:pStyle w:val="af0"/>
      </w:pPr>
      <w:r>
        <w:rPr>
          <w:rFonts w:hint="eastAsia"/>
        </w:rPr>
        <w:t>注：投标人应对照招标文件</w:t>
      </w:r>
      <w:r w:rsidRPr="00007E4E">
        <w:rPr>
          <w:rStyle w:val="2Char"/>
          <w:rFonts w:hint="eastAsia"/>
        </w:rPr>
        <w:t>技术规格</w:t>
      </w:r>
      <w:r>
        <w:rPr>
          <w:rFonts w:hint="eastAsia"/>
        </w:rPr>
        <w:t>，逐条说明所提供货物和服务已对招标文件的</w:t>
      </w:r>
      <w:r w:rsidRPr="00007E4E">
        <w:rPr>
          <w:rStyle w:val="2Char"/>
          <w:rFonts w:hint="eastAsia"/>
        </w:rPr>
        <w:t>技术规格</w:t>
      </w:r>
      <w:r>
        <w:rPr>
          <w:rFonts w:hint="eastAsia"/>
        </w:rPr>
        <w:t>做出了实质性的响应，并申明与</w:t>
      </w:r>
      <w:r w:rsidRPr="00007E4E">
        <w:rPr>
          <w:rStyle w:val="2Char"/>
          <w:rFonts w:hint="eastAsia"/>
        </w:rPr>
        <w:t>技术规格</w:t>
      </w:r>
      <w:r>
        <w:rPr>
          <w:rFonts w:hint="eastAsia"/>
        </w:rPr>
        <w:t>条文的偏差和例外。特别对有具体参数要求的指标，投标人必须提供所投设备的具体参数值。</w:t>
      </w:r>
    </w:p>
    <w:p w:rsidR="00DD7D61" w:rsidRDefault="009E7999" w:rsidP="00DD7D61">
      <w:pPr>
        <w:pStyle w:val="flName"/>
        <w:spacing w:before="0" w:after="0"/>
      </w:pPr>
      <w:r>
        <w:rPr>
          <w:u w:val="single"/>
        </w:rPr>
        <w:br w:type="page"/>
      </w:r>
      <w:bookmarkStart w:id="502" w:name="完"/>
      <w:bookmarkStart w:id="503" w:name="_Toc173422465"/>
      <w:bookmarkStart w:id="504" w:name="_Toc173422485"/>
      <w:bookmarkEnd w:id="502"/>
      <w:r w:rsidR="00DD7D61" w:rsidRPr="00816BA4">
        <w:rPr>
          <w:rFonts w:hint="eastAsia"/>
        </w:rPr>
        <w:lastRenderedPageBreak/>
        <w:t>其</w:t>
      </w:r>
      <w:r w:rsidR="00DD7D61" w:rsidRPr="00816BA4">
        <w:t xml:space="preserve">      </w:t>
      </w:r>
      <w:r w:rsidR="00DD7D61" w:rsidRPr="00816BA4">
        <w:rPr>
          <w:rFonts w:hint="eastAsia"/>
        </w:rPr>
        <w:t>它</w:t>
      </w:r>
      <w:bookmarkEnd w:id="503"/>
      <w:bookmarkEnd w:id="504"/>
    </w:p>
    <w:p w:rsidR="00DD7D61" w:rsidRPr="00816BA4" w:rsidRDefault="00DD7D61" w:rsidP="00DD7D61">
      <w:pPr>
        <w:pStyle w:val="flName"/>
        <w:spacing w:before="0" w:after="0"/>
      </w:pPr>
    </w:p>
    <w:p w:rsidR="00DD7D61" w:rsidRPr="00382BE2" w:rsidRDefault="00DD7D61" w:rsidP="00DD7D61">
      <w:pPr>
        <w:numPr>
          <w:ilvl w:val="0"/>
          <w:numId w:val="39"/>
        </w:numPr>
        <w:rPr>
          <w:rFonts w:hAnsi="宋体" w:cs="宋体"/>
          <w:b/>
          <w:color w:val="000000"/>
          <w:szCs w:val="24"/>
        </w:rPr>
      </w:pPr>
      <w:bookmarkStart w:id="505" w:name="_Toc484098203"/>
      <w:bookmarkStart w:id="506" w:name="_Toc521063463"/>
      <w:bookmarkStart w:id="507" w:name="_Toc521063488"/>
      <w:bookmarkStart w:id="508" w:name="_Toc16691938"/>
      <w:r w:rsidRPr="00382BE2">
        <w:rPr>
          <w:rFonts w:hAnsi="宋体" w:cs="宋体" w:hint="eastAsia"/>
          <w:b/>
          <w:color w:val="000000"/>
          <w:szCs w:val="24"/>
        </w:rPr>
        <w:t>制造厂授权书</w:t>
      </w:r>
      <w:bookmarkEnd w:id="505"/>
      <w:bookmarkEnd w:id="506"/>
      <w:bookmarkEnd w:id="507"/>
      <w:bookmarkEnd w:id="508"/>
      <w:r>
        <w:rPr>
          <w:rFonts w:hAnsi="宋体" w:cs="宋体" w:hint="eastAsia"/>
          <w:b/>
          <w:color w:val="000000"/>
          <w:szCs w:val="24"/>
        </w:rPr>
        <w:t>（如有）</w:t>
      </w:r>
    </w:p>
    <w:p w:rsidR="00DD7D61" w:rsidRPr="00382BE2" w:rsidRDefault="00DD7D61" w:rsidP="008934F4">
      <w:pPr>
        <w:pStyle w:val="aff9"/>
        <w:ind w:left="420" w:firstLineChars="0" w:firstLine="0"/>
      </w:pPr>
      <w:r w:rsidRPr="00382BE2">
        <w:rPr>
          <w:rFonts w:hint="eastAsia"/>
        </w:rPr>
        <w:t>如果分销商的授权书是由总代理开具，须提供总代理本身的原厂授权文件。</w:t>
      </w:r>
    </w:p>
    <w:p w:rsidR="00DD7D61" w:rsidRPr="00382BE2" w:rsidRDefault="00DD7D61" w:rsidP="00DD7D61"/>
    <w:p w:rsidR="00990041" w:rsidRPr="00382BE2" w:rsidRDefault="00990041" w:rsidP="00990041">
      <w:pPr>
        <w:numPr>
          <w:ilvl w:val="0"/>
          <w:numId w:val="39"/>
        </w:numPr>
        <w:rPr>
          <w:rFonts w:hAnsi="宋体" w:cs="宋体"/>
          <w:b/>
          <w:color w:val="000000"/>
          <w:szCs w:val="24"/>
        </w:rPr>
      </w:pPr>
      <w:r>
        <w:rPr>
          <w:rFonts w:hAnsi="宋体" w:cs="宋体" w:hint="eastAsia"/>
          <w:b/>
          <w:color w:val="000000"/>
          <w:szCs w:val="24"/>
        </w:rPr>
        <w:t>产品</w:t>
      </w:r>
      <w:r w:rsidRPr="00382BE2">
        <w:rPr>
          <w:rFonts w:hAnsi="宋体" w:cs="宋体" w:hint="eastAsia"/>
          <w:b/>
          <w:color w:val="000000"/>
          <w:szCs w:val="24"/>
        </w:rPr>
        <w:t>相关</w:t>
      </w:r>
      <w:r>
        <w:rPr>
          <w:rFonts w:hAnsi="宋体" w:cs="宋体" w:hint="eastAsia"/>
          <w:b/>
          <w:color w:val="000000"/>
          <w:szCs w:val="24"/>
        </w:rPr>
        <w:t>资格证明</w:t>
      </w:r>
      <w:r w:rsidRPr="00382BE2">
        <w:rPr>
          <w:rFonts w:hAnsi="宋体" w:cs="宋体" w:hint="eastAsia"/>
          <w:b/>
          <w:color w:val="000000"/>
          <w:szCs w:val="24"/>
        </w:rPr>
        <w:t>文件（</w:t>
      </w:r>
      <w:r>
        <w:rPr>
          <w:rFonts w:hAnsi="宋体" w:cs="宋体" w:hint="eastAsia"/>
          <w:b/>
          <w:color w:val="000000"/>
          <w:szCs w:val="24"/>
        </w:rPr>
        <w:t>如投标产品涉及</w:t>
      </w:r>
      <w:r w:rsidRPr="00382BE2">
        <w:rPr>
          <w:rFonts w:hAnsi="宋体" w:cs="宋体" w:hint="eastAsia"/>
          <w:b/>
          <w:color w:val="000000"/>
          <w:szCs w:val="24"/>
        </w:rPr>
        <w:t>国家规定</w:t>
      </w:r>
      <w:r>
        <w:rPr>
          <w:rFonts w:hAnsi="宋体" w:cs="宋体" w:hint="eastAsia"/>
          <w:b/>
          <w:color w:val="000000"/>
          <w:szCs w:val="24"/>
        </w:rPr>
        <w:t>则</w:t>
      </w:r>
      <w:r w:rsidRPr="00382BE2">
        <w:rPr>
          <w:rFonts w:hAnsi="宋体" w:cs="宋体" w:hint="eastAsia"/>
          <w:b/>
          <w:color w:val="000000"/>
          <w:szCs w:val="24"/>
        </w:rPr>
        <w:t>提供）</w:t>
      </w:r>
    </w:p>
    <w:p w:rsidR="00DD7D61" w:rsidRPr="00990041" w:rsidRDefault="00DD7D61" w:rsidP="00DD7D61">
      <w:pPr>
        <w:ind w:left="420"/>
        <w:rPr>
          <w:rFonts w:hAnsi="宋体" w:cs="宋体"/>
          <w:color w:val="000000"/>
          <w:szCs w:val="24"/>
        </w:rPr>
      </w:pPr>
    </w:p>
    <w:p w:rsidR="008341C7" w:rsidRPr="00382BE2" w:rsidRDefault="008341C7" w:rsidP="008341C7">
      <w:pPr>
        <w:numPr>
          <w:ilvl w:val="0"/>
          <w:numId w:val="39"/>
        </w:numPr>
        <w:rPr>
          <w:rFonts w:hAnsi="宋体" w:cs="宋体"/>
          <w:b/>
          <w:color w:val="000000"/>
          <w:szCs w:val="24"/>
        </w:rPr>
      </w:pPr>
      <w:r>
        <w:rPr>
          <w:rFonts w:hAnsi="宋体" w:cs="宋体" w:hint="eastAsia"/>
          <w:b/>
          <w:color w:val="000000"/>
          <w:szCs w:val="24"/>
        </w:rPr>
        <w:t>产品彩页技术支持资料等。</w:t>
      </w:r>
    </w:p>
    <w:p w:rsidR="008341C7" w:rsidRPr="008341C7" w:rsidRDefault="008341C7" w:rsidP="00DD7D61">
      <w:pPr>
        <w:ind w:left="420"/>
        <w:rPr>
          <w:rFonts w:hAnsi="宋体" w:cs="宋体"/>
          <w:color w:val="000000"/>
          <w:szCs w:val="24"/>
        </w:rPr>
      </w:pPr>
    </w:p>
    <w:p w:rsidR="002D29D7" w:rsidRDefault="002D29D7" w:rsidP="002D29D7">
      <w:pPr>
        <w:numPr>
          <w:ilvl w:val="0"/>
          <w:numId w:val="39"/>
        </w:numPr>
        <w:rPr>
          <w:rFonts w:hAnsi="宋体" w:cs="宋体"/>
          <w:b/>
          <w:color w:val="000000"/>
          <w:szCs w:val="24"/>
        </w:rPr>
      </w:pPr>
      <w:r w:rsidRPr="002D29D7">
        <w:rPr>
          <w:rFonts w:hAnsi="宋体" w:cs="宋体" w:hint="eastAsia"/>
          <w:b/>
          <w:color w:val="000000"/>
          <w:szCs w:val="24"/>
        </w:rPr>
        <w:t>售后服务承诺</w:t>
      </w:r>
      <w:r w:rsidR="008341C7">
        <w:rPr>
          <w:rFonts w:hAnsi="宋体" w:cs="宋体" w:hint="eastAsia"/>
          <w:b/>
          <w:color w:val="000000"/>
          <w:szCs w:val="24"/>
        </w:rPr>
        <w:t>等。</w:t>
      </w:r>
    </w:p>
    <w:p w:rsidR="0040351E" w:rsidRDefault="0040351E" w:rsidP="0040351E">
      <w:pPr>
        <w:pStyle w:val="aff9"/>
        <w:ind w:firstLine="482"/>
        <w:rPr>
          <w:rFonts w:hAnsi="宋体" w:cs="宋体"/>
          <w:b/>
          <w:color w:val="000000"/>
          <w:szCs w:val="24"/>
        </w:rPr>
      </w:pPr>
    </w:p>
    <w:p w:rsidR="00DD7D61" w:rsidRPr="00816BA4" w:rsidRDefault="00DD7D61" w:rsidP="00DD7D61">
      <w:pPr>
        <w:numPr>
          <w:ilvl w:val="0"/>
          <w:numId w:val="39"/>
        </w:numPr>
        <w:spacing w:line="360" w:lineRule="auto"/>
        <w:rPr>
          <w:rFonts w:hAnsi="宋体" w:cs="宋体"/>
          <w:szCs w:val="24"/>
        </w:rPr>
      </w:pPr>
      <w:r w:rsidRPr="00816BA4">
        <w:rPr>
          <w:rFonts w:hAnsi="宋体" w:cs="宋体" w:hint="eastAsia"/>
          <w:szCs w:val="24"/>
        </w:rPr>
        <w:t>供应商认为有必要提交的其他资格证明材料。</w:t>
      </w:r>
    </w:p>
    <w:p w:rsidR="00DD7D61" w:rsidRPr="00816BA4" w:rsidRDefault="00DD7D61" w:rsidP="00DD7D61">
      <w:pPr>
        <w:numPr>
          <w:ilvl w:val="0"/>
          <w:numId w:val="39"/>
        </w:numPr>
        <w:spacing w:line="360" w:lineRule="auto"/>
        <w:rPr>
          <w:rFonts w:hAnsi="宋体" w:cs="宋体"/>
          <w:szCs w:val="24"/>
        </w:rPr>
      </w:pPr>
      <w:r w:rsidRPr="00816BA4">
        <w:rPr>
          <w:rFonts w:hint="eastAsia"/>
        </w:rPr>
        <w:t>如近三年供应商牵涉的主要诉讼、仲裁案件及其判决、裁决情况等</w:t>
      </w:r>
    </w:p>
    <w:p w:rsidR="00DF2087" w:rsidRPr="00DD7D61" w:rsidRDefault="00DF2087" w:rsidP="00B44EDA">
      <w:pPr>
        <w:pStyle w:val="flName"/>
      </w:pPr>
    </w:p>
    <w:sectPr w:rsidR="00DF2087" w:rsidRPr="00DD7D61" w:rsidSect="00876ED7">
      <w:footerReference w:type="first" r:id="rId48"/>
      <w:pgSz w:w="11907" w:h="16840" w:code="9"/>
      <w:pgMar w:top="1588" w:right="1021" w:bottom="1474" w:left="1021" w:header="1021" w:footer="992" w:gutter="34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5361" w:rsidRDefault="001F5361">
      <w:r>
        <w:separator/>
      </w:r>
    </w:p>
  </w:endnote>
  <w:endnote w:type="continuationSeparator" w:id="0">
    <w:p w:rsidR="001F5361" w:rsidRDefault="001F5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5B8" w:rsidRDefault="00F455B8">
    <w:pPr>
      <w:pStyle w:val="a7"/>
      <w:framePr w:wrap="around" w:vAnchor="text" w:hAnchor="margin" w:xAlign="outside" w:y="1"/>
      <w:ind w:left="284" w:right="284"/>
      <w:rPr>
        <w:rStyle w:val="a8"/>
      </w:rPr>
    </w:pPr>
    <w:r>
      <w:rPr>
        <w:rStyle w:val="a8"/>
      </w:rPr>
      <w:fldChar w:fldCharType="begin"/>
    </w:r>
    <w:r>
      <w:rPr>
        <w:rStyle w:val="a8"/>
      </w:rPr>
      <w:instrText xml:space="preserve">PAGE  </w:instrText>
    </w:r>
    <w:r>
      <w:rPr>
        <w:rStyle w:val="a8"/>
      </w:rPr>
      <w:fldChar w:fldCharType="separate"/>
    </w:r>
    <w:r>
      <w:rPr>
        <w:rStyle w:val="a8"/>
      </w:rPr>
      <w:t>II</w:t>
    </w:r>
    <w:r>
      <w:rPr>
        <w:rStyle w:val="a8"/>
      </w:rPr>
      <w:fldChar w:fldCharType="end"/>
    </w:r>
  </w:p>
  <w:p w:rsidR="00F455B8" w:rsidRDefault="00F455B8">
    <w:pPr>
      <w:pStyle w:val="a7"/>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5B8" w:rsidRDefault="00F455B8" w:rsidP="00973C63">
    <w:pPr>
      <w:pStyle w:val="a7"/>
      <w:framePr w:w="2871" w:wrap="around" w:vAnchor="text" w:hAnchor="page" w:x="7982" w:y="1"/>
      <w:wordWrap w:val="0"/>
      <w:jc w:val="right"/>
      <w:rPr>
        <w:rStyle w:val="a8"/>
      </w:rPr>
    </w:pPr>
    <w:r>
      <w:rPr>
        <w:rStyle w:val="a8"/>
        <w:rFonts w:hint="eastAsia"/>
      </w:rPr>
      <w:t>第</w:t>
    </w:r>
    <w:r>
      <w:rPr>
        <w:rStyle w:val="a8"/>
      </w:rPr>
      <w:fldChar w:fldCharType="begin"/>
    </w:r>
    <w:r>
      <w:rPr>
        <w:rStyle w:val="a8"/>
      </w:rPr>
      <w:instrText xml:space="preserve">PAGE  </w:instrText>
    </w:r>
    <w:r>
      <w:rPr>
        <w:rStyle w:val="a8"/>
      </w:rPr>
      <w:fldChar w:fldCharType="separate"/>
    </w:r>
    <w:r>
      <w:rPr>
        <w:rStyle w:val="a8"/>
        <w:noProof/>
      </w:rPr>
      <w:t>8</w:t>
    </w:r>
    <w:r>
      <w:rPr>
        <w:rStyle w:val="a8"/>
      </w:rPr>
      <w:fldChar w:fldCharType="end"/>
    </w:r>
    <w:r>
      <w:rPr>
        <w:rStyle w:val="a8"/>
        <w:rFonts w:hint="eastAsia"/>
      </w:rPr>
      <w:t>页</w:t>
    </w:r>
    <w:r>
      <w:rPr>
        <w:rStyle w:val="a8"/>
      </w:rPr>
      <w:t xml:space="preserve">  </w:t>
    </w:r>
    <w:r>
      <w:rPr>
        <w:rStyle w:val="a8"/>
        <w:rFonts w:hint="eastAsia"/>
      </w:rPr>
      <w:t>共</w:t>
    </w:r>
    <w:r>
      <w:fldChar w:fldCharType="begin"/>
    </w:r>
    <w:r>
      <w:instrText xml:space="preserve"> PAGEREF </w:instrText>
    </w:r>
    <w:r>
      <w:instrText>完</w:instrText>
    </w:r>
    <w:r>
      <w:instrText xml:space="preserve"> \h </w:instrText>
    </w:r>
    <w:r>
      <w:fldChar w:fldCharType="separate"/>
    </w:r>
    <w:r w:rsidR="003A6562">
      <w:rPr>
        <w:noProof/>
      </w:rPr>
      <w:t>61</w:t>
    </w:r>
    <w:r>
      <w:fldChar w:fldCharType="end"/>
    </w:r>
    <w:r>
      <w:rPr>
        <w:rStyle w:val="a8"/>
        <w:rFonts w:hint="eastAsia"/>
      </w:rPr>
      <w:t>页</w:t>
    </w:r>
  </w:p>
  <w:p w:rsidR="00F455B8" w:rsidRDefault="00F455B8">
    <w:pPr>
      <w:pStyle w:val="a7"/>
      <w:jc w:val="righ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5B8" w:rsidRDefault="00F455B8" w:rsidP="009E7999">
    <w:pPr>
      <w:pStyle w:val="a7"/>
      <w:framePr w:w="2871" w:wrap="around" w:vAnchor="text" w:hAnchor="page" w:x="7982" w:y="1"/>
      <w:wordWrap w:val="0"/>
      <w:jc w:val="right"/>
      <w:rPr>
        <w:rStyle w:val="a8"/>
      </w:rPr>
    </w:pPr>
    <w:r>
      <w:rPr>
        <w:rStyle w:val="a8"/>
        <w:rFonts w:hint="eastAsia"/>
      </w:rPr>
      <w:t>第</w:t>
    </w:r>
    <w:r>
      <w:rPr>
        <w:rStyle w:val="a8"/>
      </w:rPr>
      <w:fldChar w:fldCharType="begin"/>
    </w:r>
    <w:r>
      <w:rPr>
        <w:rStyle w:val="a8"/>
      </w:rPr>
      <w:instrText xml:space="preserve">PAGE  </w:instrText>
    </w:r>
    <w:r>
      <w:rPr>
        <w:rStyle w:val="a8"/>
      </w:rPr>
      <w:fldChar w:fldCharType="separate"/>
    </w:r>
    <w:r>
      <w:rPr>
        <w:rStyle w:val="a8"/>
        <w:noProof/>
      </w:rPr>
      <w:t>44</w:t>
    </w:r>
    <w:r>
      <w:rPr>
        <w:rStyle w:val="a8"/>
      </w:rPr>
      <w:fldChar w:fldCharType="end"/>
    </w:r>
    <w:r>
      <w:rPr>
        <w:rStyle w:val="a8"/>
        <w:rFonts w:hint="eastAsia"/>
      </w:rPr>
      <w:t>页</w:t>
    </w:r>
    <w:r>
      <w:rPr>
        <w:rStyle w:val="a8"/>
      </w:rPr>
      <w:t xml:space="preserve">  </w:t>
    </w:r>
    <w:r>
      <w:rPr>
        <w:rStyle w:val="a8"/>
        <w:rFonts w:hint="eastAsia"/>
      </w:rPr>
      <w:t>共</w:t>
    </w:r>
    <w:r>
      <w:fldChar w:fldCharType="begin"/>
    </w:r>
    <w:r>
      <w:instrText xml:space="preserve"> PAGEREF </w:instrText>
    </w:r>
    <w:r>
      <w:instrText>完</w:instrText>
    </w:r>
    <w:r>
      <w:instrText xml:space="preserve"> \h </w:instrText>
    </w:r>
    <w:r>
      <w:fldChar w:fldCharType="separate"/>
    </w:r>
    <w:r w:rsidR="00CA6AA4">
      <w:rPr>
        <w:noProof/>
      </w:rPr>
      <w:t>61</w:t>
    </w:r>
    <w:r>
      <w:fldChar w:fldCharType="end"/>
    </w:r>
    <w:r>
      <w:rPr>
        <w:rStyle w:val="a8"/>
        <w:rFonts w:hint="eastAsia"/>
      </w:rPr>
      <w:t>页</w:t>
    </w:r>
  </w:p>
  <w:p w:rsidR="00F455B8" w:rsidRDefault="00F455B8">
    <w:pPr>
      <w:pStyle w:val="a7"/>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5B8" w:rsidRDefault="00F455B8" w:rsidP="009E7999">
    <w:pPr>
      <w:pStyle w:val="a7"/>
      <w:framePr w:w="2871" w:wrap="around" w:vAnchor="text" w:hAnchor="page" w:x="7982" w:y="1"/>
      <w:wordWrap w:val="0"/>
      <w:jc w:val="right"/>
      <w:rPr>
        <w:rStyle w:val="a8"/>
      </w:rPr>
    </w:pPr>
    <w:r>
      <w:rPr>
        <w:rStyle w:val="a8"/>
        <w:rFonts w:hint="eastAsia"/>
      </w:rPr>
      <w:t>第</w:t>
    </w:r>
    <w:r>
      <w:rPr>
        <w:rStyle w:val="a8"/>
      </w:rPr>
      <w:fldChar w:fldCharType="begin"/>
    </w:r>
    <w:r>
      <w:rPr>
        <w:rStyle w:val="a8"/>
      </w:rPr>
      <w:instrText xml:space="preserve">PAGE  </w:instrText>
    </w:r>
    <w:r>
      <w:rPr>
        <w:rStyle w:val="a8"/>
      </w:rPr>
      <w:fldChar w:fldCharType="separate"/>
    </w:r>
    <w:r>
      <w:rPr>
        <w:rStyle w:val="a8"/>
        <w:noProof/>
      </w:rPr>
      <w:t>36</w:t>
    </w:r>
    <w:r>
      <w:rPr>
        <w:rStyle w:val="a8"/>
      </w:rPr>
      <w:fldChar w:fldCharType="end"/>
    </w:r>
    <w:r>
      <w:rPr>
        <w:rStyle w:val="a8"/>
        <w:rFonts w:hint="eastAsia"/>
      </w:rPr>
      <w:t>页</w:t>
    </w:r>
    <w:r>
      <w:rPr>
        <w:rStyle w:val="a8"/>
      </w:rPr>
      <w:t xml:space="preserve">  </w:t>
    </w:r>
    <w:r>
      <w:rPr>
        <w:rStyle w:val="a8"/>
        <w:rFonts w:hint="eastAsia"/>
      </w:rPr>
      <w:t>共</w:t>
    </w:r>
    <w:r>
      <w:fldChar w:fldCharType="begin"/>
    </w:r>
    <w:r>
      <w:instrText xml:space="preserve"> PAGEREF </w:instrText>
    </w:r>
    <w:r>
      <w:instrText>完</w:instrText>
    </w:r>
    <w:r>
      <w:instrText xml:space="preserve"> \h </w:instrText>
    </w:r>
    <w:r>
      <w:fldChar w:fldCharType="separate"/>
    </w:r>
    <w:r w:rsidR="00CA6AA4">
      <w:rPr>
        <w:noProof/>
      </w:rPr>
      <w:t>61</w:t>
    </w:r>
    <w:r>
      <w:fldChar w:fldCharType="end"/>
    </w:r>
    <w:r>
      <w:rPr>
        <w:rStyle w:val="a8"/>
        <w:rFonts w:hint="eastAsia"/>
      </w:rPr>
      <w:t>页</w:t>
    </w:r>
  </w:p>
  <w:p w:rsidR="00F455B8" w:rsidRDefault="00F455B8">
    <w:pPr>
      <w:pStyle w:val="a7"/>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5B8" w:rsidRDefault="00F455B8" w:rsidP="009E7999">
    <w:pPr>
      <w:pStyle w:val="a7"/>
      <w:framePr w:w="2871" w:wrap="around" w:vAnchor="text" w:hAnchor="page" w:x="7982" w:y="1"/>
      <w:wordWrap w:val="0"/>
      <w:jc w:val="right"/>
      <w:rPr>
        <w:rStyle w:val="a8"/>
      </w:rPr>
    </w:pPr>
    <w:r>
      <w:rPr>
        <w:rStyle w:val="a8"/>
        <w:rFonts w:hint="eastAsia"/>
      </w:rPr>
      <w:t>第</w:t>
    </w:r>
    <w:r>
      <w:rPr>
        <w:rStyle w:val="a8"/>
      </w:rPr>
      <w:fldChar w:fldCharType="begin"/>
    </w:r>
    <w:r>
      <w:rPr>
        <w:rStyle w:val="a8"/>
      </w:rPr>
      <w:instrText xml:space="preserve">PAGE  </w:instrText>
    </w:r>
    <w:r>
      <w:rPr>
        <w:rStyle w:val="a8"/>
      </w:rPr>
      <w:fldChar w:fldCharType="separate"/>
    </w:r>
    <w:r>
      <w:rPr>
        <w:rStyle w:val="a8"/>
        <w:noProof/>
      </w:rPr>
      <w:t>66</w:t>
    </w:r>
    <w:r>
      <w:rPr>
        <w:rStyle w:val="a8"/>
      </w:rPr>
      <w:fldChar w:fldCharType="end"/>
    </w:r>
    <w:r>
      <w:rPr>
        <w:rStyle w:val="a8"/>
        <w:rFonts w:hint="eastAsia"/>
      </w:rPr>
      <w:t>页</w:t>
    </w:r>
    <w:r>
      <w:rPr>
        <w:rStyle w:val="a8"/>
      </w:rPr>
      <w:t xml:space="preserve">  </w:t>
    </w:r>
    <w:r>
      <w:rPr>
        <w:rStyle w:val="a8"/>
        <w:rFonts w:hint="eastAsia"/>
      </w:rPr>
      <w:t>共</w:t>
    </w:r>
    <w:r>
      <w:fldChar w:fldCharType="begin"/>
    </w:r>
    <w:r>
      <w:instrText xml:space="preserve"> PAGEREF </w:instrText>
    </w:r>
    <w:r>
      <w:instrText>完</w:instrText>
    </w:r>
    <w:r>
      <w:instrText xml:space="preserve"> \h </w:instrText>
    </w:r>
    <w:r>
      <w:fldChar w:fldCharType="separate"/>
    </w:r>
    <w:r w:rsidR="00CA6AA4">
      <w:rPr>
        <w:noProof/>
      </w:rPr>
      <w:t>61</w:t>
    </w:r>
    <w:r>
      <w:fldChar w:fldCharType="end"/>
    </w:r>
    <w:r>
      <w:rPr>
        <w:rStyle w:val="a8"/>
        <w:rFonts w:hint="eastAsia"/>
      </w:rPr>
      <w:t>页</w:t>
    </w:r>
  </w:p>
  <w:p w:rsidR="00F455B8" w:rsidRDefault="00F455B8">
    <w:pPr>
      <w:pStyle w:val="a7"/>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5B8" w:rsidRDefault="00F455B8" w:rsidP="009E7999">
    <w:pPr>
      <w:pStyle w:val="a7"/>
      <w:framePr w:w="2871" w:wrap="around" w:vAnchor="text" w:hAnchor="page" w:x="7982" w:y="1"/>
      <w:wordWrap w:val="0"/>
      <w:jc w:val="right"/>
      <w:rPr>
        <w:rStyle w:val="a8"/>
      </w:rPr>
    </w:pPr>
    <w:r>
      <w:rPr>
        <w:rStyle w:val="a8"/>
        <w:rFonts w:hint="eastAsia"/>
      </w:rPr>
      <w:t>第</w:t>
    </w:r>
    <w:r>
      <w:rPr>
        <w:rStyle w:val="a8"/>
      </w:rPr>
      <w:fldChar w:fldCharType="begin"/>
    </w:r>
    <w:r>
      <w:rPr>
        <w:rStyle w:val="a8"/>
      </w:rPr>
      <w:instrText xml:space="preserve">PAGE  </w:instrText>
    </w:r>
    <w:r>
      <w:rPr>
        <w:rStyle w:val="a8"/>
      </w:rPr>
      <w:fldChar w:fldCharType="separate"/>
    </w:r>
    <w:r>
      <w:rPr>
        <w:rStyle w:val="a8"/>
        <w:noProof/>
      </w:rPr>
      <w:t>61</w:t>
    </w:r>
    <w:r>
      <w:rPr>
        <w:rStyle w:val="a8"/>
      </w:rPr>
      <w:fldChar w:fldCharType="end"/>
    </w:r>
    <w:r>
      <w:rPr>
        <w:rStyle w:val="a8"/>
        <w:rFonts w:hint="eastAsia"/>
      </w:rPr>
      <w:t>页</w:t>
    </w:r>
    <w:r>
      <w:rPr>
        <w:rStyle w:val="a8"/>
      </w:rPr>
      <w:t xml:space="preserve">  </w:t>
    </w:r>
    <w:r>
      <w:rPr>
        <w:rStyle w:val="a8"/>
        <w:rFonts w:hint="eastAsia"/>
      </w:rPr>
      <w:t>共</w:t>
    </w:r>
    <w:r>
      <w:fldChar w:fldCharType="begin"/>
    </w:r>
    <w:r>
      <w:instrText xml:space="preserve"> PAGEREF </w:instrText>
    </w:r>
    <w:r>
      <w:instrText>完</w:instrText>
    </w:r>
    <w:r>
      <w:instrText xml:space="preserve"> \h </w:instrText>
    </w:r>
    <w:r>
      <w:fldChar w:fldCharType="separate"/>
    </w:r>
    <w:r w:rsidR="00CA6AA4">
      <w:rPr>
        <w:noProof/>
      </w:rPr>
      <w:t>61</w:t>
    </w:r>
    <w:r>
      <w:fldChar w:fldCharType="end"/>
    </w:r>
    <w:r>
      <w:rPr>
        <w:rStyle w:val="a8"/>
        <w:rFonts w:hint="eastAsia"/>
      </w:rPr>
      <w:t>页</w:t>
    </w:r>
  </w:p>
  <w:p w:rsidR="00F455B8" w:rsidRDefault="00F455B8">
    <w:pPr>
      <w:pStyle w:val="a7"/>
      <w:jc w:val="righ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5B8" w:rsidRDefault="00F455B8" w:rsidP="00973C63">
    <w:pPr>
      <w:pStyle w:val="a7"/>
      <w:framePr w:w="2871" w:wrap="around" w:vAnchor="text" w:hAnchor="page" w:x="7982" w:y="1"/>
      <w:wordWrap w:val="0"/>
      <w:jc w:val="right"/>
      <w:rPr>
        <w:rStyle w:val="a8"/>
      </w:rPr>
    </w:pPr>
    <w:r>
      <w:rPr>
        <w:rStyle w:val="a8"/>
        <w:rFonts w:hint="eastAsia"/>
      </w:rPr>
      <w:t>第</w:t>
    </w:r>
    <w:r>
      <w:rPr>
        <w:rStyle w:val="a8"/>
      </w:rPr>
      <w:fldChar w:fldCharType="begin"/>
    </w:r>
    <w:r>
      <w:rPr>
        <w:rStyle w:val="a8"/>
      </w:rPr>
      <w:instrText xml:space="preserve">PAGE  </w:instrText>
    </w:r>
    <w:r>
      <w:rPr>
        <w:rStyle w:val="a8"/>
      </w:rPr>
      <w:fldChar w:fldCharType="separate"/>
    </w:r>
    <w:r>
      <w:rPr>
        <w:rStyle w:val="a8"/>
        <w:noProof/>
      </w:rPr>
      <w:t>85</w:t>
    </w:r>
    <w:r>
      <w:rPr>
        <w:rStyle w:val="a8"/>
      </w:rPr>
      <w:fldChar w:fldCharType="end"/>
    </w:r>
    <w:r>
      <w:rPr>
        <w:rStyle w:val="a8"/>
        <w:rFonts w:hint="eastAsia"/>
      </w:rPr>
      <w:t>页</w:t>
    </w:r>
    <w:r>
      <w:rPr>
        <w:rStyle w:val="a8"/>
      </w:rPr>
      <w:t xml:space="preserve">  </w:t>
    </w:r>
    <w:r>
      <w:rPr>
        <w:rStyle w:val="a8"/>
        <w:rFonts w:hint="eastAsia"/>
      </w:rPr>
      <w:t>共</w:t>
    </w:r>
    <w:r>
      <w:fldChar w:fldCharType="begin"/>
    </w:r>
    <w:r>
      <w:instrText xml:space="preserve"> PAGEREF </w:instrText>
    </w:r>
    <w:r>
      <w:instrText>完</w:instrText>
    </w:r>
    <w:r>
      <w:instrText xml:space="preserve"> \h </w:instrText>
    </w:r>
    <w:r>
      <w:fldChar w:fldCharType="separate"/>
    </w:r>
    <w:r>
      <w:rPr>
        <w:noProof/>
      </w:rPr>
      <w:t>94</w:t>
    </w:r>
    <w:r>
      <w:fldChar w:fldCharType="end"/>
    </w:r>
    <w:r>
      <w:rPr>
        <w:rStyle w:val="a8"/>
        <w:rFonts w:hint="eastAsia"/>
      </w:rPr>
      <w:t>页</w:t>
    </w:r>
  </w:p>
  <w:p w:rsidR="00F455B8" w:rsidRDefault="00F455B8">
    <w:pPr>
      <w:pStyle w:val="a7"/>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5B8" w:rsidRDefault="00F455B8">
    <w:pPr>
      <w:pStyle w:val="a7"/>
      <w:framePr w:wrap="around" w:vAnchor="text" w:hAnchor="margin" w:xAlign="outside" w:y="1"/>
      <w:ind w:left="284" w:right="284"/>
      <w:rPr>
        <w:rStyle w:val="a8"/>
      </w:rPr>
    </w:pPr>
    <w:r>
      <w:rPr>
        <w:rStyle w:val="a8"/>
      </w:rPr>
      <w:fldChar w:fldCharType="begin"/>
    </w:r>
    <w:r>
      <w:rPr>
        <w:rStyle w:val="a8"/>
      </w:rPr>
      <w:instrText xml:space="preserve">PAGE  </w:instrText>
    </w:r>
    <w:r>
      <w:rPr>
        <w:rStyle w:val="a8"/>
      </w:rPr>
      <w:fldChar w:fldCharType="separate"/>
    </w:r>
    <w:r>
      <w:rPr>
        <w:rStyle w:val="a8"/>
      </w:rPr>
      <w:t>4</w:t>
    </w:r>
    <w:r>
      <w:rPr>
        <w:rStyle w:val="a8"/>
      </w:rPr>
      <w:fldChar w:fldCharType="end"/>
    </w:r>
  </w:p>
  <w:p w:rsidR="00F455B8" w:rsidRDefault="00F455B8">
    <w:pPr>
      <w:pStyle w:val="a7"/>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5B8" w:rsidRDefault="00F455B8">
    <w:pPr>
      <w:pStyle w:val="a7"/>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separate"/>
    </w:r>
    <w:r>
      <w:rPr>
        <w:rStyle w:val="a8"/>
      </w:rPr>
      <w:t>ii</w:t>
    </w:r>
    <w:r>
      <w:rPr>
        <w:rStyle w:val="a8"/>
      </w:rPr>
      <w:fldChar w:fldCharType="end"/>
    </w:r>
  </w:p>
  <w:p w:rsidR="00F455B8" w:rsidRDefault="00F455B8">
    <w:pPr>
      <w:pStyle w:val="a7"/>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5B8" w:rsidRDefault="00F455B8">
    <w:pPr>
      <w:pStyle w:val="a7"/>
      <w:jc w:val="right"/>
    </w:pPr>
    <w:r>
      <w:rPr>
        <w:rStyle w:val="a8"/>
      </w:rPr>
      <w:fldChar w:fldCharType="begin"/>
    </w:r>
    <w:r>
      <w:rPr>
        <w:rStyle w:val="a8"/>
      </w:rPr>
      <w:instrText xml:space="preserve"> PAGE </w:instrText>
    </w:r>
    <w:r>
      <w:rPr>
        <w:rStyle w:val="a8"/>
      </w:rPr>
      <w:fldChar w:fldCharType="separate"/>
    </w:r>
    <w:r>
      <w:rPr>
        <w:rStyle w:val="a8"/>
        <w:noProof/>
      </w:rPr>
      <w:t>i</w:t>
    </w:r>
    <w:r>
      <w:rPr>
        <w:rStyle w:val="a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5B8" w:rsidRDefault="00F455B8">
    <w:pPr>
      <w:pStyle w:val="a7"/>
      <w:framePr w:wrap="around" w:vAnchor="text" w:hAnchor="margin" w:xAlign="right" w:y="1"/>
      <w:ind w:left="284" w:right="284"/>
      <w:rPr>
        <w:rStyle w:val="a8"/>
      </w:rPr>
    </w:pPr>
    <w:r>
      <w:rPr>
        <w:rStyle w:val="a8"/>
      </w:rPr>
      <w:fldChar w:fldCharType="begin"/>
    </w:r>
    <w:r>
      <w:rPr>
        <w:rStyle w:val="a8"/>
      </w:rPr>
      <w:instrText xml:space="preserve">PAGE  </w:instrText>
    </w:r>
    <w:r>
      <w:rPr>
        <w:rStyle w:val="a8"/>
      </w:rPr>
      <w:fldChar w:fldCharType="separate"/>
    </w:r>
    <w:r>
      <w:rPr>
        <w:rStyle w:val="a8"/>
      </w:rPr>
      <w:t>4</w:t>
    </w:r>
    <w:r>
      <w:rPr>
        <w:rStyle w:val="a8"/>
      </w:rPr>
      <w:fldChar w:fldCharType="end"/>
    </w:r>
  </w:p>
  <w:p w:rsidR="00F455B8" w:rsidRDefault="00F455B8">
    <w:pPr>
      <w:pStyle w:val="a7"/>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5B8" w:rsidRDefault="00F455B8" w:rsidP="009E7999">
    <w:pPr>
      <w:pStyle w:val="a7"/>
      <w:framePr w:w="2871" w:wrap="around" w:vAnchor="text" w:hAnchor="page" w:x="7982" w:y="1"/>
      <w:wordWrap w:val="0"/>
      <w:jc w:val="right"/>
      <w:rPr>
        <w:rStyle w:val="a8"/>
      </w:rPr>
    </w:pPr>
    <w:r>
      <w:rPr>
        <w:rStyle w:val="a8"/>
        <w:rFonts w:hint="eastAsia"/>
      </w:rPr>
      <w:t>第</w:t>
    </w:r>
    <w:r>
      <w:rPr>
        <w:rStyle w:val="a8"/>
      </w:rPr>
      <w:fldChar w:fldCharType="begin"/>
    </w:r>
    <w:r>
      <w:rPr>
        <w:rStyle w:val="a8"/>
      </w:rPr>
      <w:instrText xml:space="preserve">PAGE  </w:instrText>
    </w:r>
    <w:r>
      <w:rPr>
        <w:rStyle w:val="a8"/>
      </w:rPr>
      <w:fldChar w:fldCharType="separate"/>
    </w:r>
    <w:r>
      <w:rPr>
        <w:rStyle w:val="a8"/>
        <w:noProof/>
      </w:rPr>
      <w:t>7</w:t>
    </w:r>
    <w:r>
      <w:rPr>
        <w:rStyle w:val="a8"/>
      </w:rPr>
      <w:fldChar w:fldCharType="end"/>
    </w:r>
    <w:r>
      <w:rPr>
        <w:rStyle w:val="a8"/>
        <w:rFonts w:hint="eastAsia"/>
      </w:rPr>
      <w:t>页</w:t>
    </w:r>
    <w:r>
      <w:rPr>
        <w:rStyle w:val="a8"/>
      </w:rPr>
      <w:t xml:space="preserve">  </w:t>
    </w:r>
    <w:r>
      <w:rPr>
        <w:rStyle w:val="a8"/>
        <w:rFonts w:hint="eastAsia"/>
      </w:rPr>
      <w:t>共</w:t>
    </w:r>
    <w:r>
      <w:fldChar w:fldCharType="begin"/>
    </w:r>
    <w:r>
      <w:instrText xml:space="preserve"> PAGEREF </w:instrText>
    </w:r>
    <w:r>
      <w:instrText>完</w:instrText>
    </w:r>
    <w:r>
      <w:instrText xml:space="preserve"> \h </w:instrText>
    </w:r>
    <w:r>
      <w:fldChar w:fldCharType="separate"/>
    </w:r>
    <w:r w:rsidR="003A6562">
      <w:rPr>
        <w:noProof/>
      </w:rPr>
      <w:t>61</w:t>
    </w:r>
    <w:r>
      <w:fldChar w:fldCharType="end"/>
    </w:r>
    <w:r>
      <w:rPr>
        <w:rStyle w:val="a8"/>
        <w:rFonts w:hint="eastAsia"/>
      </w:rPr>
      <w:t>页</w:t>
    </w:r>
  </w:p>
  <w:p w:rsidR="00F455B8" w:rsidRDefault="00F455B8">
    <w:pPr>
      <w:pStyle w:val="a7"/>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5B8" w:rsidRDefault="00F455B8" w:rsidP="009E7999">
    <w:pPr>
      <w:pStyle w:val="a7"/>
      <w:framePr w:w="2871" w:wrap="around" w:vAnchor="text" w:hAnchor="page" w:x="7982" w:y="1"/>
      <w:wordWrap w:val="0"/>
      <w:jc w:val="right"/>
      <w:rPr>
        <w:rStyle w:val="a8"/>
      </w:rPr>
    </w:pPr>
    <w:r>
      <w:rPr>
        <w:rStyle w:val="a8"/>
        <w:rFonts w:hint="eastAsia"/>
      </w:rPr>
      <w:t>第</w:t>
    </w: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r>
      <w:rPr>
        <w:rStyle w:val="a8"/>
        <w:rFonts w:hint="eastAsia"/>
      </w:rPr>
      <w:t>页</w:t>
    </w:r>
    <w:r>
      <w:rPr>
        <w:rStyle w:val="a8"/>
      </w:rPr>
      <w:t xml:space="preserve">  </w:t>
    </w:r>
    <w:r>
      <w:rPr>
        <w:rStyle w:val="a8"/>
        <w:rFonts w:hint="eastAsia"/>
      </w:rPr>
      <w:t>共</w:t>
    </w:r>
    <w:r>
      <w:fldChar w:fldCharType="begin"/>
    </w:r>
    <w:r>
      <w:instrText xml:space="preserve"> PAGEREF </w:instrText>
    </w:r>
    <w:r>
      <w:instrText>完</w:instrText>
    </w:r>
    <w:r>
      <w:instrText xml:space="preserve"> \h </w:instrText>
    </w:r>
    <w:r>
      <w:fldChar w:fldCharType="separate"/>
    </w:r>
    <w:r w:rsidR="003A6562">
      <w:rPr>
        <w:noProof/>
      </w:rPr>
      <w:t>61</w:t>
    </w:r>
    <w:r>
      <w:fldChar w:fldCharType="end"/>
    </w:r>
    <w:r>
      <w:rPr>
        <w:rStyle w:val="a8"/>
        <w:rFonts w:hint="eastAsia"/>
      </w:rPr>
      <w:t>页</w:t>
    </w:r>
  </w:p>
  <w:p w:rsidR="00F455B8" w:rsidRDefault="00F455B8">
    <w:pPr>
      <w:pStyle w:val="a7"/>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5B8" w:rsidRDefault="00F455B8">
    <w:pPr>
      <w:pStyle w:val="a7"/>
      <w:framePr w:wrap="around" w:vAnchor="text" w:hAnchor="margin" w:xAlign="right" w:y="1"/>
      <w:ind w:left="284" w:right="284"/>
      <w:rPr>
        <w:rStyle w:val="a8"/>
      </w:rPr>
    </w:pPr>
    <w:r>
      <w:rPr>
        <w:rStyle w:val="a8"/>
      </w:rPr>
      <w:fldChar w:fldCharType="begin"/>
    </w:r>
    <w:r>
      <w:rPr>
        <w:rStyle w:val="a8"/>
      </w:rPr>
      <w:instrText xml:space="preserve">PAGE  </w:instrText>
    </w:r>
    <w:r>
      <w:rPr>
        <w:rStyle w:val="a8"/>
      </w:rPr>
      <w:fldChar w:fldCharType="separate"/>
    </w:r>
    <w:r>
      <w:rPr>
        <w:rStyle w:val="a8"/>
      </w:rPr>
      <w:t>4</w:t>
    </w:r>
    <w:r>
      <w:rPr>
        <w:rStyle w:val="a8"/>
      </w:rPr>
      <w:fldChar w:fldCharType="end"/>
    </w:r>
  </w:p>
  <w:p w:rsidR="00F455B8" w:rsidRDefault="00F455B8">
    <w:pPr>
      <w:pStyle w:val="a7"/>
      <w:ind w:right="360" w:firstLine="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5B8" w:rsidRDefault="00F455B8" w:rsidP="00973C63">
    <w:pPr>
      <w:pStyle w:val="a7"/>
      <w:framePr w:w="2871" w:wrap="around" w:vAnchor="text" w:hAnchor="page" w:x="7982" w:y="1"/>
      <w:wordWrap w:val="0"/>
      <w:jc w:val="right"/>
      <w:rPr>
        <w:rStyle w:val="a8"/>
      </w:rPr>
    </w:pPr>
    <w:r>
      <w:rPr>
        <w:rStyle w:val="a8"/>
        <w:rFonts w:hint="eastAsia"/>
      </w:rPr>
      <w:t>第</w:t>
    </w:r>
    <w:r>
      <w:rPr>
        <w:rStyle w:val="a8"/>
      </w:rPr>
      <w:fldChar w:fldCharType="begin"/>
    </w:r>
    <w:r>
      <w:rPr>
        <w:rStyle w:val="a8"/>
      </w:rPr>
      <w:instrText xml:space="preserve">PAGE  </w:instrText>
    </w:r>
    <w:r>
      <w:rPr>
        <w:rStyle w:val="a8"/>
      </w:rPr>
      <w:fldChar w:fldCharType="separate"/>
    </w:r>
    <w:r>
      <w:rPr>
        <w:rStyle w:val="a8"/>
        <w:noProof/>
      </w:rPr>
      <w:t>35</w:t>
    </w:r>
    <w:r>
      <w:rPr>
        <w:rStyle w:val="a8"/>
      </w:rPr>
      <w:fldChar w:fldCharType="end"/>
    </w:r>
    <w:r>
      <w:rPr>
        <w:rStyle w:val="a8"/>
        <w:rFonts w:hint="eastAsia"/>
      </w:rPr>
      <w:t>页</w:t>
    </w:r>
    <w:r>
      <w:rPr>
        <w:rStyle w:val="a8"/>
      </w:rPr>
      <w:t xml:space="preserve">  </w:t>
    </w:r>
    <w:r>
      <w:rPr>
        <w:rStyle w:val="a8"/>
        <w:rFonts w:hint="eastAsia"/>
      </w:rPr>
      <w:t>共</w:t>
    </w:r>
    <w:r>
      <w:fldChar w:fldCharType="begin"/>
    </w:r>
    <w:r>
      <w:instrText xml:space="preserve"> PAGEREF </w:instrText>
    </w:r>
    <w:r>
      <w:instrText>完</w:instrText>
    </w:r>
    <w:r>
      <w:instrText xml:space="preserve"> \h </w:instrText>
    </w:r>
    <w:r>
      <w:fldChar w:fldCharType="separate"/>
    </w:r>
    <w:r w:rsidR="003A6562">
      <w:rPr>
        <w:noProof/>
      </w:rPr>
      <w:t>61</w:t>
    </w:r>
    <w:r>
      <w:fldChar w:fldCharType="end"/>
    </w:r>
    <w:r>
      <w:rPr>
        <w:rStyle w:val="a8"/>
        <w:rFonts w:hint="eastAsia"/>
      </w:rPr>
      <w:t>页</w:t>
    </w:r>
  </w:p>
  <w:p w:rsidR="00F455B8" w:rsidRDefault="00F455B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5361" w:rsidRDefault="001F5361">
      <w:r>
        <w:separator/>
      </w:r>
    </w:p>
  </w:footnote>
  <w:footnote w:type="continuationSeparator" w:id="0">
    <w:p w:rsidR="001F5361" w:rsidRDefault="001F5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5B8" w:rsidRDefault="00F455B8" w:rsidP="0097586C">
    <w:pPr>
      <w:pStyle w:val="a5"/>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5B8" w:rsidRPr="008E35AF" w:rsidRDefault="00F455B8" w:rsidP="008E35AF">
    <w:pPr>
      <w:pStyle w:val="1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5B8" w:rsidRDefault="00F455B8">
    <w:pPr>
      <w:pStyle w:val="a5"/>
      <w:pBdr>
        <w:bottom w:val="double" w:sz="6" w:space="1" w:color="auto"/>
      </w:pBdr>
      <w:rPr>
        <w:sz w:val="24"/>
      </w:rPr>
    </w:pPr>
    <w:r>
      <w:rPr>
        <w:rFonts w:hint="eastAsia"/>
        <w:sz w:val="24"/>
      </w:rPr>
      <w:t>招标文件（编号：）</w:t>
    </w:r>
  </w:p>
  <w:p w:rsidR="00F455B8" w:rsidRDefault="00F455B8">
    <w:pPr>
      <w:pStyle w:val="a5"/>
      <w:pBdr>
        <w:bottom w:val="double" w:sz="6" w:space="1" w:color="auto"/>
      </w:pBdr>
      <w:spacing w:line="6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5B8" w:rsidRDefault="00F455B8">
    <w:pPr>
      <w:pStyle w:val="a5"/>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5B8" w:rsidRDefault="00F455B8">
    <w:pPr>
      <w:pStyle w:val="a5"/>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5B8" w:rsidRDefault="00F455B8">
    <w:pPr>
      <w:pStyle w:val="a5"/>
      <w:pBdr>
        <w:bottom w:val="double" w:sz="6" w:space="1" w:color="auto"/>
      </w:pBdr>
      <w:rPr>
        <w:sz w:val="24"/>
      </w:rPr>
    </w:pPr>
    <w:r>
      <w:rPr>
        <w:rFonts w:hint="eastAsia"/>
        <w:sz w:val="24"/>
      </w:rPr>
      <w:t>招标文件（编号：）</w:t>
    </w:r>
  </w:p>
  <w:p w:rsidR="00F455B8" w:rsidRDefault="00F455B8">
    <w:pPr>
      <w:pStyle w:val="a5"/>
      <w:pBdr>
        <w:bottom w:val="double" w:sz="6" w:space="1" w:color="auto"/>
      </w:pBdr>
      <w:spacing w:line="60"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5B8" w:rsidRDefault="00F455B8">
    <w:pPr>
      <w:pStyle w:val="a5"/>
    </w:pPr>
    <w:r>
      <w:rPr>
        <w:rFonts w:hint="eastAsia"/>
      </w:rPr>
      <w:t>招标文件（项目编号：</w:t>
    </w:r>
    <w:r>
      <w:t>2505010007</w:t>
    </w:r>
    <w:r>
      <w:rPr>
        <w:rFonts w:hint="eastAsia"/>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5B8" w:rsidRDefault="00F455B8">
    <w:pPr>
      <w:pStyle w:val="a5"/>
      <w:pBdr>
        <w:bottom w:val="none" w:sz="0" w:space="0"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5B8" w:rsidRDefault="00F455B8">
    <w:pPr>
      <w:pStyle w:val="a5"/>
      <w:pBdr>
        <w:bottom w:val="double" w:sz="6" w:space="1" w:color="auto"/>
      </w:pBdr>
      <w:rPr>
        <w:sz w:val="24"/>
      </w:rPr>
    </w:pPr>
    <w:r>
      <w:rPr>
        <w:rFonts w:hint="eastAsia"/>
        <w:sz w:val="24"/>
      </w:rPr>
      <w:t>招标文件（编号：）</w:t>
    </w:r>
  </w:p>
  <w:p w:rsidR="00F455B8" w:rsidRDefault="00F455B8">
    <w:pPr>
      <w:pStyle w:val="a5"/>
      <w:pBdr>
        <w:bottom w:val="double" w:sz="6" w:space="1" w:color="auto"/>
      </w:pBdr>
      <w:spacing w:line="60" w:lineRule="exac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5B8" w:rsidRDefault="00F455B8" w:rsidP="0004264F">
    <w:pPr>
      <w:pStyle w:val="a5"/>
    </w:pPr>
    <w:r>
      <w:rPr>
        <w:rFonts w:hint="eastAsia"/>
      </w:rPr>
      <w:t>招标文件（项目编号：</w:t>
    </w:r>
    <w:r>
      <w:t>2505010007</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FFFFFFFB"/>
    <w:multiLevelType w:val="multilevel"/>
    <w:tmpl w:val="B0808C54"/>
    <w:lvl w:ilvl="0">
      <w:start w:val="1"/>
      <w:numFmt w:val="decimal"/>
      <w:pStyle w:val="1"/>
      <w:lvlText w:val="%1"/>
      <w:legacy w:legacy="1" w:legacySpace="255" w:legacyIndent="0"/>
      <w:lvlJc w:val="left"/>
      <w:rPr>
        <w:rFonts w:ascii="黑体" w:eastAsia="黑体" w:hint="eastAsia"/>
        <w:b w:val="0"/>
        <w:i w:val="0"/>
        <w:sz w:val="24"/>
      </w:rPr>
    </w:lvl>
    <w:lvl w:ilvl="1">
      <w:start w:val="1"/>
      <w:numFmt w:val="decimal"/>
      <w:pStyle w:val="2"/>
      <w:lvlText w:val="%1.%2"/>
      <w:legacy w:legacy="1" w:legacySpace="255" w:legacyIndent="0"/>
      <w:lvlJc w:val="left"/>
      <w:rPr>
        <w:rFonts w:ascii="黑体" w:eastAsia="黑体" w:hint="eastAsia"/>
        <w:b w:val="0"/>
        <w:i w:val="0"/>
        <w:sz w:val="24"/>
      </w:rPr>
    </w:lvl>
    <w:lvl w:ilvl="2">
      <w:start w:val="1"/>
      <w:numFmt w:val="decimal"/>
      <w:pStyle w:val="3"/>
      <w:lvlText w:val="%1.%2.%3"/>
      <w:legacy w:legacy="1" w:legacySpace="255" w:legacyIndent="0"/>
      <w:lvlJc w:val="left"/>
      <w:rPr>
        <w:rFonts w:ascii="黑体" w:eastAsia="黑体" w:hint="eastAsia"/>
        <w:b w:val="0"/>
        <w:i w:val="0"/>
        <w:sz w:val="24"/>
      </w:rPr>
    </w:lvl>
    <w:lvl w:ilvl="3">
      <w:start w:val="1"/>
      <w:numFmt w:val="decimal"/>
      <w:pStyle w:val="4"/>
      <w:lvlText w:val="%1.%2.%3.%4"/>
      <w:legacy w:legacy="1" w:legacySpace="255" w:legacyIndent="0"/>
      <w:lvlJc w:val="left"/>
      <w:rPr>
        <w:rFonts w:ascii="黑体" w:eastAsia="黑体" w:hint="eastAsia"/>
        <w:b w:val="0"/>
        <w:i w:val="0"/>
        <w:sz w:val="24"/>
      </w:rPr>
    </w:lvl>
    <w:lvl w:ilvl="4">
      <w:start w:val="1"/>
      <w:numFmt w:val="decimal"/>
      <w:pStyle w:val="5"/>
      <w:lvlText w:val="%1.%2.%3.%4.%5"/>
      <w:legacy w:legacy="1" w:legacySpace="255" w:legacyIndent="0"/>
      <w:lvlJc w:val="left"/>
      <w:rPr>
        <w:rFonts w:ascii="黑体" w:eastAsia="黑体" w:hint="eastAsia"/>
        <w:b w:val="0"/>
        <w:i w:val="0"/>
        <w:sz w:val="24"/>
      </w:rPr>
    </w:lvl>
    <w:lvl w:ilvl="5">
      <w:start w:val="1"/>
      <w:numFmt w:val="decimal"/>
      <w:pStyle w:val="6"/>
      <w:lvlText w:val="%1.%2.%3.%4.%5.%6"/>
      <w:legacy w:legacy="1" w:legacySpace="255" w:legacyIndent="0"/>
      <w:lvlJc w:val="left"/>
      <w:rPr>
        <w:rFonts w:ascii="黑体" w:eastAsia="黑体" w:hint="eastAsia"/>
        <w:b w:val="0"/>
        <w:i w:val="0"/>
        <w:sz w:val="24"/>
      </w:rPr>
    </w:lvl>
    <w:lvl w:ilvl="6">
      <w:start w:val="1"/>
      <w:numFmt w:val="decimal"/>
      <w:pStyle w:val="7"/>
      <w:lvlText w:val="（%7）"/>
      <w:legacy w:legacy="1" w:legacySpace="113" w:legacyIndent="0"/>
      <w:lvlJc w:val="left"/>
      <w:pPr>
        <w:ind w:left="1191" w:firstLine="0"/>
      </w:pPr>
      <w:rPr>
        <w:rFonts w:ascii="黑体" w:eastAsia="黑体" w:hint="eastAsia"/>
        <w:b w:val="0"/>
        <w:i w:val="0"/>
        <w:sz w:val="24"/>
      </w:rPr>
    </w:lvl>
    <w:lvl w:ilvl="7">
      <w:start w:val="1"/>
      <w:numFmt w:val="lowerLetter"/>
      <w:pStyle w:val="8"/>
      <w:lvlText w:val="（%8）"/>
      <w:legacy w:legacy="1" w:legacySpace="113" w:legacyIndent="0"/>
      <w:lvlJc w:val="left"/>
      <w:pPr>
        <w:ind w:left="1888" w:firstLine="0"/>
      </w:pPr>
      <w:rPr>
        <w:rFonts w:ascii="黑体" w:eastAsia="黑体" w:hint="eastAsia"/>
        <w:b w:val="0"/>
        <w:i w:val="0"/>
        <w:sz w:val="24"/>
      </w:rPr>
    </w:lvl>
    <w:lvl w:ilvl="8">
      <w:start w:val="1"/>
      <w:numFmt w:val="lowerRoman"/>
      <w:pStyle w:val="9"/>
      <w:lvlText w:val="（%9）"/>
      <w:legacy w:legacy="1" w:legacySpace="113" w:legacyIndent="0"/>
      <w:lvlJc w:val="left"/>
      <w:pPr>
        <w:ind w:left="2591" w:firstLine="0"/>
      </w:pPr>
      <w:rPr>
        <w:rFonts w:ascii="黑体" w:eastAsia="黑体" w:hint="eastAsia"/>
        <w:b w:val="0"/>
        <w:i w:val="0"/>
        <w:sz w:val="24"/>
      </w:rPr>
    </w:lvl>
  </w:abstractNum>
  <w:abstractNum w:abstractNumId="1" w15:restartNumberingAfterBreak="0">
    <w:nsid w:val="00014F0D"/>
    <w:multiLevelType w:val="singleLevel"/>
    <w:tmpl w:val="00000000"/>
    <w:lvl w:ilvl="0">
      <w:start w:val="1"/>
      <w:numFmt w:val="decimal"/>
      <w:lvlText w:val="%1"/>
      <w:legacy w:legacy="1" w:legacySpace="0" w:legacyIndent="425"/>
      <w:lvlJc w:val="center"/>
    </w:lvl>
  </w:abstractNum>
  <w:abstractNum w:abstractNumId="2" w15:restartNumberingAfterBreak="0">
    <w:nsid w:val="043B01F2"/>
    <w:multiLevelType w:val="hybridMultilevel"/>
    <w:tmpl w:val="B7F85BB4"/>
    <w:lvl w:ilvl="0" w:tplc="90BC09EC">
      <w:start w:val="1"/>
      <w:numFmt w:val="decimal"/>
      <w:lvlText w:val="（%1）"/>
      <w:lvlJc w:val="left"/>
      <w:pPr>
        <w:ind w:left="492" w:hanging="420"/>
      </w:pPr>
      <w:rPr>
        <w:rFonts w:ascii="Times New Roman" w:hAnsi="Times New Roman"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9AE1168"/>
    <w:multiLevelType w:val="hybridMultilevel"/>
    <w:tmpl w:val="7FF2CBC0"/>
    <w:lvl w:ilvl="0" w:tplc="0EB6B48A">
      <w:start w:val="1"/>
      <w:numFmt w:val="decimal"/>
      <w:lvlText w:val="（%1）"/>
      <w:lvlJc w:val="left"/>
      <w:pPr>
        <w:ind w:left="492" w:hanging="420"/>
      </w:pPr>
      <w:rPr>
        <w:rFonts w:ascii="Times New Roman" w:hAnsi="Times New Roman" w:hint="default"/>
        <w:b w:val="0"/>
      </w:rPr>
    </w:lvl>
    <w:lvl w:ilvl="1" w:tplc="04090019" w:tentative="1">
      <w:start w:val="1"/>
      <w:numFmt w:val="lowerLetter"/>
      <w:lvlText w:val="%2)"/>
      <w:lvlJc w:val="left"/>
      <w:pPr>
        <w:ind w:left="912" w:hanging="420"/>
      </w:pPr>
    </w:lvl>
    <w:lvl w:ilvl="2" w:tplc="0409001B" w:tentative="1">
      <w:start w:val="1"/>
      <w:numFmt w:val="lowerRoman"/>
      <w:lvlText w:val="%3."/>
      <w:lvlJc w:val="right"/>
      <w:pPr>
        <w:ind w:left="1332" w:hanging="420"/>
      </w:pPr>
    </w:lvl>
    <w:lvl w:ilvl="3" w:tplc="0409000F" w:tentative="1">
      <w:start w:val="1"/>
      <w:numFmt w:val="decimal"/>
      <w:lvlText w:val="%4."/>
      <w:lvlJc w:val="left"/>
      <w:pPr>
        <w:ind w:left="1752" w:hanging="420"/>
      </w:pPr>
    </w:lvl>
    <w:lvl w:ilvl="4" w:tplc="04090019" w:tentative="1">
      <w:start w:val="1"/>
      <w:numFmt w:val="lowerLetter"/>
      <w:lvlText w:val="%5)"/>
      <w:lvlJc w:val="left"/>
      <w:pPr>
        <w:ind w:left="2172" w:hanging="420"/>
      </w:pPr>
    </w:lvl>
    <w:lvl w:ilvl="5" w:tplc="0409001B" w:tentative="1">
      <w:start w:val="1"/>
      <w:numFmt w:val="lowerRoman"/>
      <w:lvlText w:val="%6."/>
      <w:lvlJc w:val="right"/>
      <w:pPr>
        <w:ind w:left="2592" w:hanging="420"/>
      </w:pPr>
    </w:lvl>
    <w:lvl w:ilvl="6" w:tplc="0409000F" w:tentative="1">
      <w:start w:val="1"/>
      <w:numFmt w:val="decimal"/>
      <w:lvlText w:val="%7."/>
      <w:lvlJc w:val="left"/>
      <w:pPr>
        <w:ind w:left="3012" w:hanging="420"/>
      </w:pPr>
    </w:lvl>
    <w:lvl w:ilvl="7" w:tplc="04090019" w:tentative="1">
      <w:start w:val="1"/>
      <w:numFmt w:val="lowerLetter"/>
      <w:lvlText w:val="%8)"/>
      <w:lvlJc w:val="left"/>
      <w:pPr>
        <w:ind w:left="3432" w:hanging="420"/>
      </w:pPr>
    </w:lvl>
    <w:lvl w:ilvl="8" w:tplc="0409001B" w:tentative="1">
      <w:start w:val="1"/>
      <w:numFmt w:val="lowerRoman"/>
      <w:lvlText w:val="%9."/>
      <w:lvlJc w:val="right"/>
      <w:pPr>
        <w:ind w:left="3852" w:hanging="420"/>
      </w:pPr>
    </w:lvl>
  </w:abstractNum>
  <w:abstractNum w:abstractNumId="4" w15:restartNumberingAfterBreak="0">
    <w:nsid w:val="09B35503"/>
    <w:multiLevelType w:val="multilevel"/>
    <w:tmpl w:val="FA4847B2"/>
    <w:styleLink w:val="10"/>
    <w:lvl w:ilvl="0">
      <w:start w:val="1"/>
      <w:numFmt w:val="decimal"/>
      <w:lvlText w:val="%1"/>
      <w:legacy w:legacy="1" w:legacySpace="255" w:legacyIndent="0"/>
      <w:lvlJc w:val="left"/>
      <w:pPr>
        <w:ind w:left="0" w:firstLine="0"/>
      </w:pPr>
      <w:rPr>
        <w:rFonts w:ascii="黑体" w:eastAsia="黑体" w:hAnsi="Times New Roman" w:hint="eastAsia"/>
        <w:b w:val="0"/>
        <w:i w:val="0"/>
        <w:sz w:val="24"/>
      </w:rPr>
    </w:lvl>
    <w:lvl w:ilvl="1">
      <w:start w:val="1"/>
      <w:numFmt w:val="decimal"/>
      <w:lvlText w:val="%1.%2"/>
      <w:legacy w:legacy="1" w:legacySpace="255" w:legacyIndent="0"/>
      <w:lvlJc w:val="left"/>
      <w:pPr>
        <w:ind w:left="0" w:firstLine="0"/>
      </w:pPr>
      <w:rPr>
        <w:rFonts w:ascii="黑体" w:eastAsia="黑体" w:hAnsi="Times New Roman" w:hint="eastAsia"/>
        <w:b w:val="0"/>
        <w:i w:val="0"/>
        <w:sz w:val="24"/>
      </w:rPr>
    </w:lvl>
    <w:lvl w:ilvl="2">
      <w:start w:val="1"/>
      <w:numFmt w:val="decimal"/>
      <w:lvlText w:val="%1.%2.%3"/>
      <w:legacy w:legacy="1" w:legacySpace="255" w:legacyIndent="0"/>
      <w:lvlJc w:val="left"/>
      <w:pPr>
        <w:ind w:left="0" w:firstLine="0"/>
      </w:pPr>
      <w:rPr>
        <w:rFonts w:ascii="黑体" w:eastAsia="黑体" w:hAnsi="Times New Roman" w:hint="eastAsia"/>
        <w:b w:val="0"/>
        <w:i w:val="0"/>
        <w:sz w:val="24"/>
      </w:rPr>
    </w:lvl>
    <w:lvl w:ilvl="3">
      <w:start w:val="1"/>
      <w:numFmt w:val="decimal"/>
      <w:lvlText w:val="%1.%2.%3.%4"/>
      <w:legacy w:legacy="1" w:legacySpace="255" w:legacyIndent="0"/>
      <w:lvlJc w:val="left"/>
      <w:pPr>
        <w:ind w:left="0" w:firstLine="0"/>
      </w:pPr>
      <w:rPr>
        <w:rFonts w:ascii="黑体" w:eastAsia="黑体" w:hAnsi="Times New Roman" w:hint="eastAsia"/>
        <w:b w:val="0"/>
        <w:i w:val="0"/>
        <w:sz w:val="24"/>
      </w:rPr>
    </w:lvl>
    <w:lvl w:ilvl="4">
      <w:start w:val="1"/>
      <w:numFmt w:val="decimal"/>
      <w:lvlText w:val="%1.%2.%3.%4.%5"/>
      <w:legacy w:legacy="1" w:legacySpace="255" w:legacyIndent="0"/>
      <w:lvlJc w:val="left"/>
      <w:pPr>
        <w:ind w:left="0" w:firstLine="0"/>
      </w:pPr>
      <w:rPr>
        <w:rFonts w:ascii="黑体" w:eastAsia="黑体" w:hAnsi="Times New Roman" w:hint="eastAsia"/>
        <w:b w:val="0"/>
        <w:i w:val="0"/>
        <w:sz w:val="24"/>
      </w:rPr>
    </w:lvl>
    <w:lvl w:ilvl="5">
      <w:start w:val="1"/>
      <w:numFmt w:val="decimal"/>
      <w:lvlText w:val="%1.%2.%3.%4.%5.%6"/>
      <w:legacy w:legacy="1" w:legacySpace="255" w:legacyIndent="0"/>
      <w:lvlJc w:val="left"/>
      <w:pPr>
        <w:ind w:left="0" w:firstLine="0"/>
      </w:pPr>
      <w:rPr>
        <w:rFonts w:ascii="黑体" w:eastAsia="黑体" w:hAnsi="Times New Roman" w:hint="eastAsia"/>
        <w:b w:val="0"/>
        <w:i w:val="0"/>
        <w:sz w:val="24"/>
      </w:rPr>
    </w:lvl>
    <w:lvl w:ilvl="6">
      <w:start w:val="1"/>
      <w:numFmt w:val="decimal"/>
      <w:lvlText w:val="（%7）"/>
      <w:legacy w:legacy="1" w:legacySpace="113" w:legacyIndent="0"/>
      <w:lvlJc w:val="left"/>
      <w:pPr>
        <w:ind w:left="1196" w:hanging="714"/>
      </w:pPr>
      <w:rPr>
        <w:rFonts w:ascii="黑体" w:eastAsia="黑体" w:hAnsi="Times New Roman" w:hint="eastAsia"/>
        <w:b w:val="0"/>
        <w:i w:val="0"/>
        <w:sz w:val="24"/>
      </w:rPr>
    </w:lvl>
    <w:lvl w:ilvl="7">
      <w:start w:val="1"/>
      <w:numFmt w:val="lowerLetter"/>
      <w:lvlText w:val="（%8）"/>
      <w:legacy w:legacy="1" w:legacySpace="113" w:legacyIndent="0"/>
      <w:lvlJc w:val="left"/>
      <w:pPr>
        <w:ind w:left="1882" w:hanging="714"/>
      </w:pPr>
      <w:rPr>
        <w:rFonts w:ascii="黑体" w:eastAsia="黑体" w:hAnsi="Times New Roman" w:hint="eastAsia"/>
        <w:b w:val="0"/>
        <w:i w:val="0"/>
        <w:sz w:val="24"/>
      </w:rPr>
    </w:lvl>
    <w:lvl w:ilvl="8">
      <w:start w:val="1"/>
      <w:numFmt w:val="lowerRoman"/>
      <w:lvlText w:val="（%9）"/>
      <w:legacy w:legacy="1" w:legacySpace="113" w:legacyIndent="0"/>
      <w:lvlJc w:val="left"/>
      <w:pPr>
        <w:ind w:left="2602" w:hanging="714"/>
      </w:pPr>
      <w:rPr>
        <w:rFonts w:ascii="黑体" w:eastAsia="黑体" w:hAnsi="Times New Roman" w:hint="eastAsia"/>
        <w:b w:val="0"/>
        <w:i w:val="0"/>
        <w:sz w:val="24"/>
      </w:rPr>
    </w:lvl>
  </w:abstractNum>
  <w:abstractNum w:abstractNumId="5" w15:restartNumberingAfterBreak="0">
    <w:nsid w:val="0CEB4D29"/>
    <w:multiLevelType w:val="hybridMultilevel"/>
    <w:tmpl w:val="AFDAD6FC"/>
    <w:lvl w:ilvl="0" w:tplc="0AB0624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112972BC"/>
    <w:multiLevelType w:val="hybridMultilevel"/>
    <w:tmpl w:val="EAE292CC"/>
    <w:lvl w:ilvl="0" w:tplc="04090011">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C3A1010"/>
    <w:multiLevelType w:val="hybridMultilevel"/>
    <w:tmpl w:val="F376A0DE"/>
    <w:lvl w:ilvl="0" w:tplc="AEF8CB4C">
      <w:start w:val="1"/>
      <w:numFmt w:val="decimal"/>
      <w:lvlText w:val="（%1）"/>
      <w:lvlJc w:val="left"/>
      <w:pPr>
        <w:ind w:left="902" w:hanging="420"/>
      </w:pPr>
      <w:rPr>
        <w:rFonts w:ascii="Times New Roman" w:hAnsi="Times New Roman"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8" w15:restartNumberingAfterBreak="0">
    <w:nsid w:val="1FEA78B3"/>
    <w:multiLevelType w:val="hybridMultilevel"/>
    <w:tmpl w:val="F7A29E64"/>
    <w:lvl w:ilvl="0" w:tplc="8D3A7096">
      <w:start w:val="1"/>
      <w:numFmt w:val="decimal"/>
      <w:lvlText w:val="(%1)"/>
      <w:lvlJc w:val="left"/>
      <w:pPr>
        <w:ind w:left="420" w:hanging="420"/>
      </w:pPr>
      <w:rPr>
        <w:rFonts w:hint="eastAsia"/>
      </w:rPr>
    </w:lvl>
    <w:lvl w:ilvl="1" w:tplc="04090019" w:tentative="1">
      <w:start w:val="1"/>
      <w:numFmt w:val="lowerLetter"/>
      <w:lvlText w:val="%2)"/>
      <w:lvlJc w:val="left"/>
      <w:pPr>
        <w:ind w:left="768" w:hanging="420"/>
      </w:pPr>
    </w:lvl>
    <w:lvl w:ilvl="2" w:tplc="0409001B" w:tentative="1">
      <w:start w:val="1"/>
      <w:numFmt w:val="lowerRoman"/>
      <w:lvlText w:val="%3."/>
      <w:lvlJc w:val="right"/>
      <w:pPr>
        <w:ind w:left="1188" w:hanging="420"/>
      </w:pPr>
    </w:lvl>
    <w:lvl w:ilvl="3" w:tplc="0409000F" w:tentative="1">
      <w:start w:val="1"/>
      <w:numFmt w:val="decimal"/>
      <w:lvlText w:val="%4."/>
      <w:lvlJc w:val="left"/>
      <w:pPr>
        <w:ind w:left="1608" w:hanging="420"/>
      </w:pPr>
    </w:lvl>
    <w:lvl w:ilvl="4" w:tplc="04090019" w:tentative="1">
      <w:start w:val="1"/>
      <w:numFmt w:val="lowerLetter"/>
      <w:lvlText w:val="%5)"/>
      <w:lvlJc w:val="left"/>
      <w:pPr>
        <w:ind w:left="2028" w:hanging="420"/>
      </w:pPr>
    </w:lvl>
    <w:lvl w:ilvl="5" w:tplc="0409001B" w:tentative="1">
      <w:start w:val="1"/>
      <w:numFmt w:val="lowerRoman"/>
      <w:lvlText w:val="%6."/>
      <w:lvlJc w:val="right"/>
      <w:pPr>
        <w:ind w:left="2448" w:hanging="420"/>
      </w:pPr>
    </w:lvl>
    <w:lvl w:ilvl="6" w:tplc="0409000F" w:tentative="1">
      <w:start w:val="1"/>
      <w:numFmt w:val="decimal"/>
      <w:lvlText w:val="%7."/>
      <w:lvlJc w:val="left"/>
      <w:pPr>
        <w:ind w:left="2868" w:hanging="420"/>
      </w:pPr>
    </w:lvl>
    <w:lvl w:ilvl="7" w:tplc="04090019" w:tentative="1">
      <w:start w:val="1"/>
      <w:numFmt w:val="lowerLetter"/>
      <w:lvlText w:val="%8)"/>
      <w:lvlJc w:val="left"/>
      <w:pPr>
        <w:ind w:left="3288" w:hanging="420"/>
      </w:pPr>
    </w:lvl>
    <w:lvl w:ilvl="8" w:tplc="0409001B" w:tentative="1">
      <w:start w:val="1"/>
      <w:numFmt w:val="lowerRoman"/>
      <w:lvlText w:val="%9."/>
      <w:lvlJc w:val="right"/>
      <w:pPr>
        <w:ind w:left="3708" w:hanging="420"/>
      </w:pPr>
    </w:lvl>
  </w:abstractNum>
  <w:abstractNum w:abstractNumId="9" w15:restartNumberingAfterBreak="0">
    <w:nsid w:val="2615314E"/>
    <w:multiLevelType w:val="hybridMultilevel"/>
    <w:tmpl w:val="AC4ECDEE"/>
    <w:lvl w:ilvl="0" w:tplc="AA4EFE12">
      <w:start w:val="1"/>
      <w:numFmt w:val="decimal"/>
      <w:pStyle w:val="a"/>
      <w:lvlText w:val="表%1"/>
      <w:lvlJc w:val="left"/>
      <w:pPr>
        <w:tabs>
          <w:tab w:val="num" w:pos="624"/>
        </w:tabs>
        <w:ind w:left="624" w:hanging="624"/>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2F4774B0"/>
    <w:multiLevelType w:val="singleLevel"/>
    <w:tmpl w:val="00000000"/>
    <w:lvl w:ilvl="0">
      <w:start w:val="1"/>
      <w:numFmt w:val="decimal"/>
      <w:lvlText w:val="%1"/>
      <w:legacy w:legacy="1" w:legacySpace="0" w:legacyIndent="425"/>
      <w:lvlJc w:val="center"/>
    </w:lvl>
  </w:abstractNum>
  <w:abstractNum w:abstractNumId="11" w15:restartNumberingAfterBreak="0">
    <w:nsid w:val="34B708B1"/>
    <w:multiLevelType w:val="hybridMultilevel"/>
    <w:tmpl w:val="5DA88BC4"/>
    <w:lvl w:ilvl="0" w:tplc="5B20476C">
      <w:start w:val="1"/>
      <w:numFmt w:val="decimal"/>
      <w:lvlText w:val="（%1）"/>
      <w:lvlJc w:val="left"/>
      <w:pPr>
        <w:ind w:left="492" w:hanging="420"/>
      </w:pPr>
      <w:rPr>
        <w:rFonts w:ascii="Times New Roman" w:hAnsi="Times New Roman"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09378F1"/>
    <w:multiLevelType w:val="hybridMultilevel"/>
    <w:tmpl w:val="F754D3F8"/>
    <w:lvl w:ilvl="0" w:tplc="17B604E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D1D26E6"/>
    <w:multiLevelType w:val="singleLevel"/>
    <w:tmpl w:val="08A2A602"/>
    <w:lvl w:ilvl="0">
      <w:start w:val="1"/>
      <w:numFmt w:val="decimal"/>
      <w:lvlText w:val="%1"/>
      <w:legacy w:legacy="1" w:legacySpace="0" w:legacyIndent="425"/>
      <w:lvlJc w:val="center"/>
    </w:lvl>
  </w:abstractNum>
  <w:abstractNum w:abstractNumId="14" w15:restartNumberingAfterBreak="0">
    <w:nsid w:val="526073A9"/>
    <w:multiLevelType w:val="multilevel"/>
    <w:tmpl w:val="15DCE7EA"/>
    <w:styleLink w:val="20"/>
    <w:lvl w:ilvl="0">
      <w:start w:val="1"/>
      <w:numFmt w:val="chineseCountingThousand"/>
      <w:suff w:val="nothing"/>
      <w:lvlText w:val="%1、"/>
      <w:lvlJc w:val="left"/>
      <w:pPr>
        <w:ind w:left="907" w:hanging="907"/>
      </w:pPr>
      <w:rPr>
        <w:rFonts w:ascii="黑体" w:eastAsia="黑体" w:hAnsi="Times New Roman" w:hint="eastAsia"/>
      </w:rPr>
    </w:lvl>
    <w:lvl w:ilvl="1">
      <w:start w:val="1"/>
      <w:numFmt w:val="decimal"/>
      <w:isLgl/>
      <w:suff w:val="nothing"/>
      <w:lvlText w:val="%2"/>
      <w:lvlJc w:val="left"/>
      <w:pPr>
        <w:ind w:left="227" w:hanging="227"/>
      </w:pPr>
      <w:rPr>
        <w:rFonts w:ascii="Times New Roman" w:eastAsia="宋体" w:hAnsi="Times New Roman" w:hint="eastAsia"/>
      </w:rPr>
    </w:lvl>
    <w:lvl w:ilvl="2">
      <w:start w:val="1"/>
      <w:numFmt w:val="decimal"/>
      <w:isLgl/>
      <w:suff w:val="nothing"/>
      <w:lvlText w:val="%2.%3"/>
      <w:lvlJc w:val="left"/>
      <w:pPr>
        <w:ind w:left="480" w:hanging="480"/>
      </w:pPr>
      <w:rPr>
        <w:rFonts w:ascii="Times New Roman" w:eastAsia="宋体" w:hAnsi="Times New Roman" w:hint="eastAsia"/>
      </w:rPr>
    </w:lvl>
    <w:lvl w:ilvl="3">
      <w:start w:val="1"/>
      <w:numFmt w:val="decimal"/>
      <w:isLgl/>
      <w:suff w:val="nothing"/>
      <w:lvlText w:val="%2.%3.%4"/>
      <w:lvlJc w:val="left"/>
      <w:pPr>
        <w:ind w:left="737" w:hanging="737"/>
      </w:pPr>
      <w:rPr>
        <w:rFonts w:ascii="Times New Roman" w:eastAsia="宋体" w:hAnsi="Times New Roman" w:hint="eastAsia"/>
      </w:rPr>
    </w:lvl>
    <w:lvl w:ilvl="4">
      <w:start w:val="1"/>
      <w:numFmt w:val="decimal"/>
      <w:isLgl/>
      <w:suff w:val="nothing"/>
      <w:lvlText w:val="%2.%3.%4.%5"/>
      <w:lvlJc w:val="left"/>
      <w:pPr>
        <w:ind w:left="907" w:hanging="907"/>
      </w:pPr>
      <w:rPr>
        <w:rFonts w:ascii="Times New Roman" w:eastAsia="宋体" w:hAnsi="Times New Roman" w:hint="eastAsia"/>
      </w:rPr>
    </w:lvl>
    <w:lvl w:ilvl="5">
      <w:start w:val="1"/>
      <w:numFmt w:val="upperLetter"/>
      <w:suff w:val="nothing"/>
      <w:lvlText w:val="（%6）"/>
      <w:lvlJc w:val="left"/>
      <w:pPr>
        <w:ind w:left="1134" w:hanging="1134"/>
      </w:pPr>
    </w:lvl>
    <w:lvl w:ilvl="6">
      <w:start w:val="1"/>
      <w:numFmt w:val="decimal"/>
      <w:suff w:val="nothing"/>
      <w:lvlText w:val="（%7）"/>
      <w:lvlJc w:val="left"/>
      <w:pPr>
        <w:ind w:left="1134" w:hanging="1134"/>
      </w:pPr>
    </w:lvl>
    <w:lvl w:ilvl="7">
      <w:start w:val="1"/>
      <w:numFmt w:val="lowerRoman"/>
      <w:suff w:val="nothing"/>
      <w:lvlText w:val="（%8）"/>
      <w:lvlJc w:val="left"/>
      <w:pPr>
        <w:ind w:left="1134" w:hanging="1134"/>
      </w:pPr>
    </w:lvl>
    <w:lvl w:ilvl="8">
      <w:start w:val="1"/>
      <w:numFmt w:val="bullet"/>
      <w:suff w:val="nothing"/>
      <w:lvlText w:val=""/>
      <w:lvlJc w:val="left"/>
      <w:pPr>
        <w:ind w:left="397" w:hanging="397"/>
      </w:pPr>
      <w:rPr>
        <w:rFonts w:ascii="Symbol" w:hAnsi="Symbol" w:hint="default"/>
        <w:color w:val="auto"/>
      </w:rPr>
    </w:lvl>
  </w:abstractNum>
  <w:abstractNum w:abstractNumId="15" w15:restartNumberingAfterBreak="0">
    <w:nsid w:val="53872C61"/>
    <w:multiLevelType w:val="hybridMultilevel"/>
    <w:tmpl w:val="E242A3B0"/>
    <w:lvl w:ilvl="0" w:tplc="0494DA44">
      <w:start w:val="1"/>
      <w:numFmt w:val="decimal"/>
      <w:pStyle w:val="a0"/>
      <w:lvlText w:val="图%1"/>
      <w:lvlJc w:val="left"/>
      <w:pPr>
        <w:tabs>
          <w:tab w:val="num" w:pos="624"/>
        </w:tabs>
        <w:ind w:left="624" w:hanging="624"/>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53E004F7"/>
    <w:multiLevelType w:val="hybridMultilevel"/>
    <w:tmpl w:val="28A25658"/>
    <w:lvl w:ilvl="0" w:tplc="68DC22A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8513B5F"/>
    <w:multiLevelType w:val="hybridMultilevel"/>
    <w:tmpl w:val="1A78F0FC"/>
    <w:lvl w:ilvl="0" w:tplc="D01C7E8A">
      <w:start w:val="2"/>
      <w:numFmt w:val="decimal"/>
      <w:pStyle w:val="11"/>
      <w:lvlText w:val="%1."/>
      <w:lvlJc w:val="left"/>
      <w:pPr>
        <w:tabs>
          <w:tab w:val="num" w:pos="1186"/>
        </w:tabs>
        <w:ind w:left="1186" w:hanging="360"/>
      </w:pPr>
      <w:rPr>
        <w:rFonts w:hint="default"/>
      </w:rPr>
    </w:lvl>
    <w:lvl w:ilvl="1" w:tplc="04090019" w:tentative="1">
      <w:start w:val="1"/>
      <w:numFmt w:val="lowerLetter"/>
      <w:lvlText w:val="%2)"/>
      <w:lvlJc w:val="left"/>
      <w:pPr>
        <w:tabs>
          <w:tab w:val="num" w:pos="1666"/>
        </w:tabs>
        <w:ind w:left="1666" w:hanging="420"/>
      </w:pPr>
    </w:lvl>
    <w:lvl w:ilvl="2" w:tplc="0409001B" w:tentative="1">
      <w:start w:val="1"/>
      <w:numFmt w:val="lowerRoman"/>
      <w:lvlText w:val="%3."/>
      <w:lvlJc w:val="right"/>
      <w:pPr>
        <w:tabs>
          <w:tab w:val="num" w:pos="2086"/>
        </w:tabs>
        <w:ind w:left="2086" w:hanging="420"/>
      </w:pPr>
    </w:lvl>
    <w:lvl w:ilvl="3" w:tplc="0409000F" w:tentative="1">
      <w:start w:val="1"/>
      <w:numFmt w:val="decimal"/>
      <w:lvlText w:val="%4."/>
      <w:lvlJc w:val="left"/>
      <w:pPr>
        <w:tabs>
          <w:tab w:val="num" w:pos="2506"/>
        </w:tabs>
        <w:ind w:left="2506" w:hanging="420"/>
      </w:pPr>
    </w:lvl>
    <w:lvl w:ilvl="4" w:tplc="04090019" w:tentative="1">
      <w:start w:val="1"/>
      <w:numFmt w:val="lowerLetter"/>
      <w:lvlText w:val="%5)"/>
      <w:lvlJc w:val="left"/>
      <w:pPr>
        <w:tabs>
          <w:tab w:val="num" w:pos="2926"/>
        </w:tabs>
        <w:ind w:left="2926" w:hanging="420"/>
      </w:pPr>
    </w:lvl>
    <w:lvl w:ilvl="5" w:tplc="0409001B" w:tentative="1">
      <w:start w:val="1"/>
      <w:numFmt w:val="lowerRoman"/>
      <w:lvlText w:val="%6."/>
      <w:lvlJc w:val="right"/>
      <w:pPr>
        <w:tabs>
          <w:tab w:val="num" w:pos="3346"/>
        </w:tabs>
        <w:ind w:left="3346" w:hanging="420"/>
      </w:pPr>
    </w:lvl>
    <w:lvl w:ilvl="6" w:tplc="0409000F" w:tentative="1">
      <w:start w:val="1"/>
      <w:numFmt w:val="decimal"/>
      <w:lvlText w:val="%7."/>
      <w:lvlJc w:val="left"/>
      <w:pPr>
        <w:tabs>
          <w:tab w:val="num" w:pos="3766"/>
        </w:tabs>
        <w:ind w:left="3766" w:hanging="420"/>
      </w:pPr>
    </w:lvl>
    <w:lvl w:ilvl="7" w:tplc="04090019" w:tentative="1">
      <w:start w:val="1"/>
      <w:numFmt w:val="lowerLetter"/>
      <w:lvlText w:val="%8)"/>
      <w:lvlJc w:val="left"/>
      <w:pPr>
        <w:tabs>
          <w:tab w:val="num" w:pos="4186"/>
        </w:tabs>
        <w:ind w:left="4186" w:hanging="420"/>
      </w:pPr>
    </w:lvl>
    <w:lvl w:ilvl="8" w:tplc="0409001B" w:tentative="1">
      <w:start w:val="1"/>
      <w:numFmt w:val="lowerRoman"/>
      <w:lvlText w:val="%9."/>
      <w:lvlJc w:val="right"/>
      <w:pPr>
        <w:tabs>
          <w:tab w:val="num" w:pos="4606"/>
        </w:tabs>
        <w:ind w:left="4606" w:hanging="420"/>
      </w:pPr>
    </w:lvl>
  </w:abstractNum>
  <w:abstractNum w:abstractNumId="18" w15:restartNumberingAfterBreak="0">
    <w:nsid w:val="6CB934A2"/>
    <w:multiLevelType w:val="hybridMultilevel"/>
    <w:tmpl w:val="E44E0958"/>
    <w:lvl w:ilvl="0" w:tplc="E4169C7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DB0516F"/>
    <w:multiLevelType w:val="hybridMultilevel"/>
    <w:tmpl w:val="FCBE9C02"/>
    <w:lvl w:ilvl="0" w:tplc="3F2AA10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 w:numId="2">
    <w:abstractNumId w:val="13"/>
  </w:num>
  <w:num w:numId="3">
    <w:abstractNumId w:val="9"/>
  </w:num>
  <w:num w:numId="4">
    <w:abstractNumId w:val="1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7"/>
    <w:lvlOverride w:ilvl="0">
      <w:startOverride w:val="2"/>
    </w:lvlOverride>
  </w:num>
  <w:num w:numId="8">
    <w:abstractNumId w:val="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7"/>
  </w:num>
  <w:num w:numId="16">
    <w:abstractNumId w:val="2"/>
  </w:num>
  <w:num w:numId="17">
    <w:abstractNumId w:val="11"/>
  </w:num>
  <w:num w:numId="18">
    <w:abstractNumId w:val="17"/>
    <w:lvlOverride w:ilvl="0">
      <w:startOverride w:val="2"/>
    </w:lvlOverride>
  </w:num>
  <w:num w:numId="19">
    <w:abstractNumId w:val="17"/>
    <w:lvlOverride w:ilvl="0">
      <w:startOverride w:val="2"/>
    </w:lvlOverride>
  </w:num>
  <w:num w:numId="20">
    <w:abstractNumId w:val="17"/>
    <w:lvlOverride w:ilvl="0">
      <w:startOverride w:val="2"/>
    </w:lvlOverride>
  </w:num>
  <w:num w:numId="21">
    <w:abstractNumId w:val="17"/>
    <w:lvlOverride w:ilvl="0">
      <w:startOverride w:val="2"/>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num>
  <w:num w:numId="31">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14"/>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16"/>
  </w:num>
  <w:num w:numId="41">
    <w:abstractNumId w:val="6"/>
  </w:num>
  <w:num w:numId="42">
    <w:abstractNumId w:val="8"/>
  </w:num>
  <w:num w:numId="43">
    <w:abstractNumId w:val="5"/>
  </w:num>
  <w:num w:numId="44">
    <w:abstractNumId w:val="18"/>
  </w:num>
  <w:num w:numId="45">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20"/>
  <w:drawingGridVerticalSpacing w:val="20"/>
  <w:displayHorizontalDrawingGridEvery w:val="0"/>
  <w:displayVerticalDrawingGridEvery w:val="3"/>
  <w:characterSpacingControl w:val="compressPunctuation"/>
  <w:noLineBreaksAfter w:lang="zh-CN" w:val="([{·‘“〈《「『【〔〖（．［｛"/>
  <w:noLineBreaksBefore w:lang="zh-CN" w:val="!),.:;?]}¨·ˇˉ—‖’”…∶、。〃々〉》」』】〕〗！＂＇），．：；？］｀｜｝～"/>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78B"/>
    <w:rsid w:val="00000552"/>
    <w:rsid w:val="00000650"/>
    <w:rsid w:val="00000F69"/>
    <w:rsid w:val="00000F92"/>
    <w:rsid w:val="000018BA"/>
    <w:rsid w:val="00002929"/>
    <w:rsid w:val="000031D5"/>
    <w:rsid w:val="00004264"/>
    <w:rsid w:val="0000499A"/>
    <w:rsid w:val="00005525"/>
    <w:rsid w:val="000069B0"/>
    <w:rsid w:val="0000701B"/>
    <w:rsid w:val="00007E4E"/>
    <w:rsid w:val="00010A31"/>
    <w:rsid w:val="00011252"/>
    <w:rsid w:val="00011420"/>
    <w:rsid w:val="00011F7F"/>
    <w:rsid w:val="000126A2"/>
    <w:rsid w:val="00013161"/>
    <w:rsid w:val="000134DE"/>
    <w:rsid w:val="000137DB"/>
    <w:rsid w:val="00013B39"/>
    <w:rsid w:val="00013EA5"/>
    <w:rsid w:val="0001454A"/>
    <w:rsid w:val="0001473C"/>
    <w:rsid w:val="0001500A"/>
    <w:rsid w:val="000157D0"/>
    <w:rsid w:val="00015D66"/>
    <w:rsid w:val="00016431"/>
    <w:rsid w:val="00016A9E"/>
    <w:rsid w:val="00016D63"/>
    <w:rsid w:val="00016DD2"/>
    <w:rsid w:val="00020101"/>
    <w:rsid w:val="000208D4"/>
    <w:rsid w:val="00020C84"/>
    <w:rsid w:val="00022CAC"/>
    <w:rsid w:val="00023476"/>
    <w:rsid w:val="0002370E"/>
    <w:rsid w:val="00023DE8"/>
    <w:rsid w:val="000240BC"/>
    <w:rsid w:val="0002435B"/>
    <w:rsid w:val="0002489D"/>
    <w:rsid w:val="000250BD"/>
    <w:rsid w:val="00025CA2"/>
    <w:rsid w:val="00026A2B"/>
    <w:rsid w:val="00027030"/>
    <w:rsid w:val="0002724D"/>
    <w:rsid w:val="00027AAE"/>
    <w:rsid w:val="000303E6"/>
    <w:rsid w:val="00031677"/>
    <w:rsid w:val="000316B6"/>
    <w:rsid w:val="00031A9B"/>
    <w:rsid w:val="00031F95"/>
    <w:rsid w:val="0003367D"/>
    <w:rsid w:val="00034306"/>
    <w:rsid w:val="000347EF"/>
    <w:rsid w:val="00035D06"/>
    <w:rsid w:val="00036D03"/>
    <w:rsid w:val="00037383"/>
    <w:rsid w:val="00037D74"/>
    <w:rsid w:val="000418A3"/>
    <w:rsid w:val="0004264F"/>
    <w:rsid w:val="000426DF"/>
    <w:rsid w:val="00043C2E"/>
    <w:rsid w:val="000459B8"/>
    <w:rsid w:val="000460EF"/>
    <w:rsid w:val="00046123"/>
    <w:rsid w:val="00046835"/>
    <w:rsid w:val="000477C9"/>
    <w:rsid w:val="000503C1"/>
    <w:rsid w:val="000508A8"/>
    <w:rsid w:val="0005260A"/>
    <w:rsid w:val="000527DA"/>
    <w:rsid w:val="00052EB3"/>
    <w:rsid w:val="00052F5B"/>
    <w:rsid w:val="000532FF"/>
    <w:rsid w:val="00055232"/>
    <w:rsid w:val="00055698"/>
    <w:rsid w:val="00055DA0"/>
    <w:rsid w:val="00056096"/>
    <w:rsid w:val="000562E1"/>
    <w:rsid w:val="0005651C"/>
    <w:rsid w:val="000565DF"/>
    <w:rsid w:val="00056A56"/>
    <w:rsid w:val="00057437"/>
    <w:rsid w:val="000576AF"/>
    <w:rsid w:val="00057756"/>
    <w:rsid w:val="00057CB9"/>
    <w:rsid w:val="00060A95"/>
    <w:rsid w:val="0006253F"/>
    <w:rsid w:val="000625A5"/>
    <w:rsid w:val="00062A2E"/>
    <w:rsid w:val="00062FA9"/>
    <w:rsid w:val="000630E1"/>
    <w:rsid w:val="0006328A"/>
    <w:rsid w:val="0006366D"/>
    <w:rsid w:val="00063A2B"/>
    <w:rsid w:val="00064466"/>
    <w:rsid w:val="00064CEB"/>
    <w:rsid w:val="00064FA4"/>
    <w:rsid w:val="000650F5"/>
    <w:rsid w:val="00065158"/>
    <w:rsid w:val="000654C7"/>
    <w:rsid w:val="00065862"/>
    <w:rsid w:val="00065EB8"/>
    <w:rsid w:val="00066159"/>
    <w:rsid w:val="000664F1"/>
    <w:rsid w:val="000670A5"/>
    <w:rsid w:val="00067A61"/>
    <w:rsid w:val="000706A6"/>
    <w:rsid w:val="00070BEC"/>
    <w:rsid w:val="0007321F"/>
    <w:rsid w:val="00073892"/>
    <w:rsid w:val="00074862"/>
    <w:rsid w:val="00074D79"/>
    <w:rsid w:val="000753FC"/>
    <w:rsid w:val="00075A0F"/>
    <w:rsid w:val="00076441"/>
    <w:rsid w:val="00076861"/>
    <w:rsid w:val="0007726C"/>
    <w:rsid w:val="000806D1"/>
    <w:rsid w:val="00082862"/>
    <w:rsid w:val="00082E0E"/>
    <w:rsid w:val="00082E55"/>
    <w:rsid w:val="00083A1C"/>
    <w:rsid w:val="0008490B"/>
    <w:rsid w:val="00084A70"/>
    <w:rsid w:val="0008501D"/>
    <w:rsid w:val="00085142"/>
    <w:rsid w:val="00085857"/>
    <w:rsid w:val="00085F7D"/>
    <w:rsid w:val="0008640B"/>
    <w:rsid w:val="000867FC"/>
    <w:rsid w:val="000868E2"/>
    <w:rsid w:val="00086D06"/>
    <w:rsid w:val="000875EC"/>
    <w:rsid w:val="00090AD2"/>
    <w:rsid w:val="00091522"/>
    <w:rsid w:val="000926CC"/>
    <w:rsid w:val="000927FE"/>
    <w:rsid w:val="00092ABA"/>
    <w:rsid w:val="0009335F"/>
    <w:rsid w:val="00093414"/>
    <w:rsid w:val="00093FE5"/>
    <w:rsid w:val="00094006"/>
    <w:rsid w:val="00094734"/>
    <w:rsid w:val="00096694"/>
    <w:rsid w:val="00096748"/>
    <w:rsid w:val="00096DB9"/>
    <w:rsid w:val="00096F68"/>
    <w:rsid w:val="000A0120"/>
    <w:rsid w:val="000A014E"/>
    <w:rsid w:val="000A0A16"/>
    <w:rsid w:val="000A0F4F"/>
    <w:rsid w:val="000A1F1A"/>
    <w:rsid w:val="000A257F"/>
    <w:rsid w:val="000A404E"/>
    <w:rsid w:val="000A40B5"/>
    <w:rsid w:val="000A4622"/>
    <w:rsid w:val="000A46DE"/>
    <w:rsid w:val="000A5232"/>
    <w:rsid w:val="000A65D3"/>
    <w:rsid w:val="000A6D9A"/>
    <w:rsid w:val="000A76A8"/>
    <w:rsid w:val="000A785E"/>
    <w:rsid w:val="000B11B4"/>
    <w:rsid w:val="000B2A1E"/>
    <w:rsid w:val="000B2A48"/>
    <w:rsid w:val="000B38C0"/>
    <w:rsid w:val="000B3BC4"/>
    <w:rsid w:val="000B438D"/>
    <w:rsid w:val="000B44F3"/>
    <w:rsid w:val="000B470F"/>
    <w:rsid w:val="000B6076"/>
    <w:rsid w:val="000B63E2"/>
    <w:rsid w:val="000B6734"/>
    <w:rsid w:val="000B685D"/>
    <w:rsid w:val="000B6E1D"/>
    <w:rsid w:val="000B7137"/>
    <w:rsid w:val="000B7304"/>
    <w:rsid w:val="000B7604"/>
    <w:rsid w:val="000C0900"/>
    <w:rsid w:val="000C234D"/>
    <w:rsid w:val="000C33A4"/>
    <w:rsid w:val="000C3764"/>
    <w:rsid w:val="000C3805"/>
    <w:rsid w:val="000C3BAA"/>
    <w:rsid w:val="000C3DB3"/>
    <w:rsid w:val="000C401D"/>
    <w:rsid w:val="000C4639"/>
    <w:rsid w:val="000C5663"/>
    <w:rsid w:val="000C702B"/>
    <w:rsid w:val="000D042C"/>
    <w:rsid w:val="000D08F3"/>
    <w:rsid w:val="000D12D7"/>
    <w:rsid w:val="000D1528"/>
    <w:rsid w:val="000D3A11"/>
    <w:rsid w:val="000D40FE"/>
    <w:rsid w:val="000D465E"/>
    <w:rsid w:val="000D59EE"/>
    <w:rsid w:val="000E1C28"/>
    <w:rsid w:val="000E2B21"/>
    <w:rsid w:val="000E3D0F"/>
    <w:rsid w:val="000E4362"/>
    <w:rsid w:val="000E4723"/>
    <w:rsid w:val="000E49EE"/>
    <w:rsid w:val="000E6910"/>
    <w:rsid w:val="000E7D10"/>
    <w:rsid w:val="000F03BE"/>
    <w:rsid w:val="000F0AE9"/>
    <w:rsid w:val="000F0FE5"/>
    <w:rsid w:val="000F1246"/>
    <w:rsid w:val="000F17CE"/>
    <w:rsid w:val="000F1D2E"/>
    <w:rsid w:val="000F20CB"/>
    <w:rsid w:val="000F2A6B"/>
    <w:rsid w:val="000F2E97"/>
    <w:rsid w:val="000F3148"/>
    <w:rsid w:val="000F3D14"/>
    <w:rsid w:val="000F48BF"/>
    <w:rsid w:val="000F4F2F"/>
    <w:rsid w:val="000F579C"/>
    <w:rsid w:val="000F5B79"/>
    <w:rsid w:val="000F608F"/>
    <w:rsid w:val="000F618A"/>
    <w:rsid w:val="000F63FC"/>
    <w:rsid w:val="000F692D"/>
    <w:rsid w:val="000F7E1F"/>
    <w:rsid w:val="0010055E"/>
    <w:rsid w:val="0010139F"/>
    <w:rsid w:val="00101630"/>
    <w:rsid w:val="001016C2"/>
    <w:rsid w:val="00101960"/>
    <w:rsid w:val="0010458F"/>
    <w:rsid w:val="00104900"/>
    <w:rsid w:val="00104A5F"/>
    <w:rsid w:val="0010549A"/>
    <w:rsid w:val="001055F0"/>
    <w:rsid w:val="00106FAE"/>
    <w:rsid w:val="00107274"/>
    <w:rsid w:val="001076CE"/>
    <w:rsid w:val="00107C41"/>
    <w:rsid w:val="00110408"/>
    <w:rsid w:val="0011095F"/>
    <w:rsid w:val="001110A7"/>
    <w:rsid w:val="00111B8F"/>
    <w:rsid w:val="00112063"/>
    <w:rsid w:val="0011257E"/>
    <w:rsid w:val="00112B8E"/>
    <w:rsid w:val="00113E31"/>
    <w:rsid w:val="00113F0B"/>
    <w:rsid w:val="00113F9C"/>
    <w:rsid w:val="001145A4"/>
    <w:rsid w:val="00114AD4"/>
    <w:rsid w:val="00114E45"/>
    <w:rsid w:val="00114F4A"/>
    <w:rsid w:val="00115AF5"/>
    <w:rsid w:val="00115E7F"/>
    <w:rsid w:val="001176B2"/>
    <w:rsid w:val="00121AA4"/>
    <w:rsid w:val="001224CD"/>
    <w:rsid w:val="001224F9"/>
    <w:rsid w:val="00125310"/>
    <w:rsid w:val="00125DCB"/>
    <w:rsid w:val="00125EDD"/>
    <w:rsid w:val="001265AF"/>
    <w:rsid w:val="001266A5"/>
    <w:rsid w:val="001274CD"/>
    <w:rsid w:val="001278D9"/>
    <w:rsid w:val="00127C90"/>
    <w:rsid w:val="0013019D"/>
    <w:rsid w:val="001307D8"/>
    <w:rsid w:val="00130A47"/>
    <w:rsid w:val="0013170D"/>
    <w:rsid w:val="00131F8A"/>
    <w:rsid w:val="0013288C"/>
    <w:rsid w:val="001328F2"/>
    <w:rsid w:val="00133D8D"/>
    <w:rsid w:val="001347AE"/>
    <w:rsid w:val="0013495F"/>
    <w:rsid w:val="00134AF9"/>
    <w:rsid w:val="00134B9E"/>
    <w:rsid w:val="00134C9D"/>
    <w:rsid w:val="00134CC2"/>
    <w:rsid w:val="00134F56"/>
    <w:rsid w:val="00136D08"/>
    <w:rsid w:val="00136D19"/>
    <w:rsid w:val="00136DD9"/>
    <w:rsid w:val="00136DE5"/>
    <w:rsid w:val="00136E1B"/>
    <w:rsid w:val="00137255"/>
    <w:rsid w:val="00137C15"/>
    <w:rsid w:val="00137D00"/>
    <w:rsid w:val="00137E5D"/>
    <w:rsid w:val="00140FBF"/>
    <w:rsid w:val="001410D0"/>
    <w:rsid w:val="0014119C"/>
    <w:rsid w:val="001414D6"/>
    <w:rsid w:val="00142AB9"/>
    <w:rsid w:val="00142B95"/>
    <w:rsid w:val="00142E1D"/>
    <w:rsid w:val="001430E7"/>
    <w:rsid w:val="00143368"/>
    <w:rsid w:val="0014398B"/>
    <w:rsid w:val="00143CEA"/>
    <w:rsid w:val="00143ED0"/>
    <w:rsid w:val="0014402A"/>
    <w:rsid w:val="00145000"/>
    <w:rsid w:val="0014609A"/>
    <w:rsid w:val="001462B0"/>
    <w:rsid w:val="001463DA"/>
    <w:rsid w:val="00147D69"/>
    <w:rsid w:val="0015010E"/>
    <w:rsid w:val="0015130C"/>
    <w:rsid w:val="001515E3"/>
    <w:rsid w:val="00153D78"/>
    <w:rsid w:val="0015416E"/>
    <w:rsid w:val="00154291"/>
    <w:rsid w:val="001545A5"/>
    <w:rsid w:val="00154E97"/>
    <w:rsid w:val="00155553"/>
    <w:rsid w:val="0015583F"/>
    <w:rsid w:val="00155BD4"/>
    <w:rsid w:val="00155DEE"/>
    <w:rsid w:val="00155E1D"/>
    <w:rsid w:val="001566BD"/>
    <w:rsid w:val="001568EA"/>
    <w:rsid w:val="00156A6F"/>
    <w:rsid w:val="00160148"/>
    <w:rsid w:val="001614FD"/>
    <w:rsid w:val="001616B6"/>
    <w:rsid w:val="00162C97"/>
    <w:rsid w:val="00162EA3"/>
    <w:rsid w:val="00163167"/>
    <w:rsid w:val="001632C0"/>
    <w:rsid w:val="00163D8A"/>
    <w:rsid w:val="0016405E"/>
    <w:rsid w:val="00164E3D"/>
    <w:rsid w:val="00165E94"/>
    <w:rsid w:val="0016607E"/>
    <w:rsid w:val="0016619B"/>
    <w:rsid w:val="001671D9"/>
    <w:rsid w:val="0016758B"/>
    <w:rsid w:val="00170339"/>
    <w:rsid w:val="0017158F"/>
    <w:rsid w:val="00171978"/>
    <w:rsid w:val="001735ED"/>
    <w:rsid w:val="00173891"/>
    <w:rsid w:val="00173C75"/>
    <w:rsid w:val="001747D2"/>
    <w:rsid w:val="0017625E"/>
    <w:rsid w:val="001767A1"/>
    <w:rsid w:val="001770F3"/>
    <w:rsid w:val="001772E8"/>
    <w:rsid w:val="00177499"/>
    <w:rsid w:val="00180352"/>
    <w:rsid w:val="001807B3"/>
    <w:rsid w:val="00181833"/>
    <w:rsid w:val="0018197E"/>
    <w:rsid w:val="0018238A"/>
    <w:rsid w:val="00183340"/>
    <w:rsid w:val="00183876"/>
    <w:rsid w:val="00184404"/>
    <w:rsid w:val="0018464B"/>
    <w:rsid w:val="0018579A"/>
    <w:rsid w:val="00185FED"/>
    <w:rsid w:val="0018740D"/>
    <w:rsid w:val="001874DA"/>
    <w:rsid w:val="00187C44"/>
    <w:rsid w:val="00187FCD"/>
    <w:rsid w:val="00190928"/>
    <w:rsid w:val="00190BCA"/>
    <w:rsid w:val="00191062"/>
    <w:rsid w:val="001912C8"/>
    <w:rsid w:val="001918A6"/>
    <w:rsid w:val="00191E52"/>
    <w:rsid w:val="00192221"/>
    <w:rsid w:val="001929FD"/>
    <w:rsid w:val="00192E81"/>
    <w:rsid w:val="00193965"/>
    <w:rsid w:val="00194037"/>
    <w:rsid w:val="00194F68"/>
    <w:rsid w:val="0019580C"/>
    <w:rsid w:val="00195B31"/>
    <w:rsid w:val="001965B2"/>
    <w:rsid w:val="00196CF6"/>
    <w:rsid w:val="00196FBB"/>
    <w:rsid w:val="0019709A"/>
    <w:rsid w:val="00197CD4"/>
    <w:rsid w:val="001A022D"/>
    <w:rsid w:val="001A0ADB"/>
    <w:rsid w:val="001A23E4"/>
    <w:rsid w:val="001A414F"/>
    <w:rsid w:val="001A43D3"/>
    <w:rsid w:val="001A4D71"/>
    <w:rsid w:val="001A4FB1"/>
    <w:rsid w:val="001A55E3"/>
    <w:rsid w:val="001A5B96"/>
    <w:rsid w:val="001A5BE9"/>
    <w:rsid w:val="001A609A"/>
    <w:rsid w:val="001A62E3"/>
    <w:rsid w:val="001A6777"/>
    <w:rsid w:val="001A6D74"/>
    <w:rsid w:val="001A73BF"/>
    <w:rsid w:val="001A7C55"/>
    <w:rsid w:val="001B01D0"/>
    <w:rsid w:val="001B089E"/>
    <w:rsid w:val="001B0EC4"/>
    <w:rsid w:val="001B1358"/>
    <w:rsid w:val="001B2CEF"/>
    <w:rsid w:val="001B2E79"/>
    <w:rsid w:val="001B3068"/>
    <w:rsid w:val="001B342E"/>
    <w:rsid w:val="001B472E"/>
    <w:rsid w:val="001B5EBE"/>
    <w:rsid w:val="001B63CB"/>
    <w:rsid w:val="001B6E87"/>
    <w:rsid w:val="001B77F9"/>
    <w:rsid w:val="001B78D3"/>
    <w:rsid w:val="001B7C84"/>
    <w:rsid w:val="001C0549"/>
    <w:rsid w:val="001C1242"/>
    <w:rsid w:val="001C1F95"/>
    <w:rsid w:val="001C27FC"/>
    <w:rsid w:val="001C3BC2"/>
    <w:rsid w:val="001C53F1"/>
    <w:rsid w:val="001C540F"/>
    <w:rsid w:val="001C5550"/>
    <w:rsid w:val="001C578B"/>
    <w:rsid w:val="001C6E96"/>
    <w:rsid w:val="001C6F3B"/>
    <w:rsid w:val="001C72EC"/>
    <w:rsid w:val="001D0230"/>
    <w:rsid w:val="001D1B9B"/>
    <w:rsid w:val="001D31A7"/>
    <w:rsid w:val="001D41F5"/>
    <w:rsid w:val="001D4C72"/>
    <w:rsid w:val="001D5BC4"/>
    <w:rsid w:val="001D5DD8"/>
    <w:rsid w:val="001D69AA"/>
    <w:rsid w:val="001D6BCF"/>
    <w:rsid w:val="001D726D"/>
    <w:rsid w:val="001D7BF4"/>
    <w:rsid w:val="001E2F60"/>
    <w:rsid w:val="001E3139"/>
    <w:rsid w:val="001E318F"/>
    <w:rsid w:val="001E46D9"/>
    <w:rsid w:val="001E47D2"/>
    <w:rsid w:val="001E4D7A"/>
    <w:rsid w:val="001E57A2"/>
    <w:rsid w:val="001E685B"/>
    <w:rsid w:val="001E7234"/>
    <w:rsid w:val="001E7736"/>
    <w:rsid w:val="001F0459"/>
    <w:rsid w:val="001F0F02"/>
    <w:rsid w:val="001F2674"/>
    <w:rsid w:val="001F383B"/>
    <w:rsid w:val="001F3AA9"/>
    <w:rsid w:val="001F3B2B"/>
    <w:rsid w:val="001F4382"/>
    <w:rsid w:val="001F485B"/>
    <w:rsid w:val="001F4FBF"/>
    <w:rsid w:val="001F5361"/>
    <w:rsid w:val="001F5AD3"/>
    <w:rsid w:val="001F5F08"/>
    <w:rsid w:val="001F691E"/>
    <w:rsid w:val="001F6942"/>
    <w:rsid w:val="001F6BE8"/>
    <w:rsid w:val="001F7126"/>
    <w:rsid w:val="001F743F"/>
    <w:rsid w:val="001F7539"/>
    <w:rsid w:val="00200427"/>
    <w:rsid w:val="00200792"/>
    <w:rsid w:val="00200BCC"/>
    <w:rsid w:val="002014B4"/>
    <w:rsid w:val="002016FB"/>
    <w:rsid w:val="00201F28"/>
    <w:rsid w:val="00202157"/>
    <w:rsid w:val="00205265"/>
    <w:rsid w:val="002052BD"/>
    <w:rsid w:val="00205822"/>
    <w:rsid w:val="002066FD"/>
    <w:rsid w:val="00206D58"/>
    <w:rsid w:val="00207134"/>
    <w:rsid w:val="00207176"/>
    <w:rsid w:val="002072F5"/>
    <w:rsid w:val="00210274"/>
    <w:rsid w:val="0021052A"/>
    <w:rsid w:val="00211035"/>
    <w:rsid w:val="00211071"/>
    <w:rsid w:val="0021151E"/>
    <w:rsid w:val="0021228D"/>
    <w:rsid w:val="002125BC"/>
    <w:rsid w:val="00212DD5"/>
    <w:rsid w:val="002131E6"/>
    <w:rsid w:val="002146AE"/>
    <w:rsid w:val="0021590D"/>
    <w:rsid w:val="0021647B"/>
    <w:rsid w:val="00216525"/>
    <w:rsid w:val="002168DA"/>
    <w:rsid w:val="00216C27"/>
    <w:rsid w:val="002174D0"/>
    <w:rsid w:val="0021796D"/>
    <w:rsid w:val="0022017A"/>
    <w:rsid w:val="00220440"/>
    <w:rsid w:val="002207F5"/>
    <w:rsid w:val="00220C8F"/>
    <w:rsid w:val="00221B62"/>
    <w:rsid w:val="00222D80"/>
    <w:rsid w:val="00223180"/>
    <w:rsid w:val="00223628"/>
    <w:rsid w:val="00223957"/>
    <w:rsid w:val="002242FA"/>
    <w:rsid w:val="00224749"/>
    <w:rsid w:val="00224899"/>
    <w:rsid w:val="0022510F"/>
    <w:rsid w:val="002273EC"/>
    <w:rsid w:val="00227752"/>
    <w:rsid w:val="002278FE"/>
    <w:rsid w:val="0023050D"/>
    <w:rsid w:val="00230700"/>
    <w:rsid w:val="002309F2"/>
    <w:rsid w:val="002312A8"/>
    <w:rsid w:val="00232713"/>
    <w:rsid w:val="00232ABF"/>
    <w:rsid w:val="00233603"/>
    <w:rsid w:val="00233D22"/>
    <w:rsid w:val="00233E52"/>
    <w:rsid w:val="00235B26"/>
    <w:rsid w:val="00235F9D"/>
    <w:rsid w:val="00235FA1"/>
    <w:rsid w:val="0023664B"/>
    <w:rsid w:val="00237F28"/>
    <w:rsid w:val="0024084E"/>
    <w:rsid w:val="00240D1A"/>
    <w:rsid w:val="00240E1C"/>
    <w:rsid w:val="00242B2B"/>
    <w:rsid w:val="00243AF3"/>
    <w:rsid w:val="00244C6D"/>
    <w:rsid w:val="002455C1"/>
    <w:rsid w:val="002455ED"/>
    <w:rsid w:val="002458E4"/>
    <w:rsid w:val="00245B42"/>
    <w:rsid w:val="002463DC"/>
    <w:rsid w:val="00246403"/>
    <w:rsid w:val="002470D5"/>
    <w:rsid w:val="002501D0"/>
    <w:rsid w:val="00250EFC"/>
    <w:rsid w:val="002511AF"/>
    <w:rsid w:val="00251B2F"/>
    <w:rsid w:val="0025337C"/>
    <w:rsid w:val="002537B5"/>
    <w:rsid w:val="002537E4"/>
    <w:rsid w:val="00253CE4"/>
    <w:rsid w:val="0025442C"/>
    <w:rsid w:val="002547AC"/>
    <w:rsid w:val="00254EC8"/>
    <w:rsid w:val="0025521F"/>
    <w:rsid w:val="0025575E"/>
    <w:rsid w:val="00256772"/>
    <w:rsid w:val="002567FC"/>
    <w:rsid w:val="00256816"/>
    <w:rsid w:val="00256F83"/>
    <w:rsid w:val="00257E54"/>
    <w:rsid w:val="00260488"/>
    <w:rsid w:val="00260782"/>
    <w:rsid w:val="00260ECD"/>
    <w:rsid w:val="0026107B"/>
    <w:rsid w:val="00261A70"/>
    <w:rsid w:val="00262304"/>
    <w:rsid w:val="00262AC9"/>
    <w:rsid w:val="00262C28"/>
    <w:rsid w:val="00262DBE"/>
    <w:rsid w:val="00262F89"/>
    <w:rsid w:val="002644A6"/>
    <w:rsid w:val="00264583"/>
    <w:rsid w:val="002647F7"/>
    <w:rsid w:val="00264888"/>
    <w:rsid w:val="00264B0B"/>
    <w:rsid w:val="00265542"/>
    <w:rsid w:val="00266787"/>
    <w:rsid w:val="0026724C"/>
    <w:rsid w:val="00267AFB"/>
    <w:rsid w:val="002705E9"/>
    <w:rsid w:val="002707AC"/>
    <w:rsid w:val="0027107B"/>
    <w:rsid w:val="00271398"/>
    <w:rsid w:val="002717CD"/>
    <w:rsid w:val="0027181F"/>
    <w:rsid w:val="00271A3D"/>
    <w:rsid w:val="00272C80"/>
    <w:rsid w:val="00272E8C"/>
    <w:rsid w:val="00276520"/>
    <w:rsid w:val="002769C4"/>
    <w:rsid w:val="00276C84"/>
    <w:rsid w:val="00276CCE"/>
    <w:rsid w:val="0027738A"/>
    <w:rsid w:val="0027760E"/>
    <w:rsid w:val="00277F26"/>
    <w:rsid w:val="002807DC"/>
    <w:rsid w:val="002808A5"/>
    <w:rsid w:val="002809B0"/>
    <w:rsid w:val="00281913"/>
    <w:rsid w:val="00283038"/>
    <w:rsid w:val="002841C1"/>
    <w:rsid w:val="002844C8"/>
    <w:rsid w:val="002846D7"/>
    <w:rsid w:val="0028481A"/>
    <w:rsid w:val="002858C5"/>
    <w:rsid w:val="002862BB"/>
    <w:rsid w:val="002865D3"/>
    <w:rsid w:val="00286819"/>
    <w:rsid w:val="00286839"/>
    <w:rsid w:val="002874B4"/>
    <w:rsid w:val="00287C72"/>
    <w:rsid w:val="00292BE5"/>
    <w:rsid w:val="002938D4"/>
    <w:rsid w:val="00294E32"/>
    <w:rsid w:val="00295388"/>
    <w:rsid w:val="002954EC"/>
    <w:rsid w:val="00295925"/>
    <w:rsid w:val="0029702A"/>
    <w:rsid w:val="002A08A1"/>
    <w:rsid w:val="002A0E1E"/>
    <w:rsid w:val="002A153D"/>
    <w:rsid w:val="002A177E"/>
    <w:rsid w:val="002A2FDA"/>
    <w:rsid w:val="002A3325"/>
    <w:rsid w:val="002A43CB"/>
    <w:rsid w:val="002A5106"/>
    <w:rsid w:val="002A5DDA"/>
    <w:rsid w:val="002A6026"/>
    <w:rsid w:val="002A727D"/>
    <w:rsid w:val="002A75EB"/>
    <w:rsid w:val="002A7BB2"/>
    <w:rsid w:val="002B01A4"/>
    <w:rsid w:val="002B02CC"/>
    <w:rsid w:val="002B071D"/>
    <w:rsid w:val="002B1209"/>
    <w:rsid w:val="002B2165"/>
    <w:rsid w:val="002B2641"/>
    <w:rsid w:val="002B275F"/>
    <w:rsid w:val="002B2E0F"/>
    <w:rsid w:val="002B528C"/>
    <w:rsid w:val="002B5673"/>
    <w:rsid w:val="002B5723"/>
    <w:rsid w:val="002B635A"/>
    <w:rsid w:val="002B6FDC"/>
    <w:rsid w:val="002C03FB"/>
    <w:rsid w:val="002C0509"/>
    <w:rsid w:val="002C0665"/>
    <w:rsid w:val="002C0CEF"/>
    <w:rsid w:val="002C1484"/>
    <w:rsid w:val="002C1587"/>
    <w:rsid w:val="002C17CC"/>
    <w:rsid w:val="002C2357"/>
    <w:rsid w:val="002C49D1"/>
    <w:rsid w:val="002C4F49"/>
    <w:rsid w:val="002C50DD"/>
    <w:rsid w:val="002C529A"/>
    <w:rsid w:val="002C56C7"/>
    <w:rsid w:val="002C5D36"/>
    <w:rsid w:val="002C6388"/>
    <w:rsid w:val="002C6416"/>
    <w:rsid w:val="002C74C4"/>
    <w:rsid w:val="002C7BB3"/>
    <w:rsid w:val="002D0E20"/>
    <w:rsid w:val="002D0E30"/>
    <w:rsid w:val="002D222D"/>
    <w:rsid w:val="002D29D7"/>
    <w:rsid w:val="002D2E16"/>
    <w:rsid w:val="002D30E8"/>
    <w:rsid w:val="002D321B"/>
    <w:rsid w:val="002D3C0D"/>
    <w:rsid w:val="002D45EE"/>
    <w:rsid w:val="002D4ADD"/>
    <w:rsid w:val="002D4F28"/>
    <w:rsid w:val="002D4F68"/>
    <w:rsid w:val="002D5441"/>
    <w:rsid w:val="002D6034"/>
    <w:rsid w:val="002D6250"/>
    <w:rsid w:val="002D7D9C"/>
    <w:rsid w:val="002E0390"/>
    <w:rsid w:val="002E1F2B"/>
    <w:rsid w:val="002E24BF"/>
    <w:rsid w:val="002E258A"/>
    <w:rsid w:val="002E2C50"/>
    <w:rsid w:val="002E3C28"/>
    <w:rsid w:val="002E3C9C"/>
    <w:rsid w:val="002E4163"/>
    <w:rsid w:val="002E46D8"/>
    <w:rsid w:val="002E5F68"/>
    <w:rsid w:val="002E6379"/>
    <w:rsid w:val="002E68A3"/>
    <w:rsid w:val="002E6C34"/>
    <w:rsid w:val="002E725E"/>
    <w:rsid w:val="002E7A58"/>
    <w:rsid w:val="002F13FA"/>
    <w:rsid w:val="002F1410"/>
    <w:rsid w:val="002F1BAA"/>
    <w:rsid w:val="002F2E8D"/>
    <w:rsid w:val="002F361C"/>
    <w:rsid w:val="002F3FB6"/>
    <w:rsid w:val="002F41A6"/>
    <w:rsid w:val="002F44EB"/>
    <w:rsid w:val="002F4F83"/>
    <w:rsid w:val="002F5BBF"/>
    <w:rsid w:val="002F68F8"/>
    <w:rsid w:val="002F76CE"/>
    <w:rsid w:val="002F7A8B"/>
    <w:rsid w:val="0030051C"/>
    <w:rsid w:val="00300C34"/>
    <w:rsid w:val="00301BC0"/>
    <w:rsid w:val="0030207A"/>
    <w:rsid w:val="00302357"/>
    <w:rsid w:val="0030241F"/>
    <w:rsid w:val="003039A0"/>
    <w:rsid w:val="00303ECB"/>
    <w:rsid w:val="00304DD0"/>
    <w:rsid w:val="00306765"/>
    <w:rsid w:val="00306A4A"/>
    <w:rsid w:val="00306B59"/>
    <w:rsid w:val="00307C02"/>
    <w:rsid w:val="00310298"/>
    <w:rsid w:val="0031062F"/>
    <w:rsid w:val="00310744"/>
    <w:rsid w:val="00310906"/>
    <w:rsid w:val="00310DBA"/>
    <w:rsid w:val="00311084"/>
    <w:rsid w:val="0031124D"/>
    <w:rsid w:val="00311A22"/>
    <w:rsid w:val="0031249E"/>
    <w:rsid w:val="003133A0"/>
    <w:rsid w:val="003145D7"/>
    <w:rsid w:val="00314C9A"/>
    <w:rsid w:val="00314CC4"/>
    <w:rsid w:val="00314D99"/>
    <w:rsid w:val="0031502B"/>
    <w:rsid w:val="00316C2E"/>
    <w:rsid w:val="00317A6B"/>
    <w:rsid w:val="00317C09"/>
    <w:rsid w:val="00317FBD"/>
    <w:rsid w:val="0032076C"/>
    <w:rsid w:val="00320CDF"/>
    <w:rsid w:val="00320F54"/>
    <w:rsid w:val="00321997"/>
    <w:rsid w:val="003225FE"/>
    <w:rsid w:val="00322628"/>
    <w:rsid w:val="00323A51"/>
    <w:rsid w:val="00323DE7"/>
    <w:rsid w:val="003241BE"/>
    <w:rsid w:val="00324BFB"/>
    <w:rsid w:val="0032598E"/>
    <w:rsid w:val="00326216"/>
    <w:rsid w:val="003269DC"/>
    <w:rsid w:val="0033170F"/>
    <w:rsid w:val="0033325B"/>
    <w:rsid w:val="00333C85"/>
    <w:rsid w:val="003353C6"/>
    <w:rsid w:val="003357AA"/>
    <w:rsid w:val="003360CF"/>
    <w:rsid w:val="00336820"/>
    <w:rsid w:val="00336B97"/>
    <w:rsid w:val="00336C5C"/>
    <w:rsid w:val="00336FDB"/>
    <w:rsid w:val="00337694"/>
    <w:rsid w:val="00340146"/>
    <w:rsid w:val="0034024C"/>
    <w:rsid w:val="00340987"/>
    <w:rsid w:val="00340D67"/>
    <w:rsid w:val="003417D6"/>
    <w:rsid w:val="00341CF1"/>
    <w:rsid w:val="00342145"/>
    <w:rsid w:val="003423C4"/>
    <w:rsid w:val="00344203"/>
    <w:rsid w:val="003454B8"/>
    <w:rsid w:val="003467F5"/>
    <w:rsid w:val="0034684F"/>
    <w:rsid w:val="00350160"/>
    <w:rsid w:val="003510F1"/>
    <w:rsid w:val="00351BA2"/>
    <w:rsid w:val="00351C82"/>
    <w:rsid w:val="003526AF"/>
    <w:rsid w:val="0035338C"/>
    <w:rsid w:val="00353A8D"/>
    <w:rsid w:val="00353ABE"/>
    <w:rsid w:val="00354BC4"/>
    <w:rsid w:val="00355377"/>
    <w:rsid w:val="0035546E"/>
    <w:rsid w:val="00356057"/>
    <w:rsid w:val="00356150"/>
    <w:rsid w:val="0035632B"/>
    <w:rsid w:val="00356AE3"/>
    <w:rsid w:val="00356F3F"/>
    <w:rsid w:val="0035771A"/>
    <w:rsid w:val="00357E33"/>
    <w:rsid w:val="00357FB1"/>
    <w:rsid w:val="0036020E"/>
    <w:rsid w:val="00360D57"/>
    <w:rsid w:val="00361FCC"/>
    <w:rsid w:val="0036283D"/>
    <w:rsid w:val="00362C8E"/>
    <w:rsid w:val="00363588"/>
    <w:rsid w:val="00363A5C"/>
    <w:rsid w:val="00364381"/>
    <w:rsid w:val="0036485A"/>
    <w:rsid w:val="003648AF"/>
    <w:rsid w:val="00364E55"/>
    <w:rsid w:val="00365104"/>
    <w:rsid w:val="00365514"/>
    <w:rsid w:val="003655EC"/>
    <w:rsid w:val="00365A5D"/>
    <w:rsid w:val="003664D4"/>
    <w:rsid w:val="00366DF2"/>
    <w:rsid w:val="003673A3"/>
    <w:rsid w:val="0037028B"/>
    <w:rsid w:val="0037045D"/>
    <w:rsid w:val="00370A85"/>
    <w:rsid w:val="00370C30"/>
    <w:rsid w:val="00370F7E"/>
    <w:rsid w:val="00371350"/>
    <w:rsid w:val="00371369"/>
    <w:rsid w:val="003715BF"/>
    <w:rsid w:val="003718BB"/>
    <w:rsid w:val="003721BC"/>
    <w:rsid w:val="0037315F"/>
    <w:rsid w:val="0037339C"/>
    <w:rsid w:val="00373B80"/>
    <w:rsid w:val="003754BD"/>
    <w:rsid w:val="003758ED"/>
    <w:rsid w:val="00375C4C"/>
    <w:rsid w:val="00376C8A"/>
    <w:rsid w:val="00376F9E"/>
    <w:rsid w:val="00377736"/>
    <w:rsid w:val="0038021E"/>
    <w:rsid w:val="0038039C"/>
    <w:rsid w:val="0038153C"/>
    <w:rsid w:val="00382009"/>
    <w:rsid w:val="003832AE"/>
    <w:rsid w:val="0038447F"/>
    <w:rsid w:val="0038454C"/>
    <w:rsid w:val="003848DB"/>
    <w:rsid w:val="0038557D"/>
    <w:rsid w:val="00385DC3"/>
    <w:rsid w:val="00385DC9"/>
    <w:rsid w:val="00385ECE"/>
    <w:rsid w:val="00386590"/>
    <w:rsid w:val="00386C28"/>
    <w:rsid w:val="00387884"/>
    <w:rsid w:val="0039004C"/>
    <w:rsid w:val="00390058"/>
    <w:rsid w:val="00390998"/>
    <w:rsid w:val="00391102"/>
    <w:rsid w:val="00391428"/>
    <w:rsid w:val="00391C57"/>
    <w:rsid w:val="0039299E"/>
    <w:rsid w:val="00392D2B"/>
    <w:rsid w:val="00393D51"/>
    <w:rsid w:val="00393F63"/>
    <w:rsid w:val="003943F1"/>
    <w:rsid w:val="003957B6"/>
    <w:rsid w:val="00396485"/>
    <w:rsid w:val="00397349"/>
    <w:rsid w:val="00397FB5"/>
    <w:rsid w:val="003A015D"/>
    <w:rsid w:val="003A03B4"/>
    <w:rsid w:val="003A06B0"/>
    <w:rsid w:val="003A0BBC"/>
    <w:rsid w:val="003A0FDA"/>
    <w:rsid w:val="003A12AC"/>
    <w:rsid w:val="003A1962"/>
    <w:rsid w:val="003A26D1"/>
    <w:rsid w:val="003A2CDE"/>
    <w:rsid w:val="003A3E75"/>
    <w:rsid w:val="003A42AA"/>
    <w:rsid w:val="003A5A42"/>
    <w:rsid w:val="003A5CCE"/>
    <w:rsid w:val="003A60F5"/>
    <w:rsid w:val="003A6562"/>
    <w:rsid w:val="003A6974"/>
    <w:rsid w:val="003A77A2"/>
    <w:rsid w:val="003B0735"/>
    <w:rsid w:val="003B0880"/>
    <w:rsid w:val="003B1369"/>
    <w:rsid w:val="003B16B7"/>
    <w:rsid w:val="003B19BA"/>
    <w:rsid w:val="003B1B9F"/>
    <w:rsid w:val="003B2251"/>
    <w:rsid w:val="003B3079"/>
    <w:rsid w:val="003B32C0"/>
    <w:rsid w:val="003B3B10"/>
    <w:rsid w:val="003B521F"/>
    <w:rsid w:val="003B5242"/>
    <w:rsid w:val="003B5D73"/>
    <w:rsid w:val="003B6D84"/>
    <w:rsid w:val="003B72F3"/>
    <w:rsid w:val="003B7CC6"/>
    <w:rsid w:val="003B7D3C"/>
    <w:rsid w:val="003C07DF"/>
    <w:rsid w:val="003C0B99"/>
    <w:rsid w:val="003C0CEA"/>
    <w:rsid w:val="003C0F82"/>
    <w:rsid w:val="003C237B"/>
    <w:rsid w:val="003C24F4"/>
    <w:rsid w:val="003C256F"/>
    <w:rsid w:val="003C262A"/>
    <w:rsid w:val="003C2A21"/>
    <w:rsid w:val="003C2A49"/>
    <w:rsid w:val="003C2CE6"/>
    <w:rsid w:val="003C3E52"/>
    <w:rsid w:val="003C4784"/>
    <w:rsid w:val="003C47DA"/>
    <w:rsid w:val="003C4933"/>
    <w:rsid w:val="003C656E"/>
    <w:rsid w:val="003C65F1"/>
    <w:rsid w:val="003C660F"/>
    <w:rsid w:val="003C6C30"/>
    <w:rsid w:val="003C741B"/>
    <w:rsid w:val="003C7F77"/>
    <w:rsid w:val="003D04AC"/>
    <w:rsid w:val="003D059F"/>
    <w:rsid w:val="003D05C0"/>
    <w:rsid w:val="003D1E40"/>
    <w:rsid w:val="003D26E7"/>
    <w:rsid w:val="003D2CDC"/>
    <w:rsid w:val="003D4D5F"/>
    <w:rsid w:val="003D6223"/>
    <w:rsid w:val="003D66D9"/>
    <w:rsid w:val="003D69FD"/>
    <w:rsid w:val="003D70A5"/>
    <w:rsid w:val="003D7471"/>
    <w:rsid w:val="003E0BD2"/>
    <w:rsid w:val="003E0F29"/>
    <w:rsid w:val="003E1258"/>
    <w:rsid w:val="003E20A0"/>
    <w:rsid w:val="003E2A4F"/>
    <w:rsid w:val="003E2FD8"/>
    <w:rsid w:val="003E3637"/>
    <w:rsid w:val="003E387B"/>
    <w:rsid w:val="003E3BD1"/>
    <w:rsid w:val="003E3D54"/>
    <w:rsid w:val="003E49C4"/>
    <w:rsid w:val="003E5988"/>
    <w:rsid w:val="003E5FD9"/>
    <w:rsid w:val="003E6BF7"/>
    <w:rsid w:val="003E7CF3"/>
    <w:rsid w:val="003F00DB"/>
    <w:rsid w:val="003F0422"/>
    <w:rsid w:val="003F0BF8"/>
    <w:rsid w:val="003F0E35"/>
    <w:rsid w:val="003F1381"/>
    <w:rsid w:val="003F1EB0"/>
    <w:rsid w:val="003F242A"/>
    <w:rsid w:val="003F2615"/>
    <w:rsid w:val="003F2837"/>
    <w:rsid w:val="003F378B"/>
    <w:rsid w:val="003F55C1"/>
    <w:rsid w:val="003F5DB6"/>
    <w:rsid w:val="003F614A"/>
    <w:rsid w:val="003F7E96"/>
    <w:rsid w:val="004005DA"/>
    <w:rsid w:val="00400A3C"/>
    <w:rsid w:val="00401276"/>
    <w:rsid w:val="004016BE"/>
    <w:rsid w:val="004021E3"/>
    <w:rsid w:val="0040351E"/>
    <w:rsid w:val="0040450D"/>
    <w:rsid w:val="0040468F"/>
    <w:rsid w:val="00404931"/>
    <w:rsid w:val="00404A17"/>
    <w:rsid w:val="00405730"/>
    <w:rsid w:val="004057E7"/>
    <w:rsid w:val="00405B57"/>
    <w:rsid w:val="00405F6A"/>
    <w:rsid w:val="00406A37"/>
    <w:rsid w:val="00406B69"/>
    <w:rsid w:val="00410088"/>
    <w:rsid w:val="004104B4"/>
    <w:rsid w:val="00411228"/>
    <w:rsid w:val="004119C6"/>
    <w:rsid w:val="00412158"/>
    <w:rsid w:val="00412405"/>
    <w:rsid w:val="00412950"/>
    <w:rsid w:val="004130ED"/>
    <w:rsid w:val="0041334A"/>
    <w:rsid w:val="00413789"/>
    <w:rsid w:val="00414D1D"/>
    <w:rsid w:val="00415467"/>
    <w:rsid w:val="004157EF"/>
    <w:rsid w:val="00415844"/>
    <w:rsid w:val="004161A6"/>
    <w:rsid w:val="00416D00"/>
    <w:rsid w:val="00416E2A"/>
    <w:rsid w:val="00416F5B"/>
    <w:rsid w:val="00416F95"/>
    <w:rsid w:val="00417590"/>
    <w:rsid w:val="004179AF"/>
    <w:rsid w:val="00420200"/>
    <w:rsid w:val="00420312"/>
    <w:rsid w:val="0042057B"/>
    <w:rsid w:val="00420870"/>
    <w:rsid w:val="00420EE7"/>
    <w:rsid w:val="00421E81"/>
    <w:rsid w:val="00421FD3"/>
    <w:rsid w:val="00421FF2"/>
    <w:rsid w:val="0042331A"/>
    <w:rsid w:val="0042361C"/>
    <w:rsid w:val="00423937"/>
    <w:rsid w:val="0042466D"/>
    <w:rsid w:val="00425260"/>
    <w:rsid w:val="0042658F"/>
    <w:rsid w:val="00426676"/>
    <w:rsid w:val="00426988"/>
    <w:rsid w:val="00426C7D"/>
    <w:rsid w:val="00427452"/>
    <w:rsid w:val="00427999"/>
    <w:rsid w:val="00427E1E"/>
    <w:rsid w:val="0043001E"/>
    <w:rsid w:val="004311F9"/>
    <w:rsid w:val="004317B9"/>
    <w:rsid w:val="00431983"/>
    <w:rsid w:val="00432AB4"/>
    <w:rsid w:val="0043301F"/>
    <w:rsid w:val="00433E9D"/>
    <w:rsid w:val="00434C0A"/>
    <w:rsid w:val="00436A3F"/>
    <w:rsid w:val="004379E3"/>
    <w:rsid w:val="004437B9"/>
    <w:rsid w:val="00443EAA"/>
    <w:rsid w:val="00444770"/>
    <w:rsid w:val="00444A1E"/>
    <w:rsid w:val="00445310"/>
    <w:rsid w:val="0044562E"/>
    <w:rsid w:val="004458CA"/>
    <w:rsid w:val="00445919"/>
    <w:rsid w:val="00446842"/>
    <w:rsid w:val="00447408"/>
    <w:rsid w:val="00450A90"/>
    <w:rsid w:val="00450C9A"/>
    <w:rsid w:val="00451AE6"/>
    <w:rsid w:val="0045288A"/>
    <w:rsid w:val="00452E43"/>
    <w:rsid w:val="00453265"/>
    <w:rsid w:val="004536B1"/>
    <w:rsid w:val="00454155"/>
    <w:rsid w:val="00454CCA"/>
    <w:rsid w:val="00454E87"/>
    <w:rsid w:val="00455448"/>
    <w:rsid w:val="0045545E"/>
    <w:rsid w:val="004554A3"/>
    <w:rsid w:val="00456BAE"/>
    <w:rsid w:val="00456BE3"/>
    <w:rsid w:val="0045760F"/>
    <w:rsid w:val="004576C8"/>
    <w:rsid w:val="0045773E"/>
    <w:rsid w:val="004606FC"/>
    <w:rsid w:val="00460806"/>
    <w:rsid w:val="00461A2C"/>
    <w:rsid w:val="00461D19"/>
    <w:rsid w:val="004620E4"/>
    <w:rsid w:val="00462C05"/>
    <w:rsid w:val="00462DFD"/>
    <w:rsid w:val="004635CF"/>
    <w:rsid w:val="00464490"/>
    <w:rsid w:val="004647F9"/>
    <w:rsid w:val="00465212"/>
    <w:rsid w:val="00466AFD"/>
    <w:rsid w:val="0046768E"/>
    <w:rsid w:val="00467B29"/>
    <w:rsid w:val="00470DC8"/>
    <w:rsid w:val="00471080"/>
    <w:rsid w:val="004718B4"/>
    <w:rsid w:val="004723D0"/>
    <w:rsid w:val="004728FC"/>
    <w:rsid w:val="004730A1"/>
    <w:rsid w:val="00475BB7"/>
    <w:rsid w:val="00475F3B"/>
    <w:rsid w:val="00476DCE"/>
    <w:rsid w:val="004770E8"/>
    <w:rsid w:val="0047771A"/>
    <w:rsid w:val="004778A5"/>
    <w:rsid w:val="00477F31"/>
    <w:rsid w:val="00480CE8"/>
    <w:rsid w:val="004825FF"/>
    <w:rsid w:val="0048264D"/>
    <w:rsid w:val="00482684"/>
    <w:rsid w:val="00483209"/>
    <w:rsid w:val="004839D6"/>
    <w:rsid w:val="00483C60"/>
    <w:rsid w:val="0048551B"/>
    <w:rsid w:val="00485D00"/>
    <w:rsid w:val="00486554"/>
    <w:rsid w:val="0048789B"/>
    <w:rsid w:val="00487A8C"/>
    <w:rsid w:val="00490745"/>
    <w:rsid w:val="00490AF2"/>
    <w:rsid w:val="00490B29"/>
    <w:rsid w:val="00491DC6"/>
    <w:rsid w:val="00492DFE"/>
    <w:rsid w:val="0049330A"/>
    <w:rsid w:val="00493495"/>
    <w:rsid w:val="00493952"/>
    <w:rsid w:val="00494083"/>
    <w:rsid w:val="0049583B"/>
    <w:rsid w:val="00495FEF"/>
    <w:rsid w:val="00497207"/>
    <w:rsid w:val="00497378"/>
    <w:rsid w:val="00497890"/>
    <w:rsid w:val="004A0A13"/>
    <w:rsid w:val="004A0D32"/>
    <w:rsid w:val="004A133F"/>
    <w:rsid w:val="004A1400"/>
    <w:rsid w:val="004A3FFF"/>
    <w:rsid w:val="004A48D8"/>
    <w:rsid w:val="004A6702"/>
    <w:rsid w:val="004B0822"/>
    <w:rsid w:val="004B2811"/>
    <w:rsid w:val="004B2873"/>
    <w:rsid w:val="004B3B91"/>
    <w:rsid w:val="004B5197"/>
    <w:rsid w:val="004B60A6"/>
    <w:rsid w:val="004B6789"/>
    <w:rsid w:val="004B680E"/>
    <w:rsid w:val="004B69B5"/>
    <w:rsid w:val="004B7066"/>
    <w:rsid w:val="004B7355"/>
    <w:rsid w:val="004B7EE1"/>
    <w:rsid w:val="004B7F0D"/>
    <w:rsid w:val="004C15E8"/>
    <w:rsid w:val="004C3C11"/>
    <w:rsid w:val="004C46CB"/>
    <w:rsid w:val="004C5ADC"/>
    <w:rsid w:val="004C5B15"/>
    <w:rsid w:val="004C5DEA"/>
    <w:rsid w:val="004C6E95"/>
    <w:rsid w:val="004D0D16"/>
    <w:rsid w:val="004D0EB9"/>
    <w:rsid w:val="004D12CB"/>
    <w:rsid w:val="004D2F23"/>
    <w:rsid w:val="004D33E6"/>
    <w:rsid w:val="004D39D7"/>
    <w:rsid w:val="004D4695"/>
    <w:rsid w:val="004D507B"/>
    <w:rsid w:val="004D5951"/>
    <w:rsid w:val="004D7057"/>
    <w:rsid w:val="004D78BC"/>
    <w:rsid w:val="004D7A1D"/>
    <w:rsid w:val="004E3041"/>
    <w:rsid w:val="004E3B46"/>
    <w:rsid w:val="004E4178"/>
    <w:rsid w:val="004E5EFD"/>
    <w:rsid w:val="004E646D"/>
    <w:rsid w:val="004E6B81"/>
    <w:rsid w:val="004E74AF"/>
    <w:rsid w:val="004E775F"/>
    <w:rsid w:val="004F016B"/>
    <w:rsid w:val="004F0215"/>
    <w:rsid w:val="004F09E3"/>
    <w:rsid w:val="004F0B16"/>
    <w:rsid w:val="004F1673"/>
    <w:rsid w:val="004F2537"/>
    <w:rsid w:val="004F3278"/>
    <w:rsid w:val="004F4926"/>
    <w:rsid w:val="004F51AA"/>
    <w:rsid w:val="004F5530"/>
    <w:rsid w:val="004F64FF"/>
    <w:rsid w:val="004F7473"/>
    <w:rsid w:val="004F7703"/>
    <w:rsid w:val="004F77AB"/>
    <w:rsid w:val="004F7C33"/>
    <w:rsid w:val="0050008B"/>
    <w:rsid w:val="00500957"/>
    <w:rsid w:val="00501856"/>
    <w:rsid w:val="00501B53"/>
    <w:rsid w:val="00501CB3"/>
    <w:rsid w:val="00501F26"/>
    <w:rsid w:val="0050257E"/>
    <w:rsid w:val="0050299B"/>
    <w:rsid w:val="00502C49"/>
    <w:rsid w:val="00502DB5"/>
    <w:rsid w:val="00503FAF"/>
    <w:rsid w:val="0050407A"/>
    <w:rsid w:val="005049C8"/>
    <w:rsid w:val="00504B20"/>
    <w:rsid w:val="00506748"/>
    <w:rsid w:val="00506B30"/>
    <w:rsid w:val="00506C2E"/>
    <w:rsid w:val="00506EC0"/>
    <w:rsid w:val="00507191"/>
    <w:rsid w:val="005073EE"/>
    <w:rsid w:val="00507C11"/>
    <w:rsid w:val="00507F67"/>
    <w:rsid w:val="00510347"/>
    <w:rsid w:val="00510BCB"/>
    <w:rsid w:val="00510BD6"/>
    <w:rsid w:val="00512AE8"/>
    <w:rsid w:val="00513D24"/>
    <w:rsid w:val="00514562"/>
    <w:rsid w:val="00515E33"/>
    <w:rsid w:val="00516436"/>
    <w:rsid w:val="00516BA9"/>
    <w:rsid w:val="00516FF2"/>
    <w:rsid w:val="005173F2"/>
    <w:rsid w:val="0051765E"/>
    <w:rsid w:val="00517F85"/>
    <w:rsid w:val="0052006C"/>
    <w:rsid w:val="00520476"/>
    <w:rsid w:val="005206A4"/>
    <w:rsid w:val="0052136B"/>
    <w:rsid w:val="005215EA"/>
    <w:rsid w:val="0052266C"/>
    <w:rsid w:val="00522F37"/>
    <w:rsid w:val="00524AD7"/>
    <w:rsid w:val="00525092"/>
    <w:rsid w:val="00525442"/>
    <w:rsid w:val="00525BE5"/>
    <w:rsid w:val="00526693"/>
    <w:rsid w:val="005266B5"/>
    <w:rsid w:val="00526D47"/>
    <w:rsid w:val="00526ECE"/>
    <w:rsid w:val="00527449"/>
    <w:rsid w:val="00527A7C"/>
    <w:rsid w:val="005301A2"/>
    <w:rsid w:val="00532AF7"/>
    <w:rsid w:val="00532D17"/>
    <w:rsid w:val="00534576"/>
    <w:rsid w:val="00534E05"/>
    <w:rsid w:val="0053514A"/>
    <w:rsid w:val="0053607D"/>
    <w:rsid w:val="0053649B"/>
    <w:rsid w:val="00541E07"/>
    <w:rsid w:val="0054214D"/>
    <w:rsid w:val="00543CFF"/>
    <w:rsid w:val="00544119"/>
    <w:rsid w:val="00544255"/>
    <w:rsid w:val="00546732"/>
    <w:rsid w:val="005468C7"/>
    <w:rsid w:val="00547086"/>
    <w:rsid w:val="005470AA"/>
    <w:rsid w:val="00547385"/>
    <w:rsid w:val="00547418"/>
    <w:rsid w:val="0054780B"/>
    <w:rsid w:val="0054783B"/>
    <w:rsid w:val="00547F2D"/>
    <w:rsid w:val="00550ABF"/>
    <w:rsid w:val="00550F44"/>
    <w:rsid w:val="00551D43"/>
    <w:rsid w:val="00551E4E"/>
    <w:rsid w:val="0055254C"/>
    <w:rsid w:val="00552F6D"/>
    <w:rsid w:val="00554354"/>
    <w:rsid w:val="00554ACD"/>
    <w:rsid w:val="00555196"/>
    <w:rsid w:val="00555585"/>
    <w:rsid w:val="00555A77"/>
    <w:rsid w:val="00556617"/>
    <w:rsid w:val="005568D0"/>
    <w:rsid w:val="005569B0"/>
    <w:rsid w:val="0055775C"/>
    <w:rsid w:val="005578D5"/>
    <w:rsid w:val="00557B5E"/>
    <w:rsid w:val="00557BF0"/>
    <w:rsid w:val="005603C7"/>
    <w:rsid w:val="0056065E"/>
    <w:rsid w:val="0056094D"/>
    <w:rsid w:val="00560A0D"/>
    <w:rsid w:val="00560D43"/>
    <w:rsid w:val="00560EBE"/>
    <w:rsid w:val="00560EE4"/>
    <w:rsid w:val="00561905"/>
    <w:rsid w:val="00562360"/>
    <w:rsid w:val="005633E9"/>
    <w:rsid w:val="005638CC"/>
    <w:rsid w:val="00563E71"/>
    <w:rsid w:val="005640EA"/>
    <w:rsid w:val="00564322"/>
    <w:rsid w:val="005653F7"/>
    <w:rsid w:val="00565D04"/>
    <w:rsid w:val="00565D4C"/>
    <w:rsid w:val="005667C9"/>
    <w:rsid w:val="00566A85"/>
    <w:rsid w:val="00567BC1"/>
    <w:rsid w:val="00567FBE"/>
    <w:rsid w:val="00570230"/>
    <w:rsid w:val="005710D5"/>
    <w:rsid w:val="00571660"/>
    <w:rsid w:val="00571E74"/>
    <w:rsid w:val="00572A3F"/>
    <w:rsid w:val="00572C1B"/>
    <w:rsid w:val="00573BD5"/>
    <w:rsid w:val="00573DCF"/>
    <w:rsid w:val="005742BE"/>
    <w:rsid w:val="005749F3"/>
    <w:rsid w:val="00575581"/>
    <w:rsid w:val="00575664"/>
    <w:rsid w:val="00576511"/>
    <w:rsid w:val="00576954"/>
    <w:rsid w:val="005774AE"/>
    <w:rsid w:val="005808C7"/>
    <w:rsid w:val="00580F92"/>
    <w:rsid w:val="005810AC"/>
    <w:rsid w:val="00582549"/>
    <w:rsid w:val="00583003"/>
    <w:rsid w:val="00583841"/>
    <w:rsid w:val="005839FD"/>
    <w:rsid w:val="00584680"/>
    <w:rsid w:val="00584B3A"/>
    <w:rsid w:val="00584BC4"/>
    <w:rsid w:val="0058567D"/>
    <w:rsid w:val="00585B50"/>
    <w:rsid w:val="00585C05"/>
    <w:rsid w:val="00586A08"/>
    <w:rsid w:val="0058732E"/>
    <w:rsid w:val="00587E33"/>
    <w:rsid w:val="0059120C"/>
    <w:rsid w:val="0059128D"/>
    <w:rsid w:val="00592599"/>
    <w:rsid w:val="005927E3"/>
    <w:rsid w:val="0059311F"/>
    <w:rsid w:val="00593326"/>
    <w:rsid w:val="005934C8"/>
    <w:rsid w:val="00593A65"/>
    <w:rsid w:val="00593F21"/>
    <w:rsid w:val="00593FBB"/>
    <w:rsid w:val="00593FC4"/>
    <w:rsid w:val="00594DA0"/>
    <w:rsid w:val="00595015"/>
    <w:rsid w:val="00595D56"/>
    <w:rsid w:val="00596849"/>
    <w:rsid w:val="00596E2A"/>
    <w:rsid w:val="005979F7"/>
    <w:rsid w:val="005A021F"/>
    <w:rsid w:val="005A0A4E"/>
    <w:rsid w:val="005A0C3C"/>
    <w:rsid w:val="005A1A1A"/>
    <w:rsid w:val="005A1FA1"/>
    <w:rsid w:val="005A2B2E"/>
    <w:rsid w:val="005A31D0"/>
    <w:rsid w:val="005A38C1"/>
    <w:rsid w:val="005A409C"/>
    <w:rsid w:val="005A4879"/>
    <w:rsid w:val="005A51BC"/>
    <w:rsid w:val="005A5792"/>
    <w:rsid w:val="005A62E1"/>
    <w:rsid w:val="005A739E"/>
    <w:rsid w:val="005B01F8"/>
    <w:rsid w:val="005B1A95"/>
    <w:rsid w:val="005B1C6A"/>
    <w:rsid w:val="005B1E9A"/>
    <w:rsid w:val="005B46CC"/>
    <w:rsid w:val="005B4E59"/>
    <w:rsid w:val="005B6A9A"/>
    <w:rsid w:val="005B6DE5"/>
    <w:rsid w:val="005C0232"/>
    <w:rsid w:val="005C1F0F"/>
    <w:rsid w:val="005C297A"/>
    <w:rsid w:val="005C2FD8"/>
    <w:rsid w:val="005C3379"/>
    <w:rsid w:val="005C387B"/>
    <w:rsid w:val="005C3F87"/>
    <w:rsid w:val="005C4965"/>
    <w:rsid w:val="005C5203"/>
    <w:rsid w:val="005C59A5"/>
    <w:rsid w:val="005C7014"/>
    <w:rsid w:val="005C77B4"/>
    <w:rsid w:val="005D0811"/>
    <w:rsid w:val="005D0B61"/>
    <w:rsid w:val="005D0BD6"/>
    <w:rsid w:val="005D162F"/>
    <w:rsid w:val="005D21B2"/>
    <w:rsid w:val="005D4223"/>
    <w:rsid w:val="005D463C"/>
    <w:rsid w:val="005D51CF"/>
    <w:rsid w:val="005D565B"/>
    <w:rsid w:val="005D5D5A"/>
    <w:rsid w:val="005D5E8E"/>
    <w:rsid w:val="005D63C5"/>
    <w:rsid w:val="005D6F76"/>
    <w:rsid w:val="005D708B"/>
    <w:rsid w:val="005D73BF"/>
    <w:rsid w:val="005D7816"/>
    <w:rsid w:val="005E064C"/>
    <w:rsid w:val="005E0D97"/>
    <w:rsid w:val="005E20DB"/>
    <w:rsid w:val="005E2166"/>
    <w:rsid w:val="005E2511"/>
    <w:rsid w:val="005E56C1"/>
    <w:rsid w:val="005E5A74"/>
    <w:rsid w:val="005E5F86"/>
    <w:rsid w:val="005E61A1"/>
    <w:rsid w:val="005E66EE"/>
    <w:rsid w:val="005E7400"/>
    <w:rsid w:val="005F0961"/>
    <w:rsid w:val="005F0CDC"/>
    <w:rsid w:val="005F20D5"/>
    <w:rsid w:val="005F229B"/>
    <w:rsid w:val="005F3AB2"/>
    <w:rsid w:val="005F438A"/>
    <w:rsid w:val="005F4560"/>
    <w:rsid w:val="005F4769"/>
    <w:rsid w:val="005F47C6"/>
    <w:rsid w:val="005F49CF"/>
    <w:rsid w:val="005F4BFE"/>
    <w:rsid w:val="005F4CD2"/>
    <w:rsid w:val="005F565F"/>
    <w:rsid w:val="005F5CC4"/>
    <w:rsid w:val="005F5F51"/>
    <w:rsid w:val="005F6132"/>
    <w:rsid w:val="005F6199"/>
    <w:rsid w:val="005F631E"/>
    <w:rsid w:val="005F638B"/>
    <w:rsid w:val="005F72D6"/>
    <w:rsid w:val="0060223A"/>
    <w:rsid w:val="00602BFE"/>
    <w:rsid w:val="006034A8"/>
    <w:rsid w:val="00603D05"/>
    <w:rsid w:val="0060430C"/>
    <w:rsid w:val="006048F5"/>
    <w:rsid w:val="00604B04"/>
    <w:rsid w:val="00604CF0"/>
    <w:rsid w:val="006052CD"/>
    <w:rsid w:val="00605493"/>
    <w:rsid w:val="006054F0"/>
    <w:rsid w:val="00605D9C"/>
    <w:rsid w:val="00606EE5"/>
    <w:rsid w:val="0061008B"/>
    <w:rsid w:val="00610546"/>
    <w:rsid w:val="00612133"/>
    <w:rsid w:val="006131C2"/>
    <w:rsid w:val="00613C3C"/>
    <w:rsid w:val="00613FB5"/>
    <w:rsid w:val="00614028"/>
    <w:rsid w:val="00614140"/>
    <w:rsid w:val="00614615"/>
    <w:rsid w:val="006149B8"/>
    <w:rsid w:val="006161F7"/>
    <w:rsid w:val="00616DA5"/>
    <w:rsid w:val="00616FE6"/>
    <w:rsid w:val="00617052"/>
    <w:rsid w:val="0061716E"/>
    <w:rsid w:val="006174F2"/>
    <w:rsid w:val="00617BD1"/>
    <w:rsid w:val="006207EC"/>
    <w:rsid w:val="00621451"/>
    <w:rsid w:val="00621B86"/>
    <w:rsid w:val="00621F32"/>
    <w:rsid w:val="006222AD"/>
    <w:rsid w:val="00622F69"/>
    <w:rsid w:val="00623F03"/>
    <w:rsid w:val="0062428C"/>
    <w:rsid w:val="00624710"/>
    <w:rsid w:val="00625121"/>
    <w:rsid w:val="00626D96"/>
    <w:rsid w:val="00627734"/>
    <w:rsid w:val="00630EDD"/>
    <w:rsid w:val="0063182A"/>
    <w:rsid w:val="00631C1C"/>
    <w:rsid w:val="006322FA"/>
    <w:rsid w:val="006323A9"/>
    <w:rsid w:val="00632F39"/>
    <w:rsid w:val="006344D7"/>
    <w:rsid w:val="0063468E"/>
    <w:rsid w:val="0063520F"/>
    <w:rsid w:val="00635223"/>
    <w:rsid w:val="0063556D"/>
    <w:rsid w:val="00635977"/>
    <w:rsid w:val="00636AC6"/>
    <w:rsid w:val="006371CC"/>
    <w:rsid w:val="00637412"/>
    <w:rsid w:val="00637BC6"/>
    <w:rsid w:val="00637E67"/>
    <w:rsid w:val="0064227B"/>
    <w:rsid w:val="00642A7F"/>
    <w:rsid w:val="00645BE3"/>
    <w:rsid w:val="0064637E"/>
    <w:rsid w:val="00646724"/>
    <w:rsid w:val="00646811"/>
    <w:rsid w:val="00651320"/>
    <w:rsid w:val="006520A6"/>
    <w:rsid w:val="006520FB"/>
    <w:rsid w:val="00652A85"/>
    <w:rsid w:val="006541BE"/>
    <w:rsid w:val="00655210"/>
    <w:rsid w:val="00655C87"/>
    <w:rsid w:val="00656814"/>
    <w:rsid w:val="00656905"/>
    <w:rsid w:val="00660C29"/>
    <w:rsid w:val="006617AA"/>
    <w:rsid w:val="00662895"/>
    <w:rsid w:val="006628CE"/>
    <w:rsid w:val="00663136"/>
    <w:rsid w:val="0066420C"/>
    <w:rsid w:val="006647F4"/>
    <w:rsid w:val="00664A5A"/>
    <w:rsid w:val="00665327"/>
    <w:rsid w:val="006655AF"/>
    <w:rsid w:val="00665F50"/>
    <w:rsid w:val="00666C37"/>
    <w:rsid w:val="00666EE7"/>
    <w:rsid w:val="006670E5"/>
    <w:rsid w:val="00667909"/>
    <w:rsid w:val="00667DE1"/>
    <w:rsid w:val="00667E3A"/>
    <w:rsid w:val="00671156"/>
    <w:rsid w:val="00671C5C"/>
    <w:rsid w:val="00672143"/>
    <w:rsid w:val="00672176"/>
    <w:rsid w:val="00672867"/>
    <w:rsid w:val="006735D9"/>
    <w:rsid w:val="00673927"/>
    <w:rsid w:val="0067559E"/>
    <w:rsid w:val="00675D5E"/>
    <w:rsid w:val="00675DBD"/>
    <w:rsid w:val="00676033"/>
    <w:rsid w:val="00676290"/>
    <w:rsid w:val="006765C1"/>
    <w:rsid w:val="00676A6A"/>
    <w:rsid w:val="0067790B"/>
    <w:rsid w:val="00677949"/>
    <w:rsid w:val="00677BD9"/>
    <w:rsid w:val="006809D7"/>
    <w:rsid w:val="00680DCA"/>
    <w:rsid w:val="00682B25"/>
    <w:rsid w:val="00682D66"/>
    <w:rsid w:val="00683D8F"/>
    <w:rsid w:val="00684309"/>
    <w:rsid w:val="006843A5"/>
    <w:rsid w:val="00685245"/>
    <w:rsid w:val="0068606C"/>
    <w:rsid w:val="00686148"/>
    <w:rsid w:val="00686444"/>
    <w:rsid w:val="00686914"/>
    <w:rsid w:val="00686F00"/>
    <w:rsid w:val="00687AE6"/>
    <w:rsid w:val="00687FA4"/>
    <w:rsid w:val="00690323"/>
    <w:rsid w:val="006906B2"/>
    <w:rsid w:val="00690807"/>
    <w:rsid w:val="00690B46"/>
    <w:rsid w:val="00691A14"/>
    <w:rsid w:val="00691D40"/>
    <w:rsid w:val="006926B9"/>
    <w:rsid w:val="00692A3D"/>
    <w:rsid w:val="00692CD2"/>
    <w:rsid w:val="00692E61"/>
    <w:rsid w:val="00693AD4"/>
    <w:rsid w:val="00696672"/>
    <w:rsid w:val="0069699D"/>
    <w:rsid w:val="00696C80"/>
    <w:rsid w:val="00696D02"/>
    <w:rsid w:val="006970EE"/>
    <w:rsid w:val="00697892"/>
    <w:rsid w:val="006A0339"/>
    <w:rsid w:val="006A169B"/>
    <w:rsid w:val="006A28EE"/>
    <w:rsid w:val="006A2FED"/>
    <w:rsid w:val="006A32DF"/>
    <w:rsid w:val="006A3B9F"/>
    <w:rsid w:val="006A4269"/>
    <w:rsid w:val="006A46D6"/>
    <w:rsid w:val="006A49ED"/>
    <w:rsid w:val="006A6077"/>
    <w:rsid w:val="006A68CD"/>
    <w:rsid w:val="006A6D9C"/>
    <w:rsid w:val="006A718B"/>
    <w:rsid w:val="006A71CC"/>
    <w:rsid w:val="006A757B"/>
    <w:rsid w:val="006A7728"/>
    <w:rsid w:val="006A7861"/>
    <w:rsid w:val="006A7899"/>
    <w:rsid w:val="006B2081"/>
    <w:rsid w:val="006B28E0"/>
    <w:rsid w:val="006B30A1"/>
    <w:rsid w:val="006B4C0E"/>
    <w:rsid w:val="006B4C61"/>
    <w:rsid w:val="006B525E"/>
    <w:rsid w:val="006B53CF"/>
    <w:rsid w:val="006B5B42"/>
    <w:rsid w:val="006B6DB3"/>
    <w:rsid w:val="006B6E80"/>
    <w:rsid w:val="006B7B7B"/>
    <w:rsid w:val="006C0485"/>
    <w:rsid w:val="006C1036"/>
    <w:rsid w:val="006C1FF9"/>
    <w:rsid w:val="006C2768"/>
    <w:rsid w:val="006C2790"/>
    <w:rsid w:val="006C2B11"/>
    <w:rsid w:val="006C2B73"/>
    <w:rsid w:val="006C2D7C"/>
    <w:rsid w:val="006C2F0F"/>
    <w:rsid w:val="006C3634"/>
    <w:rsid w:val="006C4EEE"/>
    <w:rsid w:val="006C681E"/>
    <w:rsid w:val="006C6B9E"/>
    <w:rsid w:val="006C7831"/>
    <w:rsid w:val="006C7AA5"/>
    <w:rsid w:val="006C7F7E"/>
    <w:rsid w:val="006D05BE"/>
    <w:rsid w:val="006D09B3"/>
    <w:rsid w:val="006D386D"/>
    <w:rsid w:val="006D4A94"/>
    <w:rsid w:val="006D5260"/>
    <w:rsid w:val="006D558D"/>
    <w:rsid w:val="006D57DC"/>
    <w:rsid w:val="006D59BA"/>
    <w:rsid w:val="006D5E76"/>
    <w:rsid w:val="006D680E"/>
    <w:rsid w:val="006D73DC"/>
    <w:rsid w:val="006E04E2"/>
    <w:rsid w:val="006E0E98"/>
    <w:rsid w:val="006E115B"/>
    <w:rsid w:val="006E1FFD"/>
    <w:rsid w:val="006E3C86"/>
    <w:rsid w:val="006E4330"/>
    <w:rsid w:val="006E50BE"/>
    <w:rsid w:val="006E55E0"/>
    <w:rsid w:val="006E613F"/>
    <w:rsid w:val="006E66FF"/>
    <w:rsid w:val="006E676A"/>
    <w:rsid w:val="006E7E9F"/>
    <w:rsid w:val="006F1116"/>
    <w:rsid w:val="006F1FE2"/>
    <w:rsid w:val="006F387F"/>
    <w:rsid w:val="006F4DAC"/>
    <w:rsid w:val="006F511A"/>
    <w:rsid w:val="006F5182"/>
    <w:rsid w:val="006F6A00"/>
    <w:rsid w:val="006F6A9E"/>
    <w:rsid w:val="0070035E"/>
    <w:rsid w:val="00700DEA"/>
    <w:rsid w:val="007016FF"/>
    <w:rsid w:val="00701B69"/>
    <w:rsid w:val="00701EA1"/>
    <w:rsid w:val="0070212A"/>
    <w:rsid w:val="00702330"/>
    <w:rsid w:val="00704D47"/>
    <w:rsid w:val="007052ED"/>
    <w:rsid w:val="00706546"/>
    <w:rsid w:val="00706991"/>
    <w:rsid w:val="0070782D"/>
    <w:rsid w:val="007102C4"/>
    <w:rsid w:val="00710308"/>
    <w:rsid w:val="00710C7F"/>
    <w:rsid w:val="00711619"/>
    <w:rsid w:val="00711867"/>
    <w:rsid w:val="00711DBE"/>
    <w:rsid w:val="0071266B"/>
    <w:rsid w:val="00712E03"/>
    <w:rsid w:val="007136A7"/>
    <w:rsid w:val="00714055"/>
    <w:rsid w:val="007142B3"/>
    <w:rsid w:val="00714929"/>
    <w:rsid w:val="00714B0B"/>
    <w:rsid w:val="00716139"/>
    <w:rsid w:val="00716974"/>
    <w:rsid w:val="00717077"/>
    <w:rsid w:val="007201B7"/>
    <w:rsid w:val="007203CF"/>
    <w:rsid w:val="00721C49"/>
    <w:rsid w:val="00721D48"/>
    <w:rsid w:val="00722236"/>
    <w:rsid w:val="00722422"/>
    <w:rsid w:val="007228D1"/>
    <w:rsid w:val="00722AD5"/>
    <w:rsid w:val="00723C73"/>
    <w:rsid w:val="00723D9B"/>
    <w:rsid w:val="00723E5E"/>
    <w:rsid w:val="00725D04"/>
    <w:rsid w:val="0073005B"/>
    <w:rsid w:val="0073127D"/>
    <w:rsid w:val="0073170D"/>
    <w:rsid w:val="00731A99"/>
    <w:rsid w:val="00731BB4"/>
    <w:rsid w:val="00733BDF"/>
    <w:rsid w:val="00733D5F"/>
    <w:rsid w:val="00734ACB"/>
    <w:rsid w:val="007365B0"/>
    <w:rsid w:val="00736745"/>
    <w:rsid w:val="00736A9B"/>
    <w:rsid w:val="00737319"/>
    <w:rsid w:val="0073747E"/>
    <w:rsid w:val="00737C5D"/>
    <w:rsid w:val="0074158E"/>
    <w:rsid w:val="00741915"/>
    <w:rsid w:val="007431CA"/>
    <w:rsid w:val="007437AE"/>
    <w:rsid w:val="00743C2B"/>
    <w:rsid w:val="00744262"/>
    <w:rsid w:val="0074543F"/>
    <w:rsid w:val="00745863"/>
    <w:rsid w:val="00746990"/>
    <w:rsid w:val="00746B2F"/>
    <w:rsid w:val="007476C6"/>
    <w:rsid w:val="00750284"/>
    <w:rsid w:val="007524C3"/>
    <w:rsid w:val="00752E8E"/>
    <w:rsid w:val="00754732"/>
    <w:rsid w:val="00754C28"/>
    <w:rsid w:val="00754D79"/>
    <w:rsid w:val="007556ED"/>
    <w:rsid w:val="00756A4B"/>
    <w:rsid w:val="00756BED"/>
    <w:rsid w:val="007573E4"/>
    <w:rsid w:val="0076046D"/>
    <w:rsid w:val="00760AE1"/>
    <w:rsid w:val="00761A9A"/>
    <w:rsid w:val="00761CBE"/>
    <w:rsid w:val="007622FE"/>
    <w:rsid w:val="00762FEC"/>
    <w:rsid w:val="007639D4"/>
    <w:rsid w:val="00763D2D"/>
    <w:rsid w:val="00763D4A"/>
    <w:rsid w:val="00763D93"/>
    <w:rsid w:val="00763FB1"/>
    <w:rsid w:val="0076465C"/>
    <w:rsid w:val="00765189"/>
    <w:rsid w:val="007652C6"/>
    <w:rsid w:val="00765788"/>
    <w:rsid w:val="00765D21"/>
    <w:rsid w:val="007664FB"/>
    <w:rsid w:val="007667E6"/>
    <w:rsid w:val="00766A46"/>
    <w:rsid w:val="00767B64"/>
    <w:rsid w:val="0077003A"/>
    <w:rsid w:val="007706D4"/>
    <w:rsid w:val="007713A6"/>
    <w:rsid w:val="0077144B"/>
    <w:rsid w:val="0077293E"/>
    <w:rsid w:val="00772CB3"/>
    <w:rsid w:val="00773791"/>
    <w:rsid w:val="007762A1"/>
    <w:rsid w:val="00776932"/>
    <w:rsid w:val="00777378"/>
    <w:rsid w:val="00777FF2"/>
    <w:rsid w:val="00780261"/>
    <w:rsid w:val="00780379"/>
    <w:rsid w:val="00780B4B"/>
    <w:rsid w:val="00780BAD"/>
    <w:rsid w:val="00780CF1"/>
    <w:rsid w:val="00781BBE"/>
    <w:rsid w:val="00781CA1"/>
    <w:rsid w:val="00782307"/>
    <w:rsid w:val="007825CA"/>
    <w:rsid w:val="00782C5C"/>
    <w:rsid w:val="00783442"/>
    <w:rsid w:val="007835F1"/>
    <w:rsid w:val="00784B15"/>
    <w:rsid w:val="00784B50"/>
    <w:rsid w:val="00784D25"/>
    <w:rsid w:val="007851B0"/>
    <w:rsid w:val="0078520C"/>
    <w:rsid w:val="00785344"/>
    <w:rsid w:val="007866DD"/>
    <w:rsid w:val="00787535"/>
    <w:rsid w:val="007907A4"/>
    <w:rsid w:val="00790BBB"/>
    <w:rsid w:val="00791247"/>
    <w:rsid w:val="00791579"/>
    <w:rsid w:val="00791723"/>
    <w:rsid w:val="00791881"/>
    <w:rsid w:val="00792108"/>
    <w:rsid w:val="0079255C"/>
    <w:rsid w:val="007925BC"/>
    <w:rsid w:val="00794323"/>
    <w:rsid w:val="00794D07"/>
    <w:rsid w:val="00794D6D"/>
    <w:rsid w:val="007951E1"/>
    <w:rsid w:val="00795435"/>
    <w:rsid w:val="007955AA"/>
    <w:rsid w:val="0079573C"/>
    <w:rsid w:val="00796671"/>
    <w:rsid w:val="00796B6D"/>
    <w:rsid w:val="00796CA7"/>
    <w:rsid w:val="007A2551"/>
    <w:rsid w:val="007A2726"/>
    <w:rsid w:val="007A285B"/>
    <w:rsid w:val="007A33A4"/>
    <w:rsid w:val="007A4DBF"/>
    <w:rsid w:val="007A4FD3"/>
    <w:rsid w:val="007A5CC4"/>
    <w:rsid w:val="007A64A3"/>
    <w:rsid w:val="007A69A1"/>
    <w:rsid w:val="007A73A3"/>
    <w:rsid w:val="007B01A2"/>
    <w:rsid w:val="007B028E"/>
    <w:rsid w:val="007B0394"/>
    <w:rsid w:val="007B1089"/>
    <w:rsid w:val="007B1C08"/>
    <w:rsid w:val="007B1C91"/>
    <w:rsid w:val="007B21ED"/>
    <w:rsid w:val="007B2CEF"/>
    <w:rsid w:val="007B3EBD"/>
    <w:rsid w:val="007B423C"/>
    <w:rsid w:val="007B42EA"/>
    <w:rsid w:val="007B4CAF"/>
    <w:rsid w:val="007B51B4"/>
    <w:rsid w:val="007B52EA"/>
    <w:rsid w:val="007B547B"/>
    <w:rsid w:val="007B5768"/>
    <w:rsid w:val="007B603C"/>
    <w:rsid w:val="007B6CCD"/>
    <w:rsid w:val="007B7743"/>
    <w:rsid w:val="007C0219"/>
    <w:rsid w:val="007C07ED"/>
    <w:rsid w:val="007C2CFB"/>
    <w:rsid w:val="007C31C2"/>
    <w:rsid w:val="007C398B"/>
    <w:rsid w:val="007C3B81"/>
    <w:rsid w:val="007C41F8"/>
    <w:rsid w:val="007C441F"/>
    <w:rsid w:val="007C54CF"/>
    <w:rsid w:val="007C5AA6"/>
    <w:rsid w:val="007D08C8"/>
    <w:rsid w:val="007D0ED4"/>
    <w:rsid w:val="007D22FC"/>
    <w:rsid w:val="007D3D2E"/>
    <w:rsid w:val="007D4662"/>
    <w:rsid w:val="007D4C37"/>
    <w:rsid w:val="007D4F76"/>
    <w:rsid w:val="007D50BB"/>
    <w:rsid w:val="007D5E4E"/>
    <w:rsid w:val="007D65F8"/>
    <w:rsid w:val="007D72F6"/>
    <w:rsid w:val="007D74CB"/>
    <w:rsid w:val="007E0C1E"/>
    <w:rsid w:val="007E10DB"/>
    <w:rsid w:val="007E1234"/>
    <w:rsid w:val="007E2076"/>
    <w:rsid w:val="007E2526"/>
    <w:rsid w:val="007E3D36"/>
    <w:rsid w:val="007E42D0"/>
    <w:rsid w:val="007E49FB"/>
    <w:rsid w:val="007E56DF"/>
    <w:rsid w:val="007E684D"/>
    <w:rsid w:val="007E6D4A"/>
    <w:rsid w:val="007E72D2"/>
    <w:rsid w:val="007E7688"/>
    <w:rsid w:val="007F072E"/>
    <w:rsid w:val="007F081F"/>
    <w:rsid w:val="007F1ED0"/>
    <w:rsid w:val="007F2B91"/>
    <w:rsid w:val="007F2E27"/>
    <w:rsid w:val="007F3115"/>
    <w:rsid w:val="007F35CB"/>
    <w:rsid w:val="007F415A"/>
    <w:rsid w:val="007F426B"/>
    <w:rsid w:val="007F42FB"/>
    <w:rsid w:val="007F5B89"/>
    <w:rsid w:val="007F6CFD"/>
    <w:rsid w:val="007F6D7D"/>
    <w:rsid w:val="007F7077"/>
    <w:rsid w:val="008002A1"/>
    <w:rsid w:val="00800EBD"/>
    <w:rsid w:val="00801215"/>
    <w:rsid w:val="00801C2E"/>
    <w:rsid w:val="00802559"/>
    <w:rsid w:val="008045FA"/>
    <w:rsid w:val="00804B0F"/>
    <w:rsid w:val="00805055"/>
    <w:rsid w:val="008050B0"/>
    <w:rsid w:val="00806434"/>
    <w:rsid w:val="00806857"/>
    <w:rsid w:val="00806A5A"/>
    <w:rsid w:val="008078BB"/>
    <w:rsid w:val="00810653"/>
    <w:rsid w:val="00810E14"/>
    <w:rsid w:val="008110B6"/>
    <w:rsid w:val="008113B6"/>
    <w:rsid w:val="00811AF1"/>
    <w:rsid w:val="00811E4D"/>
    <w:rsid w:val="00812413"/>
    <w:rsid w:val="00812BDB"/>
    <w:rsid w:val="00813528"/>
    <w:rsid w:val="00813E80"/>
    <w:rsid w:val="0081419E"/>
    <w:rsid w:val="008145D9"/>
    <w:rsid w:val="008147FD"/>
    <w:rsid w:val="0081519B"/>
    <w:rsid w:val="00815EEF"/>
    <w:rsid w:val="00816826"/>
    <w:rsid w:val="00817868"/>
    <w:rsid w:val="00817FB8"/>
    <w:rsid w:val="00820547"/>
    <w:rsid w:val="008224CF"/>
    <w:rsid w:val="00822B71"/>
    <w:rsid w:val="0082319A"/>
    <w:rsid w:val="0082335A"/>
    <w:rsid w:val="00823D29"/>
    <w:rsid w:val="008241CC"/>
    <w:rsid w:val="0082459F"/>
    <w:rsid w:val="00824AF7"/>
    <w:rsid w:val="00824AFA"/>
    <w:rsid w:val="00825987"/>
    <w:rsid w:val="00825D2C"/>
    <w:rsid w:val="00826203"/>
    <w:rsid w:val="00826AB1"/>
    <w:rsid w:val="00830C80"/>
    <w:rsid w:val="0083241F"/>
    <w:rsid w:val="00833484"/>
    <w:rsid w:val="00833AE2"/>
    <w:rsid w:val="00833EE7"/>
    <w:rsid w:val="00834094"/>
    <w:rsid w:val="008341C7"/>
    <w:rsid w:val="0083483C"/>
    <w:rsid w:val="00835CF3"/>
    <w:rsid w:val="00836098"/>
    <w:rsid w:val="0083656A"/>
    <w:rsid w:val="00836C69"/>
    <w:rsid w:val="00836C70"/>
    <w:rsid w:val="00836EB5"/>
    <w:rsid w:val="00837954"/>
    <w:rsid w:val="008379A4"/>
    <w:rsid w:val="00837B66"/>
    <w:rsid w:val="00840121"/>
    <w:rsid w:val="00841993"/>
    <w:rsid w:val="00841E04"/>
    <w:rsid w:val="00842927"/>
    <w:rsid w:val="00842C9B"/>
    <w:rsid w:val="00842DA1"/>
    <w:rsid w:val="008445DE"/>
    <w:rsid w:val="00844E4B"/>
    <w:rsid w:val="00845360"/>
    <w:rsid w:val="00845467"/>
    <w:rsid w:val="008456C0"/>
    <w:rsid w:val="00846DAF"/>
    <w:rsid w:val="0084762A"/>
    <w:rsid w:val="00847B89"/>
    <w:rsid w:val="00847E43"/>
    <w:rsid w:val="008504AB"/>
    <w:rsid w:val="008505CA"/>
    <w:rsid w:val="00852085"/>
    <w:rsid w:val="00853C3E"/>
    <w:rsid w:val="00855016"/>
    <w:rsid w:val="00855436"/>
    <w:rsid w:val="00855EA1"/>
    <w:rsid w:val="00856C44"/>
    <w:rsid w:val="00856CE7"/>
    <w:rsid w:val="008571F3"/>
    <w:rsid w:val="00857320"/>
    <w:rsid w:val="00857837"/>
    <w:rsid w:val="0086030E"/>
    <w:rsid w:val="00860827"/>
    <w:rsid w:val="00860BFA"/>
    <w:rsid w:val="00861647"/>
    <w:rsid w:val="00861B91"/>
    <w:rsid w:val="00863097"/>
    <w:rsid w:val="00863ECC"/>
    <w:rsid w:val="00864648"/>
    <w:rsid w:val="008649B7"/>
    <w:rsid w:val="00864E77"/>
    <w:rsid w:val="00865CF4"/>
    <w:rsid w:val="00867ACC"/>
    <w:rsid w:val="00867F9E"/>
    <w:rsid w:val="008703C3"/>
    <w:rsid w:val="008705BC"/>
    <w:rsid w:val="00870877"/>
    <w:rsid w:val="008710D9"/>
    <w:rsid w:val="008716D3"/>
    <w:rsid w:val="008719A8"/>
    <w:rsid w:val="008726BA"/>
    <w:rsid w:val="008753CB"/>
    <w:rsid w:val="00876099"/>
    <w:rsid w:val="0087694A"/>
    <w:rsid w:val="00876B06"/>
    <w:rsid w:val="00876ED3"/>
    <w:rsid w:val="00876ED7"/>
    <w:rsid w:val="0087796D"/>
    <w:rsid w:val="00880EDA"/>
    <w:rsid w:val="008813FF"/>
    <w:rsid w:val="00881467"/>
    <w:rsid w:val="00881C4E"/>
    <w:rsid w:val="00882225"/>
    <w:rsid w:val="008831A1"/>
    <w:rsid w:val="00884D97"/>
    <w:rsid w:val="0088557E"/>
    <w:rsid w:val="00885DB3"/>
    <w:rsid w:val="008866E9"/>
    <w:rsid w:val="00887018"/>
    <w:rsid w:val="0089035A"/>
    <w:rsid w:val="0089037D"/>
    <w:rsid w:val="00890885"/>
    <w:rsid w:val="00891FF6"/>
    <w:rsid w:val="00892784"/>
    <w:rsid w:val="00892BCB"/>
    <w:rsid w:val="00892D83"/>
    <w:rsid w:val="008934F4"/>
    <w:rsid w:val="008935A5"/>
    <w:rsid w:val="00894074"/>
    <w:rsid w:val="008945E1"/>
    <w:rsid w:val="0089492B"/>
    <w:rsid w:val="00895A6A"/>
    <w:rsid w:val="0089611A"/>
    <w:rsid w:val="00896A49"/>
    <w:rsid w:val="00896D07"/>
    <w:rsid w:val="00897DA4"/>
    <w:rsid w:val="00897F57"/>
    <w:rsid w:val="008A0E3C"/>
    <w:rsid w:val="008A13B3"/>
    <w:rsid w:val="008A1B38"/>
    <w:rsid w:val="008A1EC8"/>
    <w:rsid w:val="008A1ED3"/>
    <w:rsid w:val="008A2DFA"/>
    <w:rsid w:val="008A3B00"/>
    <w:rsid w:val="008A5552"/>
    <w:rsid w:val="008A5D26"/>
    <w:rsid w:val="008A613C"/>
    <w:rsid w:val="008A7765"/>
    <w:rsid w:val="008B0743"/>
    <w:rsid w:val="008B13BC"/>
    <w:rsid w:val="008B18AF"/>
    <w:rsid w:val="008B2B28"/>
    <w:rsid w:val="008B2E39"/>
    <w:rsid w:val="008B2F57"/>
    <w:rsid w:val="008B3636"/>
    <w:rsid w:val="008B4588"/>
    <w:rsid w:val="008B5EE5"/>
    <w:rsid w:val="008B6F32"/>
    <w:rsid w:val="008C1036"/>
    <w:rsid w:val="008C131F"/>
    <w:rsid w:val="008C1E5A"/>
    <w:rsid w:val="008C1EC0"/>
    <w:rsid w:val="008C2CCB"/>
    <w:rsid w:val="008C2E1B"/>
    <w:rsid w:val="008C3597"/>
    <w:rsid w:val="008C4A69"/>
    <w:rsid w:val="008C610A"/>
    <w:rsid w:val="008C6DA6"/>
    <w:rsid w:val="008C75D9"/>
    <w:rsid w:val="008C75DE"/>
    <w:rsid w:val="008C7861"/>
    <w:rsid w:val="008C7B35"/>
    <w:rsid w:val="008C7C44"/>
    <w:rsid w:val="008D00E4"/>
    <w:rsid w:val="008D0DE7"/>
    <w:rsid w:val="008D1B58"/>
    <w:rsid w:val="008D2278"/>
    <w:rsid w:val="008D25CC"/>
    <w:rsid w:val="008D27DE"/>
    <w:rsid w:val="008D29E2"/>
    <w:rsid w:val="008D2CD0"/>
    <w:rsid w:val="008D35F3"/>
    <w:rsid w:val="008D3658"/>
    <w:rsid w:val="008D385F"/>
    <w:rsid w:val="008D3EC1"/>
    <w:rsid w:val="008D486E"/>
    <w:rsid w:val="008D515F"/>
    <w:rsid w:val="008D5F8A"/>
    <w:rsid w:val="008D7151"/>
    <w:rsid w:val="008E002C"/>
    <w:rsid w:val="008E1050"/>
    <w:rsid w:val="008E116D"/>
    <w:rsid w:val="008E1A21"/>
    <w:rsid w:val="008E1D01"/>
    <w:rsid w:val="008E342C"/>
    <w:rsid w:val="008E3529"/>
    <w:rsid w:val="008E35AF"/>
    <w:rsid w:val="008E3986"/>
    <w:rsid w:val="008E4086"/>
    <w:rsid w:val="008E49B8"/>
    <w:rsid w:val="008E6010"/>
    <w:rsid w:val="008E62D2"/>
    <w:rsid w:val="008E7233"/>
    <w:rsid w:val="008E72E6"/>
    <w:rsid w:val="008F00AE"/>
    <w:rsid w:val="008F1739"/>
    <w:rsid w:val="008F23C5"/>
    <w:rsid w:val="008F2676"/>
    <w:rsid w:val="008F288D"/>
    <w:rsid w:val="008F2D8C"/>
    <w:rsid w:val="008F32FF"/>
    <w:rsid w:val="008F3D19"/>
    <w:rsid w:val="008F4029"/>
    <w:rsid w:val="008F42D2"/>
    <w:rsid w:val="008F595B"/>
    <w:rsid w:val="008F63AF"/>
    <w:rsid w:val="008F7BD2"/>
    <w:rsid w:val="00900935"/>
    <w:rsid w:val="00901BBF"/>
    <w:rsid w:val="00902205"/>
    <w:rsid w:val="009028FC"/>
    <w:rsid w:val="00903CA7"/>
    <w:rsid w:val="009041FD"/>
    <w:rsid w:val="00904288"/>
    <w:rsid w:val="00904AAB"/>
    <w:rsid w:val="0090506D"/>
    <w:rsid w:val="00905343"/>
    <w:rsid w:val="009055F7"/>
    <w:rsid w:val="00906116"/>
    <w:rsid w:val="00906CF8"/>
    <w:rsid w:val="00906F0F"/>
    <w:rsid w:val="009076F8"/>
    <w:rsid w:val="0090777C"/>
    <w:rsid w:val="009107CB"/>
    <w:rsid w:val="0091097B"/>
    <w:rsid w:val="009109B8"/>
    <w:rsid w:val="009116DA"/>
    <w:rsid w:val="00912335"/>
    <w:rsid w:val="0091237E"/>
    <w:rsid w:val="00913C65"/>
    <w:rsid w:val="00913DFF"/>
    <w:rsid w:val="0091448C"/>
    <w:rsid w:val="009152F6"/>
    <w:rsid w:val="009169A6"/>
    <w:rsid w:val="00916A0B"/>
    <w:rsid w:val="0091734C"/>
    <w:rsid w:val="009173FA"/>
    <w:rsid w:val="00917830"/>
    <w:rsid w:val="0092049D"/>
    <w:rsid w:val="00920E54"/>
    <w:rsid w:val="00920EE4"/>
    <w:rsid w:val="009212F4"/>
    <w:rsid w:val="009216DD"/>
    <w:rsid w:val="00921C4B"/>
    <w:rsid w:val="009226EE"/>
    <w:rsid w:val="00922735"/>
    <w:rsid w:val="009236B9"/>
    <w:rsid w:val="009237C1"/>
    <w:rsid w:val="009239CD"/>
    <w:rsid w:val="00923A33"/>
    <w:rsid w:val="00924042"/>
    <w:rsid w:val="0092459F"/>
    <w:rsid w:val="00925039"/>
    <w:rsid w:val="00925AA4"/>
    <w:rsid w:val="00925D96"/>
    <w:rsid w:val="00927991"/>
    <w:rsid w:val="00930047"/>
    <w:rsid w:val="009300B0"/>
    <w:rsid w:val="00930651"/>
    <w:rsid w:val="00931455"/>
    <w:rsid w:val="009324BE"/>
    <w:rsid w:val="0093360B"/>
    <w:rsid w:val="009338A9"/>
    <w:rsid w:val="009339AE"/>
    <w:rsid w:val="00934547"/>
    <w:rsid w:val="00934D38"/>
    <w:rsid w:val="00934D7A"/>
    <w:rsid w:val="00934E56"/>
    <w:rsid w:val="009353F8"/>
    <w:rsid w:val="009359CC"/>
    <w:rsid w:val="00935E7A"/>
    <w:rsid w:val="00936F38"/>
    <w:rsid w:val="00937020"/>
    <w:rsid w:val="009370F0"/>
    <w:rsid w:val="00937944"/>
    <w:rsid w:val="0094091F"/>
    <w:rsid w:val="00941015"/>
    <w:rsid w:val="0094131F"/>
    <w:rsid w:val="00942667"/>
    <w:rsid w:val="0094292F"/>
    <w:rsid w:val="009433BA"/>
    <w:rsid w:val="009438CC"/>
    <w:rsid w:val="00943D90"/>
    <w:rsid w:val="0094419D"/>
    <w:rsid w:val="00944F73"/>
    <w:rsid w:val="009457A9"/>
    <w:rsid w:val="00945B17"/>
    <w:rsid w:val="00945EAE"/>
    <w:rsid w:val="00946596"/>
    <w:rsid w:val="00953187"/>
    <w:rsid w:val="0095349E"/>
    <w:rsid w:val="00953681"/>
    <w:rsid w:val="00953F20"/>
    <w:rsid w:val="00953F30"/>
    <w:rsid w:val="009541F1"/>
    <w:rsid w:val="009567C9"/>
    <w:rsid w:val="009569C0"/>
    <w:rsid w:val="009579D0"/>
    <w:rsid w:val="00960B48"/>
    <w:rsid w:val="00961CD5"/>
    <w:rsid w:val="0096269B"/>
    <w:rsid w:val="00963208"/>
    <w:rsid w:val="00963806"/>
    <w:rsid w:val="009638AB"/>
    <w:rsid w:val="00963EF8"/>
    <w:rsid w:val="00964417"/>
    <w:rsid w:val="00964464"/>
    <w:rsid w:val="00964B88"/>
    <w:rsid w:val="0096568B"/>
    <w:rsid w:val="009658F4"/>
    <w:rsid w:val="00967D5E"/>
    <w:rsid w:val="0097009C"/>
    <w:rsid w:val="009719EE"/>
    <w:rsid w:val="00971CAB"/>
    <w:rsid w:val="009721ED"/>
    <w:rsid w:val="00973773"/>
    <w:rsid w:val="009737B9"/>
    <w:rsid w:val="00973C63"/>
    <w:rsid w:val="00973CC1"/>
    <w:rsid w:val="00973ED2"/>
    <w:rsid w:val="00974542"/>
    <w:rsid w:val="0097586C"/>
    <w:rsid w:val="00975FCB"/>
    <w:rsid w:val="009763EA"/>
    <w:rsid w:val="00976AA7"/>
    <w:rsid w:val="009772C3"/>
    <w:rsid w:val="009778BF"/>
    <w:rsid w:val="00977A81"/>
    <w:rsid w:val="00980863"/>
    <w:rsid w:val="00980A28"/>
    <w:rsid w:val="00980DEE"/>
    <w:rsid w:val="00981324"/>
    <w:rsid w:val="00981970"/>
    <w:rsid w:val="00982251"/>
    <w:rsid w:val="00982A14"/>
    <w:rsid w:val="00983109"/>
    <w:rsid w:val="00985465"/>
    <w:rsid w:val="009864C9"/>
    <w:rsid w:val="00986561"/>
    <w:rsid w:val="00990041"/>
    <w:rsid w:val="00990C77"/>
    <w:rsid w:val="00992781"/>
    <w:rsid w:val="009929F8"/>
    <w:rsid w:val="00994B87"/>
    <w:rsid w:val="009956BF"/>
    <w:rsid w:val="0099656C"/>
    <w:rsid w:val="0099709E"/>
    <w:rsid w:val="009975D9"/>
    <w:rsid w:val="00997FA0"/>
    <w:rsid w:val="009A05AB"/>
    <w:rsid w:val="009A086C"/>
    <w:rsid w:val="009A0EC2"/>
    <w:rsid w:val="009A114B"/>
    <w:rsid w:val="009A1DF4"/>
    <w:rsid w:val="009A1E15"/>
    <w:rsid w:val="009A2CDC"/>
    <w:rsid w:val="009A2FFE"/>
    <w:rsid w:val="009A31B7"/>
    <w:rsid w:val="009A3BAF"/>
    <w:rsid w:val="009A415A"/>
    <w:rsid w:val="009A42C6"/>
    <w:rsid w:val="009A526A"/>
    <w:rsid w:val="009A54D3"/>
    <w:rsid w:val="009A58CC"/>
    <w:rsid w:val="009A6A49"/>
    <w:rsid w:val="009A7741"/>
    <w:rsid w:val="009A7D02"/>
    <w:rsid w:val="009A7D6E"/>
    <w:rsid w:val="009A7FB3"/>
    <w:rsid w:val="009B0427"/>
    <w:rsid w:val="009B0CDB"/>
    <w:rsid w:val="009B3433"/>
    <w:rsid w:val="009B345A"/>
    <w:rsid w:val="009B394D"/>
    <w:rsid w:val="009B3A73"/>
    <w:rsid w:val="009B4D00"/>
    <w:rsid w:val="009B4F05"/>
    <w:rsid w:val="009B5384"/>
    <w:rsid w:val="009B6126"/>
    <w:rsid w:val="009B67B3"/>
    <w:rsid w:val="009B6BDB"/>
    <w:rsid w:val="009B6E6E"/>
    <w:rsid w:val="009B79A8"/>
    <w:rsid w:val="009B7A59"/>
    <w:rsid w:val="009C17AE"/>
    <w:rsid w:val="009C263E"/>
    <w:rsid w:val="009C27FC"/>
    <w:rsid w:val="009C2AE9"/>
    <w:rsid w:val="009C32DD"/>
    <w:rsid w:val="009C3544"/>
    <w:rsid w:val="009C3A5B"/>
    <w:rsid w:val="009C4216"/>
    <w:rsid w:val="009C4415"/>
    <w:rsid w:val="009C485C"/>
    <w:rsid w:val="009C57FB"/>
    <w:rsid w:val="009C6246"/>
    <w:rsid w:val="009C642A"/>
    <w:rsid w:val="009C690B"/>
    <w:rsid w:val="009C7398"/>
    <w:rsid w:val="009D09DE"/>
    <w:rsid w:val="009D189F"/>
    <w:rsid w:val="009D1A0E"/>
    <w:rsid w:val="009D1FFB"/>
    <w:rsid w:val="009D2068"/>
    <w:rsid w:val="009D2E06"/>
    <w:rsid w:val="009D32E4"/>
    <w:rsid w:val="009D3AA3"/>
    <w:rsid w:val="009D4E8A"/>
    <w:rsid w:val="009D4FEA"/>
    <w:rsid w:val="009D65D0"/>
    <w:rsid w:val="009D765F"/>
    <w:rsid w:val="009D7841"/>
    <w:rsid w:val="009E07FC"/>
    <w:rsid w:val="009E0B79"/>
    <w:rsid w:val="009E104B"/>
    <w:rsid w:val="009E139C"/>
    <w:rsid w:val="009E15E8"/>
    <w:rsid w:val="009E1B10"/>
    <w:rsid w:val="009E1E3C"/>
    <w:rsid w:val="009E2B13"/>
    <w:rsid w:val="009E3531"/>
    <w:rsid w:val="009E5390"/>
    <w:rsid w:val="009E5AD7"/>
    <w:rsid w:val="009E5ADA"/>
    <w:rsid w:val="009E6B48"/>
    <w:rsid w:val="009E6D07"/>
    <w:rsid w:val="009E7244"/>
    <w:rsid w:val="009E754D"/>
    <w:rsid w:val="009E765E"/>
    <w:rsid w:val="009E7999"/>
    <w:rsid w:val="009F0CE5"/>
    <w:rsid w:val="009F2043"/>
    <w:rsid w:val="009F2992"/>
    <w:rsid w:val="009F3C95"/>
    <w:rsid w:val="009F5306"/>
    <w:rsid w:val="009F5C79"/>
    <w:rsid w:val="009F605E"/>
    <w:rsid w:val="009F607A"/>
    <w:rsid w:val="009F6248"/>
    <w:rsid w:val="009F6600"/>
    <w:rsid w:val="009F67BF"/>
    <w:rsid w:val="009F6A33"/>
    <w:rsid w:val="009F6B13"/>
    <w:rsid w:val="009F6C77"/>
    <w:rsid w:val="009F720A"/>
    <w:rsid w:val="009F790F"/>
    <w:rsid w:val="00A0025A"/>
    <w:rsid w:val="00A0087E"/>
    <w:rsid w:val="00A01270"/>
    <w:rsid w:val="00A015B3"/>
    <w:rsid w:val="00A01A54"/>
    <w:rsid w:val="00A0265D"/>
    <w:rsid w:val="00A02878"/>
    <w:rsid w:val="00A0359D"/>
    <w:rsid w:val="00A03911"/>
    <w:rsid w:val="00A03F4C"/>
    <w:rsid w:val="00A04AC3"/>
    <w:rsid w:val="00A057FB"/>
    <w:rsid w:val="00A05A46"/>
    <w:rsid w:val="00A07562"/>
    <w:rsid w:val="00A10430"/>
    <w:rsid w:val="00A112BB"/>
    <w:rsid w:val="00A12534"/>
    <w:rsid w:val="00A12CBD"/>
    <w:rsid w:val="00A13950"/>
    <w:rsid w:val="00A13BE9"/>
    <w:rsid w:val="00A14EB2"/>
    <w:rsid w:val="00A15154"/>
    <w:rsid w:val="00A15CC6"/>
    <w:rsid w:val="00A15F3D"/>
    <w:rsid w:val="00A15F46"/>
    <w:rsid w:val="00A163C3"/>
    <w:rsid w:val="00A16CD7"/>
    <w:rsid w:val="00A175E6"/>
    <w:rsid w:val="00A17AA4"/>
    <w:rsid w:val="00A200B7"/>
    <w:rsid w:val="00A20302"/>
    <w:rsid w:val="00A22615"/>
    <w:rsid w:val="00A23176"/>
    <w:rsid w:val="00A2433B"/>
    <w:rsid w:val="00A25BEB"/>
    <w:rsid w:val="00A261B1"/>
    <w:rsid w:val="00A26219"/>
    <w:rsid w:val="00A2636E"/>
    <w:rsid w:val="00A26582"/>
    <w:rsid w:val="00A268CC"/>
    <w:rsid w:val="00A269D2"/>
    <w:rsid w:val="00A26F1B"/>
    <w:rsid w:val="00A27852"/>
    <w:rsid w:val="00A33B4F"/>
    <w:rsid w:val="00A33E3E"/>
    <w:rsid w:val="00A33F20"/>
    <w:rsid w:val="00A3415C"/>
    <w:rsid w:val="00A350E0"/>
    <w:rsid w:val="00A351B6"/>
    <w:rsid w:val="00A35366"/>
    <w:rsid w:val="00A353C3"/>
    <w:rsid w:val="00A36A08"/>
    <w:rsid w:val="00A371C5"/>
    <w:rsid w:val="00A41861"/>
    <w:rsid w:val="00A41E1C"/>
    <w:rsid w:val="00A448C3"/>
    <w:rsid w:val="00A44DB9"/>
    <w:rsid w:val="00A4539C"/>
    <w:rsid w:val="00A45DCA"/>
    <w:rsid w:val="00A46070"/>
    <w:rsid w:val="00A46541"/>
    <w:rsid w:val="00A4696F"/>
    <w:rsid w:val="00A47432"/>
    <w:rsid w:val="00A50AD3"/>
    <w:rsid w:val="00A51A7A"/>
    <w:rsid w:val="00A51B32"/>
    <w:rsid w:val="00A51DAD"/>
    <w:rsid w:val="00A53110"/>
    <w:rsid w:val="00A5437D"/>
    <w:rsid w:val="00A546A1"/>
    <w:rsid w:val="00A5512F"/>
    <w:rsid w:val="00A55BE1"/>
    <w:rsid w:val="00A55FBA"/>
    <w:rsid w:val="00A56627"/>
    <w:rsid w:val="00A567A4"/>
    <w:rsid w:val="00A6043D"/>
    <w:rsid w:val="00A60B82"/>
    <w:rsid w:val="00A60C80"/>
    <w:rsid w:val="00A6170E"/>
    <w:rsid w:val="00A61E4E"/>
    <w:rsid w:val="00A62667"/>
    <w:rsid w:val="00A62C38"/>
    <w:rsid w:val="00A62CD0"/>
    <w:rsid w:val="00A6320F"/>
    <w:rsid w:val="00A63386"/>
    <w:rsid w:val="00A64548"/>
    <w:rsid w:val="00A64936"/>
    <w:rsid w:val="00A64D53"/>
    <w:rsid w:val="00A64EFA"/>
    <w:rsid w:val="00A6595D"/>
    <w:rsid w:val="00A65C53"/>
    <w:rsid w:val="00A65F8F"/>
    <w:rsid w:val="00A663F8"/>
    <w:rsid w:val="00A66869"/>
    <w:rsid w:val="00A668CC"/>
    <w:rsid w:val="00A70791"/>
    <w:rsid w:val="00A70D1B"/>
    <w:rsid w:val="00A70E0B"/>
    <w:rsid w:val="00A714DA"/>
    <w:rsid w:val="00A718D7"/>
    <w:rsid w:val="00A71995"/>
    <w:rsid w:val="00A71A95"/>
    <w:rsid w:val="00A73CC9"/>
    <w:rsid w:val="00A74255"/>
    <w:rsid w:val="00A74C32"/>
    <w:rsid w:val="00A75857"/>
    <w:rsid w:val="00A76134"/>
    <w:rsid w:val="00A76A74"/>
    <w:rsid w:val="00A76FFA"/>
    <w:rsid w:val="00A7795E"/>
    <w:rsid w:val="00A77E7E"/>
    <w:rsid w:val="00A80393"/>
    <w:rsid w:val="00A80510"/>
    <w:rsid w:val="00A80A23"/>
    <w:rsid w:val="00A823AA"/>
    <w:rsid w:val="00A83073"/>
    <w:rsid w:val="00A84262"/>
    <w:rsid w:val="00A8569A"/>
    <w:rsid w:val="00A8713F"/>
    <w:rsid w:val="00A90C9C"/>
    <w:rsid w:val="00A9141C"/>
    <w:rsid w:val="00A91792"/>
    <w:rsid w:val="00A92F26"/>
    <w:rsid w:val="00A932CC"/>
    <w:rsid w:val="00A94D8C"/>
    <w:rsid w:val="00A953B9"/>
    <w:rsid w:val="00A95BE5"/>
    <w:rsid w:val="00A96235"/>
    <w:rsid w:val="00A967C8"/>
    <w:rsid w:val="00AA065F"/>
    <w:rsid w:val="00AA10B9"/>
    <w:rsid w:val="00AA1269"/>
    <w:rsid w:val="00AA1560"/>
    <w:rsid w:val="00AA3432"/>
    <w:rsid w:val="00AA37AE"/>
    <w:rsid w:val="00AA5335"/>
    <w:rsid w:val="00AA5CC1"/>
    <w:rsid w:val="00AA5E93"/>
    <w:rsid w:val="00AA7AE3"/>
    <w:rsid w:val="00AA7D1E"/>
    <w:rsid w:val="00AA7FDA"/>
    <w:rsid w:val="00AB01EC"/>
    <w:rsid w:val="00AB06EB"/>
    <w:rsid w:val="00AB089F"/>
    <w:rsid w:val="00AB0A3B"/>
    <w:rsid w:val="00AB0C28"/>
    <w:rsid w:val="00AB0CDD"/>
    <w:rsid w:val="00AB3231"/>
    <w:rsid w:val="00AB367B"/>
    <w:rsid w:val="00AB3DF0"/>
    <w:rsid w:val="00AB3F97"/>
    <w:rsid w:val="00AB41F6"/>
    <w:rsid w:val="00AB444A"/>
    <w:rsid w:val="00AB4F2C"/>
    <w:rsid w:val="00AB5845"/>
    <w:rsid w:val="00AB58BE"/>
    <w:rsid w:val="00AB5BCE"/>
    <w:rsid w:val="00AB6043"/>
    <w:rsid w:val="00AB61D6"/>
    <w:rsid w:val="00AB6C24"/>
    <w:rsid w:val="00AB70EB"/>
    <w:rsid w:val="00AB7972"/>
    <w:rsid w:val="00AB7AB3"/>
    <w:rsid w:val="00AC02E8"/>
    <w:rsid w:val="00AC0334"/>
    <w:rsid w:val="00AC0A65"/>
    <w:rsid w:val="00AC0E02"/>
    <w:rsid w:val="00AC0F66"/>
    <w:rsid w:val="00AC1324"/>
    <w:rsid w:val="00AC2653"/>
    <w:rsid w:val="00AC288E"/>
    <w:rsid w:val="00AC2AC6"/>
    <w:rsid w:val="00AC2ECF"/>
    <w:rsid w:val="00AC3328"/>
    <w:rsid w:val="00AC3A41"/>
    <w:rsid w:val="00AC3B37"/>
    <w:rsid w:val="00AC47BD"/>
    <w:rsid w:val="00AC4B5A"/>
    <w:rsid w:val="00AC4CDC"/>
    <w:rsid w:val="00AC4EF9"/>
    <w:rsid w:val="00AC612B"/>
    <w:rsid w:val="00AC6B7A"/>
    <w:rsid w:val="00AC6D04"/>
    <w:rsid w:val="00AD0040"/>
    <w:rsid w:val="00AD03CC"/>
    <w:rsid w:val="00AD144A"/>
    <w:rsid w:val="00AD2E0D"/>
    <w:rsid w:val="00AD2E7F"/>
    <w:rsid w:val="00AD3C72"/>
    <w:rsid w:val="00AD4B5F"/>
    <w:rsid w:val="00AD540B"/>
    <w:rsid w:val="00AD623E"/>
    <w:rsid w:val="00AE033B"/>
    <w:rsid w:val="00AE0A7D"/>
    <w:rsid w:val="00AE2C51"/>
    <w:rsid w:val="00AE3620"/>
    <w:rsid w:val="00AE47C2"/>
    <w:rsid w:val="00AE5BD6"/>
    <w:rsid w:val="00AE5DBB"/>
    <w:rsid w:val="00AF120D"/>
    <w:rsid w:val="00AF1290"/>
    <w:rsid w:val="00AF2322"/>
    <w:rsid w:val="00AF26B0"/>
    <w:rsid w:val="00AF28F5"/>
    <w:rsid w:val="00AF365B"/>
    <w:rsid w:val="00AF4A56"/>
    <w:rsid w:val="00AF4E5F"/>
    <w:rsid w:val="00AF595D"/>
    <w:rsid w:val="00AF6517"/>
    <w:rsid w:val="00AF70F1"/>
    <w:rsid w:val="00B0077B"/>
    <w:rsid w:val="00B01967"/>
    <w:rsid w:val="00B01C30"/>
    <w:rsid w:val="00B02C6E"/>
    <w:rsid w:val="00B02DAF"/>
    <w:rsid w:val="00B04697"/>
    <w:rsid w:val="00B050B3"/>
    <w:rsid w:val="00B05251"/>
    <w:rsid w:val="00B05C3B"/>
    <w:rsid w:val="00B05CEE"/>
    <w:rsid w:val="00B05CF8"/>
    <w:rsid w:val="00B05F42"/>
    <w:rsid w:val="00B06105"/>
    <w:rsid w:val="00B0610C"/>
    <w:rsid w:val="00B0638C"/>
    <w:rsid w:val="00B0767D"/>
    <w:rsid w:val="00B0786B"/>
    <w:rsid w:val="00B1030B"/>
    <w:rsid w:val="00B118E6"/>
    <w:rsid w:val="00B12C82"/>
    <w:rsid w:val="00B1304D"/>
    <w:rsid w:val="00B132D5"/>
    <w:rsid w:val="00B133C7"/>
    <w:rsid w:val="00B13E10"/>
    <w:rsid w:val="00B14771"/>
    <w:rsid w:val="00B14960"/>
    <w:rsid w:val="00B156F8"/>
    <w:rsid w:val="00B15764"/>
    <w:rsid w:val="00B177AA"/>
    <w:rsid w:val="00B17A04"/>
    <w:rsid w:val="00B20E65"/>
    <w:rsid w:val="00B23E39"/>
    <w:rsid w:val="00B2410E"/>
    <w:rsid w:val="00B244CB"/>
    <w:rsid w:val="00B2455B"/>
    <w:rsid w:val="00B24868"/>
    <w:rsid w:val="00B249A6"/>
    <w:rsid w:val="00B26EE7"/>
    <w:rsid w:val="00B307D1"/>
    <w:rsid w:val="00B30802"/>
    <w:rsid w:val="00B30AE0"/>
    <w:rsid w:val="00B30B55"/>
    <w:rsid w:val="00B31102"/>
    <w:rsid w:val="00B3131C"/>
    <w:rsid w:val="00B34C42"/>
    <w:rsid w:val="00B35E44"/>
    <w:rsid w:val="00B35F7E"/>
    <w:rsid w:val="00B3621E"/>
    <w:rsid w:val="00B36487"/>
    <w:rsid w:val="00B36AFC"/>
    <w:rsid w:val="00B374E0"/>
    <w:rsid w:val="00B3767B"/>
    <w:rsid w:val="00B4077A"/>
    <w:rsid w:val="00B410FE"/>
    <w:rsid w:val="00B42698"/>
    <w:rsid w:val="00B42B1E"/>
    <w:rsid w:val="00B42D67"/>
    <w:rsid w:val="00B42F0D"/>
    <w:rsid w:val="00B43017"/>
    <w:rsid w:val="00B4419A"/>
    <w:rsid w:val="00B44994"/>
    <w:rsid w:val="00B44EDA"/>
    <w:rsid w:val="00B45059"/>
    <w:rsid w:val="00B47368"/>
    <w:rsid w:val="00B476C6"/>
    <w:rsid w:val="00B478A9"/>
    <w:rsid w:val="00B478E4"/>
    <w:rsid w:val="00B47F41"/>
    <w:rsid w:val="00B503D3"/>
    <w:rsid w:val="00B51AC9"/>
    <w:rsid w:val="00B51D87"/>
    <w:rsid w:val="00B51E93"/>
    <w:rsid w:val="00B5216B"/>
    <w:rsid w:val="00B52784"/>
    <w:rsid w:val="00B530F9"/>
    <w:rsid w:val="00B536D8"/>
    <w:rsid w:val="00B53767"/>
    <w:rsid w:val="00B53F05"/>
    <w:rsid w:val="00B54BC2"/>
    <w:rsid w:val="00B54C64"/>
    <w:rsid w:val="00B54F9B"/>
    <w:rsid w:val="00B5556F"/>
    <w:rsid w:val="00B55937"/>
    <w:rsid w:val="00B55C49"/>
    <w:rsid w:val="00B572AC"/>
    <w:rsid w:val="00B57C2E"/>
    <w:rsid w:val="00B57F97"/>
    <w:rsid w:val="00B605D5"/>
    <w:rsid w:val="00B617C5"/>
    <w:rsid w:val="00B62353"/>
    <w:rsid w:val="00B6291B"/>
    <w:rsid w:val="00B62B39"/>
    <w:rsid w:val="00B638D2"/>
    <w:rsid w:val="00B63901"/>
    <w:rsid w:val="00B6429B"/>
    <w:rsid w:val="00B643A0"/>
    <w:rsid w:val="00B64BE9"/>
    <w:rsid w:val="00B65AED"/>
    <w:rsid w:val="00B65DDD"/>
    <w:rsid w:val="00B66C79"/>
    <w:rsid w:val="00B6706A"/>
    <w:rsid w:val="00B673E9"/>
    <w:rsid w:val="00B67407"/>
    <w:rsid w:val="00B677E0"/>
    <w:rsid w:val="00B67DC6"/>
    <w:rsid w:val="00B70154"/>
    <w:rsid w:val="00B705B8"/>
    <w:rsid w:val="00B72AAF"/>
    <w:rsid w:val="00B72E98"/>
    <w:rsid w:val="00B7313F"/>
    <w:rsid w:val="00B7345D"/>
    <w:rsid w:val="00B74465"/>
    <w:rsid w:val="00B745C1"/>
    <w:rsid w:val="00B7590D"/>
    <w:rsid w:val="00B7601C"/>
    <w:rsid w:val="00B7762E"/>
    <w:rsid w:val="00B80139"/>
    <w:rsid w:val="00B81742"/>
    <w:rsid w:val="00B82944"/>
    <w:rsid w:val="00B83ED6"/>
    <w:rsid w:val="00B847CB"/>
    <w:rsid w:val="00B84D5A"/>
    <w:rsid w:val="00B8674C"/>
    <w:rsid w:val="00B86EAC"/>
    <w:rsid w:val="00B904D7"/>
    <w:rsid w:val="00B913C4"/>
    <w:rsid w:val="00B91B63"/>
    <w:rsid w:val="00B921B3"/>
    <w:rsid w:val="00B9259F"/>
    <w:rsid w:val="00B9382F"/>
    <w:rsid w:val="00B938BB"/>
    <w:rsid w:val="00B93C95"/>
    <w:rsid w:val="00B9583A"/>
    <w:rsid w:val="00B9633C"/>
    <w:rsid w:val="00B963DF"/>
    <w:rsid w:val="00B9669C"/>
    <w:rsid w:val="00B97341"/>
    <w:rsid w:val="00B97406"/>
    <w:rsid w:val="00B97526"/>
    <w:rsid w:val="00B97C14"/>
    <w:rsid w:val="00B97F6A"/>
    <w:rsid w:val="00B97F84"/>
    <w:rsid w:val="00BA005F"/>
    <w:rsid w:val="00BA1A97"/>
    <w:rsid w:val="00BA3209"/>
    <w:rsid w:val="00BA3B36"/>
    <w:rsid w:val="00BA3F61"/>
    <w:rsid w:val="00BA420A"/>
    <w:rsid w:val="00BA48B9"/>
    <w:rsid w:val="00BA689B"/>
    <w:rsid w:val="00BA78A5"/>
    <w:rsid w:val="00BA7D37"/>
    <w:rsid w:val="00BB0333"/>
    <w:rsid w:val="00BB0485"/>
    <w:rsid w:val="00BB1096"/>
    <w:rsid w:val="00BB113B"/>
    <w:rsid w:val="00BB1278"/>
    <w:rsid w:val="00BB12E5"/>
    <w:rsid w:val="00BB1966"/>
    <w:rsid w:val="00BB1B65"/>
    <w:rsid w:val="00BB2D90"/>
    <w:rsid w:val="00BB3562"/>
    <w:rsid w:val="00BB3BBB"/>
    <w:rsid w:val="00BB3C3B"/>
    <w:rsid w:val="00BB4AE3"/>
    <w:rsid w:val="00BB50AB"/>
    <w:rsid w:val="00BB548A"/>
    <w:rsid w:val="00BB6F90"/>
    <w:rsid w:val="00BB7C76"/>
    <w:rsid w:val="00BC2BB8"/>
    <w:rsid w:val="00BC2C76"/>
    <w:rsid w:val="00BC30E1"/>
    <w:rsid w:val="00BC3717"/>
    <w:rsid w:val="00BC4F26"/>
    <w:rsid w:val="00BC5542"/>
    <w:rsid w:val="00BC5561"/>
    <w:rsid w:val="00BC559F"/>
    <w:rsid w:val="00BC6D33"/>
    <w:rsid w:val="00BC760F"/>
    <w:rsid w:val="00BC7F33"/>
    <w:rsid w:val="00BD117D"/>
    <w:rsid w:val="00BD1DEB"/>
    <w:rsid w:val="00BD1E79"/>
    <w:rsid w:val="00BD211C"/>
    <w:rsid w:val="00BD3F77"/>
    <w:rsid w:val="00BD4783"/>
    <w:rsid w:val="00BD5407"/>
    <w:rsid w:val="00BD5AEA"/>
    <w:rsid w:val="00BD7089"/>
    <w:rsid w:val="00BE027A"/>
    <w:rsid w:val="00BE04B2"/>
    <w:rsid w:val="00BE04CE"/>
    <w:rsid w:val="00BE0B9B"/>
    <w:rsid w:val="00BE10A8"/>
    <w:rsid w:val="00BE1341"/>
    <w:rsid w:val="00BE1482"/>
    <w:rsid w:val="00BE176F"/>
    <w:rsid w:val="00BE1E50"/>
    <w:rsid w:val="00BE2352"/>
    <w:rsid w:val="00BE36D2"/>
    <w:rsid w:val="00BE38E9"/>
    <w:rsid w:val="00BE5389"/>
    <w:rsid w:val="00BE5751"/>
    <w:rsid w:val="00BE58CC"/>
    <w:rsid w:val="00BE6DE2"/>
    <w:rsid w:val="00BE730E"/>
    <w:rsid w:val="00BE763A"/>
    <w:rsid w:val="00BE7A1F"/>
    <w:rsid w:val="00BE7BAB"/>
    <w:rsid w:val="00BF02ED"/>
    <w:rsid w:val="00BF0BB5"/>
    <w:rsid w:val="00BF2136"/>
    <w:rsid w:val="00BF3642"/>
    <w:rsid w:val="00BF39BF"/>
    <w:rsid w:val="00BF440E"/>
    <w:rsid w:val="00BF4B20"/>
    <w:rsid w:val="00BF51CC"/>
    <w:rsid w:val="00BF620F"/>
    <w:rsid w:val="00BF6564"/>
    <w:rsid w:val="00BF66AF"/>
    <w:rsid w:val="00BF713B"/>
    <w:rsid w:val="00BF7349"/>
    <w:rsid w:val="00C01450"/>
    <w:rsid w:val="00C01467"/>
    <w:rsid w:val="00C019DE"/>
    <w:rsid w:val="00C01C38"/>
    <w:rsid w:val="00C01F4E"/>
    <w:rsid w:val="00C0263D"/>
    <w:rsid w:val="00C030A3"/>
    <w:rsid w:val="00C04716"/>
    <w:rsid w:val="00C0494C"/>
    <w:rsid w:val="00C05010"/>
    <w:rsid w:val="00C05223"/>
    <w:rsid w:val="00C055A8"/>
    <w:rsid w:val="00C05686"/>
    <w:rsid w:val="00C063A6"/>
    <w:rsid w:val="00C0647D"/>
    <w:rsid w:val="00C078F4"/>
    <w:rsid w:val="00C13A30"/>
    <w:rsid w:val="00C13CA5"/>
    <w:rsid w:val="00C13D33"/>
    <w:rsid w:val="00C13FAE"/>
    <w:rsid w:val="00C147E1"/>
    <w:rsid w:val="00C1572B"/>
    <w:rsid w:val="00C1593D"/>
    <w:rsid w:val="00C1636F"/>
    <w:rsid w:val="00C16ADB"/>
    <w:rsid w:val="00C17333"/>
    <w:rsid w:val="00C173BC"/>
    <w:rsid w:val="00C174A2"/>
    <w:rsid w:val="00C17D13"/>
    <w:rsid w:val="00C17EC4"/>
    <w:rsid w:val="00C20948"/>
    <w:rsid w:val="00C21F21"/>
    <w:rsid w:val="00C224CC"/>
    <w:rsid w:val="00C22543"/>
    <w:rsid w:val="00C22577"/>
    <w:rsid w:val="00C22A7D"/>
    <w:rsid w:val="00C22B14"/>
    <w:rsid w:val="00C22B63"/>
    <w:rsid w:val="00C22B74"/>
    <w:rsid w:val="00C22D83"/>
    <w:rsid w:val="00C23CFA"/>
    <w:rsid w:val="00C23DBB"/>
    <w:rsid w:val="00C2533B"/>
    <w:rsid w:val="00C258C3"/>
    <w:rsid w:val="00C30DE2"/>
    <w:rsid w:val="00C31F83"/>
    <w:rsid w:val="00C32B6B"/>
    <w:rsid w:val="00C32B90"/>
    <w:rsid w:val="00C32BFA"/>
    <w:rsid w:val="00C33B18"/>
    <w:rsid w:val="00C33CCE"/>
    <w:rsid w:val="00C342C8"/>
    <w:rsid w:val="00C35BC5"/>
    <w:rsid w:val="00C3617C"/>
    <w:rsid w:val="00C363F1"/>
    <w:rsid w:val="00C3652C"/>
    <w:rsid w:val="00C36F41"/>
    <w:rsid w:val="00C379E5"/>
    <w:rsid w:val="00C405E8"/>
    <w:rsid w:val="00C41158"/>
    <w:rsid w:val="00C41377"/>
    <w:rsid w:val="00C415D2"/>
    <w:rsid w:val="00C419D9"/>
    <w:rsid w:val="00C41A51"/>
    <w:rsid w:val="00C41B8D"/>
    <w:rsid w:val="00C426BD"/>
    <w:rsid w:val="00C43133"/>
    <w:rsid w:val="00C43556"/>
    <w:rsid w:val="00C436B7"/>
    <w:rsid w:val="00C4370C"/>
    <w:rsid w:val="00C438A5"/>
    <w:rsid w:val="00C438D2"/>
    <w:rsid w:val="00C4534B"/>
    <w:rsid w:val="00C45D36"/>
    <w:rsid w:val="00C464C6"/>
    <w:rsid w:val="00C46675"/>
    <w:rsid w:val="00C4668C"/>
    <w:rsid w:val="00C46B31"/>
    <w:rsid w:val="00C4713F"/>
    <w:rsid w:val="00C472E5"/>
    <w:rsid w:val="00C5076B"/>
    <w:rsid w:val="00C5097F"/>
    <w:rsid w:val="00C50CE8"/>
    <w:rsid w:val="00C51199"/>
    <w:rsid w:val="00C51217"/>
    <w:rsid w:val="00C51354"/>
    <w:rsid w:val="00C51808"/>
    <w:rsid w:val="00C51DA1"/>
    <w:rsid w:val="00C52A52"/>
    <w:rsid w:val="00C52C2B"/>
    <w:rsid w:val="00C534D6"/>
    <w:rsid w:val="00C5457D"/>
    <w:rsid w:val="00C54C01"/>
    <w:rsid w:val="00C54F51"/>
    <w:rsid w:val="00C56000"/>
    <w:rsid w:val="00C5679F"/>
    <w:rsid w:val="00C617C5"/>
    <w:rsid w:val="00C618D3"/>
    <w:rsid w:val="00C628C1"/>
    <w:rsid w:val="00C62EBF"/>
    <w:rsid w:val="00C649B0"/>
    <w:rsid w:val="00C65330"/>
    <w:rsid w:val="00C65964"/>
    <w:rsid w:val="00C65A81"/>
    <w:rsid w:val="00C6656F"/>
    <w:rsid w:val="00C66706"/>
    <w:rsid w:val="00C668E4"/>
    <w:rsid w:val="00C674E0"/>
    <w:rsid w:val="00C678E1"/>
    <w:rsid w:val="00C67C8A"/>
    <w:rsid w:val="00C70781"/>
    <w:rsid w:val="00C72685"/>
    <w:rsid w:val="00C73A48"/>
    <w:rsid w:val="00C74EF0"/>
    <w:rsid w:val="00C75A41"/>
    <w:rsid w:val="00C7620C"/>
    <w:rsid w:val="00C76F3A"/>
    <w:rsid w:val="00C776EF"/>
    <w:rsid w:val="00C77ABF"/>
    <w:rsid w:val="00C8040E"/>
    <w:rsid w:val="00C807F2"/>
    <w:rsid w:val="00C81903"/>
    <w:rsid w:val="00C82020"/>
    <w:rsid w:val="00C8227F"/>
    <w:rsid w:val="00C82A62"/>
    <w:rsid w:val="00C8305F"/>
    <w:rsid w:val="00C842AF"/>
    <w:rsid w:val="00C844EE"/>
    <w:rsid w:val="00C8492A"/>
    <w:rsid w:val="00C84FAA"/>
    <w:rsid w:val="00C85348"/>
    <w:rsid w:val="00C8556F"/>
    <w:rsid w:val="00C85F66"/>
    <w:rsid w:val="00C86F2E"/>
    <w:rsid w:val="00C874D1"/>
    <w:rsid w:val="00C879EF"/>
    <w:rsid w:val="00C90311"/>
    <w:rsid w:val="00C908E6"/>
    <w:rsid w:val="00C90ADB"/>
    <w:rsid w:val="00C9102C"/>
    <w:rsid w:val="00C92F3A"/>
    <w:rsid w:val="00C93256"/>
    <w:rsid w:val="00C93CA7"/>
    <w:rsid w:val="00C94274"/>
    <w:rsid w:val="00C94D81"/>
    <w:rsid w:val="00C95975"/>
    <w:rsid w:val="00C966AA"/>
    <w:rsid w:val="00C9750B"/>
    <w:rsid w:val="00C9778D"/>
    <w:rsid w:val="00C97F2C"/>
    <w:rsid w:val="00CA00DD"/>
    <w:rsid w:val="00CA0464"/>
    <w:rsid w:val="00CA0D92"/>
    <w:rsid w:val="00CA1B0D"/>
    <w:rsid w:val="00CA1FB4"/>
    <w:rsid w:val="00CA2811"/>
    <w:rsid w:val="00CA29D7"/>
    <w:rsid w:val="00CA3A4C"/>
    <w:rsid w:val="00CA6389"/>
    <w:rsid w:val="00CA6571"/>
    <w:rsid w:val="00CA6AA4"/>
    <w:rsid w:val="00CA74DF"/>
    <w:rsid w:val="00CA7589"/>
    <w:rsid w:val="00CA76D1"/>
    <w:rsid w:val="00CA7809"/>
    <w:rsid w:val="00CA7FD7"/>
    <w:rsid w:val="00CB051C"/>
    <w:rsid w:val="00CB075E"/>
    <w:rsid w:val="00CB1552"/>
    <w:rsid w:val="00CB19C8"/>
    <w:rsid w:val="00CB1D05"/>
    <w:rsid w:val="00CB33A3"/>
    <w:rsid w:val="00CB39F1"/>
    <w:rsid w:val="00CB3C98"/>
    <w:rsid w:val="00CB3D49"/>
    <w:rsid w:val="00CB4448"/>
    <w:rsid w:val="00CB4F85"/>
    <w:rsid w:val="00CB6A2D"/>
    <w:rsid w:val="00CB7178"/>
    <w:rsid w:val="00CB75D0"/>
    <w:rsid w:val="00CC0DBC"/>
    <w:rsid w:val="00CC1083"/>
    <w:rsid w:val="00CC19CC"/>
    <w:rsid w:val="00CC2883"/>
    <w:rsid w:val="00CC2BB6"/>
    <w:rsid w:val="00CC39F5"/>
    <w:rsid w:val="00CC3DA0"/>
    <w:rsid w:val="00CC5C9D"/>
    <w:rsid w:val="00CC6932"/>
    <w:rsid w:val="00CC6E35"/>
    <w:rsid w:val="00CD0419"/>
    <w:rsid w:val="00CD0BC1"/>
    <w:rsid w:val="00CD0EDA"/>
    <w:rsid w:val="00CD2198"/>
    <w:rsid w:val="00CD2289"/>
    <w:rsid w:val="00CD2A5F"/>
    <w:rsid w:val="00CD2D20"/>
    <w:rsid w:val="00CD2E05"/>
    <w:rsid w:val="00CD2E9E"/>
    <w:rsid w:val="00CD4028"/>
    <w:rsid w:val="00CD43AF"/>
    <w:rsid w:val="00CD45B2"/>
    <w:rsid w:val="00CD5A4D"/>
    <w:rsid w:val="00CD5E40"/>
    <w:rsid w:val="00CD5F76"/>
    <w:rsid w:val="00CD6148"/>
    <w:rsid w:val="00CD6915"/>
    <w:rsid w:val="00CD6D1D"/>
    <w:rsid w:val="00CD7ED9"/>
    <w:rsid w:val="00CE11AC"/>
    <w:rsid w:val="00CE1561"/>
    <w:rsid w:val="00CE194D"/>
    <w:rsid w:val="00CE1D5F"/>
    <w:rsid w:val="00CE1FCC"/>
    <w:rsid w:val="00CE2307"/>
    <w:rsid w:val="00CE252B"/>
    <w:rsid w:val="00CE2EA9"/>
    <w:rsid w:val="00CE3111"/>
    <w:rsid w:val="00CE3C3E"/>
    <w:rsid w:val="00CE4BD3"/>
    <w:rsid w:val="00CE4C85"/>
    <w:rsid w:val="00CE4E5A"/>
    <w:rsid w:val="00CE5345"/>
    <w:rsid w:val="00CE5CE2"/>
    <w:rsid w:val="00CE6828"/>
    <w:rsid w:val="00CE6A27"/>
    <w:rsid w:val="00CE782F"/>
    <w:rsid w:val="00CE7B7B"/>
    <w:rsid w:val="00CF082B"/>
    <w:rsid w:val="00CF0BF5"/>
    <w:rsid w:val="00CF19B3"/>
    <w:rsid w:val="00CF1A22"/>
    <w:rsid w:val="00CF3BF4"/>
    <w:rsid w:val="00CF3E5E"/>
    <w:rsid w:val="00CF6481"/>
    <w:rsid w:val="00CF70D8"/>
    <w:rsid w:val="00CF73B0"/>
    <w:rsid w:val="00D0097A"/>
    <w:rsid w:val="00D023B0"/>
    <w:rsid w:val="00D02CBD"/>
    <w:rsid w:val="00D02DDC"/>
    <w:rsid w:val="00D0424D"/>
    <w:rsid w:val="00D04E64"/>
    <w:rsid w:val="00D0614B"/>
    <w:rsid w:val="00D06246"/>
    <w:rsid w:val="00D06684"/>
    <w:rsid w:val="00D06AA3"/>
    <w:rsid w:val="00D06FDF"/>
    <w:rsid w:val="00D077ED"/>
    <w:rsid w:val="00D104F8"/>
    <w:rsid w:val="00D10662"/>
    <w:rsid w:val="00D114E5"/>
    <w:rsid w:val="00D11754"/>
    <w:rsid w:val="00D11CC4"/>
    <w:rsid w:val="00D11D0F"/>
    <w:rsid w:val="00D120E1"/>
    <w:rsid w:val="00D13295"/>
    <w:rsid w:val="00D1386C"/>
    <w:rsid w:val="00D14402"/>
    <w:rsid w:val="00D145E8"/>
    <w:rsid w:val="00D14719"/>
    <w:rsid w:val="00D14AC2"/>
    <w:rsid w:val="00D14AC9"/>
    <w:rsid w:val="00D15C3B"/>
    <w:rsid w:val="00D16F32"/>
    <w:rsid w:val="00D16F5A"/>
    <w:rsid w:val="00D17A38"/>
    <w:rsid w:val="00D2036E"/>
    <w:rsid w:val="00D2106A"/>
    <w:rsid w:val="00D223D5"/>
    <w:rsid w:val="00D224D7"/>
    <w:rsid w:val="00D22AC0"/>
    <w:rsid w:val="00D230E8"/>
    <w:rsid w:val="00D231F9"/>
    <w:rsid w:val="00D239D0"/>
    <w:rsid w:val="00D240C8"/>
    <w:rsid w:val="00D24DC3"/>
    <w:rsid w:val="00D25341"/>
    <w:rsid w:val="00D2626C"/>
    <w:rsid w:val="00D274DB"/>
    <w:rsid w:val="00D275C3"/>
    <w:rsid w:val="00D27E28"/>
    <w:rsid w:val="00D31468"/>
    <w:rsid w:val="00D31519"/>
    <w:rsid w:val="00D317AE"/>
    <w:rsid w:val="00D3200A"/>
    <w:rsid w:val="00D3270D"/>
    <w:rsid w:val="00D339A4"/>
    <w:rsid w:val="00D33C2F"/>
    <w:rsid w:val="00D33ECE"/>
    <w:rsid w:val="00D341CA"/>
    <w:rsid w:val="00D34290"/>
    <w:rsid w:val="00D34B46"/>
    <w:rsid w:val="00D35748"/>
    <w:rsid w:val="00D359A8"/>
    <w:rsid w:val="00D360DD"/>
    <w:rsid w:val="00D36DC0"/>
    <w:rsid w:val="00D37830"/>
    <w:rsid w:val="00D416AD"/>
    <w:rsid w:val="00D431DB"/>
    <w:rsid w:val="00D438AC"/>
    <w:rsid w:val="00D44B25"/>
    <w:rsid w:val="00D45D53"/>
    <w:rsid w:val="00D45E49"/>
    <w:rsid w:val="00D47594"/>
    <w:rsid w:val="00D50EF3"/>
    <w:rsid w:val="00D51269"/>
    <w:rsid w:val="00D51DD9"/>
    <w:rsid w:val="00D54673"/>
    <w:rsid w:val="00D54F50"/>
    <w:rsid w:val="00D550D5"/>
    <w:rsid w:val="00D55618"/>
    <w:rsid w:val="00D567ED"/>
    <w:rsid w:val="00D569FD"/>
    <w:rsid w:val="00D56D7A"/>
    <w:rsid w:val="00D60641"/>
    <w:rsid w:val="00D614C5"/>
    <w:rsid w:val="00D624C2"/>
    <w:rsid w:val="00D624DA"/>
    <w:rsid w:val="00D624FF"/>
    <w:rsid w:val="00D62C83"/>
    <w:rsid w:val="00D63803"/>
    <w:rsid w:val="00D63C0C"/>
    <w:rsid w:val="00D63F89"/>
    <w:rsid w:val="00D65882"/>
    <w:rsid w:val="00D659C6"/>
    <w:rsid w:val="00D65E40"/>
    <w:rsid w:val="00D664D6"/>
    <w:rsid w:val="00D674B7"/>
    <w:rsid w:val="00D678F1"/>
    <w:rsid w:val="00D67FBF"/>
    <w:rsid w:val="00D7047B"/>
    <w:rsid w:val="00D71187"/>
    <w:rsid w:val="00D724BC"/>
    <w:rsid w:val="00D7285F"/>
    <w:rsid w:val="00D74BF7"/>
    <w:rsid w:val="00D752D7"/>
    <w:rsid w:val="00D75BC4"/>
    <w:rsid w:val="00D769E3"/>
    <w:rsid w:val="00D76F42"/>
    <w:rsid w:val="00D80766"/>
    <w:rsid w:val="00D80A1E"/>
    <w:rsid w:val="00D81C75"/>
    <w:rsid w:val="00D83149"/>
    <w:rsid w:val="00D8349A"/>
    <w:rsid w:val="00D83B28"/>
    <w:rsid w:val="00D83CF1"/>
    <w:rsid w:val="00D83F5E"/>
    <w:rsid w:val="00D844BA"/>
    <w:rsid w:val="00D84D3B"/>
    <w:rsid w:val="00D86718"/>
    <w:rsid w:val="00D869B3"/>
    <w:rsid w:val="00D87331"/>
    <w:rsid w:val="00D90660"/>
    <w:rsid w:val="00D91D3B"/>
    <w:rsid w:val="00D921D7"/>
    <w:rsid w:val="00D9343E"/>
    <w:rsid w:val="00D939A6"/>
    <w:rsid w:val="00D942D5"/>
    <w:rsid w:val="00D94C2C"/>
    <w:rsid w:val="00D9627E"/>
    <w:rsid w:val="00D96E9F"/>
    <w:rsid w:val="00DA03FA"/>
    <w:rsid w:val="00DA12FF"/>
    <w:rsid w:val="00DA16C0"/>
    <w:rsid w:val="00DA16EA"/>
    <w:rsid w:val="00DA3C4A"/>
    <w:rsid w:val="00DA5453"/>
    <w:rsid w:val="00DA5C53"/>
    <w:rsid w:val="00DA6808"/>
    <w:rsid w:val="00DA774D"/>
    <w:rsid w:val="00DA7788"/>
    <w:rsid w:val="00DA7BB9"/>
    <w:rsid w:val="00DA7C2C"/>
    <w:rsid w:val="00DB05B7"/>
    <w:rsid w:val="00DB1ADA"/>
    <w:rsid w:val="00DB1CF6"/>
    <w:rsid w:val="00DB218C"/>
    <w:rsid w:val="00DB2ACD"/>
    <w:rsid w:val="00DB2B25"/>
    <w:rsid w:val="00DB38DB"/>
    <w:rsid w:val="00DB4300"/>
    <w:rsid w:val="00DB4C2E"/>
    <w:rsid w:val="00DB5AE0"/>
    <w:rsid w:val="00DB5B42"/>
    <w:rsid w:val="00DB5C86"/>
    <w:rsid w:val="00DB624B"/>
    <w:rsid w:val="00DB7EA8"/>
    <w:rsid w:val="00DB7EAA"/>
    <w:rsid w:val="00DB7F4A"/>
    <w:rsid w:val="00DC0256"/>
    <w:rsid w:val="00DC042B"/>
    <w:rsid w:val="00DC10E3"/>
    <w:rsid w:val="00DC13FB"/>
    <w:rsid w:val="00DC287A"/>
    <w:rsid w:val="00DC369D"/>
    <w:rsid w:val="00DC3F0B"/>
    <w:rsid w:val="00DC44A5"/>
    <w:rsid w:val="00DC4823"/>
    <w:rsid w:val="00DC4898"/>
    <w:rsid w:val="00DC63DF"/>
    <w:rsid w:val="00DC6465"/>
    <w:rsid w:val="00DC698F"/>
    <w:rsid w:val="00DC6E62"/>
    <w:rsid w:val="00DC726D"/>
    <w:rsid w:val="00DC75B4"/>
    <w:rsid w:val="00DC787E"/>
    <w:rsid w:val="00DC7B5E"/>
    <w:rsid w:val="00DD02C1"/>
    <w:rsid w:val="00DD0FD5"/>
    <w:rsid w:val="00DD2347"/>
    <w:rsid w:val="00DD2A0A"/>
    <w:rsid w:val="00DD3230"/>
    <w:rsid w:val="00DD42B3"/>
    <w:rsid w:val="00DD5F47"/>
    <w:rsid w:val="00DD5F65"/>
    <w:rsid w:val="00DD6A50"/>
    <w:rsid w:val="00DD73A7"/>
    <w:rsid w:val="00DD73AC"/>
    <w:rsid w:val="00DD7863"/>
    <w:rsid w:val="00DD7D61"/>
    <w:rsid w:val="00DE0F94"/>
    <w:rsid w:val="00DE0FE7"/>
    <w:rsid w:val="00DE150E"/>
    <w:rsid w:val="00DE1CB7"/>
    <w:rsid w:val="00DE1DF4"/>
    <w:rsid w:val="00DE23C1"/>
    <w:rsid w:val="00DE2BDF"/>
    <w:rsid w:val="00DE2EC6"/>
    <w:rsid w:val="00DE3D85"/>
    <w:rsid w:val="00DE3DA8"/>
    <w:rsid w:val="00DE454E"/>
    <w:rsid w:val="00DE4AC6"/>
    <w:rsid w:val="00DE536A"/>
    <w:rsid w:val="00DE53C1"/>
    <w:rsid w:val="00DE599A"/>
    <w:rsid w:val="00DE63E1"/>
    <w:rsid w:val="00DE7D39"/>
    <w:rsid w:val="00DF1290"/>
    <w:rsid w:val="00DF2087"/>
    <w:rsid w:val="00DF268F"/>
    <w:rsid w:val="00DF2EF3"/>
    <w:rsid w:val="00DF388F"/>
    <w:rsid w:val="00DF4E01"/>
    <w:rsid w:val="00DF4E7F"/>
    <w:rsid w:val="00DF578E"/>
    <w:rsid w:val="00DF58CB"/>
    <w:rsid w:val="00DF6391"/>
    <w:rsid w:val="00DF654D"/>
    <w:rsid w:val="00DF6987"/>
    <w:rsid w:val="00DF6F0F"/>
    <w:rsid w:val="00E0170A"/>
    <w:rsid w:val="00E01742"/>
    <w:rsid w:val="00E0180A"/>
    <w:rsid w:val="00E01831"/>
    <w:rsid w:val="00E018C5"/>
    <w:rsid w:val="00E01D4C"/>
    <w:rsid w:val="00E01DD2"/>
    <w:rsid w:val="00E0407A"/>
    <w:rsid w:val="00E04511"/>
    <w:rsid w:val="00E04820"/>
    <w:rsid w:val="00E0615E"/>
    <w:rsid w:val="00E06671"/>
    <w:rsid w:val="00E0683B"/>
    <w:rsid w:val="00E06A50"/>
    <w:rsid w:val="00E1014F"/>
    <w:rsid w:val="00E10313"/>
    <w:rsid w:val="00E10685"/>
    <w:rsid w:val="00E10888"/>
    <w:rsid w:val="00E10CCD"/>
    <w:rsid w:val="00E11015"/>
    <w:rsid w:val="00E11D12"/>
    <w:rsid w:val="00E12E62"/>
    <w:rsid w:val="00E136D2"/>
    <w:rsid w:val="00E14DB9"/>
    <w:rsid w:val="00E15787"/>
    <w:rsid w:val="00E15AAB"/>
    <w:rsid w:val="00E15BF8"/>
    <w:rsid w:val="00E15FD4"/>
    <w:rsid w:val="00E160B0"/>
    <w:rsid w:val="00E166D1"/>
    <w:rsid w:val="00E169D6"/>
    <w:rsid w:val="00E16F9B"/>
    <w:rsid w:val="00E200B8"/>
    <w:rsid w:val="00E207AF"/>
    <w:rsid w:val="00E207FF"/>
    <w:rsid w:val="00E209DF"/>
    <w:rsid w:val="00E20F26"/>
    <w:rsid w:val="00E210A7"/>
    <w:rsid w:val="00E2165B"/>
    <w:rsid w:val="00E21F10"/>
    <w:rsid w:val="00E22472"/>
    <w:rsid w:val="00E22696"/>
    <w:rsid w:val="00E232D8"/>
    <w:rsid w:val="00E238EF"/>
    <w:rsid w:val="00E23D23"/>
    <w:rsid w:val="00E240CA"/>
    <w:rsid w:val="00E25C43"/>
    <w:rsid w:val="00E26257"/>
    <w:rsid w:val="00E26472"/>
    <w:rsid w:val="00E2673D"/>
    <w:rsid w:val="00E2698A"/>
    <w:rsid w:val="00E30150"/>
    <w:rsid w:val="00E3101B"/>
    <w:rsid w:val="00E3102F"/>
    <w:rsid w:val="00E3155E"/>
    <w:rsid w:val="00E32195"/>
    <w:rsid w:val="00E322F0"/>
    <w:rsid w:val="00E32616"/>
    <w:rsid w:val="00E33044"/>
    <w:rsid w:val="00E33320"/>
    <w:rsid w:val="00E34D5D"/>
    <w:rsid w:val="00E35655"/>
    <w:rsid w:val="00E35691"/>
    <w:rsid w:val="00E356C1"/>
    <w:rsid w:val="00E3628C"/>
    <w:rsid w:val="00E36666"/>
    <w:rsid w:val="00E40035"/>
    <w:rsid w:val="00E405B9"/>
    <w:rsid w:val="00E406ED"/>
    <w:rsid w:val="00E40DFE"/>
    <w:rsid w:val="00E42095"/>
    <w:rsid w:val="00E42146"/>
    <w:rsid w:val="00E42EC6"/>
    <w:rsid w:val="00E443EE"/>
    <w:rsid w:val="00E473ED"/>
    <w:rsid w:val="00E4791E"/>
    <w:rsid w:val="00E50D20"/>
    <w:rsid w:val="00E51C1B"/>
    <w:rsid w:val="00E520F0"/>
    <w:rsid w:val="00E52E1F"/>
    <w:rsid w:val="00E52FF4"/>
    <w:rsid w:val="00E53D06"/>
    <w:rsid w:val="00E543B6"/>
    <w:rsid w:val="00E54619"/>
    <w:rsid w:val="00E55094"/>
    <w:rsid w:val="00E557BD"/>
    <w:rsid w:val="00E56EEE"/>
    <w:rsid w:val="00E57BCD"/>
    <w:rsid w:val="00E607B2"/>
    <w:rsid w:val="00E60EEA"/>
    <w:rsid w:val="00E611D3"/>
    <w:rsid w:val="00E6270F"/>
    <w:rsid w:val="00E63732"/>
    <w:rsid w:val="00E64DFC"/>
    <w:rsid w:val="00E6510A"/>
    <w:rsid w:val="00E67575"/>
    <w:rsid w:val="00E675C6"/>
    <w:rsid w:val="00E70A82"/>
    <w:rsid w:val="00E71376"/>
    <w:rsid w:val="00E716FB"/>
    <w:rsid w:val="00E71945"/>
    <w:rsid w:val="00E71D86"/>
    <w:rsid w:val="00E72019"/>
    <w:rsid w:val="00E720CD"/>
    <w:rsid w:val="00E7266F"/>
    <w:rsid w:val="00E73691"/>
    <w:rsid w:val="00E737C2"/>
    <w:rsid w:val="00E7543E"/>
    <w:rsid w:val="00E75D36"/>
    <w:rsid w:val="00E76286"/>
    <w:rsid w:val="00E763AE"/>
    <w:rsid w:val="00E77494"/>
    <w:rsid w:val="00E77A02"/>
    <w:rsid w:val="00E77A0B"/>
    <w:rsid w:val="00E77B9D"/>
    <w:rsid w:val="00E809AB"/>
    <w:rsid w:val="00E80BF5"/>
    <w:rsid w:val="00E82D65"/>
    <w:rsid w:val="00E82E14"/>
    <w:rsid w:val="00E8356B"/>
    <w:rsid w:val="00E84C69"/>
    <w:rsid w:val="00E858CB"/>
    <w:rsid w:val="00E866DE"/>
    <w:rsid w:val="00E9072E"/>
    <w:rsid w:val="00E9096A"/>
    <w:rsid w:val="00E91881"/>
    <w:rsid w:val="00E91CDA"/>
    <w:rsid w:val="00E9305B"/>
    <w:rsid w:val="00E934FA"/>
    <w:rsid w:val="00E935CE"/>
    <w:rsid w:val="00E93B08"/>
    <w:rsid w:val="00E93F78"/>
    <w:rsid w:val="00E94F3E"/>
    <w:rsid w:val="00E95285"/>
    <w:rsid w:val="00E9657A"/>
    <w:rsid w:val="00E966A0"/>
    <w:rsid w:val="00E97070"/>
    <w:rsid w:val="00E97B83"/>
    <w:rsid w:val="00EA034C"/>
    <w:rsid w:val="00EA24C2"/>
    <w:rsid w:val="00EA2625"/>
    <w:rsid w:val="00EA3031"/>
    <w:rsid w:val="00EA308B"/>
    <w:rsid w:val="00EA35B6"/>
    <w:rsid w:val="00EA38F7"/>
    <w:rsid w:val="00EA3A3E"/>
    <w:rsid w:val="00EA3F2C"/>
    <w:rsid w:val="00EA3FC1"/>
    <w:rsid w:val="00EA3FED"/>
    <w:rsid w:val="00EA432E"/>
    <w:rsid w:val="00EA4CA8"/>
    <w:rsid w:val="00EA4D9B"/>
    <w:rsid w:val="00EA4DC6"/>
    <w:rsid w:val="00EA4DCD"/>
    <w:rsid w:val="00EA54F3"/>
    <w:rsid w:val="00EA5A1A"/>
    <w:rsid w:val="00EA5B6E"/>
    <w:rsid w:val="00EA662B"/>
    <w:rsid w:val="00EA6CC0"/>
    <w:rsid w:val="00EA70DF"/>
    <w:rsid w:val="00EA70FC"/>
    <w:rsid w:val="00EA728D"/>
    <w:rsid w:val="00EA7C43"/>
    <w:rsid w:val="00EB0082"/>
    <w:rsid w:val="00EB085C"/>
    <w:rsid w:val="00EB0C37"/>
    <w:rsid w:val="00EB1A7F"/>
    <w:rsid w:val="00EB29BE"/>
    <w:rsid w:val="00EB32D3"/>
    <w:rsid w:val="00EB493A"/>
    <w:rsid w:val="00EB5970"/>
    <w:rsid w:val="00EB5E0F"/>
    <w:rsid w:val="00EB6796"/>
    <w:rsid w:val="00EB67E5"/>
    <w:rsid w:val="00EB6DD5"/>
    <w:rsid w:val="00EB790F"/>
    <w:rsid w:val="00EC057E"/>
    <w:rsid w:val="00EC0C0F"/>
    <w:rsid w:val="00EC0F61"/>
    <w:rsid w:val="00EC1DA3"/>
    <w:rsid w:val="00EC2093"/>
    <w:rsid w:val="00EC372D"/>
    <w:rsid w:val="00EC3741"/>
    <w:rsid w:val="00EC3B0C"/>
    <w:rsid w:val="00EC411F"/>
    <w:rsid w:val="00EC422F"/>
    <w:rsid w:val="00EC4F2B"/>
    <w:rsid w:val="00EC51F2"/>
    <w:rsid w:val="00EC657E"/>
    <w:rsid w:val="00EC7484"/>
    <w:rsid w:val="00EC7947"/>
    <w:rsid w:val="00EC7D93"/>
    <w:rsid w:val="00ED04C5"/>
    <w:rsid w:val="00ED212B"/>
    <w:rsid w:val="00ED223A"/>
    <w:rsid w:val="00ED357B"/>
    <w:rsid w:val="00ED3621"/>
    <w:rsid w:val="00ED4554"/>
    <w:rsid w:val="00ED49D4"/>
    <w:rsid w:val="00ED57E5"/>
    <w:rsid w:val="00ED6A29"/>
    <w:rsid w:val="00ED6FB9"/>
    <w:rsid w:val="00EE00D9"/>
    <w:rsid w:val="00EE0893"/>
    <w:rsid w:val="00EE301F"/>
    <w:rsid w:val="00EE30FF"/>
    <w:rsid w:val="00EE3388"/>
    <w:rsid w:val="00EE346C"/>
    <w:rsid w:val="00EE357F"/>
    <w:rsid w:val="00EE36F8"/>
    <w:rsid w:val="00EE3BFA"/>
    <w:rsid w:val="00EE3EEA"/>
    <w:rsid w:val="00EE431B"/>
    <w:rsid w:val="00EE4FBB"/>
    <w:rsid w:val="00EE57A7"/>
    <w:rsid w:val="00EE59FF"/>
    <w:rsid w:val="00EE5C73"/>
    <w:rsid w:val="00EE6533"/>
    <w:rsid w:val="00EE79F9"/>
    <w:rsid w:val="00EE7F47"/>
    <w:rsid w:val="00EF1AD5"/>
    <w:rsid w:val="00EF1CFF"/>
    <w:rsid w:val="00EF23B0"/>
    <w:rsid w:val="00EF2F9D"/>
    <w:rsid w:val="00EF4CE7"/>
    <w:rsid w:val="00EF4DA7"/>
    <w:rsid w:val="00EF4F59"/>
    <w:rsid w:val="00EF5822"/>
    <w:rsid w:val="00EF5CE5"/>
    <w:rsid w:val="00EF5D37"/>
    <w:rsid w:val="00EF6978"/>
    <w:rsid w:val="00EF6A72"/>
    <w:rsid w:val="00EF73C9"/>
    <w:rsid w:val="00EF773F"/>
    <w:rsid w:val="00F01226"/>
    <w:rsid w:val="00F025FB"/>
    <w:rsid w:val="00F0288A"/>
    <w:rsid w:val="00F059B6"/>
    <w:rsid w:val="00F060B9"/>
    <w:rsid w:val="00F06D46"/>
    <w:rsid w:val="00F07109"/>
    <w:rsid w:val="00F071F2"/>
    <w:rsid w:val="00F07530"/>
    <w:rsid w:val="00F079C6"/>
    <w:rsid w:val="00F10705"/>
    <w:rsid w:val="00F108F0"/>
    <w:rsid w:val="00F1098B"/>
    <w:rsid w:val="00F10C5F"/>
    <w:rsid w:val="00F11A9C"/>
    <w:rsid w:val="00F12155"/>
    <w:rsid w:val="00F1261E"/>
    <w:rsid w:val="00F138CB"/>
    <w:rsid w:val="00F13E98"/>
    <w:rsid w:val="00F1449F"/>
    <w:rsid w:val="00F14D18"/>
    <w:rsid w:val="00F16036"/>
    <w:rsid w:val="00F16215"/>
    <w:rsid w:val="00F16941"/>
    <w:rsid w:val="00F16AD6"/>
    <w:rsid w:val="00F1708D"/>
    <w:rsid w:val="00F173DC"/>
    <w:rsid w:val="00F17601"/>
    <w:rsid w:val="00F1787B"/>
    <w:rsid w:val="00F204E6"/>
    <w:rsid w:val="00F20559"/>
    <w:rsid w:val="00F20867"/>
    <w:rsid w:val="00F20FA8"/>
    <w:rsid w:val="00F2123F"/>
    <w:rsid w:val="00F21275"/>
    <w:rsid w:val="00F23202"/>
    <w:rsid w:val="00F23999"/>
    <w:rsid w:val="00F23C0C"/>
    <w:rsid w:val="00F23F6E"/>
    <w:rsid w:val="00F246B5"/>
    <w:rsid w:val="00F25F2A"/>
    <w:rsid w:val="00F261BE"/>
    <w:rsid w:val="00F26882"/>
    <w:rsid w:val="00F26C35"/>
    <w:rsid w:val="00F26E9A"/>
    <w:rsid w:val="00F270EF"/>
    <w:rsid w:val="00F31BDD"/>
    <w:rsid w:val="00F31D72"/>
    <w:rsid w:val="00F320AF"/>
    <w:rsid w:val="00F35898"/>
    <w:rsid w:val="00F358E9"/>
    <w:rsid w:val="00F35BD0"/>
    <w:rsid w:val="00F35D11"/>
    <w:rsid w:val="00F36853"/>
    <w:rsid w:val="00F375D5"/>
    <w:rsid w:val="00F37C18"/>
    <w:rsid w:val="00F4082D"/>
    <w:rsid w:val="00F4095B"/>
    <w:rsid w:val="00F4325C"/>
    <w:rsid w:val="00F43920"/>
    <w:rsid w:val="00F43D89"/>
    <w:rsid w:val="00F440A1"/>
    <w:rsid w:val="00F44136"/>
    <w:rsid w:val="00F447D9"/>
    <w:rsid w:val="00F44C18"/>
    <w:rsid w:val="00F44FA2"/>
    <w:rsid w:val="00F453F7"/>
    <w:rsid w:val="00F455B8"/>
    <w:rsid w:val="00F45890"/>
    <w:rsid w:val="00F4654C"/>
    <w:rsid w:val="00F46805"/>
    <w:rsid w:val="00F46DAC"/>
    <w:rsid w:val="00F47DC3"/>
    <w:rsid w:val="00F509F0"/>
    <w:rsid w:val="00F51AA8"/>
    <w:rsid w:val="00F52112"/>
    <w:rsid w:val="00F521A0"/>
    <w:rsid w:val="00F52EC3"/>
    <w:rsid w:val="00F52FA7"/>
    <w:rsid w:val="00F5350C"/>
    <w:rsid w:val="00F53660"/>
    <w:rsid w:val="00F53726"/>
    <w:rsid w:val="00F5525A"/>
    <w:rsid w:val="00F563D9"/>
    <w:rsid w:val="00F62323"/>
    <w:rsid w:val="00F62D47"/>
    <w:rsid w:val="00F62FC0"/>
    <w:rsid w:val="00F63A40"/>
    <w:rsid w:val="00F64069"/>
    <w:rsid w:val="00F65153"/>
    <w:rsid w:val="00F66028"/>
    <w:rsid w:val="00F6602D"/>
    <w:rsid w:val="00F66290"/>
    <w:rsid w:val="00F665AD"/>
    <w:rsid w:val="00F67C07"/>
    <w:rsid w:val="00F70E88"/>
    <w:rsid w:val="00F7163E"/>
    <w:rsid w:val="00F71AC6"/>
    <w:rsid w:val="00F72264"/>
    <w:rsid w:val="00F72834"/>
    <w:rsid w:val="00F72D88"/>
    <w:rsid w:val="00F73AD6"/>
    <w:rsid w:val="00F73FB9"/>
    <w:rsid w:val="00F75C2C"/>
    <w:rsid w:val="00F766FF"/>
    <w:rsid w:val="00F768B1"/>
    <w:rsid w:val="00F76CDE"/>
    <w:rsid w:val="00F76EE9"/>
    <w:rsid w:val="00F7704F"/>
    <w:rsid w:val="00F77186"/>
    <w:rsid w:val="00F7777B"/>
    <w:rsid w:val="00F778A0"/>
    <w:rsid w:val="00F80263"/>
    <w:rsid w:val="00F80E16"/>
    <w:rsid w:val="00F81BC6"/>
    <w:rsid w:val="00F81FFF"/>
    <w:rsid w:val="00F8250C"/>
    <w:rsid w:val="00F82A01"/>
    <w:rsid w:val="00F82BCE"/>
    <w:rsid w:val="00F84972"/>
    <w:rsid w:val="00F86088"/>
    <w:rsid w:val="00F8622F"/>
    <w:rsid w:val="00F8648D"/>
    <w:rsid w:val="00F86554"/>
    <w:rsid w:val="00F86EF5"/>
    <w:rsid w:val="00F87033"/>
    <w:rsid w:val="00F87BB4"/>
    <w:rsid w:val="00F902CC"/>
    <w:rsid w:val="00F90471"/>
    <w:rsid w:val="00F905C6"/>
    <w:rsid w:val="00F908B3"/>
    <w:rsid w:val="00F91703"/>
    <w:rsid w:val="00F91E6E"/>
    <w:rsid w:val="00F928BC"/>
    <w:rsid w:val="00F928DC"/>
    <w:rsid w:val="00F932AE"/>
    <w:rsid w:val="00F94013"/>
    <w:rsid w:val="00F948DA"/>
    <w:rsid w:val="00F95706"/>
    <w:rsid w:val="00F96350"/>
    <w:rsid w:val="00F96834"/>
    <w:rsid w:val="00F96F12"/>
    <w:rsid w:val="00F96FE2"/>
    <w:rsid w:val="00F9705E"/>
    <w:rsid w:val="00F970DC"/>
    <w:rsid w:val="00F97754"/>
    <w:rsid w:val="00F9778D"/>
    <w:rsid w:val="00F977D9"/>
    <w:rsid w:val="00FA01A6"/>
    <w:rsid w:val="00FA032E"/>
    <w:rsid w:val="00FA0BC4"/>
    <w:rsid w:val="00FA0C71"/>
    <w:rsid w:val="00FA24C2"/>
    <w:rsid w:val="00FA26A8"/>
    <w:rsid w:val="00FA2DA6"/>
    <w:rsid w:val="00FA2FEF"/>
    <w:rsid w:val="00FA437C"/>
    <w:rsid w:val="00FA6F6B"/>
    <w:rsid w:val="00FA79C5"/>
    <w:rsid w:val="00FB0185"/>
    <w:rsid w:val="00FB03B0"/>
    <w:rsid w:val="00FB0838"/>
    <w:rsid w:val="00FB0911"/>
    <w:rsid w:val="00FB0E19"/>
    <w:rsid w:val="00FB3618"/>
    <w:rsid w:val="00FB3D45"/>
    <w:rsid w:val="00FB4117"/>
    <w:rsid w:val="00FB452C"/>
    <w:rsid w:val="00FB691C"/>
    <w:rsid w:val="00FB69CA"/>
    <w:rsid w:val="00FB6CD0"/>
    <w:rsid w:val="00FB7DF8"/>
    <w:rsid w:val="00FB7FEB"/>
    <w:rsid w:val="00FC07D3"/>
    <w:rsid w:val="00FC0993"/>
    <w:rsid w:val="00FC0AC9"/>
    <w:rsid w:val="00FC0AD1"/>
    <w:rsid w:val="00FC2608"/>
    <w:rsid w:val="00FC33EE"/>
    <w:rsid w:val="00FC3A41"/>
    <w:rsid w:val="00FC3D1F"/>
    <w:rsid w:val="00FC4671"/>
    <w:rsid w:val="00FC4CB3"/>
    <w:rsid w:val="00FC4D8D"/>
    <w:rsid w:val="00FC64E5"/>
    <w:rsid w:val="00FC72FB"/>
    <w:rsid w:val="00FD081D"/>
    <w:rsid w:val="00FD091F"/>
    <w:rsid w:val="00FD0932"/>
    <w:rsid w:val="00FD0D86"/>
    <w:rsid w:val="00FD13A7"/>
    <w:rsid w:val="00FD1A5B"/>
    <w:rsid w:val="00FD1CEF"/>
    <w:rsid w:val="00FD2CD3"/>
    <w:rsid w:val="00FD3124"/>
    <w:rsid w:val="00FD331B"/>
    <w:rsid w:val="00FD42F9"/>
    <w:rsid w:val="00FD49D2"/>
    <w:rsid w:val="00FD4F7B"/>
    <w:rsid w:val="00FD5773"/>
    <w:rsid w:val="00FD5C8B"/>
    <w:rsid w:val="00FD5F32"/>
    <w:rsid w:val="00FD684B"/>
    <w:rsid w:val="00FD6CFD"/>
    <w:rsid w:val="00FD7BE6"/>
    <w:rsid w:val="00FD7F05"/>
    <w:rsid w:val="00FE0607"/>
    <w:rsid w:val="00FE0F07"/>
    <w:rsid w:val="00FE118C"/>
    <w:rsid w:val="00FE1361"/>
    <w:rsid w:val="00FE1767"/>
    <w:rsid w:val="00FE1A9B"/>
    <w:rsid w:val="00FE2C3C"/>
    <w:rsid w:val="00FE2F37"/>
    <w:rsid w:val="00FE32C6"/>
    <w:rsid w:val="00FE334A"/>
    <w:rsid w:val="00FE4BA4"/>
    <w:rsid w:val="00FE4F65"/>
    <w:rsid w:val="00FE5A1E"/>
    <w:rsid w:val="00FE6E15"/>
    <w:rsid w:val="00FE7437"/>
    <w:rsid w:val="00FF0A3C"/>
    <w:rsid w:val="00FF0C19"/>
    <w:rsid w:val="00FF135E"/>
    <w:rsid w:val="00FF2AB2"/>
    <w:rsid w:val="00FF2E0E"/>
    <w:rsid w:val="00FF3039"/>
    <w:rsid w:val="00FF340C"/>
    <w:rsid w:val="00FF350D"/>
    <w:rsid w:val="00FF3636"/>
    <w:rsid w:val="00FF4018"/>
    <w:rsid w:val="00FF4F7B"/>
    <w:rsid w:val="00FF6C15"/>
    <w:rsid w:val="00FF7531"/>
    <w:rsid w:val="00FF7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1CA921"/>
  <w15:chartTrackingRefBased/>
  <w15:docId w15:val="{48C55CE7-55BA-4639-BBD5-47F7E9743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uiPriority="99" w:qFormat="1"/>
    <w:lsdException w:name="footer" w:uiPriority="99"/>
    <w:lsdException w:name="caption" w:qFormat="1"/>
    <w:lsdException w:name="Title" w:qFormat="1"/>
    <w:lsdException w:name="Body Text" w:qFormat="1"/>
    <w:lsdException w:name="Body Text Indent" w:qFormat="1"/>
    <w:lsdException w:name="Subtitle" w:qFormat="1"/>
    <w:lsdException w:name="Hyperlink" w:uiPriority="99" w:qFormat="1"/>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9A7D6E"/>
    <w:pPr>
      <w:widowControl w:val="0"/>
      <w:adjustRightInd w:val="0"/>
      <w:spacing w:line="360" w:lineRule="atLeast"/>
      <w:jc w:val="both"/>
      <w:textAlignment w:val="baseline"/>
    </w:pPr>
    <w:rPr>
      <w:sz w:val="24"/>
    </w:rPr>
  </w:style>
  <w:style w:type="paragraph" w:styleId="1">
    <w:name w:val="heading 1"/>
    <w:aliases w:val="123321,标题 1 1,PIM 1,h1,标书1,Heading 0,卷标题,合同标题,正文一级标题,L1,boc,Section Head,l1,1,1. heading 1,标准章,h11,heading 1TOC,R1,H11,Huvudrubrik,NMP Heading 1,Normal + Font: Helvetica,Bold,Space Before 12 pt,Not Bold,标题 1A,1st level,H12,H13,H14,H15,H16,H17,章,编号标"/>
    <w:basedOn w:val="a1"/>
    <w:next w:val="a1"/>
    <w:link w:val="12"/>
    <w:qFormat/>
    <w:rsid w:val="009A7D6E"/>
    <w:pPr>
      <w:numPr>
        <w:numId w:val="1"/>
      </w:numPr>
      <w:spacing w:before="200" w:after="180"/>
      <w:outlineLvl w:val="0"/>
    </w:pPr>
    <w:rPr>
      <w:rFonts w:ascii="Arial" w:eastAsia="黑体"/>
      <w:kern w:val="44"/>
    </w:rPr>
  </w:style>
  <w:style w:type="paragraph" w:styleId="2">
    <w:name w:val="heading 2"/>
    <w:aliases w:val="标题 1.1,第一章 标题 2,Heading 2 Hidden,Heading 2 CCBS,heading 2,h2,sect 1.2,DO NOT USE_h2,chn,Chapter Number/Appendix Letter,Underrubrik1,prop2,2nd level,Titre2,l2,2,Header 2,PIM2,Titre3,HD2,H21,sect 1.21,H22,sect 1.22,H211,sect 1.211,H23,sect 1.23,DO,H1"/>
    <w:basedOn w:val="a1"/>
    <w:next w:val="a1"/>
    <w:link w:val="22"/>
    <w:qFormat/>
    <w:rsid w:val="009A7D6E"/>
    <w:pPr>
      <w:numPr>
        <w:ilvl w:val="1"/>
        <w:numId w:val="1"/>
      </w:numPr>
      <w:outlineLvl w:val="1"/>
    </w:pPr>
    <w:rPr>
      <w:lang w:val="x-none" w:eastAsia="x-none"/>
    </w:rPr>
  </w:style>
  <w:style w:type="paragraph" w:styleId="3">
    <w:name w:val="heading 3"/>
    <w:aliases w:val="H3,l3,CT,第二层条,第三层,论文标题 2,1.1.1 标题 3,h3,Head3,Level 3 Head,标题 3 Char,3rd level,Heading 3 - old,Heading,level_3,PIM 3,sect1.2.3,sect1.2.31,sect1.2.32,sect1.2.311,sect1.2.33,sect1.2.312,Bold Head,bh,cb,BOD 0,Level 3 Topic Heading,Map,prop3,3heading,h"/>
    <w:basedOn w:val="a1"/>
    <w:next w:val="a1"/>
    <w:link w:val="31"/>
    <w:qFormat/>
    <w:rsid w:val="009A7D6E"/>
    <w:pPr>
      <w:numPr>
        <w:ilvl w:val="2"/>
        <w:numId w:val="1"/>
      </w:numPr>
      <w:outlineLvl w:val="2"/>
    </w:pPr>
  </w:style>
  <w:style w:type="paragraph" w:styleId="4">
    <w:name w:val="heading 4"/>
    <w:aliases w:val="4 dash,d,3,dash,bullet,bl,bb,PIM 4,H4,h4,sect 1.2.3.4,Ref Heading 1,rh1,sect 1.2.3.41,Ref Heading 11,rh11,sect 1.2.3.42,Ref Heading 12,rh12,sect 1.2.3.411,Ref Heading 111,rh111,sect 1.2.3.43,Ref Heading 13,rh13,sect 1.2.3.412,Ref Heading 112,rh112"/>
    <w:basedOn w:val="3"/>
    <w:next w:val="a1"/>
    <w:link w:val="41"/>
    <w:qFormat/>
    <w:rsid w:val="009A7D6E"/>
    <w:pPr>
      <w:numPr>
        <w:ilvl w:val="3"/>
      </w:numPr>
      <w:outlineLvl w:val="3"/>
    </w:pPr>
  </w:style>
  <w:style w:type="paragraph" w:styleId="5">
    <w:name w:val="heading 5"/>
    <w:aliases w:val="b,H5,h5,Block Label,Title 5,5 sub-bullet,sb,4,head:5#,PIM 5,Level 3 - i,ds,dd,heading 5,Roman list,5,mh2,Module heading 2,Numbered Sub-list,Report Heading,Title_Report Heading,Ü5 + Nr,5 sub-bullet1,sb1,41,5 sub-bullet2,sb2,42,5 sub-bullet11,sb11,L5"/>
    <w:basedOn w:val="a1"/>
    <w:next w:val="a1"/>
    <w:link w:val="51"/>
    <w:qFormat/>
    <w:rsid w:val="009A7D6E"/>
    <w:pPr>
      <w:numPr>
        <w:ilvl w:val="4"/>
        <w:numId w:val="1"/>
      </w:numPr>
      <w:outlineLvl w:val="4"/>
    </w:pPr>
  </w:style>
  <w:style w:type="paragraph" w:styleId="6">
    <w:name w:val="heading 6"/>
    <w:aliases w:val="H6,PIM 6,L1 Heading 6,h6,l6,hsm,submodule heading,Legal Level 1.,Bullet list,6,BOD 4,分段格式,cnp,Caption number (page-wide),h61,heading 61,Bullet (Single Lines),Third Subheading,L6,标题6,Ü6 + Nr,●,6 style,6 sub-sub-bullet,ssb,Appx,Appendix,61,6 style1,正"/>
    <w:basedOn w:val="a1"/>
    <w:next w:val="a1"/>
    <w:link w:val="61"/>
    <w:qFormat/>
    <w:rsid w:val="009A7D6E"/>
    <w:pPr>
      <w:numPr>
        <w:ilvl w:val="5"/>
        <w:numId w:val="1"/>
      </w:numPr>
      <w:outlineLvl w:val="5"/>
    </w:pPr>
  </w:style>
  <w:style w:type="paragraph" w:styleId="7">
    <w:name w:val="heading 7"/>
    <w:aliases w:val="PIM 7,letter list,不用,7 sub-style,71,项标题(1),Legal Level 1.1.,正文七级标题,h7,st,SDL title,h71,st1,SDL title1,h72,st2,SDL title2,h73,st3,SDL title3,h74,st4,SDL title4,h75,st5,SDL title5,H TIMES1,Level 1.1,L7,H7,sdf,1.1.1.1.1.1.1标题 7,（1）,ITT t7,req3,heading"/>
    <w:basedOn w:val="a1"/>
    <w:next w:val="a1"/>
    <w:link w:val="72"/>
    <w:qFormat/>
    <w:rsid w:val="009A7D6E"/>
    <w:pPr>
      <w:numPr>
        <w:ilvl w:val="6"/>
        <w:numId w:val="1"/>
      </w:numPr>
      <w:ind w:left="1196" w:hanging="714"/>
      <w:outlineLvl w:val="6"/>
    </w:pPr>
  </w:style>
  <w:style w:type="paragraph" w:styleId="8">
    <w:name w:val="heading 8"/>
    <w:aliases w:val="注意框体,h8,（A）,不用8,目标题 1),Legal Level 1.1.1.,正文八级标题,tt,tt1,heading 8,tt2,tt11,Figure1,heading 81,tt3,tt12,Figure2,heading 82,tt4,tt13,Figure3,heading 83,tt5,tt14,Figure4,heading 84,tt6,tt15,Figure5,heading 85,H8,List(a),Alt+8,AppendixSubHead,图名,（A,..."/>
    <w:basedOn w:val="a1"/>
    <w:next w:val="a1"/>
    <w:link w:val="81"/>
    <w:qFormat/>
    <w:rsid w:val="009A7D6E"/>
    <w:pPr>
      <w:numPr>
        <w:ilvl w:val="7"/>
        <w:numId w:val="1"/>
      </w:numPr>
      <w:ind w:left="1893" w:hanging="714"/>
      <w:outlineLvl w:val="7"/>
    </w:pPr>
  </w:style>
  <w:style w:type="paragraph" w:styleId="9">
    <w:name w:val="heading 9"/>
    <w:aliases w:val="h9,huh,PIM 9,不用9,Figure,干标题(a),Legal Level 1.1.1.1.,正文九级标题,ft,ft1,table,heading 9,table left,tl,HF,figures,ft2,ft11,table1,heading 91,t1,table left1,tl1,HF1,figures1,91,ft3,ft12,table2,heading 92,table left2,tl2,HF2,figures2,92,ft4,ft13,table3,三级标题"/>
    <w:basedOn w:val="a1"/>
    <w:next w:val="a1"/>
    <w:link w:val="91"/>
    <w:qFormat/>
    <w:rsid w:val="009A7D6E"/>
    <w:pPr>
      <w:numPr>
        <w:ilvl w:val="8"/>
        <w:numId w:val="1"/>
      </w:numPr>
      <w:ind w:left="2596" w:hanging="71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13"/>
    <w:uiPriority w:val="99"/>
    <w:qFormat/>
    <w:rsid w:val="009A7D6E"/>
    <w:pPr>
      <w:pBdr>
        <w:bottom w:val="double" w:sz="6" w:space="2" w:color="auto"/>
      </w:pBdr>
      <w:spacing w:line="240" w:lineRule="atLeast"/>
      <w:jc w:val="center"/>
    </w:pPr>
    <w:rPr>
      <w:b/>
      <w:sz w:val="21"/>
    </w:rPr>
  </w:style>
  <w:style w:type="paragraph" w:styleId="a6">
    <w:name w:val="Normal Indent"/>
    <w:aliases w:val="表正文,正文非缩进,特点,首行缩进,四号,段1,样式3,缩进,ALT+Z,标题4,正文不缩进,正文(首行缩进两字),正文(首行缩进两字)1,正文编号,±íÕýÎÄ,ÕýÎÄ·ÇËõ½ø,±í,正文双线,正文缩进（首行缩进两字）,中文正文,contents,正文非缩进 Char Char,正文文字首行缩进,NI,PI,NICMAN Body Text,bt,body text,正文普通文字 Char,样式,N,正文（首行缩进两字） Char Char,正文缩进William,水上软件,图表标题"/>
    <w:basedOn w:val="a1"/>
    <w:link w:val="14"/>
    <w:qFormat/>
    <w:rsid w:val="009A7D6E"/>
    <w:pPr>
      <w:ind w:firstLine="482"/>
    </w:pPr>
  </w:style>
  <w:style w:type="paragraph" w:styleId="a7">
    <w:name w:val="footer"/>
    <w:basedOn w:val="a1"/>
    <w:link w:val="15"/>
    <w:uiPriority w:val="99"/>
    <w:rsid w:val="009A7D6E"/>
    <w:pPr>
      <w:spacing w:line="240" w:lineRule="atLeast"/>
      <w:ind w:left="255" w:right="255"/>
      <w:jc w:val="left"/>
    </w:pPr>
  </w:style>
  <w:style w:type="paragraph" w:customStyle="1" w:styleId="standdate">
    <w:name w:val="standdate"/>
    <w:basedOn w:val="a7"/>
    <w:rsid w:val="009A7D6E"/>
    <w:pPr>
      <w:spacing w:line="340" w:lineRule="atLeast"/>
      <w:jc w:val="center"/>
      <w:textAlignment w:val="center"/>
    </w:pPr>
    <w:rPr>
      <w:rFonts w:eastAsia="华文中宋"/>
      <w:b/>
      <w:color w:val="FF0000"/>
      <w:spacing w:val="-4"/>
      <w:sz w:val="36"/>
    </w:rPr>
  </w:style>
  <w:style w:type="character" w:customStyle="1" w:styleId="standdate1">
    <w:name w:val="standdate1"/>
    <w:rPr>
      <w:rFonts w:ascii="黑体" w:eastAsia="黑体" w:hAnsi="Times New Roman"/>
      <w:color w:val="auto"/>
      <w:sz w:val="24"/>
      <w:u w:val="none"/>
    </w:rPr>
  </w:style>
  <w:style w:type="character" w:styleId="a8">
    <w:name w:val="page number"/>
    <w:basedOn w:val="a2"/>
    <w:rsid w:val="009A7D6E"/>
  </w:style>
  <w:style w:type="paragraph" w:customStyle="1" w:styleId="21">
    <w:name w:val="目录 2"/>
    <w:basedOn w:val="a1"/>
    <w:next w:val="a1"/>
    <w:uiPriority w:val="39"/>
    <w:qFormat/>
    <w:rsid w:val="009A7D6E"/>
    <w:pPr>
      <w:tabs>
        <w:tab w:val="right" w:leader="dot" w:pos="9525"/>
      </w:tabs>
    </w:pPr>
  </w:style>
  <w:style w:type="paragraph" w:customStyle="1" w:styleId="30">
    <w:name w:val="目录 3"/>
    <w:basedOn w:val="a1"/>
    <w:next w:val="a1"/>
    <w:uiPriority w:val="39"/>
    <w:rsid w:val="009A7D6E"/>
    <w:pPr>
      <w:tabs>
        <w:tab w:val="right" w:leader="dot" w:pos="9525"/>
      </w:tabs>
    </w:pPr>
  </w:style>
  <w:style w:type="paragraph" w:customStyle="1" w:styleId="16">
    <w:name w:val="目录 1"/>
    <w:basedOn w:val="a1"/>
    <w:next w:val="a1"/>
    <w:uiPriority w:val="39"/>
    <w:qFormat/>
    <w:rsid w:val="009A7D6E"/>
    <w:pPr>
      <w:tabs>
        <w:tab w:val="right" w:leader="dot" w:pos="9525"/>
      </w:tabs>
      <w:spacing w:before="160"/>
    </w:pPr>
    <w:rPr>
      <w:rFonts w:ascii="Arial" w:eastAsia="黑体"/>
    </w:rPr>
  </w:style>
  <w:style w:type="paragraph" w:customStyle="1" w:styleId="40">
    <w:name w:val="目录 4"/>
    <w:basedOn w:val="a1"/>
    <w:next w:val="a1"/>
    <w:uiPriority w:val="39"/>
    <w:rsid w:val="009A7D6E"/>
    <w:pPr>
      <w:tabs>
        <w:tab w:val="right" w:leader="dot" w:pos="9525"/>
      </w:tabs>
      <w:ind w:left="630"/>
    </w:pPr>
  </w:style>
  <w:style w:type="paragraph" w:customStyle="1" w:styleId="50">
    <w:name w:val="目录 5"/>
    <w:basedOn w:val="a1"/>
    <w:next w:val="a1"/>
    <w:uiPriority w:val="39"/>
    <w:rsid w:val="009A7D6E"/>
    <w:pPr>
      <w:tabs>
        <w:tab w:val="right" w:leader="dot" w:pos="9525"/>
      </w:tabs>
      <w:ind w:left="840"/>
    </w:pPr>
  </w:style>
  <w:style w:type="paragraph" w:customStyle="1" w:styleId="60">
    <w:name w:val="目录 6"/>
    <w:basedOn w:val="a1"/>
    <w:next w:val="a1"/>
    <w:uiPriority w:val="39"/>
    <w:rsid w:val="009A7D6E"/>
    <w:pPr>
      <w:tabs>
        <w:tab w:val="right" w:leader="dot" w:pos="9525"/>
      </w:tabs>
      <w:ind w:left="1050"/>
    </w:pPr>
  </w:style>
  <w:style w:type="paragraph" w:customStyle="1" w:styleId="70">
    <w:name w:val="目录 7"/>
    <w:basedOn w:val="a1"/>
    <w:next w:val="a1"/>
    <w:uiPriority w:val="39"/>
    <w:rsid w:val="009A7D6E"/>
    <w:pPr>
      <w:tabs>
        <w:tab w:val="right" w:leader="dot" w:pos="9525"/>
      </w:tabs>
      <w:ind w:left="1260"/>
    </w:pPr>
  </w:style>
  <w:style w:type="paragraph" w:customStyle="1" w:styleId="80">
    <w:name w:val="目录 8"/>
    <w:basedOn w:val="a1"/>
    <w:next w:val="a1"/>
    <w:uiPriority w:val="39"/>
    <w:rsid w:val="009A7D6E"/>
    <w:pPr>
      <w:tabs>
        <w:tab w:val="right" w:leader="dot" w:pos="9525"/>
      </w:tabs>
      <w:ind w:left="1470"/>
    </w:pPr>
  </w:style>
  <w:style w:type="paragraph" w:customStyle="1" w:styleId="90">
    <w:name w:val="目录 9"/>
    <w:basedOn w:val="a1"/>
    <w:next w:val="a1"/>
    <w:uiPriority w:val="39"/>
    <w:rsid w:val="009A7D6E"/>
    <w:pPr>
      <w:tabs>
        <w:tab w:val="right" w:leader="dot" w:pos="9525"/>
      </w:tabs>
      <w:ind w:left="1680"/>
    </w:pPr>
  </w:style>
  <w:style w:type="paragraph" w:customStyle="1" w:styleId="flNote">
    <w:name w:val="flNote"/>
    <w:aliases w:val="Alt+T"/>
    <w:basedOn w:val="a1"/>
    <w:qFormat/>
    <w:rsid w:val="009A7D6E"/>
    <w:pPr>
      <w:spacing w:before="320" w:after="160"/>
      <w:jc w:val="center"/>
    </w:pPr>
    <w:rPr>
      <w:rFonts w:ascii="Arial" w:eastAsia="黑体"/>
      <w:sz w:val="30"/>
    </w:rPr>
  </w:style>
  <w:style w:type="paragraph" w:customStyle="1" w:styleId="flName">
    <w:name w:val="flName"/>
    <w:aliases w:val="Alt+M"/>
    <w:basedOn w:val="flNote"/>
    <w:link w:val="flNameChar"/>
    <w:qFormat/>
    <w:rsid w:val="009A7D6E"/>
    <w:rPr>
      <w:sz w:val="32"/>
    </w:rPr>
  </w:style>
  <w:style w:type="paragraph" w:customStyle="1" w:styleId="flType">
    <w:name w:val="flType"/>
    <w:aliases w:val="Alt+P"/>
    <w:basedOn w:val="flName"/>
    <w:rsid w:val="009A7D6E"/>
    <w:pPr>
      <w:spacing w:before="560" w:after="120"/>
    </w:pPr>
    <w:rPr>
      <w:sz w:val="28"/>
    </w:rPr>
  </w:style>
  <w:style w:type="paragraph" w:styleId="a9">
    <w:name w:val="Subtitle"/>
    <w:basedOn w:val="a1"/>
    <w:link w:val="aa"/>
    <w:qFormat/>
    <w:rsid w:val="009A7D6E"/>
    <w:pPr>
      <w:spacing w:after="60"/>
      <w:jc w:val="center"/>
    </w:pPr>
    <w:rPr>
      <w:rFonts w:ascii="Arial" w:eastAsia="黑体" w:hAnsi="Arial"/>
      <w:i/>
    </w:rPr>
  </w:style>
  <w:style w:type="paragraph" w:styleId="ab">
    <w:name w:val="toa heading"/>
    <w:basedOn w:val="a1"/>
    <w:next w:val="a1"/>
    <w:semiHidden/>
    <w:rsid w:val="009A7D6E"/>
    <w:pPr>
      <w:spacing w:before="200"/>
      <w:jc w:val="center"/>
    </w:pPr>
    <w:rPr>
      <w:rFonts w:ascii="Arial" w:eastAsia="黑体" w:hAnsi="Arial"/>
      <w:sz w:val="44"/>
    </w:rPr>
  </w:style>
  <w:style w:type="character" w:styleId="ac">
    <w:name w:val="line number"/>
    <w:basedOn w:val="a2"/>
    <w:rsid w:val="009A7D6E"/>
  </w:style>
  <w:style w:type="paragraph" w:styleId="ad">
    <w:name w:val="caption"/>
    <w:basedOn w:val="a1"/>
    <w:next w:val="a1"/>
    <w:qFormat/>
    <w:rsid w:val="009A7D6E"/>
    <w:pPr>
      <w:spacing w:before="152" w:after="160"/>
    </w:pPr>
    <w:rPr>
      <w:rFonts w:ascii="Arial" w:eastAsia="黑体" w:hAnsi="Arial"/>
    </w:rPr>
  </w:style>
  <w:style w:type="paragraph" w:styleId="ae">
    <w:name w:val="Body Text Indent"/>
    <w:aliases w:val="正文文字缩进,特点标题"/>
    <w:basedOn w:val="a1"/>
    <w:link w:val="17"/>
    <w:qFormat/>
    <w:pPr>
      <w:spacing w:after="60"/>
      <w:ind w:leftChars="30" w:left="30" w:rightChars="30" w:right="30"/>
      <w:jc w:val="center"/>
    </w:pPr>
    <w:rPr>
      <w:rFonts w:ascii="Arial" w:eastAsia="黑体" w:hAnsi="Arial"/>
      <w:sz w:val="21"/>
    </w:rPr>
  </w:style>
  <w:style w:type="paragraph" w:styleId="af">
    <w:name w:val="Body Text"/>
    <w:aliases w:val="居中,body indent,Body3, ändrad,ändrad,正文文本 Char Char Char Char Char Char Char,BODY text"/>
    <w:basedOn w:val="a1"/>
    <w:link w:val="23"/>
    <w:qFormat/>
    <w:pPr>
      <w:spacing w:after="60"/>
      <w:ind w:leftChars="30" w:left="72" w:rightChars="30" w:right="72"/>
      <w:jc w:val="center"/>
    </w:pPr>
    <w:rPr>
      <w:sz w:val="21"/>
    </w:rPr>
  </w:style>
  <w:style w:type="paragraph" w:customStyle="1" w:styleId="af0">
    <w:name w:val="注"/>
    <w:basedOn w:val="a1"/>
    <w:link w:val="Char"/>
    <w:qFormat/>
    <w:rsid w:val="009A7D6E"/>
    <w:pPr>
      <w:ind w:left="840" w:hanging="420"/>
    </w:pPr>
    <w:rPr>
      <w:sz w:val="21"/>
    </w:rPr>
  </w:style>
  <w:style w:type="paragraph" w:customStyle="1" w:styleId="32">
    <w:name w:val="正文文字3"/>
    <w:basedOn w:val="af"/>
    <w:pPr>
      <w:spacing w:after="0"/>
      <w:jc w:val="both"/>
    </w:pPr>
  </w:style>
  <w:style w:type="paragraph" w:customStyle="1" w:styleId="18">
    <w:name w:val="正文文字1"/>
    <w:basedOn w:val="af"/>
    <w:pPr>
      <w:spacing w:after="0"/>
      <w:jc w:val="both"/>
    </w:pPr>
  </w:style>
  <w:style w:type="paragraph" w:customStyle="1" w:styleId="24">
    <w:name w:val="正文文字2"/>
    <w:basedOn w:val="af"/>
    <w:rPr>
      <w:rFonts w:ascii="Arial" w:eastAsia="黑体"/>
    </w:rPr>
  </w:style>
  <w:style w:type="paragraph" w:customStyle="1" w:styleId="19">
    <w:name w:val="表格1"/>
    <w:basedOn w:val="a1"/>
    <w:link w:val="1Char"/>
    <w:qFormat/>
    <w:rsid w:val="009A7D6E"/>
    <w:pPr>
      <w:spacing w:after="60"/>
      <w:ind w:leftChars="30" w:left="72" w:rightChars="30" w:right="72"/>
      <w:jc w:val="center"/>
    </w:pPr>
    <w:rPr>
      <w:sz w:val="21"/>
    </w:rPr>
  </w:style>
  <w:style w:type="paragraph" w:customStyle="1" w:styleId="33">
    <w:name w:val="表格3"/>
    <w:basedOn w:val="a1"/>
    <w:link w:val="3Char"/>
    <w:rsid w:val="009A7D6E"/>
    <w:pPr>
      <w:ind w:leftChars="30" w:left="72" w:rightChars="30" w:right="72"/>
    </w:pPr>
    <w:rPr>
      <w:sz w:val="21"/>
    </w:rPr>
  </w:style>
  <w:style w:type="paragraph" w:customStyle="1" w:styleId="25">
    <w:name w:val="表格2"/>
    <w:basedOn w:val="a1"/>
    <w:link w:val="2Char"/>
    <w:qFormat/>
    <w:rsid w:val="009A7D6E"/>
    <w:pPr>
      <w:spacing w:after="60"/>
      <w:ind w:leftChars="30" w:left="72" w:rightChars="30" w:right="72"/>
      <w:jc w:val="center"/>
    </w:pPr>
    <w:rPr>
      <w:rFonts w:ascii="Arial" w:eastAsia="黑体"/>
      <w:sz w:val="21"/>
    </w:rPr>
  </w:style>
  <w:style w:type="paragraph" w:customStyle="1" w:styleId="a">
    <w:name w:val="表格编号"/>
    <w:basedOn w:val="a1"/>
    <w:rsid w:val="009A7D6E"/>
    <w:pPr>
      <w:numPr>
        <w:numId w:val="3"/>
      </w:numPr>
      <w:spacing w:before="120"/>
      <w:jc w:val="center"/>
    </w:pPr>
  </w:style>
  <w:style w:type="paragraph" w:customStyle="1" w:styleId="a0">
    <w:name w:val="图样编号"/>
    <w:basedOn w:val="a1"/>
    <w:qFormat/>
    <w:rsid w:val="009A7D6E"/>
    <w:pPr>
      <w:numPr>
        <w:numId w:val="4"/>
      </w:numPr>
      <w:spacing w:after="120"/>
      <w:jc w:val="center"/>
    </w:pPr>
    <w:rPr>
      <w:szCs w:val="24"/>
    </w:rPr>
  </w:style>
  <w:style w:type="paragraph" w:customStyle="1" w:styleId="11">
    <w:name w:val="注1"/>
    <w:basedOn w:val="af0"/>
    <w:link w:val="1Char0"/>
    <w:qFormat/>
    <w:rsid w:val="009A7D6E"/>
    <w:pPr>
      <w:numPr>
        <w:numId w:val="6"/>
      </w:numPr>
    </w:pPr>
  </w:style>
  <w:style w:type="paragraph" w:customStyle="1" w:styleId="af1">
    <w:name w:val="空半行"/>
    <w:basedOn w:val="a1"/>
    <w:qFormat/>
    <w:rsid w:val="009E7999"/>
    <w:pPr>
      <w:spacing w:line="120" w:lineRule="exact"/>
    </w:pPr>
    <w:rPr>
      <w:rFonts w:eastAsia="仿宋_GB2312"/>
      <w:color w:val="FFFFFF"/>
      <w:sz w:val="30"/>
    </w:rPr>
  </w:style>
  <w:style w:type="character" w:customStyle="1" w:styleId="14">
    <w:name w:val="正文缩进 字符1"/>
    <w:aliases w:val="表正文 字符1,正文非缩进 字符1,特点 字符1,首行缩进 字符1,四号 字符1,段1 字符1,样式3 字符1,缩进 字符1,ALT+Z 字符1,标题4 字符1,正文不缩进 字符1,正文(首行缩进两字) 字符1,正文(首行缩进两字)1 字符1,正文编号 字符1,±íÕýÎÄ 字符1,ÕýÎÄ·ÇËõ½ø 字符1,±í 字符1,正文双线 字符1,正文缩进（首行缩进两字） 字符1,中文正文 字符1,contents 字符1,正文非缩进 Char Char 字符1,正文文字首行缩进 字符1"/>
    <w:link w:val="a6"/>
    <w:qFormat/>
    <w:rsid w:val="009E7999"/>
    <w:rPr>
      <w:rFonts w:eastAsia="宋体"/>
      <w:sz w:val="24"/>
      <w:lang w:val="en-US" w:eastAsia="zh-CN" w:bidi="ar-SA"/>
    </w:rPr>
  </w:style>
  <w:style w:type="character" w:customStyle="1" w:styleId="2Char">
    <w:name w:val="表格2 Char"/>
    <w:link w:val="25"/>
    <w:qFormat/>
    <w:rsid w:val="009E7999"/>
    <w:rPr>
      <w:rFonts w:ascii="Arial" w:eastAsia="黑体"/>
      <w:sz w:val="21"/>
      <w:lang w:val="en-US" w:eastAsia="zh-CN" w:bidi="ar-SA"/>
    </w:rPr>
  </w:style>
  <w:style w:type="character" w:customStyle="1" w:styleId="12">
    <w:name w:val="标题 1 字符2"/>
    <w:aliases w:val="123321 字符2,标题 1 1 字符2,PIM 1 字符2,h1 字符2,标书1 字符2,Heading 0 字符2,卷标题 字符2,合同标题 字符2,正文一级标题 字符2,L1 字符2,boc 字符2,Section Head 字符2,l1 字符2,1 字符2,1. heading 1 字符2,标准章 字符2,h11 字符2,heading 1TOC 字符2,R1 字符2,H11 字符2,Huvudrubrik 字符2,NMP Heading 1 字符2,Bold 字符1"/>
    <w:link w:val="1"/>
    <w:qFormat/>
    <w:rsid w:val="00913DFF"/>
    <w:rPr>
      <w:rFonts w:ascii="Arial" w:eastAsia="黑体"/>
      <w:kern w:val="44"/>
      <w:sz w:val="24"/>
    </w:rPr>
  </w:style>
  <w:style w:type="character" w:customStyle="1" w:styleId="23">
    <w:name w:val="正文文本 字符2"/>
    <w:aliases w:val="居中 字符1,body indent 字符1,Body3 字符1, ändrad 字符1,ändrad 字符1,正文文本 Char Char Char Char Char Char Char 字符1,BODY text 字符1"/>
    <w:link w:val="af"/>
    <w:qFormat/>
    <w:rsid w:val="00913DFF"/>
    <w:rPr>
      <w:rFonts w:eastAsia="宋体"/>
      <w:sz w:val="21"/>
      <w:lang w:val="en-US" w:eastAsia="zh-CN" w:bidi="ar-SA"/>
    </w:rPr>
  </w:style>
  <w:style w:type="character" w:customStyle="1" w:styleId="Char">
    <w:name w:val="注 Char"/>
    <w:link w:val="af0"/>
    <w:qFormat/>
    <w:rsid w:val="00F10C5F"/>
    <w:rPr>
      <w:rFonts w:eastAsia="宋体"/>
      <w:sz w:val="21"/>
      <w:lang w:val="en-US" w:eastAsia="zh-CN" w:bidi="ar-SA"/>
    </w:rPr>
  </w:style>
  <w:style w:type="character" w:customStyle="1" w:styleId="1Char0">
    <w:name w:val="注1 Char"/>
    <w:basedOn w:val="Char"/>
    <w:link w:val="11"/>
    <w:rsid w:val="00F10C5F"/>
    <w:rPr>
      <w:rFonts w:eastAsia="宋体"/>
      <w:sz w:val="21"/>
      <w:lang w:val="en-US" w:eastAsia="zh-CN" w:bidi="ar-SA"/>
    </w:rPr>
  </w:style>
  <w:style w:type="character" w:customStyle="1" w:styleId="3Char">
    <w:name w:val="表格3 Char"/>
    <w:link w:val="33"/>
    <w:rsid w:val="00BC30E1"/>
    <w:rPr>
      <w:rFonts w:eastAsia="宋体"/>
      <w:sz w:val="21"/>
      <w:lang w:val="en-US" w:eastAsia="zh-CN" w:bidi="ar-SA"/>
    </w:rPr>
  </w:style>
  <w:style w:type="character" w:styleId="af2">
    <w:name w:val="Hyperlink"/>
    <w:uiPriority w:val="99"/>
    <w:qFormat/>
    <w:rsid w:val="002567FC"/>
    <w:rPr>
      <w:color w:val="0000FF"/>
      <w:u w:val="single"/>
    </w:rPr>
  </w:style>
  <w:style w:type="character" w:customStyle="1" w:styleId="72">
    <w:name w:val="标题 7 字符2"/>
    <w:aliases w:val="PIM 7 字符2,letter list 字符2,不用 字符2,7 sub-style 字符2,71 字符2,项标题(1) 字符2,Legal Level 1.1. 字符2,正文七级标题 字符2,h7 字符2,st 字符2,SDL title 字符2,h71 字符2,st1 字符2,SDL title1 字符2,h72 字符2,st2 字符2,SDL title2 字符2,h73 字符2,st3 字符2,SDL title3 字符2,h74 字符2,st4 字符2,h75 字符2"/>
    <w:link w:val="7"/>
    <w:rsid w:val="004F7473"/>
    <w:rPr>
      <w:sz w:val="24"/>
    </w:rPr>
  </w:style>
  <w:style w:type="paragraph" w:customStyle="1" w:styleId="GB2312156">
    <w:name w:val="样式 (中文) 楷体_GB2312 二号 加粗 居中 行距: 最小值 15.6 磅"/>
    <w:basedOn w:val="a1"/>
    <w:rsid w:val="009A7D6E"/>
    <w:pPr>
      <w:spacing w:line="312" w:lineRule="atLeast"/>
      <w:jc w:val="center"/>
    </w:pPr>
    <w:rPr>
      <w:rFonts w:eastAsia="楷体" w:cs="宋体"/>
      <w:b/>
      <w:bCs/>
      <w:sz w:val="44"/>
    </w:rPr>
  </w:style>
  <w:style w:type="paragraph" w:customStyle="1" w:styleId="flNoteTimesNewRomanGB231200">
    <w:name w:val="样式 flNote + (西文) Times New Roman (中文) 楷体_GB2312 段前: 0 磅 段后: 0..."/>
    <w:basedOn w:val="flNote"/>
    <w:rsid w:val="009A7D6E"/>
    <w:pPr>
      <w:spacing w:before="0" w:after="0" w:line="240" w:lineRule="atLeast"/>
    </w:pPr>
    <w:rPr>
      <w:rFonts w:ascii="Times New Roman" w:eastAsia="楷体" w:cs="宋体"/>
    </w:rPr>
  </w:style>
  <w:style w:type="paragraph" w:customStyle="1" w:styleId="GB231212">
    <w:name w:val="样式 (中文) 楷体_GB2312 小三 居中 行距: 最小值 12 磅"/>
    <w:basedOn w:val="a1"/>
    <w:rsid w:val="009A7D6E"/>
    <w:pPr>
      <w:spacing w:line="240" w:lineRule="atLeast"/>
      <w:jc w:val="center"/>
    </w:pPr>
    <w:rPr>
      <w:rFonts w:eastAsia="楷体" w:cs="宋体"/>
      <w:sz w:val="30"/>
    </w:rPr>
  </w:style>
  <w:style w:type="paragraph" w:customStyle="1" w:styleId="GB23124026">
    <w:name w:val="样式 (中文) 楷体_GB2312 三号 首行缩进:  4.02 厘米 段前: 6 磅"/>
    <w:basedOn w:val="a1"/>
    <w:rsid w:val="009A7D6E"/>
    <w:pPr>
      <w:spacing w:before="120"/>
      <w:ind w:firstLine="2278"/>
    </w:pPr>
    <w:rPr>
      <w:rFonts w:eastAsia="楷体" w:cs="宋体"/>
      <w:sz w:val="32"/>
    </w:rPr>
  </w:style>
  <w:style w:type="paragraph" w:customStyle="1" w:styleId="GB2312402">
    <w:name w:val="样式 (中文) 楷体_GB2312 三号 首行缩进:  4.02 厘米"/>
    <w:basedOn w:val="a1"/>
    <w:rsid w:val="009A7D6E"/>
    <w:pPr>
      <w:ind w:firstLine="2278"/>
    </w:pPr>
    <w:rPr>
      <w:rFonts w:eastAsia="楷体" w:cs="宋体"/>
      <w:sz w:val="32"/>
    </w:rPr>
  </w:style>
  <w:style w:type="paragraph" w:customStyle="1" w:styleId="GB23124021">
    <w:name w:val="样式 (中文) 楷体_GB2312 三号 首行缩进:  4.02 厘米1"/>
    <w:basedOn w:val="a1"/>
    <w:rsid w:val="009A7D6E"/>
    <w:pPr>
      <w:ind w:firstLine="2278"/>
    </w:pPr>
    <w:rPr>
      <w:rFonts w:eastAsia="楷体" w:cs="宋体"/>
      <w:sz w:val="32"/>
    </w:rPr>
  </w:style>
  <w:style w:type="paragraph" w:customStyle="1" w:styleId="GB23128">
    <w:name w:val="样式 (中文) 楷体_GB2312 三号 居中 段前: 8 磅"/>
    <w:basedOn w:val="a1"/>
    <w:rsid w:val="009A7D6E"/>
    <w:pPr>
      <w:spacing w:before="160"/>
      <w:jc w:val="center"/>
    </w:pPr>
    <w:rPr>
      <w:rFonts w:eastAsia="楷体" w:cs="宋体"/>
      <w:sz w:val="32"/>
    </w:rPr>
  </w:style>
  <w:style w:type="table" w:styleId="af3">
    <w:name w:val="Table Grid"/>
    <w:basedOn w:val="a3"/>
    <w:uiPriority w:val="59"/>
    <w:rsid w:val="00212DD5"/>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表正文 Char1"/>
    <w:aliases w:val="正文非缩进 Char1,特点 Char1,首行缩进 Char,四号 Char1,段1 Char1,样式3 Char,缩进 Char1,ALT+Z Char1,标题4 Char1,正文不缩进 Char1,正文(首行缩进两字) Char,正文(首行缩进两字)1 Char,正文编号 Char1,±íÕýÎÄ Char,ÕýÎÄ·ÇËõ½ø Char,±í Char,正文双线 Char,正文缩进（首行缩进两字） Char,中文正文 Char,contents Char,NI Char"/>
    <w:rsid w:val="00A62CD0"/>
    <w:rPr>
      <w:rFonts w:ascii="Calibri" w:eastAsia="宋体" w:hAnsi="Calibri"/>
      <w:sz w:val="24"/>
      <w:lang w:val="x-none" w:eastAsia="x-none" w:bidi="ar-SA"/>
    </w:rPr>
  </w:style>
  <w:style w:type="paragraph" w:customStyle="1" w:styleId="26">
    <w:name w:val="注2"/>
    <w:basedOn w:val="af0"/>
    <w:rsid w:val="009A7D6E"/>
    <w:pPr>
      <w:ind w:leftChars="174" w:left="1103" w:hangingChars="326" w:hanging="685"/>
    </w:pPr>
    <w:rPr>
      <w:rFonts w:cs="宋体"/>
    </w:rPr>
  </w:style>
  <w:style w:type="character" w:customStyle="1" w:styleId="22">
    <w:name w:val="标题 2 字符2"/>
    <w:aliases w:val="标题 1.1 字符2,第一章 标题 2 字符2,Heading 2 Hidden 字符2,Heading 2 CCBS 字符2,heading 2 字符2,h2 字符2,sect 1.2 字符2,DO NOT USE_h2 字符2,chn 字符2,Chapter Number/Appendix Letter 字符2,Underrubrik1 字符2,prop2 字符2,2nd level 字符2,Titre2 字符2,l2 字符2,2 字符2,Header 2 字符2,HD2 字符2"/>
    <w:link w:val="2"/>
    <w:rsid w:val="00336820"/>
    <w:rPr>
      <w:sz w:val="24"/>
      <w:lang w:val="x-none" w:eastAsia="x-none"/>
    </w:rPr>
  </w:style>
  <w:style w:type="character" w:customStyle="1" w:styleId="2Char0">
    <w:name w:val="标题 2 Char"/>
    <w:aliases w:val="H2 Char,H1 Char,Header 2 Char,HD2 Char,Alt+2 Char"/>
    <w:qFormat/>
    <w:rsid w:val="00336820"/>
    <w:rPr>
      <w:rFonts w:eastAsia="宋体"/>
      <w:sz w:val="24"/>
      <w:lang w:val="en-US" w:eastAsia="zh-CN" w:bidi="ar-SA"/>
    </w:rPr>
  </w:style>
  <w:style w:type="character" w:styleId="af4">
    <w:name w:val="annotation reference"/>
    <w:semiHidden/>
    <w:rsid w:val="0018579A"/>
    <w:rPr>
      <w:sz w:val="21"/>
      <w:szCs w:val="21"/>
    </w:rPr>
  </w:style>
  <w:style w:type="paragraph" w:styleId="af5">
    <w:name w:val="annotation text"/>
    <w:basedOn w:val="a1"/>
    <w:link w:val="1a"/>
    <w:semiHidden/>
    <w:rsid w:val="0018579A"/>
    <w:pPr>
      <w:jc w:val="left"/>
    </w:pPr>
  </w:style>
  <w:style w:type="paragraph" w:styleId="af6">
    <w:name w:val="annotation subject"/>
    <w:basedOn w:val="af5"/>
    <w:next w:val="af5"/>
    <w:link w:val="1b"/>
    <w:semiHidden/>
    <w:rsid w:val="0018579A"/>
    <w:rPr>
      <w:b/>
      <w:bCs/>
    </w:rPr>
  </w:style>
  <w:style w:type="paragraph" w:styleId="af7">
    <w:name w:val="Balloon Text"/>
    <w:basedOn w:val="a1"/>
    <w:link w:val="1c"/>
    <w:semiHidden/>
    <w:rsid w:val="0018579A"/>
    <w:rPr>
      <w:sz w:val="18"/>
      <w:szCs w:val="18"/>
    </w:rPr>
  </w:style>
  <w:style w:type="character" w:customStyle="1" w:styleId="1Char">
    <w:name w:val="表格1 Char"/>
    <w:link w:val="19"/>
    <w:rsid w:val="00593326"/>
    <w:rPr>
      <w:rFonts w:eastAsia="宋体"/>
      <w:sz w:val="21"/>
      <w:lang w:val="en-US" w:eastAsia="zh-CN" w:bidi="ar-SA"/>
    </w:rPr>
  </w:style>
  <w:style w:type="character" w:customStyle="1" w:styleId="CharChar1">
    <w:name w:val="Char Char1"/>
    <w:rsid w:val="00062A2E"/>
    <w:rPr>
      <w:rFonts w:eastAsia="宋体"/>
      <w:sz w:val="24"/>
      <w:lang w:val="en-US" w:eastAsia="zh-CN" w:bidi="ar-SA"/>
    </w:rPr>
  </w:style>
  <w:style w:type="paragraph" w:customStyle="1" w:styleId="af8">
    <w:name w:val="样式 注 + 鲜绿"/>
    <w:basedOn w:val="af0"/>
    <w:link w:val="Char0"/>
    <w:rsid w:val="004E646D"/>
    <w:pPr>
      <w:ind w:leftChars="164" w:left="1442" w:hangingChars="200" w:hanging="720"/>
    </w:pPr>
    <w:rPr>
      <w:rFonts w:eastAsia="楷体"/>
      <w:color w:val="CCFF99"/>
      <w:sz w:val="36"/>
    </w:rPr>
  </w:style>
  <w:style w:type="character" w:customStyle="1" w:styleId="Char0">
    <w:name w:val="样式 注 + 鲜绿 Char"/>
    <w:link w:val="af8"/>
    <w:rsid w:val="004E646D"/>
    <w:rPr>
      <w:rFonts w:eastAsia="楷体"/>
      <w:color w:val="CCFF99"/>
      <w:sz w:val="36"/>
      <w:lang w:val="en-US" w:eastAsia="zh-CN" w:bidi="ar-SA"/>
    </w:rPr>
  </w:style>
  <w:style w:type="paragraph" w:customStyle="1" w:styleId="42">
    <w:name w:val="注4"/>
    <w:basedOn w:val="af8"/>
    <w:link w:val="4Char"/>
    <w:rsid w:val="00E52FF4"/>
    <w:pPr>
      <w:ind w:left="1809" w:hangingChars="302" w:hanging="1087"/>
    </w:pPr>
    <w:rPr>
      <w:rFonts w:cs="宋体"/>
    </w:rPr>
  </w:style>
  <w:style w:type="character" w:customStyle="1" w:styleId="4Char">
    <w:name w:val="注4 Char"/>
    <w:link w:val="42"/>
    <w:rsid w:val="00E52FF4"/>
    <w:rPr>
      <w:rFonts w:eastAsia="楷体" w:cs="宋体"/>
      <w:color w:val="CCFF99"/>
      <w:sz w:val="36"/>
      <w:lang w:val="en-US" w:eastAsia="zh-CN" w:bidi="ar-SA"/>
    </w:rPr>
  </w:style>
  <w:style w:type="paragraph" w:styleId="af9">
    <w:name w:val="Revision"/>
    <w:hidden/>
    <w:uiPriority w:val="99"/>
    <w:semiHidden/>
    <w:rsid w:val="003943F1"/>
    <w:rPr>
      <w:sz w:val="24"/>
    </w:rPr>
  </w:style>
  <w:style w:type="character" w:customStyle="1" w:styleId="1d">
    <w:name w:val="标题 1 字符"/>
    <w:aliases w:val="123321 字符,标题 1 1 字符,PIM 1 字符,h1 字符,标书1 字符,Heading 0 字符,卷标题 字符,合同标题 字符,正文一级标题 字符,L1 字符,boc 字符,Section Head 字符,l1 字符,1 字符,1. heading 1 字符,标准章 字符,h11 字符,heading 1TOC 字符,R1 字符,H11 字符,Huvudrubrik 字符,NMP Heading 1 字符,Normal + Font: Helvetica 字符,H12 字符"/>
    <w:qFormat/>
    <w:rsid w:val="00A668CC"/>
    <w:rPr>
      <w:b/>
      <w:bCs/>
      <w:kern w:val="44"/>
      <w:sz w:val="44"/>
      <w:szCs w:val="44"/>
    </w:rPr>
  </w:style>
  <w:style w:type="character" w:customStyle="1" w:styleId="27">
    <w:name w:val="标题 2 字符"/>
    <w:aliases w:val="标题 1.1 字符,第一章 标题 2 字符,Heading 2 Hidden 字符,Heading 2 CCBS 字符,heading 2 字符,h2 字符,sect 1.2 字符,DO NOT USE_h2 字符,chn 字符,Chapter Number/Appendix Letter 字符,Underrubrik1 字符,prop2 字符,2nd level 字符,Titre2 字符,l2 字符,2 字符,Header 2 字符,PIM2 字符,Titre3 字符,HD2 字符"/>
    <w:semiHidden/>
    <w:rsid w:val="00A668CC"/>
    <w:rPr>
      <w:rFonts w:ascii="等线 Light" w:eastAsia="等线 Light" w:hAnsi="等线 Light" w:cs="Times New Roman"/>
      <w:b/>
      <w:bCs/>
      <w:sz w:val="32"/>
      <w:szCs w:val="32"/>
    </w:rPr>
  </w:style>
  <w:style w:type="character" w:customStyle="1" w:styleId="34">
    <w:name w:val="标题 3 字符"/>
    <w:aliases w:val="H3 字符,l3 字符,CT 字符,第二层条 字符,第三层 字符,论文标题 2 字符,1.1.1 标题 3 字符,h3 字符,Head3 字符,Level 3 Head 字符,标题 3 Char 字符,3rd level 字符,Heading 3 - old 字符,Heading 字符,level_3 字符,PIM 3 字符,sect1.2.3 字符,sect1.2.31 字符,sect1.2.32 字符,sect1.2.311 字符,sect1.2.33 字符,bh 字符,cb 字符"/>
    <w:semiHidden/>
    <w:rsid w:val="00A668CC"/>
    <w:rPr>
      <w:b/>
      <w:bCs/>
      <w:sz w:val="32"/>
      <w:szCs w:val="32"/>
    </w:rPr>
  </w:style>
  <w:style w:type="character" w:customStyle="1" w:styleId="43">
    <w:name w:val="标题 4 字符"/>
    <w:aliases w:val="4 dash 字符,d 字符,3 字符,dash 字符,bullet 字符,bl 字符,bb 字符,PIM 4 字符,H4 字符,h4 字符,sect 1.2.3.4 字符,Ref Heading 1 字符,rh1 字符,sect 1.2.3.41 字符,Ref Heading 11 字符,rh11 字符,sect 1.2.3.42 字符,Ref Heading 12 字符,rh12 字符,sect 1.2.3.411 字符,Ref Heading 111 字符,rh111 字符"/>
    <w:semiHidden/>
    <w:rsid w:val="00A668CC"/>
    <w:rPr>
      <w:rFonts w:ascii="等线 Light" w:eastAsia="等线 Light" w:hAnsi="等线 Light" w:cs="Times New Roman"/>
      <w:b/>
      <w:bCs/>
      <w:sz w:val="28"/>
      <w:szCs w:val="28"/>
    </w:rPr>
  </w:style>
  <w:style w:type="character" w:customStyle="1" w:styleId="52">
    <w:name w:val="标题 5 字符"/>
    <w:aliases w:val="b 字符,H5 字符,h5 字符,Block Label 字符,Title 5 字符,5 sub-bullet 字符,sb 字符,4 字符,head:5# 字符,PIM 5 字符,Level 3 - i 字符,ds 字符,dd 字符,heading 5 字符,Roman list 字符,5 字符,mh2 字符,Module heading 2 字符,Numbered Sub-list 字符,Report Heading 字符,Title_Report Heading 字符,sb1 字符"/>
    <w:semiHidden/>
    <w:rsid w:val="00A668CC"/>
    <w:rPr>
      <w:b/>
      <w:bCs/>
      <w:sz w:val="28"/>
      <w:szCs w:val="28"/>
    </w:rPr>
  </w:style>
  <w:style w:type="character" w:customStyle="1" w:styleId="62">
    <w:name w:val="标题 6 字符"/>
    <w:aliases w:val="H6 字符,PIM 6 字符,L1 Heading 6 字符,h6 字符,l6 字符,hsm 字符,submodule heading 字符,Legal Level 1. 字符,Bullet list 字符,6 字符,BOD 4 字符,分段格式 字符,cnp 字符,Caption number (page-wide) 字符,h61 字符,heading 61 字符,Bullet (Single Lines) 字符,Third Subheading 字符,L6 字符,标题6 字符"/>
    <w:semiHidden/>
    <w:rsid w:val="00A668CC"/>
    <w:rPr>
      <w:rFonts w:ascii="等线 Light" w:eastAsia="等线 Light" w:hAnsi="等线 Light" w:cs="Times New Roman"/>
      <w:b/>
      <w:bCs/>
      <w:sz w:val="24"/>
      <w:szCs w:val="24"/>
    </w:rPr>
  </w:style>
  <w:style w:type="character" w:customStyle="1" w:styleId="71">
    <w:name w:val="标题 7 字符"/>
    <w:aliases w:val="PIM 7 字符,letter list 字符,不用 字符,7 sub-style 字符,71 字符,项标题(1) 字符,Legal Level 1.1. 字符,正文七级标题 字符,h7 字符,st 字符,SDL title 字符,h71 字符,st1 字符,SDL title1 字符,h72 字符,st2 字符,SDL title2 字符,h73 字符,st3 字符,SDL title3 字符,h74 字符,st4 字符,SDL title4 字符,h75 字符,st5 字符"/>
    <w:semiHidden/>
    <w:rsid w:val="00A668CC"/>
    <w:rPr>
      <w:b/>
      <w:bCs/>
      <w:sz w:val="24"/>
      <w:szCs w:val="24"/>
    </w:rPr>
  </w:style>
  <w:style w:type="character" w:customStyle="1" w:styleId="82">
    <w:name w:val="标题 8 字符"/>
    <w:aliases w:val="注意框体 字符,h8 字符,（A） 字符,不用8 字符,目标题 1) 字符,Legal Level 1.1.1. 字符,正文八级标题 字符,tt 字符,tt1 字符,heading 8 字符,tt2 字符,tt11 字符,Figure1 字符,heading 81 字符,tt3 字符,tt12 字符,Figure2 字符,heading 82 字符,tt4 字符,tt13 字符,Figure3 字符,heading 83 字符,tt5 字符,tt14 字符,Figure4 字符"/>
    <w:semiHidden/>
    <w:rsid w:val="00A668CC"/>
    <w:rPr>
      <w:rFonts w:ascii="等线 Light" w:eastAsia="等线 Light" w:hAnsi="等线 Light" w:cs="Times New Roman"/>
      <w:sz w:val="24"/>
      <w:szCs w:val="24"/>
    </w:rPr>
  </w:style>
  <w:style w:type="character" w:customStyle="1" w:styleId="92">
    <w:name w:val="标题 9 字符"/>
    <w:aliases w:val="h9 字符,huh 字符,PIM 9 字符,不用9 字符,Figure 字符,干标题(a) 字符,Legal Level 1.1.1.1. 字符,正文九级标题 字符,ft 字符,ft1 字符,table 字符,heading 9 字符,table left 字符,tl 字符,HF 字符,figures 字符,ft2 字符,ft11 字符,table1 字符,heading 91 字符,t1 字符,table left1 字符,tl1 字符,HF1 字符,figures1 字符"/>
    <w:semiHidden/>
    <w:rsid w:val="00A668CC"/>
    <w:rPr>
      <w:rFonts w:ascii="等线 Light" w:eastAsia="等线 Light" w:hAnsi="等线 Light" w:cs="Times New Roman"/>
      <w:sz w:val="21"/>
      <w:szCs w:val="21"/>
    </w:rPr>
  </w:style>
  <w:style w:type="character" w:styleId="afa">
    <w:name w:val="FollowedHyperlink"/>
    <w:uiPriority w:val="99"/>
    <w:unhideWhenUsed/>
    <w:rsid w:val="00A668CC"/>
    <w:rPr>
      <w:color w:val="954F72"/>
      <w:u w:val="single"/>
    </w:rPr>
  </w:style>
  <w:style w:type="character" w:customStyle="1" w:styleId="110">
    <w:name w:val="标题 1 字符1"/>
    <w:aliases w:val="123321 字符1,标题 1 1 字符1,PIM 1 字符1,h1 字符1,标书1 字符1,Heading 0 字符1,卷标题 字符1,合同标题 字符1,正文一级标题 字符1,L1 字符1,boc 字符1,Section Head 字符1,l1 字符1,1 字符1,1. heading 1 字符1,标准章 字符1,h11 字符1,heading 1TOC 字符1,R1 字符1,H11 字符1,Huvudrubrik 字符1,NMP Heading 1 字符1,Bold 字符"/>
    <w:qFormat/>
    <w:locked/>
    <w:rsid w:val="00A668CC"/>
    <w:rPr>
      <w:rFonts w:ascii="Arial" w:eastAsia="黑体"/>
      <w:kern w:val="44"/>
      <w:sz w:val="24"/>
    </w:rPr>
  </w:style>
  <w:style w:type="character" w:customStyle="1" w:styleId="210">
    <w:name w:val="标题 2 字符1"/>
    <w:aliases w:val="标题 1.1 字符1,第一章 标题 2 字符1,Heading 2 Hidden 字符1,Heading 2 CCBS 字符1,heading 2 字符1,h2 字符1,sect 1.2 字符1,DO NOT USE_h2 字符1,chn 字符1,Chapter Number/Appendix Letter 字符1,Underrubrik1 字符1,prop2 字符1,2nd level 字符1,Titre2 字符1,l2 字符1,2 字符1,Header 2 字符1,HD2 字符1"/>
    <w:semiHidden/>
    <w:locked/>
    <w:rsid w:val="00A668CC"/>
    <w:rPr>
      <w:sz w:val="24"/>
      <w:lang w:val="x-none" w:eastAsia="x-none"/>
    </w:rPr>
  </w:style>
  <w:style w:type="character" w:customStyle="1" w:styleId="31">
    <w:name w:val="标题 3 字符1"/>
    <w:aliases w:val="H3 字符1,l3 字符1,CT 字符1,第二层条 字符1,第三层 字符1,论文标题 2 字符1,1.1.1 标题 3 字符1,h3 字符1,Head3 字符1,Level 3 Head 字符1,标题 3 Char 字符1,3rd level 字符1,Heading 3 - old 字符1,Heading 字符1,level_3 字符1,PIM 3 字符1,sect1.2.3 字符1,sect1.2.31 字符1,sect1.2.32 字符1,sect1.2.311 字符1,h 字符"/>
    <w:link w:val="3"/>
    <w:locked/>
    <w:rsid w:val="00A668CC"/>
    <w:rPr>
      <w:sz w:val="24"/>
    </w:rPr>
  </w:style>
  <w:style w:type="character" w:customStyle="1" w:styleId="41">
    <w:name w:val="标题 4 字符1"/>
    <w:aliases w:val="4 dash 字符1,d 字符1,3 字符1,dash 字符1,bullet 字符1,bl 字符1,bb 字符1,PIM 4 字符1,H4 字符1,h4 字符1,sect 1.2.3.4 字符1,Ref Heading 1 字符1,rh1 字符1,sect 1.2.3.41 字符1,Ref Heading 11 字符1,rh11 字符1,sect 1.2.3.42 字符1,Ref Heading 12 字符1,rh12 字符1,sect 1.2.3.411 字符1,rh111 字符1"/>
    <w:link w:val="4"/>
    <w:locked/>
    <w:rsid w:val="00A668CC"/>
    <w:rPr>
      <w:sz w:val="24"/>
    </w:rPr>
  </w:style>
  <w:style w:type="character" w:customStyle="1" w:styleId="51">
    <w:name w:val="标题 5 字符1"/>
    <w:aliases w:val="b 字符1,H5 字符1,h5 字符1,Block Label 字符1,Title 5 字符1,5 sub-bullet 字符1,sb 字符1,4 字符1,head:5# 字符1,PIM 5 字符1,Level 3 - i 字符1,ds 字符1,dd 字符1,heading 5 字符1,Roman list 字符1,5 字符1,mh2 字符1,Module heading 2 字符1,Numbered Sub-list 字符1,Report Heading 字符1,sb1 字符1"/>
    <w:link w:val="5"/>
    <w:locked/>
    <w:rsid w:val="00A668CC"/>
    <w:rPr>
      <w:sz w:val="24"/>
    </w:rPr>
  </w:style>
  <w:style w:type="character" w:customStyle="1" w:styleId="61">
    <w:name w:val="标题 6 字符1"/>
    <w:aliases w:val="H6 字符1,PIM 6 字符1,L1 Heading 6 字符1,h6 字符1,l6 字符1,hsm 字符1,submodule heading 字符1,Legal Level 1. 字符1,Bullet list 字符1,6 字符1,BOD 4 字符1,分段格式 字符1,cnp 字符1,Caption number (page-wide) 字符1,h61 字符1,heading 61 字符1,Bullet (Single Lines) 字符1,L6 字符1,标题6 字符1"/>
    <w:link w:val="6"/>
    <w:locked/>
    <w:rsid w:val="00A668CC"/>
    <w:rPr>
      <w:sz w:val="24"/>
    </w:rPr>
  </w:style>
  <w:style w:type="paragraph" w:customStyle="1" w:styleId="msonormal0">
    <w:name w:val="msonormal"/>
    <w:basedOn w:val="a1"/>
    <w:rsid w:val="00A668CC"/>
    <w:pPr>
      <w:widowControl/>
      <w:adjustRightInd/>
      <w:spacing w:before="100" w:beforeAutospacing="1" w:after="100" w:afterAutospacing="1" w:line="240" w:lineRule="auto"/>
      <w:jc w:val="left"/>
      <w:textAlignment w:val="auto"/>
    </w:pPr>
    <w:rPr>
      <w:rFonts w:ascii="宋体" w:hAnsi="宋体" w:cs="宋体"/>
      <w:szCs w:val="24"/>
    </w:rPr>
  </w:style>
  <w:style w:type="character" w:customStyle="1" w:styleId="710">
    <w:name w:val="标题 7 字符1"/>
    <w:aliases w:val="PIM 7 字符1,letter list 字符1,不用 字符1,7 sub-style 字符1,71 字符1,项标题(1) 字符1,Legal Level 1.1. 字符1,正文七级标题 字符1,h7 字符1,st 字符1,SDL title 字符1,h71 字符1,st1 字符1,SDL title1 字符1,h72 字符1,st2 字符1,SDL title2 字符1,h73 字符1,st3 字符1,SDL title3 字符1,h74 字符1,st4 字符1,h75 字符1"/>
    <w:semiHidden/>
    <w:locked/>
    <w:rsid w:val="00A668CC"/>
    <w:rPr>
      <w:sz w:val="24"/>
    </w:rPr>
  </w:style>
  <w:style w:type="character" w:customStyle="1" w:styleId="81">
    <w:name w:val="标题 8 字符1"/>
    <w:aliases w:val="注意框体 字符1,h8 字符1,（A） 字符1,不用8 字符1,目标题 1) 字符1,Legal Level 1.1.1. 字符1,正文八级标题 字符1,tt 字符1,tt1 字符1,heading 8 字符1,tt2 字符1,tt11 字符1,Figure1 字符1,heading 81 字符1,tt3 字符1,tt12 字符1,Figure2 字符1,heading 82 字符1,tt4 字符1,tt13 字符1,Figure3 字符1,heading 83 字符1,tt6 字符"/>
    <w:link w:val="8"/>
    <w:locked/>
    <w:rsid w:val="00A668CC"/>
    <w:rPr>
      <w:sz w:val="24"/>
    </w:rPr>
  </w:style>
  <w:style w:type="character" w:customStyle="1" w:styleId="91">
    <w:name w:val="标题 9 字符1"/>
    <w:aliases w:val="h9 字符1,huh 字符1,PIM 9 字符1,不用9 字符1,Figure 字符1,干标题(a) 字符1,Legal Level 1.1.1.1. 字符1,正文九级标题 字符1,ft 字符1,ft1 字符1,table 字符1,heading 9 字符1,table left 字符1,tl 字符1,HF 字符1,figures 字符1,ft2 字符1,ft11 字符1,table1 字符1,heading 91 字符1,t1 字符1,table left1 字符1,tl1 字符1"/>
    <w:link w:val="9"/>
    <w:locked/>
    <w:rsid w:val="00A668CC"/>
    <w:rPr>
      <w:sz w:val="24"/>
    </w:rPr>
  </w:style>
  <w:style w:type="character" w:customStyle="1" w:styleId="afb">
    <w:name w:val="正文缩进 字符"/>
    <w:aliases w:val="表正文 字符,正文非缩进 字符,特点 字符,首行缩进 字符,四号 字符,段1 字符,样式3 字符,缩进 字符,ALT+Z 字符,标题4 字符,正文不缩进 字符,正文(首行缩进两字) 字符,正文(首行缩进两字)1 字符,正文编号 字符,±íÕýÎÄ 字符,ÕýÎÄ·ÇËõ½ø 字符,±í 字符,正文双线 字符,正文缩进（首行缩进两字） 字符,中文正文 字符,contents 字符,正文非缩进 Char Char 字符,正文文字首行缩进 字符,NI 字符,PI 字符,bt 字符,样式 字符"/>
    <w:qFormat/>
    <w:locked/>
    <w:rsid w:val="00A668CC"/>
    <w:rPr>
      <w:sz w:val="24"/>
    </w:rPr>
  </w:style>
  <w:style w:type="character" w:customStyle="1" w:styleId="afc">
    <w:name w:val="批注文字 字符"/>
    <w:semiHidden/>
    <w:rsid w:val="00A668CC"/>
    <w:rPr>
      <w:sz w:val="24"/>
    </w:rPr>
  </w:style>
  <w:style w:type="character" w:customStyle="1" w:styleId="afd">
    <w:name w:val="页眉 字符"/>
    <w:uiPriority w:val="99"/>
    <w:semiHidden/>
    <w:rsid w:val="00A668CC"/>
    <w:rPr>
      <w:sz w:val="18"/>
      <w:szCs w:val="18"/>
    </w:rPr>
  </w:style>
  <w:style w:type="character" w:customStyle="1" w:styleId="afe">
    <w:name w:val="页脚 字符"/>
    <w:uiPriority w:val="99"/>
    <w:semiHidden/>
    <w:rsid w:val="00A668CC"/>
    <w:rPr>
      <w:sz w:val="18"/>
      <w:szCs w:val="18"/>
    </w:rPr>
  </w:style>
  <w:style w:type="character" w:customStyle="1" w:styleId="aff">
    <w:name w:val="正文文本 字符"/>
    <w:aliases w:val="居中 字符,body indent 字符,Body3 字符, ändrad 字符,ändrad 字符,正文文本 Char Char Char Char Char Char Char 字符,BODY text 字符"/>
    <w:qFormat/>
    <w:rsid w:val="00A668CC"/>
    <w:rPr>
      <w:sz w:val="24"/>
    </w:rPr>
  </w:style>
  <w:style w:type="character" w:customStyle="1" w:styleId="aff0">
    <w:name w:val="正文文本缩进 字符"/>
    <w:semiHidden/>
    <w:rsid w:val="00A668CC"/>
    <w:rPr>
      <w:sz w:val="24"/>
    </w:rPr>
  </w:style>
  <w:style w:type="character" w:customStyle="1" w:styleId="aa">
    <w:name w:val="副标题 字符"/>
    <w:link w:val="a9"/>
    <w:rsid w:val="00A668CC"/>
    <w:rPr>
      <w:rFonts w:ascii="Arial" w:eastAsia="黑体" w:hAnsi="Arial"/>
      <w:i/>
      <w:sz w:val="24"/>
    </w:rPr>
  </w:style>
  <w:style w:type="character" w:customStyle="1" w:styleId="aff1">
    <w:name w:val="批注主题 字符"/>
    <w:semiHidden/>
    <w:rsid w:val="00A668CC"/>
    <w:rPr>
      <w:b/>
      <w:bCs/>
      <w:sz w:val="24"/>
    </w:rPr>
  </w:style>
  <w:style w:type="character" w:customStyle="1" w:styleId="aff2">
    <w:name w:val="批注框文本 字符"/>
    <w:semiHidden/>
    <w:rsid w:val="00A668CC"/>
    <w:rPr>
      <w:sz w:val="18"/>
      <w:szCs w:val="18"/>
    </w:rPr>
  </w:style>
  <w:style w:type="paragraph" w:customStyle="1" w:styleId="aff3">
    <w:name w:val="页眉_偶数页"/>
    <w:basedOn w:val="a5"/>
    <w:next w:val="a1"/>
    <w:uiPriority w:val="1"/>
    <w:rsid w:val="00A668CC"/>
    <w:pPr>
      <w:widowControl/>
      <w:pBdr>
        <w:bottom w:val="double" w:sz="6" w:space="3" w:color="auto"/>
      </w:pBdr>
      <w:adjustRightInd/>
      <w:jc w:val="left"/>
      <w:textAlignment w:val="auto"/>
    </w:pPr>
    <w:rPr>
      <w:rFonts w:ascii="楷体" w:eastAsia="楷体" w:hAnsi="楷体"/>
      <w:szCs w:val="21"/>
    </w:rPr>
  </w:style>
  <w:style w:type="paragraph" w:customStyle="1" w:styleId="aff4">
    <w:name w:val="页眉_奇数页"/>
    <w:basedOn w:val="a5"/>
    <w:next w:val="a1"/>
    <w:uiPriority w:val="1"/>
    <w:rsid w:val="00A668CC"/>
    <w:pPr>
      <w:widowControl/>
      <w:tabs>
        <w:tab w:val="right" w:pos="9242"/>
      </w:tabs>
      <w:adjustRightInd/>
      <w:jc w:val="left"/>
      <w:textAlignment w:val="auto"/>
    </w:pPr>
    <w:rPr>
      <w:rFonts w:ascii="仿宋_GB2312" w:eastAsia="仿宋_GB2312"/>
      <w:sz w:val="20"/>
    </w:rPr>
  </w:style>
  <w:style w:type="paragraph" w:customStyle="1" w:styleId="120">
    <w:name w:val="空1/2行"/>
    <w:basedOn w:val="a1"/>
    <w:rsid w:val="00A668CC"/>
    <w:pPr>
      <w:widowControl/>
      <w:adjustRightInd/>
      <w:spacing w:line="120" w:lineRule="exact"/>
      <w:textAlignment w:val="auto"/>
    </w:pPr>
    <w:rPr>
      <w:rFonts w:ascii="宋体" w:hAnsi="宋体"/>
    </w:rPr>
  </w:style>
  <w:style w:type="paragraph" w:customStyle="1" w:styleId="140">
    <w:name w:val="空1/4行"/>
    <w:basedOn w:val="a1"/>
    <w:rsid w:val="00A668CC"/>
    <w:pPr>
      <w:widowControl/>
      <w:adjustRightInd/>
      <w:spacing w:line="60" w:lineRule="exact"/>
      <w:textAlignment w:val="auto"/>
    </w:pPr>
  </w:style>
  <w:style w:type="paragraph" w:customStyle="1" w:styleId="1e">
    <w:name w:val="合同封面段落1"/>
    <w:next w:val="a1"/>
    <w:qFormat/>
    <w:rsid w:val="00A668CC"/>
    <w:pPr>
      <w:tabs>
        <w:tab w:val="left" w:pos="7797"/>
      </w:tabs>
      <w:snapToGrid w:val="0"/>
      <w:spacing w:line="560" w:lineRule="atLeast"/>
      <w:ind w:firstLineChars="575" w:firstLine="1610"/>
      <w:jc w:val="both"/>
    </w:pPr>
    <w:rPr>
      <w:rFonts w:ascii="宋体" w:hAnsi="宋体" w:cs="宋体"/>
      <w:sz w:val="28"/>
      <w:szCs w:val="28"/>
    </w:rPr>
  </w:style>
  <w:style w:type="paragraph" w:customStyle="1" w:styleId="1f">
    <w:name w:val="列出段落1"/>
    <w:basedOn w:val="a1"/>
    <w:qFormat/>
    <w:rsid w:val="00A668CC"/>
    <w:pPr>
      <w:widowControl/>
      <w:adjustRightInd/>
      <w:ind w:firstLineChars="200" w:firstLine="420"/>
      <w:textAlignment w:val="auto"/>
    </w:pPr>
    <w:rPr>
      <w:szCs w:val="21"/>
    </w:rPr>
  </w:style>
  <w:style w:type="paragraph" w:customStyle="1" w:styleId="28">
    <w:name w:val="合同封面段落2"/>
    <w:next w:val="a1"/>
    <w:qFormat/>
    <w:rsid w:val="00A668CC"/>
    <w:pPr>
      <w:snapToGrid w:val="0"/>
      <w:spacing w:line="560" w:lineRule="atLeast"/>
      <w:ind w:firstLineChars="200" w:firstLine="600"/>
      <w:jc w:val="both"/>
    </w:pPr>
    <w:rPr>
      <w:rFonts w:eastAsia="仿宋"/>
      <w:sz w:val="30"/>
      <w:szCs w:val="30"/>
    </w:rPr>
  </w:style>
  <w:style w:type="paragraph" w:customStyle="1" w:styleId="aff5">
    <w:name w:val="无列表段落"/>
    <w:qFormat/>
    <w:rsid w:val="00A668CC"/>
    <w:pPr>
      <w:tabs>
        <w:tab w:val="left" w:pos="8640"/>
      </w:tabs>
      <w:spacing w:line="360" w:lineRule="atLeast"/>
      <w:ind w:leftChars="500" w:left="500"/>
      <w:jc w:val="both"/>
    </w:pPr>
    <w:rPr>
      <w:sz w:val="24"/>
    </w:rPr>
  </w:style>
  <w:style w:type="character" w:customStyle="1" w:styleId="1f0">
    <w:name w:val="正文文本 字符1"/>
    <w:semiHidden/>
    <w:qFormat/>
    <w:locked/>
    <w:rsid w:val="00A668CC"/>
    <w:rPr>
      <w:sz w:val="21"/>
    </w:rPr>
  </w:style>
  <w:style w:type="character" w:customStyle="1" w:styleId="CharChar11">
    <w:name w:val="Char Char11"/>
    <w:rsid w:val="00A668CC"/>
    <w:rPr>
      <w:rFonts w:ascii="宋体" w:eastAsia="宋体" w:hAnsi="宋体" w:hint="eastAsia"/>
      <w:sz w:val="24"/>
      <w:lang w:val="en-US" w:eastAsia="zh-CN" w:bidi="ar-SA"/>
    </w:rPr>
  </w:style>
  <w:style w:type="character" w:customStyle="1" w:styleId="1a">
    <w:name w:val="批注文字 字符1"/>
    <w:link w:val="af5"/>
    <w:semiHidden/>
    <w:locked/>
    <w:rsid w:val="00A668CC"/>
    <w:rPr>
      <w:sz w:val="24"/>
    </w:rPr>
  </w:style>
  <w:style w:type="character" w:customStyle="1" w:styleId="1c">
    <w:name w:val="批注框文本 字符1"/>
    <w:link w:val="af7"/>
    <w:semiHidden/>
    <w:locked/>
    <w:rsid w:val="00A668CC"/>
    <w:rPr>
      <w:sz w:val="18"/>
      <w:szCs w:val="18"/>
    </w:rPr>
  </w:style>
  <w:style w:type="character" w:customStyle="1" w:styleId="Char10">
    <w:name w:val="正文缩进 Char1"/>
    <w:qFormat/>
    <w:rsid w:val="00A668CC"/>
    <w:rPr>
      <w:rFonts w:ascii="宋体" w:eastAsia="宋体" w:hAnsi="宋体" w:hint="eastAsia"/>
      <w:sz w:val="24"/>
      <w:lang w:val="en-US" w:eastAsia="zh-CN" w:bidi="ar-SA"/>
    </w:rPr>
  </w:style>
  <w:style w:type="character" w:customStyle="1" w:styleId="1Char1">
    <w:name w:val="标题 1 Char1"/>
    <w:qFormat/>
    <w:rsid w:val="00A668CC"/>
    <w:rPr>
      <w:rFonts w:ascii="Arial" w:eastAsia="黑体" w:hAnsi="Arial" w:cs="Arial" w:hint="default"/>
      <w:kern w:val="44"/>
      <w:sz w:val="24"/>
    </w:rPr>
  </w:style>
  <w:style w:type="character" w:customStyle="1" w:styleId="17">
    <w:name w:val="正文文本缩进 字符1"/>
    <w:aliases w:val="正文文字缩进 字符,特点标题 字符"/>
    <w:link w:val="ae"/>
    <w:locked/>
    <w:rsid w:val="00A668CC"/>
    <w:rPr>
      <w:rFonts w:ascii="Arial" w:eastAsia="黑体" w:hAnsi="Arial"/>
      <w:sz w:val="21"/>
    </w:rPr>
  </w:style>
  <w:style w:type="character" w:customStyle="1" w:styleId="13">
    <w:name w:val="页眉 字符1"/>
    <w:link w:val="a5"/>
    <w:uiPriority w:val="99"/>
    <w:qFormat/>
    <w:locked/>
    <w:rsid w:val="00A668CC"/>
    <w:rPr>
      <w:b/>
      <w:sz w:val="21"/>
    </w:rPr>
  </w:style>
  <w:style w:type="character" w:customStyle="1" w:styleId="aff6">
    <w:name w:val="下划线"/>
    <w:uiPriority w:val="1"/>
    <w:qFormat/>
    <w:rsid w:val="00A668CC"/>
    <w:rPr>
      <w:u w:val="single"/>
    </w:rPr>
  </w:style>
  <w:style w:type="character" w:customStyle="1" w:styleId="aff7">
    <w:name w:val="注释字体"/>
    <w:uiPriority w:val="1"/>
    <w:qFormat/>
    <w:rsid w:val="00A668CC"/>
    <w:rPr>
      <w:sz w:val="21"/>
      <w:szCs w:val="21"/>
    </w:rPr>
  </w:style>
  <w:style w:type="character" w:customStyle="1" w:styleId="15">
    <w:name w:val="页脚 字符1"/>
    <w:link w:val="a7"/>
    <w:uiPriority w:val="99"/>
    <w:locked/>
    <w:rsid w:val="00A668CC"/>
    <w:rPr>
      <w:sz w:val="24"/>
    </w:rPr>
  </w:style>
  <w:style w:type="table" w:customStyle="1" w:styleId="1f1">
    <w:name w:val="！表边框1（带表头）"/>
    <w:basedOn w:val="a3"/>
    <w:uiPriority w:val="99"/>
    <w:rsid w:val="00A668CC"/>
    <w:pPr>
      <w:spacing w:after="60" w:line="360" w:lineRule="atLeast"/>
      <w:jc w:val="both"/>
    </w:pPr>
    <w:rPr>
      <w:sz w:val="24"/>
    </w:rPr>
    <w:tblPr>
      <w:tblInd w:w="0" w:type="nil"/>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
    <w:tblStylePr w:type="firstRow">
      <w:pPr>
        <w:wordWrap/>
        <w:snapToGrid/>
        <w:spacing w:beforeLines="0" w:before="100" w:beforeAutospacing="1" w:afterLines="0" w:after="100" w:afterAutospacing="1" w:line="360" w:lineRule="atLeast"/>
        <w:ind w:leftChars="0" w:left="0" w:rightChars="0" w:right="0"/>
        <w:jc w:val="center"/>
      </w:pPr>
      <w:rPr>
        <w:rFonts w:ascii="Arial" w:eastAsia="黑体" w:hAnsi="Arial" w:cs="Arial" w:hint="default"/>
        <w:sz w:val="21"/>
        <w:szCs w:val="21"/>
      </w:rPr>
      <w:tblPr/>
      <w:tcPr>
        <w:tcBorders>
          <w:top w:val="single" w:sz="12" w:space="0" w:color="auto"/>
          <w:left w:val="single" w:sz="12" w:space="0" w:color="auto"/>
          <w:bottom w:val="double" w:sz="6" w:space="0" w:color="auto"/>
          <w:right w:val="single" w:sz="12" w:space="0" w:color="auto"/>
          <w:insideH w:val="single" w:sz="4" w:space="0" w:color="000000"/>
          <w:insideV w:val="single" w:sz="4" w:space="0" w:color="000000"/>
          <w:tl2br w:val="nil"/>
          <w:tr2bl w:val="nil"/>
        </w:tcBorders>
      </w:tcPr>
    </w:tblStylePr>
  </w:style>
  <w:style w:type="table" w:customStyle="1" w:styleId="29">
    <w:name w:val="！表边框2（不带表头）"/>
    <w:basedOn w:val="a3"/>
    <w:uiPriority w:val="99"/>
    <w:rsid w:val="00A668CC"/>
    <w:pPr>
      <w:spacing w:after="60" w:line="360" w:lineRule="atLeast"/>
      <w:jc w:val="both"/>
    </w:pPr>
    <w:rPr>
      <w:sz w:val="24"/>
    </w:rPr>
    <w:tblPr>
      <w:tblInd w:w="0" w:type="nil"/>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
  </w:style>
  <w:style w:type="character" w:customStyle="1" w:styleId="1b">
    <w:name w:val="批注主题 字符1"/>
    <w:link w:val="af6"/>
    <w:semiHidden/>
    <w:locked/>
    <w:rsid w:val="00A668CC"/>
    <w:rPr>
      <w:b/>
      <w:bCs/>
      <w:sz w:val="24"/>
    </w:rPr>
  </w:style>
  <w:style w:type="paragraph" w:styleId="aff8">
    <w:name w:val="Normal (Web)"/>
    <w:basedOn w:val="a1"/>
    <w:uiPriority w:val="99"/>
    <w:unhideWhenUsed/>
    <w:rsid w:val="00A668CC"/>
    <w:pPr>
      <w:widowControl/>
      <w:adjustRightInd/>
      <w:spacing w:before="100" w:beforeAutospacing="1" w:after="100" w:afterAutospacing="1" w:line="240" w:lineRule="auto"/>
      <w:jc w:val="left"/>
      <w:textAlignment w:val="auto"/>
    </w:pPr>
    <w:rPr>
      <w:rFonts w:ascii="宋体" w:hAnsi="宋体" w:cs="宋体"/>
      <w:szCs w:val="24"/>
    </w:rPr>
  </w:style>
  <w:style w:type="numbering" w:customStyle="1" w:styleId="10">
    <w:name w:val="自定义多级列表1"/>
    <w:uiPriority w:val="99"/>
    <w:rsid w:val="00A668CC"/>
    <w:pPr>
      <w:numPr>
        <w:numId w:val="36"/>
      </w:numPr>
    </w:pPr>
  </w:style>
  <w:style w:type="numbering" w:customStyle="1" w:styleId="20">
    <w:name w:val="自定义多级列表2（纯列表，仅序号，无连接）"/>
    <w:uiPriority w:val="99"/>
    <w:rsid w:val="00A668CC"/>
    <w:pPr>
      <w:numPr>
        <w:numId w:val="37"/>
      </w:numPr>
    </w:pPr>
  </w:style>
  <w:style w:type="paragraph" w:styleId="aff9">
    <w:name w:val="List Paragraph"/>
    <w:basedOn w:val="a1"/>
    <w:link w:val="affa"/>
    <w:uiPriority w:val="34"/>
    <w:qFormat/>
    <w:rsid w:val="006161F7"/>
    <w:pPr>
      <w:ind w:firstLineChars="200" w:firstLine="420"/>
    </w:pPr>
  </w:style>
  <w:style w:type="character" w:customStyle="1" w:styleId="affa">
    <w:name w:val="列表段落 字符"/>
    <w:link w:val="aff9"/>
    <w:uiPriority w:val="34"/>
    <w:qFormat/>
    <w:locked/>
    <w:rsid w:val="006161F7"/>
    <w:rPr>
      <w:sz w:val="24"/>
    </w:rPr>
  </w:style>
  <w:style w:type="paragraph" w:customStyle="1" w:styleId="1f2">
    <w:name w:val="段落1"/>
    <w:link w:val="Char2"/>
    <w:uiPriority w:val="34"/>
    <w:rsid w:val="00CD2D20"/>
    <w:pPr>
      <w:widowControl w:val="0"/>
      <w:adjustRightInd w:val="0"/>
      <w:spacing w:line="360" w:lineRule="atLeast"/>
      <w:ind w:firstLineChars="200" w:firstLine="420"/>
      <w:jc w:val="both"/>
      <w:textAlignment w:val="baseline"/>
    </w:pPr>
    <w:rPr>
      <w:sz w:val="24"/>
    </w:rPr>
  </w:style>
  <w:style w:type="character" w:customStyle="1" w:styleId="Char2">
    <w:name w:val="列出段落 Char"/>
    <w:aliases w:val="段落1 Char,普通编号 Char,正文一级小标题 Char,Bullet List Char,FooterText Char,numbered Char,List Paragraph1CxSpLast Char,List Paragraph1 Char,Paragraphe de liste1 Char,lp1 Char,List1 Char"/>
    <w:link w:val="1f2"/>
    <w:uiPriority w:val="34"/>
    <w:rsid w:val="00CD2D20"/>
    <w:rPr>
      <w:sz w:val="24"/>
    </w:rPr>
  </w:style>
  <w:style w:type="character" w:customStyle="1" w:styleId="msoins0">
    <w:name w:val="msoins"/>
    <w:rsid w:val="00E11D12"/>
  </w:style>
  <w:style w:type="character" w:customStyle="1" w:styleId="Char3">
    <w:name w:val="正文文本缩进 Char"/>
    <w:rsid w:val="00466AFD"/>
    <w:rPr>
      <w:rFonts w:ascii="Arial" w:eastAsia="黑体" w:hAnsi="Arial"/>
      <w:sz w:val="21"/>
    </w:rPr>
  </w:style>
  <w:style w:type="character" w:customStyle="1" w:styleId="flNameChar">
    <w:name w:val="flName Char"/>
    <w:link w:val="flName"/>
    <w:rsid w:val="001328F2"/>
    <w:rPr>
      <w:rFonts w:ascii="Arial" w:eastAsia="黑体"/>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69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eader" Target="header7.xml"/><Relationship Id="rId39" Type="http://schemas.openxmlformats.org/officeDocument/2006/relationships/footer" Target="footer12.xml"/><Relationship Id="rId3" Type="http://schemas.openxmlformats.org/officeDocument/2006/relationships/styles" Target="styles.xml"/><Relationship Id="rId21" Type="http://schemas.openxmlformats.org/officeDocument/2006/relationships/oleObject" Target="embeddings/oleObject4.bin"/><Relationship Id="rId34" Type="http://schemas.openxmlformats.org/officeDocument/2006/relationships/header" Target="header10.xml"/><Relationship Id="rId42" Type="http://schemas.openxmlformats.org/officeDocument/2006/relationships/oleObject" Target="embeddings/oleObject11.bin"/><Relationship Id="rId47" Type="http://schemas.openxmlformats.org/officeDocument/2006/relationships/oleObject" Target="embeddings/oleObject14.bin"/><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footer" Target="footer9.xml"/><Relationship Id="rId38" Type="http://schemas.openxmlformats.org/officeDocument/2006/relationships/footer" Target="footer11.xml"/><Relationship Id="rId46" Type="http://schemas.openxmlformats.org/officeDocument/2006/relationships/oleObject" Target="embeddings/oleObject13.bin"/><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oleObject" Target="embeddings/oleObject3.bin"/><Relationship Id="rId29" Type="http://schemas.openxmlformats.org/officeDocument/2006/relationships/oleObject" Target="embeddings/oleObject6.bin"/><Relationship Id="rId41"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footer" Target="footer8.xml"/><Relationship Id="rId37" Type="http://schemas.openxmlformats.org/officeDocument/2006/relationships/oleObject" Target="embeddings/oleObject8.bin"/><Relationship Id="rId40" Type="http://schemas.openxmlformats.org/officeDocument/2006/relationships/oleObject" Target="embeddings/oleObject9.bin"/><Relationship Id="rId45"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oleObject" Target="embeddings/oleObject5.bin"/><Relationship Id="rId36" Type="http://schemas.openxmlformats.org/officeDocument/2006/relationships/oleObject" Target="embeddings/oleObject7.bin"/><Relationship Id="rId49"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2.wmf"/><Relationship Id="rId31" Type="http://schemas.openxmlformats.org/officeDocument/2006/relationships/header" Target="header9.xml"/><Relationship Id="rId44"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header" Target="header8.xml"/><Relationship Id="rId35" Type="http://schemas.openxmlformats.org/officeDocument/2006/relationships/footer" Target="footer10.xml"/><Relationship Id="rId43" Type="http://schemas.openxmlformats.org/officeDocument/2006/relationships/oleObject" Target="embeddings/oleObject12.bin"/><Relationship Id="rId48" Type="http://schemas.openxmlformats.org/officeDocument/2006/relationships/footer" Target="footer15.xml"/><Relationship Id="rId8"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WORD6\TEMPLATE\PCB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22DF81-720F-446D-B9BB-AF6711987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PCB1</Template>
  <TotalTime>42</TotalTime>
  <Pages>63</Pages>
  <Words>5468</Words>
  <Characters>31173</Characters>
  <Application>Microsoft Office Word</Application>
  <DocSecurity>0</DocSecurity>
  <Lines>259</Lines>
  <Paragraphs>73</Paragraphs>
  <ScaleCrop>false</ScaleCrop>
  <Company>SITC</Company>
  <LinksUpToDate>false</LinksUpToDate>
  <CharactersWithSpaces>36568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货物采购国内招标文件中文版</dc:title>
  <dc:subject>货物采购招标文件1(报人民币货到现场)</dc:subject>
  <dc:creator>JX</dc:creator>
  <cp:keywords/>
  <cp:lastModifiedBy>王 斐</cp:lastModifiedBy>
  <cp:revision>55</cp:revision>
  <cp:lastPrinted>2019-08-08T03:06:00Z</cp:lastPrinted>
  <dcterms:created xsi:type="dcterms:W3CDTF">2025-04-14T02:30:00Z</dcterms:created>
  <dcterms:modified xsi:type="dcterms:W3CDTF">2025-04-25T02:41:00Z</dcterms:modified>
</cp:coreProperties>
</file>