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15" w:lineRule="auto"/>
      </w:pPr>
    </w:p>
    <w:p>
      <w:pPr>
        <w:pStyle w:val="2"/>
        <w:spacing w:line="315" w:lineRule="auto"/>
      </w:pPr>
    </w:p>
    <w:p>
      <w:pPr>
        <w:pStyle w:val="2"/>
        <w:spacing w:line="315" w:lineRule="auto"/>
      </w:pPr>
    </w:p>
    <w:p>
      <w:pPr>
        <w:spacing w:before="139" w:line="356" w:lineRule="auto"/>
        <w:ind w:left="1599" w:right="416" w:hanging="1161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交通标志标线抢修养护及应急处置工程</w:t>
      </w:r>
      <w:r>
        <w:rPr>
          <w:rFonts w:ascii="宋体" w:hAnsi="宋体" w:eastAsia="宋体" w:cs="宋体"/>
          <w:spacing w:val="6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37"/>
          <w:sz w:val="43"/>
          <w:szCs w:val="43"/>
        </w:rPr>
        <w:t>道路交通标线复划（徐汇区）</w:t>
      </w:r>
    </w:p>
    <w:p>
      <w:pPr>
        <w:pStyle w:val="2"/>
        <w:spacing w:line="479" w:lineRule="auto"/>
      </w:pPr>
    </w:p>
    <w:p>
      <w:pPr>
        <w:spacing w:before="140" w:line="222" w:lineRule="auto"/>
        <w:ind w:firstLine="2058" w:firstLineChars="500"/>
        <w:jc w:val="both"/>
        <w:outlineLvl w:val="1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b/>
          <w:bCs/>
          <w:spacing w:val="-10"/>
          <w:sz w:val="43"/>
          <w:szCs w:val="43"/>
          <w:lang w:val="en-US" w:eastAsia="zh-CN"/>
        </w:rPr>
        <w:t>施 工 自</w:t>
      </w:r>
      <w:r>
        <w:rPr>
          <w:rFonts w:ascii="宋体" w:hAnsi="宋体" w:eastAsia="宋体" w:cs="宋体"/>
          <w:spacing w:val="27"/>
          <w:sz w:val="43"/>
          <w:szCs w:val="43"/>
        </w:rPr>
        <w:t xml:space="preserve"> </w:t>
      </w:r>
      <w:r>
        <w:rPr>
          <w:rFonts w:hint="eastAsia" w:ascii="宋体" w:hAnsi="宋体" w:eastAsia="宋体" w:cs="宋体"/>
          <w:b/>
          <w:bCs/>
          <w:spacing w:val="-10"/>
          <w:sz w:val="43"/>
          <w:szCs w:val="43"/>
          <w:lang w:val="en-US" w:eastAsia="zh-CN"/>
        </w:rPr>
        <w:t>检</w:t>
      </w:r>
      <w:r>
        <w:rPr>
          <w:rFonts w:ascii="宋体" w:hAnsi="宋体" w:eastAsia="宋体" w:cs="宋体"/>
          <w:spacing w:val="22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10"/>
          <w:sz w:val="43"/>
          <w:szCs w:val="43"/>
        </w:rPr>
        <w:t>报</w:t>
      </w:r>
      <w:r>
        <w:rPr>
          <w:rFonts w:ascii="宋体" w:hAnsi="宋体" w:eastAsia="宋体" w:cs="宋体"/>
          <w:spacing w:val="36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-10"/>
          <w:sz w:val="43"/>
          <w:szCs w:val="43"/>
        </w:rPr>
        <w:t>告</w:t>
      </w: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5" w:lineRule="auto"/>
        <w:jc w:val="center"/>
      </w:pPr>
    </w:p>
    <w:p>
      <w:pPr>
        <w:spacing w:before="101" w:line="481" w:lineRule="auto"/>
        <w:ind w:left="3254" w:right="2247" w:hanging="990"/>
        <w:jc w:val="center"/>
        <w:rPr>
          <w:rFonts w:ascii="宋体" w:hAnsi="宋体" w:eastAsia="宋体" w:cs="宋体"/>
          <w:spacing w:val="5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</w:rPr>
        <w:t>上海</w:t>
      </w:r>
      <w:r>
        <w:rPr>
          <w:rFonts w:hint="eastAsia" w:ascii="宋体" w:hAnsi="宋体" w:eastAsia="宋体" w:cs="宋体"/>
          <w:spacing w:val="8"/>
          <w:sz w:val="31"/>
          <w:szCs w:val="31"/>
          <w:lang w:val="en-US" w:eastAsia="zh-CN"/>
        </w:rPr>
        <w:t>xxx</w:t>
      </w:r>
      <w:r>
        <w:rPr>
          <w:rFonts w:ascii="宋体" w:hAnsi="宋体" w:eastAsia="宋体" w:cs="宋体"/>
          <w:spacing w:val="8"/>
          <w:sz w:val="31"/>
          <w:szCs w:val="31"/>
        </w:rPr>
        <w:t>有限公司</w:t>
      </w:r>
    </w:p>
    <w:p>
      <w:pPr>
        <w:spacing w:before="101" w:line="481" w:lineRule="auto"/>
        <w:ind w:left="3254" w:right="2247" w:hanging="990"/>
        <w:jc w:val="center"/>
        <w:rPr>
          <w:rFonts w:ascii="宋体" w:hAnsi="宋体" w:eastAsia="宋体" w:cs="宋体"/>
          <w:sz w:val="31"/>
          <w:szCs w:val="31"/>
        </w:rPr>
      </w:pP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20</w:t>
      </w:r>
      <w:r>
        <w:rPr>
          <w:rFonts w:hint="eastAsia" w:ascii="宋体" w:hAnsi="宋体" w:eastAsia="宋体" w:cs="宋体"/>
          <w:spacing w:val="8"/>
          <w:sz w:val="31"/>
          <w:szCs w:val="31"/>
          <w:lang w:val="en-US" w:eastAsia="zh-CN"/>
        </w:rPr>
        <w:t>xx</w:t>
      </w:r>
      <w:r>
        <w:rPr>
          <w:rFonts w:ascii="宋体" w:hAnsi="宋体" w:eastAsia="宋体" w:cs="宋体"/>
          <w:spacing w:val="-3"/>
          <w:sz w:val="31"/>
          <w:szCs w:val="31"/>
        </w:rPr>
        <w:t>年</w:t>
      </w:r>
      <w:r>
        <w:rPr>
          <w:rFonts w:ascii="宋体" w:hAnsi="宋体" w:eastAsia="宋体" w:cs="宋体"/>
          <w:spacing w:val="-39"/>
          <w:sz w:val="31"/>
          <w:szCs w:val="31"/>
        </w:rPr>
        <w:t xml:space="preserve"> </w:t>
      </w:r>
      <w:r>
        <w:rPr>
          <w:rFonts w:hint="eastAsia" w:ascii="宋体" w:hAnsi="宋体" w:eastAsia="宋体" w:cs="宋体"/>
          <w:spacing w:val="8"/>
          <w:sz w:val="31"/>
          <w:szCs w:val="31"/>
          <w:lang w:val="en-US" w:eastAsia="zh-CN"/>
        </w:rPr>
        <w:t>xx</w:t>
      </w:r>
      <w:r>
        <w:rPr>
          <w:rFonts w:ascii="Times New Roman" w:hAnsi="Times New Roman" w:eastAsia="Times New Roman" w:cs="Times New Roman"/>
          <w:spacing w:val="24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3"/>
          <w:sz w:val="31"/>
          <w:szCs w:val="31"/>
        </w:rPr>
        <w:t>月</w:t>
      </w:r>
    </w:p>
    <w:p>
      <w:pPr>
        <w:spacing w:line="481" w:lineRule="auto"/>
        <w:rPr>
          <w:rFonts w:ascii="宋体" w:hAnsi="宋体" w:eastAsia="宋体" w:cs="宋体"/>
          <w:sz w:val="31"/>
          <w:szCs w:val="31"/>
        </w:rPr>
        <w:sectPr>
          <w:pgSz w:w="11907" w:h="16839"/>
          <w:pgMar w:top="1431" w:right="1785" w:bottom="0" w:left="1785" w:header="0" w:footer="0" w:gutter="0"/>
          <w:cols w:space="720" w:num="1"/>
        </w:sectPr>
      </w:pPr>
    </w:p>
    <w:sdt>
      <w:sdtPr>
        <w:rPr>
          <w:rFonts w:ascii="Arial" w:hAnsi="Arial" w:eastAsia="Arial" w:cs="Arial"/>
          <w:sz w:val="21"/>
          <w:szCs w:val="21"/>
        </w:rPr>
        <w:id w:val="1"/>
        <w:docPartObj>
          <w:docPartGallery w:val="Table of Contents"/>
          <w:docPartUnique/>
        </w:docPartObj>
      </w:sdtPr>
      <w:sdtContent>
        <w:p>
          <w:pPr>
            <w:spacing w:before="341" w:line="226" w:lineRule="auto"/>
            <w:ind w:left="3828"/>
            <w:rPr>
              <w:rFonts w:ascii="宋体" w:hAnsi="宋体" w:eastAsia="宋体" w:cs="宋体"/>
              <w:sz w:val="43"/>
              <w:szCs w:val="43"/>
            </w:rPr>
          </w:pPr>
          <w:r>
            <w:rPr>
              <w:rFonts w:ascii="宋体" w:hAnsi="宋体" w:eastAsia="宋体" w:cs="宋体"/>
              <w:spacing w:val="-21"/>
              <w:sz w:val="43"/>
              <w:szCs w:val="43"/>
            </w:rPr>
            <w:t>目录</w:t>
          </w:r>
        </w:p>
        <w:p>
          <w:pPr>
            <w:pStyle w:val="2"/>
            <w:bidi w:val="0"/>
          </w:pPr>
          <w:bookmarkStart w:id="0" w:name="bookmark1"/>
          <w:bookmarkEnd w:id="0"/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t xml:space="preserve">一、工程概况 </w:t>
          </w:r>
          <w:r>
            <w:tab/>
          </w:r>
          <w:r>
            <w:fldChar w:fldCharType="end"/>
          </w:r>
        </w:p>
        <w:p>
          <w:pPr>
            <w:pStyle w:val="2"/>
            <w:bidi w:val="0"/>
          </w:pPr>
          <w:bookmarkStart w:id="1" w:name="bookmark2"/>
          <w:bookmarkEnd w:id="1"/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t>二、</w:t>
          </w:r>
          <w:r>
            <w:rPr>
              <w:rFonts w:hint="eastAsia"/>
              <w:lang w:val="en-US" w:eastAsia="zh-CN"/>
            </w:rPr>
            <w:t>施工</w:t>
          </w:r>
          <w:r>
            <w:rPr>
              <w:rFonts w:hint="eastAsia" w:eastAsia="宋体"/>
              <w:lang w:val="en-US" w:eastAsia="zh-CN"/>
            </w:rPr>
            <w:t>自</w:t>
          </w:r>
          <w:r>
            <w:t>检的内容</w:t>
          </w:r>
          <w:r>
            <w:fldChar w:fldCharType="end"/>
          </w:r>
        </w:p>
        <w:p>
          <w:pPr>
            <w:pStyle w:val="2"/>
            <w:bidi w:val="0"/>
          </w:pPr>
          <w:bookmarkStart w:id="2" w:name="bookmark3"/>
          <w:bookmarkEnd w:id="2"/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t>三、</w:t>
          </w:r>
          <w:r>
            <w:rPr>
              <w:rFonts w:hint="eastAsia" w:eastAsia="宋体"/>
              <w:lang w:val="en-US" w:eastAsia="zh-CN"/>
            </w:rPr>
            <w:t>施工</w:t>
          </w:r>
          <w:r>
            <w:t xml:space="preserve">工作的依据、采用的标准、规范及执行国家、地方强制性条文情况 </w:t>
          </w:r>
          <w:r>
            <w:tab/>
          </w:r>
          <w:r>
            <w:t xml:space="preserve"> </w:t>
          </w:r>
          <w:r>
            <w:fldChar w:fldCharType="end"/>
          </w:r>
        </w:p>
        <w:p>
          <w:pPr>
            <w:pStyle w:val="2"/>
            <w:bidi w:val="0"/>
          </w:pPr>
          <w:bookmarkStart w:id="3" w:name="bookmark4"/>
          <w:bookmarkEnd w:id="3"/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t>四、工程中质量</w:t>
          </w:r>
          <w:r>
            <w:rPr>
              <w:rFonts w:hint="eastAsia" w:eastAsia="宋体"/>
              <w:lang w:val="en-US" w:eastAsia="zh-CN"/>
            </w:rPr>
            <w:t>把控</w:t>
          </w:r>
          <w:r>
            <w:t xml:space="preserve">情况 </w:t>
          </w:r>
          <w:r>
            <w:fldChar w:fldCharType="end"/>
          </w:r>
        </w:p>
        <w:p>
          <w:pPr>
            <w:pStyle w:val="2"/>
            <w:bidi w:val="0"/>
          </w:pPr>
          <w:bookmarkStart w:id="4" w:name="bookmark5"/>
          <w:bookmarkEnd w:id="4"/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t xml:space="preserve">五、施工中的特点、难点和施工中出现问题处理情况 </w:t>
          </w:r>
          <w:r>
            <w:fldChar w:fldCharType="end"/>
          </w:r>
        </w:p>
        <w:p>
          <w:pPr>
            <w:pStyle w:val="2"/>
            <w:bidi w:val="0"/>
          </w:pPr>
          <w:bookmarkStart w:id="5" w:name="bookmark6"/>
          <w:bookmarkEnd w:id="5"/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t>六、对工程质量、安全、环境及使用功能的评述</w:t>
          </w:r>
          <w:r>
            <w:fldChar w:fldCharType="end"/>
          </w:r>
        </w:p>
        <w:p>
          <w:pPr>
            <w:pStyle w:val="2"/>
            <w:bidi w:val="0"/>
          </w:pPr>
          <w:bookmarkStart w:id="6" w:name="bookmark7"/>
          <w:bookmarkEnd w:id="6"/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t xml:space="preserve">七、合格工程量清单 </w:t>
          </w:r>
          <w:r>
            <w:tab/>
          </w:r>
          <w:r>
            <w:fldChar w:fldCharType="end"/>
          </w:r>
        </w:p>
        <w:p>
          <w:pPr>
            <w:pStyle w:val="2"/>
            <w:bidi w:val="0"/>
          </w:pPr>
          <w:bookmarkStart w:id="7" w:name="bookmark8"/>
          <w:bookmarkEnd w:id="7"/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t>八、</w:t>
          </w:r>
          <w:r>
            <w:rPr>
              <w:rFonts w:hint="eastAsia" w:eastAsia="宋体"/>
              <w:lang w:val="en-US" w:eastAsia="zh-CN"/>
            </w:rPr>
            <w:t>自检</w:t>
          </w:r>
          <w:r>
            <w:t xml:space="preserve">结论性意见和建议 </w:t>
          </w:r>
          <w:r>
            <w:fldChar w:fldCharType="end"/>
          </w:r>
        </w:p>
      </w:sdtContent>
    </w:sdt>
    <w:p>
      <w:pPr>
        <w:pStyle w:val="2"/>
        <w:bidi w:val="0"/>
        <w:sectPr>
          <w:pgSz w:w="11907" w:h="16839"/>
          <w:pgMar w:top="1431" w:right="1785" w:bottom="0" w:left="1785" w:header="0" w:footer="0" w:gutter="0"/>
          <w:cols w:space="720" w:num="1"/>
        </w:sectPr>
      </w:pPr>
      <w:bookmarkStart w:id="10" w:name="_GoBack"/>
      <w:bookmarkEnd w:id="10"/>
    </w:p>
    <w:p>
      <w:pPr>
        <w:spacing w:before="33" w:line="347" w:lineRule="auto"/>
        <w:ind w:left="8493" w:hanging="1434"/>
        <w:rPr>
          <w:rFonts w:ascii="宋体" w:hAnsi="宋体" w:eastAsia="宋体" w:cs="宋体"/>
          <w:sz w:val="24"/>
          <w:szCs w:val="24"/>
        </w:rPr>
      </w:pPr>
      <w:bookmarkStart w:id="8" w:name="bookmark9"/>
      <w:bookmarkEnd w:id="8"/>
      <w:bookmarkStart w:id="9" w:name="bookmark1"/>
      <w:bookmarkEnd w:id="9"/>
    </w:p>
    <w:sectPr>
      <w:footerReference r:id="rId5" w:type="default"/>
      <w:pgSz w:w="11907" w:h="16839"/>
      <w:pgMar w:top="1132" w:right="1133" w:bottom="1358" w:left="844" w:header="0" w:footer="119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502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72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ViY2Q2MjUxN2VmYjkwZjU3ZDcyZjcyNDNjZjViMWMifQ=="/>
  </w:docVars>
  <w:rsids>
    <w:rsidRoot w:val="00000000"/>
    <w:rsid w:val="15E25D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27196</Words>
  <Characters>32553</Characters>
  <TotalTime>4</TotalTime>
  <ScaleCrop>false</ScaleCrop>
  <LinksUpToDate>false</LinksUpToDate>
  <CharactersWithSpaces>32795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2023-11-21T09:04:00Z</dcterms:created>
  <dc:creator>Administrator</dc:creator>
  <cp:lastModifiedBy>天子门生</cp:lastModifiedBy>
  <dcterms:modified xsi:type="dcterms:W3CDTF">2024-07-16T02:26:31Z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2024-07-16T10:22:18Z</vt:filetime>
  </property>
  <property fmtid="{D5CDD505-2E9C-101B-9397-08002B2CF9AE}" pid="4" name="KSOProductBuildVer">
    <vt:lpwstr>2052-12.1.0.16929</vt:lpwstr>
  </property>
  <property fmtid="{D5CDD505-2E9C-101B-9397-08002B2CF9AE}" pid="5" name="ICV">
    <vt:lpwstr>69C9A28641514210840179A31657962A_13</vt:lpwstr>
  </property>
</Properties>
</file>