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3C50D" w14:textId="655B19EC" w:rsidR="004C189E" w:rsidRPr="005A109C" w:rsidRDefault="004C189E" w:rsidP="00D533FC">
      <w:pPr>
        <w:pStyle w:val="1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第一章</w:t>
      </w:r>
      <w:r w:rsidRPr="005A109C">
        <w:rPr>
          <w:rFonts w:ascii="Times New Roman" w:hAnsi="Times New Roman" w:cs="Times New Roman"/>
        </w:rPr>
        <w:t xml:space="preserve">  </w:t>
      </w:r>
      <w:r w:rsidRPr="005A109C">
        <w:rPr>
          <w:rFonts w:ascii="Times New Roman" w:hAnsi="Times New Roman" w:cs="Times New Roman"/>
        </w:rPr>
        <w:t>概述</w:t>
      </w:r>
    </w:p>
    <w:p w14:paraId="72FE70FC" w14:textId="7A0973BE" w:rsidR="002665A3" w:rsidRPr="005A109C" w:rsidRDefault="00905D87" w:rsidP="00905D87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 xml:space="preserve">1.1 </w:t>
      </w:r>
      <w:r w:rsidRPr="005A109C">
        <w:rPr>
          <w:rFonts w:ascii="Times New Roman" w:hAnsi="Times New Roman" w:hint="eastAsia"/>
        </w:rPr>
        <w:t>概述</w:t>
      </w:r>
    </w:p>
    <w:p w14:paraId="57AA33C9" w14:textId="4CEC5F77" w:rsidR="00905D87" w:rsidRPr="005A109C" w:rsidRDefault="001869B5" w:rsidP="00905D87">
      <w:pPr>
        <w:ind w:firstLine="560"/>
      </w:pPr>
      <w:r w:rsidRPr="001869B5">
        <w:rPr>
          <w:rFonts w:hint="eastAsia"/>
        </w:rPr>
        <w:t>新桥街中修工程位于松江区岳阳街道，由上海市松江区人民政府岳阳街道办事处建设</w:t>
      </w:r>
      <w:r w:rsidR="00755017" w:rsidRPr="005A109C">
        <w:rPr>
          <w:rFonts w:hint="eastAsia"/>
        </w:rPr>
        <w:t>。</w:t>
      </w:r>
      <w:r w:rsidR="00D9300D" w:rsidRPr="001869B5">
        <w:rPr>
          <w:rFonts w:hint="eastAsia"/>
        </w:rPr>
        <w:t>岳阳</w:t>
      </w:r>
      <w:r w:rsidR="006447C9" w:rsidRPr="005A109C">
        <w:rPr>
          <w:rFonts w:hint="eastAsia"/>
        </w:rPr>
        <w:t>街道地处上海市松江城区的</w:t>
      </w:r>
      <w:r w:rsidR="00D15928">
        <w:rPr>
          <w:rFonts w:hint="eastAsia"/>
        </w:rPr>
        <w:t>中</w:t>
      </w:r>
      <w:r w:rsidR="006447C9" w:rsidRPr="005A109C">
        <w:rPr>
          <w:rFonts w:hint="eastAsia"/>
        </w:rPr>
        <w:t>部，是松江新城的重要组成部分之一。</w:t>
      </w:r>
    </w:p>
    <w:p w14:paraId="099D2289" w14:textId="79269906" w:rsidR="00E169D0" w:rsidRDefault="009C6DB9" w:rsidP="00905D87">
      <w:pPr>
        <w:ind w:firstLine="560"/>
      </w:pPr>
      <w:r w:rsidRPr="009C6DB9">
        <w:rPr>
          <w:rFonts w:hint="eastAsia"/>
        </w:rPr>
        <w:t>新桥街（中山二路</w:t>
      </w:r>
      <w:r w:rsidRPr="009C6DB9">
        <w:rPr>
          <w:rFonts w:hint="eastAsia"/>
        </w:rPr>
        <w:t>~</w:t>
      </w:r>
      <w:r w:rsidRPr="009C6DB9">
        <w:rPr>
          <w:rFonts w:hint="eastAsia"/>
        </w:rPr>
        <w:t>白龙潭巷）</w:t>
      </w:r>
      <w:r w:rsidR="003D4CE3" w:rsidRPr="005A109C">
        <w:rPr>
          <w:rFonts w:hint="eastAsia"/>
        </w:rPr>
        <w:t>是松江一条</w:t>
      </w:r>
      <w:r w:rsidR="003C0F64" w:rsidRPr="005A109C">
        <w:rPr>
          <w:rFonts w:hint="eastAsia"/>
        </w:rPr>
        <w:t>南北</w:t>
      </w:r>
      <w:r w:rsidR="003D4CE3" w:rsidRPr="005A109C">
        <w:rPr>
          <w:rFonts w:hint="eastAsia"/>
        </w:rPr>
        <w:t>走向的重要现状配套道路之一，主要服务于道路两侧地的交通出行，兼具对片区的联络。</w:t>
      </w:r>
      <w:r w:rsidR="00842EC0">
        <w:rPr>
          <w:rFonts w:hint="eastAsia"/>
        </w:rPr>
        <w:t>新桥街</w:t>
      </w:r>
      <w:r w:rsidR="00E169D0" w:rsidRPr="00E169D0">
        <w:rPr>
          <w:rFonts w:hint="eastAsia"/>
        </w:rPr>
        <w:t>道路等级为城市支路，道路红线宽度</w:t>
      </w:r>
      <w:r w:rsidR="00E169D0" w:rsidRPr="00E169D0">
        <w:rPr>
          <w:rFonts w:hint="eastAsia"/>
        </w:rPr>
        <w:t>10.0m</w:t>
      </w:r>
      <w:r w:rsidR="00E169D0" w:rsidRPr="00E169D0">
        <w:rPr>
          <w:rFonts w:hint="eastAsia"/>
        </w:rPr>
        <w:t>。本次中修工程的起点位于中山二路交叉口，桩号</w:t>
      </w:r>
      <w:r w:rsidR="00E169D0" w:rsidRPr="00E169D0">
        <w:rPr>
          <w:rFonts w:hint="eastAsia"/>
        </w:rPr>
        <w:t>K0+000</w:t>
      </w:r>
      <w:r w:rsidR="00E169D0" w:rsidRPr="00E169D0">
        <w:rPr>
          <w:rFonts w:hint="eastAsia"/>
        </w:rPr>
        <w:t>，终点至白龙潭巷交叉口，桩号</w:t>
      </w:r>
      <w:r w:rsidR="00E169D0" w:rsidRPr="00E169D0">
        <w:rPr>
          <w:rFonts w:hint="eastAsia"/>
        </w:rPr>
        <w:t>K0+156.648</w:t>
      </w:r>
      <w:r w:rsidR="00E169D0" w:rsidRPr="00E169D0">
        <w:rPr>
          <w:rFonts w:hint="eastAsia"/>
        </w:rPr>
        <w:t>，路线全长</w:t>
      </w:r>
      <w:r w:rsidR="00E169D0" w:rsidRPr="00E169D0">
        <w:rPr>
          <w:rFonts w:hint="eastAsia"/>
        </w:rPr>
        <w:t>156.648m</w:t>
      </w:r>
      <w:r w:rsidR="00E169D0" w:rsidRPr="00E169D0">
        <w:rPr>
          <w:rFonts w:hint="eastAsia"/>
        </w:rPr>
        <w:t>。</w:t>
      </w:r>
    </w:p>
    <w:p w14:paraId="7D094987" w14:textId="43F42E33" w:rsidR="00F91E51" w:rsidRPr="005A109C" w:rsidRDefault="00F91E51" w:rsidP="00905D87">
      <w:pPr>
        <w:ind w:firstLine="560"/>
      </w:pPr>
      <w:r w:rsidRPr="005A109C">
        <w:rPr>
          <w:rFonts w:hint="eastAsia"/>
        </w:rPr>
        <w:t>本次对工程范围内的路面、排水及附属设施进行维修。</w:t>
      </w:r>
    </w:p>
    <w:p w14:paraId="32B01D3F" w14:textId="315D2014" w:rsidR="00A4281B" w:rsidRPr="005A109C" w:rsidRDefault="004C189E" w:rsidP="00A4281B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>1.</w:t>
      </w:r>
      <w:r w:rsidR="003615FB" w:rsidRPr="005A109C">
        <w:rPr>
          <w:rFonts w:ascii="Times New Roman" w:hAnsi="Times New Roman"/>
        </w:rPr>
        <w:t>2</w:t>
      </w:r>
      <w:r w:rsidRPr="005A109C">
        <w:rPr>
          <w:rFonts w:ascii="Times New Roman" w:hAnsi="Times New Roman"/>
        </w:rPr>
        <w:t xml:space="preserve"> </w:t>
      </w:r>
      <w:r w:rsidRPr="005A109C">
        <w:rPr>
          <w:rFonts w:ascii="Times New Roman" w:hAnsi="Times New Roman"/>
        </w:rPr>
        <w:t>设计依据</w:t>
      </w:r>
    </w:p>
    <w:p w14:paraId="6DF25EEF" w14:textId="5F85FFB8" w:rsidR="00A4281B" w:rsidRPr="005A109C" w:rsidRDefault="00A4281B" w:rsidP="00A4281B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/>
          <w:kern w:val="0"/>
          <w:szCs w:val="28"/>
        </w:rPr>
        <w:t>1</w:t>
      </w:r>
      <w:r w:rsidRPr="005A109C">
        <w:rPr>
          <w:rFonts w:ascii="Times New Roman" w:hAnsi="Times New Roman" w:cs="Times New Roman"/>
          <w:kern w:val="0"/>
          <w:szCs w:val="28"/>
        </w:rPr>
        <w:t>、</w:t>
      </w:r>
      <w:r w:rsidRPr="005A109C">
        <w:rPr>
          <w:rFonts w:ascii="Times New Roman" w:hAnsi="Times New Roman" w:cs="Times New Roman"/>
          <w:kern w:val="0"/>
          <w:szCs w:val="28"/>
        </w:rPr>
        <w:tab/>
      </w:r>
      <w:r w:rsidRPr="005A109C">
        <w:rPr>
          <w:rFonts w:ascii="Times New Roman" w:hAnsi="Times New Roman" w:cs="Times New Roman"/>
          <w:kern w:val="0"/>
          <w:szCs w:val="28"/>
        </w:rPr>
        <w:t>设计任务委托书</w:t>
      </w:r>
    </w:p>
    <w:p w14:paraId="0630F190" w14:textId="430DC75B" w:rsidR="00A4281B" w:rsidRPr="002C550B" w:rsidRDefault="002C550B" w:rsidP="00EA0DF7">
      <w:pPr>
        <w:adjustRightInd w:val="0"/>
        <w:ind w:firstLine="560"/>
        <w:jc w:val="right"/>
        <w:textAlignment w:val="center"/>
        <w:rPr>
          <w:rFonts w:ascii="Times New Roman" w:hAnsi="Times New Roman" w:cs="Times New Roman"/>
          <w:kern w:val="0"/>
          <w:szCs w:val="28"/>
        </w:rPr>
      </w:pPr>
      <w:r w:rsidRPr="002C550B">
        <w:rPr>
          <w:rFonts w:ascii="Times New Roman" w:hAnsi="Times New Roman" w:cs="Times New Roman" w:hint="eastAsia"/>
          <w:kern w:val="0"/>
          <w:szCs w:val="28"/>
        </w:rPr>
        <w:t>上海市松江区人民政府岳阳街道办事处</w:t>
      </w:r>
      <w:r w:rsidRPr="002C550B">
        <w:rPr>
          <w:rFonts w:ascii="Times New Roman" w:hAnsi="Times New Roman" w:cs="Times New Roman" w:hint="eastAsia"/>
          <w:kern w:val="0"/>
          <w:szCs w:val="28"/>
        </w:rPr>
        <w:t xml:space="preserve"> 2025.02</w:t>
      </w:r>
    </w:p>
    <w:p w14:paraId="1EAFCE32" w14:textId="77777777" w:rsidR="00A4281B" w:rsidRPr="005A109C" w:rsidRDefault="00A4281B" w:rsidP="00A4281B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/>
          <w:kern w:val="0"/>
          <w:szCs w:val="28"/>
        </w:rPr>
        <w:t>2</w:t>
      </w:r>
      <w:r w:rsidRPr="005A109C">
        <w:rPr>
          <w:rFonts w:ascii="Times New Roman" w:hAnsi="Times New Roman" w:cs="Times New Roman"/>
          <w:kern w:val="0"/>
          <w:szCs w:val="28"/>
        </w:rPr>
        <w:t>、</w:t>
      </w:r>
      <w:r w:rsidRPr="005A109C">
        <w:rPr>
          <w:rFonts w:ascii="Times New Roman" w:hAnsi="Times New Roman" w:cs="Times New Roman"/>
          <w:kern w:val="0"/>
          <w:szCs w:val="28"/>
        </w:rPr>
        <w:tab/>
      </w:r>
      <w:r w:rsidRPr="005A109C">
        <w:rPr>
          <w:rFonts w:ascii="Times New Roman" w:hAnsi="Times New Roman" w:cs="Times New Roman"/>
          <w:kern w:val="0"/>
          <w:szCs w:val="28"/>
        </w:rPr>
        <w:t>地形图及测量资料</w:t>
      </w:r>
    </w:p>
    <w:p w14:paraId="5986266F" w14:textId="10D0F41C" w:rsidR="00A4281B" w:rsidRPr="005A109C" w:rsidRDefault="00D33076" w:rsidP="00A4281B">
      <w:pPr>
        <w:adjustRightInd w:val="0"/>
        <w:ind w:firstLine="560"/>
        <w:jc w:val="righ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hint="eastAsia"/>
        </w:rPr>
        <w:t>上海山骋勘察设计有限公司</w:t>
      </w:r>
      <w:r w:rsidR="00A4281B" w:rsidRPr="005A109C">
        <w:rPr>
          <w:rFonts w:ascii="Times New Roman" w:hAnsi="Times New Roman" w:cs="Times New Roman"/>
          <w:kern w:val="0"/>
          <w:szCs w:val="28"/>
        </w:rPr>
        <w:t xml:space="preserve"> 202</w:t>
      </w:r>
      <w:r w:rsidR="00B45973">
        <w:rPr>
          <w:rFonts w:ascii="Times New Roman" w:hAnsi="Times New Roman" w:cs="Times New Roman" w:hint="eastAsia"/>
          <w:kern w:val="0"/>
          <w:szCs w:val="28"/>
        </w:rPr>
        <w:t>5</w:t>
      </w:r>
      <w:r w:rsidR="00A4281B" w:rsidRPr="005A109C">
        <w:rPr>
          <w:rFonts w:ascii="Times New Roman" w:hAnsi="Times New Roman" w:cs="Times New Roman"/>
          <w:kern w:val="0"/>
          <w:szCs w:val="28"/>
        </w:rPr>
        <w:t>.0</w:t>
      </w:r>
      <w:r w:rsidR="008B5ECD" w:rsidRPr="005A109C">
        <w:rPr>
          <w:rFonts w:ascii="Times New Roman" w:hAnsi="Times New Roman" w:cs="Times New Roman" w:hint="eastAsia"/>
          <w:kern w:val="0"/>
          <w:szCs w:val="28"/>
        </w:rPr>
        <w:t>2</w:t>
      </w:r>
    </w:p>
    <w:p w14:paraId="0A7D5B1A" w14:textId="3AB37431" w:rsidR="00A4281B" w:rsidRPr="005A109C" w:rsidRDefault="00A4281B" w:rsidP="00A4281B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/>
          <w:kern w:val="0"/>
          <w:szCs w:val="28"/>
        </w:rPr>
        <w:t>3</w:t>
      </w:r>
      <w:r w:rsidRPr="005A109C">
        <w:rPr>
          <w:rFonts w:ascii="Times New Roman" w:hAnsi="Times New Roman" w:cs="Times New Roman"/>
          <w:kern w:val="0"/>
          <w:szCs w:val="28"/>
        </w:rPr>
        <w:t>、</w:t>
      </w:r>
      <w:r w:rsidRPr="005A109C">
        <w:rPr>
          <w:rFonts w:ascii="Times New Roman" w:hAnsi="Times New Roman" w:cs="Times New Roman"/>
          <w:kern w:val="0"/>
          <w:szCs w:val="28"/>
        </w:rPr>
        <w:tab/>
      </w:r>
      <w:r w:rsidR="009D5A2A" w:rsidRPr="009D5A2A">
        <w:rPr>
          <w:rFonts w:ascii="Times New Roman" w:hAnsi="Times New Roman" w:cs="Times New Roman" w:hint="eastAsia"/>
          <w:kern w:val="0"/>
          <w:szCs w:val="28"/>
        </w:rPr>
        <w:t>新桥街</w:t>
      </w:r>
      <w:r w:rsidR="00225778" w:rsidRPr="005A109C">
        <w:rPr>
          <w:rFonts w:ascii="Times New Roman" w:hAnsi="Times New Roman" w:cs="Times New Roman" w:hint="eastAsia"/>
          <w:kern w:val="0"/>
          <w:szCs w:val="28"/>
        </w:rPr>
        <w:t>中修工程现状路况调查及测试成果</w:t>
      </w:r>
      <w:r w:rsidR="00BF3848" w:rsidRPr="005A109C">
        <w:rPr>
          <w:rFonts w:ascii="Times New Roman" w:hAnsi="Times New Roman" w:cs="Times New Roman" w:hint="eastAsia"/>
          <w:kern w:val="0"/>
          <w:szCs w:val="28"/>
        </w:rPr>
        <w:t>报告</w:t>
      </w:r>
    </w:p>
    <w:p w14:paraId="061CA1B5" w14:textId="4F23999C" w:rsidR="00A4281B" w:rsidRPr="005A109C" w:rsidRDefault="00692C6F" w:rsidP="00A4281B">
      <w:pPr>
        <w:adjustRightInd w:val="0"/>
        <w:ind w:firstLine="560"/>
        <w:jc w:val="righ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上海山骋勘察设计有限公司</w:t>
      </w:r>
      <w:r w:rsidRPr="005A109C">
        <w:rPr>
          <w:rFonts w:ascii="Times New Roman" w:hAnsi="Times New Roman" w:cs="Times New Roman" w:hint="eastAsia"/>
          <w:kern w:val="0"/>
          <w:szCs w:val="28"/>
        </w:rPr>
        <w:t>2025.0</w:t>
      </w:r>
      <w:r w:rsidR="001F7994" w:rsidRPr="005A109C">
        <w:rPr>
          <w:rFonts w:ascii="Times New Roman" w:hAnsi="Times New Roman" w:cs="Times New Roman" w:hint="eastAsia"/>
          <w:kern w:val="0"/>
          <w:szCs w:val="28"/>
        </w:rPr>
        <w:t>2</w:t>
      </w:r>
    </w:p>
    <w:p w14:paraId="4D7CD470" w14:textId="1C89EC75" w:rsidR="00C97B06" w:rsidRPr="005A109C" w:rsidRDefault="00385BCA" w:rsidP="00C97B06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4</w:t>
      </w:r>
      <w:r w:rsidR="00C97B06" w:rsidRPr="005A109C">
        <w:rPr>
          <w:rFonts w:ascii="Times New Roman" w:hAnsi="Times New Roman" w:cs="Times New Roman"/>
          <w:kern w:val="0"/>
          <w:szCs w:val="28"/>
        </w:rPr>
        <w:t>、</w:t>
      </w:r>
      <w:r w:rsidR="00C97B06" w:rsidRPr="005A109C">
        <w:rPr>
          <w:rFonts w:ascii="Times New Roman" w:hAnsi="Times New Roman" w:cs="Times New Roman"/>
          <w:kern w:val="0"/>
          <w:szCs w:val="28"/>
        </w:rPr>
        <w:tab/>
      </w:r>
      <w:r w:rsidR="009D5A2A" w:rsidRPr="009D5A2A">
        <w:rPr>
          <w:rFonts w:ascii="Times New Roman" w:hAnsi="Times New Roman" w:cs="Times New Roman" w:hint="eastAsia"/>
          <w:kern w:val="0"/>
          <w:szCs w:val="28"/>
        </w:rPr>
        <w:t>新桥街（中山二路</w:t>
      </w:r>
      <w:r w:rsidR="009D5A2A" w:rsidRPr="009D5A2A">
        <w:rPr>
          <w:rFonts w:ascii="Times New Roman" w:hAnsi="Times New Roman" w:cs="Times New Roman" w:hint="eastAsia"/>
          <w:kern w:val="0"/>
          <w:szCs w:val="28"/>
        </w:rPr>
        <w:t>~</w:t>
      </w:r>
      <w:r w:rsidR="009D5A2A" w:rsidRPr="009D5A2A">
        <w:rPr>
          <w:rFonts w:ascii="Times New Roman" w:hAnsi="Times New Roman" w:cs="Times New Roman" w:hint="eastAsia"/>
          <w:kern w:val="0"/>
          <w:szCs w:val="28"/>
        </w:rPr>
        <w:t>白龙潭巷）</w:t>
      </w:r>
      <w:r w:rsidR="00C97B06" w:rsidRPr="005A109C">
        <w:rPr>
          <w:rFonts w:ascii="Times New Roman" w:hAnsi="Times New Roman" w:cs="Times New Roman" w:hint="eastAsia"/>
          <w:kern w:val="0"/>
          <w:szCs w:val="28"/>
        </w:rPr>
        <w:t>地下管线常规探测技术报告</w:t>
      </w:r>
    </w:p>
    <w:p w14:paraId="48EEB7C3" w14:textId="5DDBA275" w:rsidR="00C97B06" w:rsidRPr="005A109C" w:rsidRDefault="00C97B06" w:rsidP="00C97B06">
      <w:pPr>
        <w:adjustRightInd w:val="0"/>
        <w:ind w:firstLine="560"/>
        <w:jc w:val="righ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上</w:t>
      </w:r>
      <w:r w:rsidR="00E371D8" w:rsidRPr="005A109C">
        <w:rPr>
          <w:rFonts w:ascii="Times New Roman" w:hAnsi="Times New Roman" w:cs="Times New Roman" w:hint="eastAsia"/>
          <w:kern w:val="0"/>
          <w:szCs w:val="28"/>
        </w:rPr>
        <w:t>海元崮工程技术有限公司</w:t>
      </w:r>
      <w:r w:rsidR="00E371D8" w:rsidRPr="005A109C">
        <w:rPr>
          <w:rFonts w:ascii="Times New Roman" w:hAnsi="Times New Roman" w:cs="Times New Roman" w:hint="eastAsia"/>
          <w:kern w:val="0"/>
          <w:szCs w:val="28"/>
        </w:rPr>
        <w:t>2025.0</w:t>
      </w:r>
      <w:r w:rsidR="00A20697" w:rsidRPr="005A109C">
        <w:rPr>
          <w:rFonts w:ascii="Times New Roman" w:hAnsi="Times New Roman" w:cs="Times New Roman" w:hint="eastAsia"/>
          <w:kern w:val="0"/>
          <w:szCs w:val="28"/>
        </w:rPr>
        <w:t>4</w:t>
      </w:r>
    </w:p>
    <w:p w14:paraId="13744525" w14:textId="1AA8EABB" w:rsidR="00A4281B" w:rsidRPr="005A109C" w:rsidRDefault="00385BCA" w:rsidP="00421448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5</w:t>
      </w:r>
      <w:r w:rsidR="00A4281B" w:rsidRPr="005A109C">
        <w:rPr>
          <w:rFonts w:ascii="Times New Roman" w:hAnsi="Times New Roman" w:cs="Times New Roman"/>
          <w:kern w:val="0"/>
          <w:szCs w:val="28"/>
        </w:rPr>
        <w:t>、</w:t>
      </w:r>
      <w:r w:rsidR="00A4281B" w:rsidRPr="005A109C">
        <w:rPr>
          <w:rFonts w:ascii="Times New Roman" w:hAnsi="Times New Roman" w:cs="Times New Roman"/>
          <w:kern w:val="0"/>
          <w:szCs w:val="28"/>
        </w:rPr>
        <w:tab/>
      </w:r>
      <w:r w:rsidR="00421448" w:rsidRPr="00421448">
        <w:rPr>
          <w:rFonts w:ascii="Times New Roman" w:hAnsi="Times New Roman" w:cs="Times New Roman" w:hint="eastAsia"/>
          <w:kern w:val="0"/>
          <w:szCs w:val="28"/>
        </w:rPr>
        <w:t>松江中山二路</w:t>
      </w:r>
      <w:r w:rsidR="00421448" w:rsidRPr="00421448">
        <w:rPr>
          <w:rFonts w:ascii="Times New Roman" w:hAnsi="Times New Roman" w:cs="Times New Roman" w:hint="eastAsia"/>
          <w:kern w:val="0"/>
          <w:szCs w:val="28"/>
        </w:rPr>
        <w:t>--</w:t>
      </w:r>
      <w:r w:rsidR="00421448" w:rsidRPr="00421448">
        <w:rPr>
          <w:rFonts w:ascii="Times New Roman" w:hAnsi="Times New Roman" w:cs="Times New Roman" w:hint="eastAsia"/>
          <w:kern w:val="0"/>
          <w:szCs w:val="28"/>
        </w:rPr>
        <w:t>白龙潭巷雨水管网电视检测评估报告书</w:t>
      </w:r>
    </w:p>
    <w:p w14:paraId="6E8D4C3E" w14:textId="06AB5901" w:rsidR="00A4281B" w:rsidRPr="005A109C" w:rsidRDefault="00421448" w:rsidP="00A4281B">
      <w:pPr>
        <w:adjustRightInd w:val="0"/>
        <w:ind w:firstLine="560"/>
        <w:jc w:val="right"/>
        <w:textAlignment w:val="center"/>
        <w:rPr>
          <w:rFonts w:ascii="Times New Roman" w:hAnsi="Times New Roman" w:cs="Times New Roman"/>
          <w:kern w:val="0"/>
          <w:szCs w:val="28"/>
        </w:rPr>
      </w:pPr>
      <w:r w:rsidRPr="00421448">
        <w:rPr>
          <w:rFonts w:ascii="Times New Roman" w:hAnsi="Times New Roman" w:cs="Times New Roman" w:hint="eastAsia"/>
          <w:kern w:val="0"/>
          <w:szCs w:val="28"/>
        </w:rPr>
        <w:t>上海辽顺市政工程有限公司</w:t>
      </w:r>
      <w:r w:rsidRPr="00421448">
        <w:rPr>
          <w:rFonts w:ascii="Times New Roman" w:hAnsi="Times New Roman" w:cs="Times New Roman" w:hint="eastAsia"/>
          <w:kern w:val="0"/>
          <w:szCs w:val="28"/>
        </w:rPr>
        <w:t>2025.0</w:t>
      </w:r>
      <w:r>
        <w:rPr>
          <w:rFonts w:ascii="Times New Roman" w:hAnsi="Times New Roman" w:cs="Times New Roman" w:hint="eastAsia"/>
          <w:kern w:val="0"/>
          <w:szCs w:val="28"/>
        </w:rPr>
        <w:t>3</w:t>
      </w:r>
    </w:p>
    <w:p w14:paraId="3DB2E261" w14:textId="2F4CF158" w:rsidR="00A4281B" w:rsidRPr="005A109C" w:rsidRDefault="00385BCA" w:rsidP="00566F84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6</w:t>
      </w:r>
      <w:r w:rsidR="00A4281B" w:rsidRPr="005A109C">
        <w:rPr>
          <w:rFonts w:ascii="Times New Roman" w:hAnsi="Times New Roman" w:cs="Times New Roman"/>
          <w:kern w:val="0"/>
          <w:szCs w:val="28"/>
        </w:rPr>
        <w:t>、</w:t>
      </w:r>
      <w:r w:rsidR="00566F84">
        <w:rPr>
          <w:rFonts w:ascii="Times New Roman" w:hAnsi="Times New Roman" w:cs="Times New Roman" w:hint="eastAsia"/>
          <w:kern w:val="0"/>
          <w:szCs w:val="28"/>
        </w:rPr>
        <w:t xml:space="preserve">  </w:t>
      </w:r>
      <w:r w:rsidR="00566F84" w:rsidRPr="00566F84">
        <w:rPr>
          <w:rFonts w:ascii="Times New Roman" w:hAnsi="Times New Roman" w:cs="Times New Roman" w:hint="eastAsia"/>
          <w:kern w:val="0"/>
          <w:szCs w:val="28"/>
        </w:rPr>
        <w:t>松江中山二路</w:t>
      </w:r>
      <w:r w:rsidR="00566F84" w:rsidRPr="00566F84">
        <w:rPr>
          <w:rFonts w:ascii="Times New Roman" w:hAnsi="Times New Roman" w:cs="Times New Roman" w:hint="eastAsia"/>
          <w:kern w:val="0"/>
          <w:szCs w:val="28"/>
        </w:rPr>
        <w:t>--</w:t>
      </w:r>
      <w:r w:rsidR="00566F84" w:rsidRPr="00566F84">
        <w:rPr>
          <w:rFonts w:ascii="Times New Roman" w:hAnsi="Times New Roman" w:cs="Times New Roman" w:hint="eastAsia"/>
          <w:kern w:val="0"/>
          <w:szCs w:val="28"/>
        </w:rPr>
        <w:t>白龙潭巷污水管网电视检测评估报告书</w:t>
      </w:r>
    </w:p>
    <w:p w14:paraId="12A386D2" w14:textId="403BE44F" w:rsidR="00A4281B" w:rsidRPr="005A109C" w:rsidRDefault="00717D40" w:rsidP="00A4281B">
      <w:pPr>
        <w:adjustRightInd w:val="0"/>
        <w:ind w:firstLine="560"/>
        <w:jc w:val="right"/>
        <w:textAlignment w:val="center"/>
        <w:rPr>
          <w:rFonts w:ascii="Times New Roman" w:hAnsi="Times New Roman" w:cs="Times New Roman"/>
          <w:kern w:val="0"/>
          <w:szCs w:val="28"/>
        </w:rPr>
      </w:pPr>
      <w:r w:rsidRPr="00717D40">
        <w:rPr>
          <w:rFonts w:ascii="Times New Roman" w:hAnsi="Times New Roman" w:cs="Times New Roman" w:hint="eastAsia"/>
          <w:kern w:val="0"/>
          <w:szCs w:val="28"/>
        </w:rPr>
        <w:t>上海辽顺市政工程有限公司</w:t>
      </w:r>
      <w:r w:rsidR="00B86438" w:rsidRPr="005A109C">
        <w:rPr>
          <w:rFonts w:ascii="Times New Roman" w:hAnsi="Times New Roman" w:cs="Times New Roman" w:hint="eastAsia"/>
          <w:kern w:val="0"/>
          <w:szCs w:val="28"/>
        </w:rPr>
        <w:t>2025.0</w:t>
      </w:r>
      <w:r>
        <w:rPr>
          <w:rFonts w:ascii="Times New Roman" w:hAnsi="Times New Roman" w:cs="Times New Roman" w:hint="eastAsia"/>
          <w:kern w:val="0"/>
          <w:szCs w:val="28"/>
        </w:rPr>
        <w:t>3</w:t>
      </w:r>
    </w:p>
    <w:p w14:paraId="36C7052C" w14:textId="6EAA1D50" w:rsidR="00244377" w:rsidRPr="005A109C" w:rsidRDefault="00244377" w:rsidP="00793DD6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7</w:t>
      </w:r>
      <w:r w:rsidRPr="005A109C">
        <w:rPr>
          <w:rFonts w:ascii="Times New Roman" w:hAnsi="Times New Roman" w:cs="Times New Roman"/>
          <w:kern w:val="0"/>
          <w:szCs w:val="28"/>
        </w:rPr>
        <w:t>、</w:t>
      </w:r>
      <w:r w:rsidRPr="005A109C">
        <w:rPr>
          <w:rFonts w:ascii="Times New Roman" w:hAnsi="Times New Roman" w:cs="Times New Roman"/>
          <w:kern w:val="0"/>
          <w:szCs w:val="28"/>
        </w:rPr>
        <w:tab/>
      </w:r>
      <w:r w:rsidR="00793DD6" w:rsidRPr="00793DD6">
        <w:rPr>
          <w:rFonts w:ascii="Times New Roman" w:hAnsi="Times New Roman" w:cs="Times New Roman" w:hint="eastAsia"/>
          <w:kern w:val="0"/>
          <w:szCs w:val="28"/>
        </w:rPr>
        <w:t>区交通委关于岳阳街道新桥街（中山二路</w:t>
      </w:r>
      <w:r w:rsidR="00793DD6" w:rsidRPr="00793DD6">
        <w:rPr>
          <w:rFonts w:ascii="Times New Roman" w:hAnsi="Times New Roman" w:cs="Times New Roman" w:hint="eastAsia"/>
          <w:kern w:val="0"/>
          <w:szCs w:val="28"/>
        </w:rPr>
        <w:t>-</w:t>
      </w:r>
      <w:r w:rsidR="00793DD6" w:rsidRPr="00793DD6">
        <w:rPr>
          <w:rFonts w:ascii="Times New Roman" w:hAnsi="Times New Roman" w:cs="Times New Roman" w:hint="eastAsia"/>
          <w:kern w:val="0"/>
          <w:szCs w:val="28"/>
        </w:rPr>
        <w:t>白龙潭巷）中修工程可行性研究报告（初步设计深度）的批复</w:t>
      </w:r>
    </w:p>
    <w:p w14:paraId="0C1E423A" w14:textId="78F00919" w:rsidR="00244377" w:rsidRPr="005A109C" w:rsidRDefault="00793DD6" w:rsidP="00244377">
      <w:pPr>
        <w:adjustRightInd w:val="0"/>
        <w:ind w:firstLine="560"/>
        <w:jc w:val="right"/>
        <w:textAlignment w:val="center"/>
        <w:rPr>
          <w:rFonts w:ascii="Times New Roman" w:hAnsi="Times New Roman" w:cs="Times New Roman"/>
          <w:kern w:val="0"/>
          <w:szCs w:val="28"/>
        </w:rPr>
      </w:pPr>
      <w:r w:rsidRPr="00793DD6">
        <w:rPr>
          <w:rFonts w:ascii="Times New Roman" w:hAnsi="Times New Roman" w:cs="Times New Roman" w:hint="eastAsia"/>
          <w:kern w:val="0"/>
          <w:szCs w:val="28"/>
        </w:rPr>
        <w:t>上海市松江区交通委员会</w:t>
      </w:r>
      <w:r>
        <w:rPr>
          <w:rFonts w:ascii="Times New Roman" w:hAnsi="Times New Roman" w:cs="Times New Roman" w:hint="eastAsia"/>
          <w:kern w:val="0"/>
          <w:szCs w:val="28"/>
        </w:rPr>
        <w:t xml:space="preserve"> </w:t>
      </w:r>
      <w:r w:rsidR="00066671" w:rsidRPr="005A109C">
        <w:rPr>
          <w:rFonts w:ascii="Times New Roman" w:hAnsi="Times New Roman" w:cs="Times New Roman" w:hint="eastAsia"/>
          <w:kern w:val="0"/>
          <w:szCs w:val="28"/>
        </w:rPr>
        <w:t>2025.0</w:t>
      </w:r>
      <w:r>
        <w:rPr>
          <w:rFonts w:ascii="Times New Roman" w:hAnsi="Times New Roman" w:cs="Times New Roman" w:hint="eastAsia"/>
          <w:kern w:val="0"/>
          <w:szCs w:val="28"/>
        </w:rPr>
        <w:t>5</w:t>
      </w:r>
    </w:p>
    <w:p w14:paraId="3600586C" w14:textId="281804D6" w:rsidR="00C36E27" w:rsidRPr="005A109C" w:rsidRDefault="00C36E27" w:rsidP="00C36E27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8</w:t>
      </w:r>
      <w:r w:rsidRPr="005A109C">
        <w:rPr>
          <w:rFonts w:ascii="Times New Roman" w:hAnsi="Times New Roman" w:cs="Times New Roman" w:hint="eastAsia"/>
          <w:kern w:val="0"/>
          <w:szCs w:val="28"/>
        </w:rPr>
        <w:t>、</w:t>
      </w:r>
      <w:r w:rsidR="00B518AF" w:rsidRPr="005A109C">
        <w:rPr>
          <w:rFonts w:ascii="Times New Roman" w:hAnsi="Times New Roman" w:cs="Times New Roman" w:hint="eastAsia"/>
          <w:kern w:val="0"/>
          <w:szCs w:val="28"/>
        </w:rPr>
        <w:t xml:space="preserve">  </w:t>
      </w:r>
      <w:r w:rsidR="00724612" w:rsidRPr="00724612">
        <w:rPr>
          <w:rFonts w:ascii="Times New Roman" w:hAnsi="Times New Roman" w:cs="Times New Roman" w:hint="eastAsia"/>
          <w:kern w:val="0"/>
          <w:szCs w:val="28"/>
        </w:rPr>
        <w:t>岳阳街道新桥街（中山二路</w:t>
      </w:r>
      <w:r w:rsidR="00724612" w:rsidRPr="00724612">
        <w:rPr>
          <w:rFonts w:ascii="Times New Roman" w:hAnsi="Times New Roman" w:cs="Times New Roman" w:hint="eastAsia"/>
          <w:kern w:val="0"/>
          <w:szCs w:val="28"/>
        </w:rPr>
        <w:t>-</w:t>
      </w:r>
      <w:r w:rsidR="00724612" w:rsidRPr="00724612">
        <w:rPr>
          <w:rFonts w:ascii="Times New Roman" w:hAnsi="Times New Roman" w:cs="Times New Roman" w:hint="eastAsia"/>
          <w:kern w:val="0"/>
          <w:szCs w:val="28"/>
        </w:rPr>
        <w:t>白龙潭巷）</w:t>
      </w:r>
      <w:r w:rsidRPr="005A109C">
        <w:rPr>
          <w:rFonts w:ascii="Times New Roman" w:hAnsi="Times New Roman" w:cs="Times New Roman" w:hint="eastAsia"/>
          <w:kern w:val="0"/>
          <w:szCs w:val="28"/>
        </w:rPr>
        <w:t>中修工程</w:t>
      </w:r>
      <w:r w:rsidR="0010733F" w:rsidRPr="005A109C">
        <w:rPr>
          <w:rFonts w:ascii="Times New Roman" w:hAnsi="Times New Roman" w:cs="Times New Roman" w:hint="eastAsia"/>
          <w:kern w:val="0"/>
          <w:szCs w:val="28"/>
        </w:rPr>
        <w:t>可行性研究报告（初步设计深度）</w:t>
      </w:r>
      <w:r w:rsidR="00B518AF" w:rsidRPr="005A109C">
        <w:rPr>
          <w:rFonts w:ascii="Times New Roman" w:hAnsi="Times New Roman" w:cs="Times New Roman" w:hint="eastAsia"/>
          <w:kern w:val="0"/>
          <w:szCs w:val="28"/>
        </w:rPr>
        <w:t>评审报告</w:t>
      </w:r>
    </w:p>
    <w:p w14:paraId="464CEE1E" w14:textId="35CA7179" w:rsidR="00C36E27" w:rsidRPr="005A109C" w:rsidRDefault="00F36C7F" w:rsidP="00C36E27">
      <w:pPr>
        <w:adjustRightInd w:val="0"/>
        <w:ind w:firstLine="560"/>
        <w:jc w:val="righ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上海市交通发展研究中心</w:t>
      </w:r>
      <w:r w:rsidRPr="005A109C">
        <w:rPr>
          <w:rFonts w:ascii="Times New Roman" w:hAnsi="Times New Roman" w:cs="Times New Roman" w:hint="eastAsia"/>
          <w:kern w:val="0"/>
          <w:szCs w:val="28"/>
        </w:rPr>
        <w:t xml:space="preserve"> </w:t>
      </w:r>
      <w:r w:rsidRPr="005A109C">
        <w:rPr>
          <w:rFonts w:ascii="Times New Roman" w:hAnsi="Times New Roman" w:cs="Times New Roman" w:hint="eastAsia"/>
          <w:kern w:val="0"/>
          <w:szCs w:val="28"/>
        </w:rPr>
        <w:t>上海市交通委员会科学技术委员会</w:t>
      </w:r>
      <w:r w:rsidR="00C36E27" w:rsidRPr="005A109C">
        <w:rPr>
          <w:rFonts w:ascii="Times New Roman" w:hAnsi="Times New Roman" w:cs="Times New Roman" w:hint="eastAsia"/>
          <w:kern w:val="0"/>
          <w:szCs w:val="28"/>
        </w:rPr>
        <w:t>2025.0</w:t>
      </w:r>
      <w:r w:rsidR="0068059C">
        <w:rPr>
          <w:rFonts w:ascii="Times New Roman" w:hAnsi="Times New Roman" w:cs="Times New Roman" w:hint="eastAsia"/>
          <w:kern w:val="0"/>
          <w:szCs w:val="28"/>
        </w:rPr>
        <w:t>5</w:t>
      </w:r>
    </w:p>
    <w:p w14:paraId="2677E921" w14:textId="2994AC06" w:rsidR="00A4281B" w:rsidRPr="005A109C" w:rsidRDefault="00C36E27" w:rsidP="00A4281B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9</w:t>
      </w:r>
      <w:r w:rsidR="00A4281B" w:rsidRPr="005A109C">
        <w:rPr>
          <w:rFonts w:ascii="Times New Roman" w:hAnsi="Times New Roman" w:cs="Times New Roman"/>
          <w:kern w:val="0"/>
          <w:szCs w:val="28"/>
        </w:rPr>
        <w:t>、</w:t>
      </w:r>
      <w:r w:rsidR="00A4281B" w:rsidRPr="005A109C">
        <w:rPr>
          <w:rFonts w:ascii="Times New Roman" w:hAnsi="Times New Roman" w:cs="Times New Roman"/>
          <w:kern w:val="0"/>
          <w:szCs w:val="28"/>
        </w:rPr>
        <w:tab/>
      </w:r>
      <w:r w:rsidR="00A4281B" w:rsidRPr="005A109C">
        <w:rPr>
          <w:rFonts w:ascii="Times New Roman" w:hAnsi="Times New Roman" w:cs="Times New Roman"/>
          <w:kern w:val="0"/>
          <w:szCs w:val="28"/>
        </w:rPr>
        <w:t>《上海市城市道路与公路设计指导意见》</w:t>
      </w:r>
    </w:p>
    <w:p w14:paraId="61374B5D" w14:textId="47CDBAD8" w:rsidR="00A4281B" w:rsidRPr="005A109C" w:rsidRDefault="00A4281B" w:rsidP="00A4281B">
      <w:pPr>
        <w:adjustRightInd w:val="0"/>
        <w:ind w:firstLine="560"/>
        <w:jc w:val="righ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/>
          <w:kern w:val="0"/>
          <w:szCs w:val="28"/>
        </w:rPr>
        <w:t>沪建交</w:t>
      </w:r>
      <w:r w:rsidRPr="005A109C">
        <w:rPr>
          <w:rFonts w:ascii="Times New Roman" w:hAnsi="Times New Roman" w:cs="Times New Roman"/>
          <w:kern w:val="0"/>
          <w:szCs w:val="28"/>
        </w:rPr>
        <w:t>[2009]1048</w:t>
      </w:r>
      <w:r w:rsidRPr="005A109C">
        <w:rPr>
          <w:rFonts w:ascii="Times New Roman" w:hAnsi="Times New Roman" w:cs="Times New Roman"/>
          <w:kern w:val="0"/>
          <w:szCs w:val="28"/>
        </w:rPr>
        <w:t>号</w:t>
      </w:r>
    </w:p>
    <w:p w14:paraId="2153075A" w14:textId="615AF5D8" w:rsidR="00A4281B" w:rsidRPr="005A109C" w:rsidRDefault="00C36E27" w:rsidP="00A4281B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10</w:t>
      </w:r>
      <w:r w:rsidR="00A4281B" w:rsidRPr="005A109C">
        <w:rPr>
          <w:rFonts w:ascii="Times New Roman" w:hAnsi="Times New Roman" w:cs="Times New Roman"/>
          <w:kern w:val="0"/>
          <w:szCs w:val="28"/>
        </w:rPr>
        <w:t>、</w:t>
      </w:r>
      <w:r w:rsidR="00A4281B" w:rsidRPr="005A109C">
        <w:rPr>
          <w:rFonts w:ascii="Times New Roman" w:hAnsi="Times New Roman" w:cs="Times New Roman"/>
          <w:kern w:val="0"/>
          <w:szCs w:val="28"/>
        </w:rPr>
        <w:tab/>
      </w:r>
      <w:r w:rsidR="00A4281B" w:rsidRPr="005A109C">
        <w:rPr>
          <w:rFonts w:ascii="Times New Roman" w:hAnsi="Times New Roman" w:cs="Times New Roman"/>
          <w:kern w:val="0"/>
          <w:szCs w:val="28"/>
        </w:rPr>
        <w:t>现场调查以及收集的交通流量资料</w:t>
      </w:r>
    </w:p>
    <w:p w14:paraId="094DD600" w14:textId="1318BDC3" w:rsidR="00A4281B" w:rsidRPr="005A109C" w:rsidRDefault="00244377" w:rsidP="00A4281B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1</w:t>
      </w:r>
      <w:r w:rsidR="00C36E27" w:rsidRPr="005A109C">
        <w:rPr>
          <w:rFonts w:ascii="Times New Roman" w:hAnsi="Times New Roman" w:cs="Times New Roman" w:hint="eastAsia"/>
          <w:kern w:val="0"/>
          <w:szCs w:val="28"/>
        </w:rPr>
        <w:t>1</w:t>
      </w:r>
      <w:r w:rsidR="00A4281B" w:rsidRPr="005A109C">
        <w:rPr>
          <w:rFonts w:ascii="Times New Roman" w:hAnsi="Times New Roman" w:cs="Times New Roman"/>
          <w:kern w:val="0"/>
          <w:szCs w:val="28"/>
        </w:rPr>
        <w:t>、</w:t>
      </w:r>
      <w:r w:rsidR="00A4281B" w:rsidRPr="005A109C">
        <w:rPr>
          <w:rFonts w:ascii="Times New Roman" w:hAnsi="Times New Roman" w:cs="Times New Roman"/>
          <w:kern w:val="0"/>
          <w:szCs w:val="28"/>
        </w:rPr>
        <w:tab/>
      </w:r>
      <w:r w:rsidR="00A4281B" w:rsidRPr="005A109C">
        <w:rPr>
          <w:rFonts w:ascii="Times New Roman" w:hAnsi="Times New Roman" w:cs="Times New Roman"/>
          <w:kern w:val="0"/>
          <w:szCs w:val="28"/>
        </w:rPr>
        <w:t>上海市建设工程危险性较大的分部分项工程安全管理细则</w:t>
      </w:r>
    </w:p>
    <w:p w14:paraId="0A176A5C" w14:textId="144AD61A" w:rsidR="00A4281B" w:rsidRPr="005A109C" w:rsidRDefault="00A4281B" w:rsidP="00A4281B">
      <w:pPr>
        <w:adjustRightInd w:val="0"/>
        <w:ind w:firstLine="560"/>
        <w:jc w:val="righ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/>
          <w:kern w:val="0"/>
          <w:szCs w:val="28"/>
        </w:rPr>
        <w:t>上海市住房和城乡建设管理委员会</w:t>
      </w:r>
      <w:r w:rsidRPr="005A109C">
        <w:rPr>
          <w:rFonts w:ascii="Times New Roman" w:hAnsi="Times New Roman" w:cs="Times New Roman"/>
          <w:kern w:val="0"/>
          <w:szCs w:val="28"/>
        </w:rPr>
        <w:t>20</w:t>
      </w:r>
      <w:r w:rsidR="00A551C2" w:rsidRPr="005A109C">
        <w:rPr>
          <w:rFonts w:ascii="Times New Roman" w:hAnsi="Times New Roman" w:cs="Times New Roman"/>
          <w:kern w:val="0"/>
          <w:szCs w:val="28"/>
        </w:rPr>
        <w:t>23</w:t>
      </w:r>
      <w:r w:rsidRPr="005A109C">
        <w:rPr>
          <w:rFonts w:ascii="Times New Roman" w:hAnsi="Times New Roman" w:cs="Times New Roman"/>
          <w:kern w:val="0"/>
          <w:szCs w:val="28"/>
        </w:rPr>
        <w:t>.</w:t>
      </w:r>
      <w:r w:rsidR="00A551C2" w:rsidRPr="005A109C">
        <w:rPr>
          <w:rFonts w:ascii="Times New Roman" w:hAnsi="Times New Roman" w:cs="Times New Roman"/>
          <w:kern w:val="0"/>
          <w:szCs w:val="28"/>
        </w:rPr>
        <w:t>10</w:t>
      </w:r>
      <w:r w:rsidRPr="005A109C">
        <w:rPr>
          <w:rFonts w:ascii="Times New Roman" w:hAnsi="Times New Roman" w:cs="Times New Roman"/>
          <w:kern w:val="0"/>
          <w:szCs w:val="28"/>
        </w:rPr>
        <w:t>.</w:t>
      </w:r>
      <w:r w:rsidR="00A551C2" w:rsidRPr="005A109C">
        <w:rPr>
          <w:rFonts w:ascii="Times New Roman" w:hAnsi="Times New Roman" w:cs="Times New Roman"/>
          <w:kern w:val="0"/>
          <w:szCs w:val="28"/>
        </w:rPr>
        <w:t>08</w:t>
      </w:r>
    </w:p>
    <w:p w14:paraId="3F581347" w14:textId="791D0167" w:rsidR="00A4281B" w:rsidRPr="005A109C" w:rsidRDefault="00385BCA" w:rsidP="00A4281B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1</w:t>
      </w:r>
      <w:r w:rsidR="00C36E27" w:rsidRPr="005A109C">
        <w:rPr>
          <w:rFonts w:ascii="Times New Roman" w:hAnsi="Times New Roman" w:cs="Times New Roman" w:hint="eastAsia"/>
          <w:kern w:val="0"/>
          <w:szCs w:val="28"/>
        </w:rPr>
        <w:t>2</w:t>
      </w:r>
      <w:r w:rsidR="00A4281B" w:rsidRPr="005A109C">
        <w:rPr>
          <w:rFonts w:ascii="Times New Roman" w:hAnsi="Times New Roman" w:cs="Times New Roman"/>
          <w:kern w:val="0"/>
          <w:szCs w:val="28"/>
        </w:rPr>
        <w:t>、</w:t>
      </w:r>
      <w:r w:rsidR="00A4281B" w:rsidRPr="005A109C">
        <w:rPr>
          <w:rFonts w:ascii="Times New Roman" w:hAnsi="Times New Roman" w:cs="Times New Roman"/>
          <w:kern w:val="0"/>
          <w:szCs w:val="28"/>
        </w:rPr>
        <w:tab/>
      </w:r>
      <w:r w:rsidR="00A4281B" w:rsidRPr="005A109C">
        <w:rPr>
          <w:rFonts w:ascii="Times New Roman" w:hAnsi="Times New Roman" w:cs="Times New Roman"/>
          <w:kern w:val="0"/>
          <w:szCs w:val="28"/>
        </w:rPr>
        <w:t>上海市市政规划设计研究院：《上海市松江区道路系统规划（</w:t>
      </w:r>
      <w:r w:rsidR="00A4281B" w:rsidRPr="005A109C">
        <w:rPr>
          <w:rFonts w:ascii="Times New Roman" w:hAnsi="Times New Roman" w:cs="Times New Roman"/>
          <w:kern w:val="0"/>
          <w:szCs w:val="28"/>
        </w:rPr>
        <w:t>2010-2020</w:t>
      </w:r>
      <w:r w:rsidR="00A4281B" w:rsidRPr="005A109C">
        <w:rPr>
          <w:rFonts w:ascii="Times New Roman" w:hAnsi="Times New Roman" w:cs="Times New Roman"/>
          <w:kern w:val="0"/>
          <w:szCs w:val="28"/>
        </w:rPr>
        <w:t>）》</w:t>
      </w:r>
    </w:p>
    <w:p w14:paraId="74702967" w14:textId="6C508EB3" w:rsidR="006B59CA" w:rsidRPr="005A109C" w:rsidRDefault="00A4281B" w:rsidP="00A4281B">
      <w:pPr>
        <w:adjustRightInd w:val="0"/>
        <w:ind w:firstLine="560"/>
        <w:jc w:val="left"/>
        <w:textAlignment w:val="center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/>
          <w:kern w:val="0"/>
          <w:szCs w:val="28"/>
        </w:rPr>
        <w:t>1</w:t>
      </w:r>
      <w:r w:rsidR="00C36E27" w:rsidRPr="005A109C">
        <w:rPr>
          <w:rFonts w:ascii="Times New Roman" w:hAnsi="Times New Roman" w:cs="Times New Roman" w:hint="eastAsia"/>
          <w:kern w:val="0"/>
          <w:szCs w:val="28"/>
        </w:rPr>
        <w:t>3</w:t>
      </w:r>
      <w:r w:rsidRPr="005A109C">
        <w:rPr>
          <w:rFonts w:ascii="Times New Roman" w:hAnsi="Times New Roman" w:cs="Times New Roman"/>
          <w:kern w:val="0"/>
          <w:szCs w:val="28"/>
        </w:rPr>
        <w:t>、</w:t>
      </w:r>
      <w:r w:rsidRPr="005A109C">
        <w:rPr>
          <w:rFonts w:ascii="Times New Roman" w:hAnsi="Times New Roman" w:cs="Times New Roman"/>
          <w:kern w:val="0"/>
          <w:szCs w:val="28"/>
        </w:rPr>
        <w:tab/>
      </w:r>
      <w:r w:rsidRPr="005A109C">
        <w:rPr>
          <w:rFonts w:ascii="Times New Roman" w:hAnsi="Times New Roman" w:cs="Times New Roman"/>
          <w:kern w:val="0"/>
          <w:szCs w:val="28"/>
        </w:rPr>
        <w:t>其它相关资料。</w:t>
      </w:r>
    </w:p>
    <w:p w14:paraId="0BE319F1" w14:textId="29FDF28E" w:rsidR="004423D4" w:rsidRPr="005A109C" w:rsidRDefault="004423D4" w:rsidP="004423D4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>1.</w:t>
      </w:r>
      <w:r w:rsidR="003615FB" w:rsidRPr="005A109C">
        <w:rPr>
          <w:rFonts w:ascii="Times New Roman" w:hAnsi="Times New Roman"/>
        </w:rPr>
        <w:t>3</w:t>
      </w:r>
      <w:r w:rsidRPr="005A109C">
        <w:rPr>
          <w:rFonts w:ascii="Times New Roman" w:hAnsi="Times New Roman"/>
        </w:rPr>
        <w:t xml:space="preserve"> </w:t>
      </w:r>
      <w:r w:rsidRPr="005A109C">
        <w:rPr>
          <w:rFonts w:ascii="Times New Roman" w:hAnsi="Times New Roman"/>
        </w:rPr>
        <w:t>采用规范</w:t>
      </w:r>
    </w:p>
    <w:p w14:paraId="44AFA366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bookmarkStart w:id="0" w:name="_Toc261956393"/>
      <w:r w:rsidRPr="00C832CA">
        <w:rPr>
          <w:rFonts w:ascii="Times New Roman" w:hAnsi="Times New Roman" w:cs="Times New Roman" w:hint="eastAsia"/>
          <w:szCs w:val="28"/>
        </w:rPr>
        <w:t>《上海市城市道路和公路设计指导意见</w:t>
      </w:r>
      <w:r w:rsidRPr="00C832CA">
        <w:rPr>
          <w:rFonts w:ascii="Times New Roman" w:hAnsi="Times New Roman" w:cs="Times New Roman" w:hint="eastAsia"/>
          <w:szCs w:val="28"/>
        </w:rPr>
        <w:t>(</w:t>
      </w:r>
      <w:r w:rsidRPr="00C832CA">
        <w:rPr>
          <w:rFonts w:ascii="Times New Roman" w:hAnsi="Times New Roman" w:cs="Times New Roman" w:hint="eastAsia"/>
          <w:szCs w:val="28"/>
        </w:rPr>
        <w:t>试行</w:t>
      </w:r>
      <w:r w:rsidRPr="00C832CA">
        <w:rPr>
          <w:rFonts w:ascii="Times New Roman" w:hAnsi="Times New Roman" w:cs="Times New Roman" w:hint="eastAsia"/>
          <w:szCs w:val="28"/>
        </w:rPr>
        <w:t>)</w:t>
      </w:r>
      <w:r w:rsidRPr="00C832CA">
        <w:rPr>
          <w:rFonts w:ascii="Times New Roman" w:hAnsi="Times New Roman" w:cs="Times New Roman" w:hint="eastAsia"/>
          <w:szCs w:val="28"/>
        </w:rPr>
        <w:t>》</w:t>
      </w:r>
      <w:r w:rsidRPr="00C832CA">
        <w:rPr>
          <w:rFonts w:ascii="Times New Roman" w:hAnsi="Times New Roman" w:cs="Times New Roman" w:hint="eastAsia"/>
          <w:szCs w:val="28"/>
        </w:rPr>
        <w:t>(</w:t>
      </w:r>
      <w:r w:rsidRPr="00C832CA">
        <w:rPr>
          <w:rFonts w:ascii="Times New Roman" w:hAnsi="Times New Roman" w:cs="Times New Roman" w:hint="eastAsia"/>
          <w:szCs w:val="28"/>
        </w:rPr>
        <w:t>沪建交</w:t>
      </w:r>
      <w:r w:rsidRPr="00C832CA">
        <w:rPr>
          <w:rFonts w:ascii="Times New Roman" w:hAnsi="Times New Roman" w:cs="Times New Roman" w:hint="eastAsia"/>
          <w:szCs w:val="28"/>
        </w:rPr>
        <w:t>[2009]1048</w:t>
      </w:r>
      <w:r w:rsidRPr="00C832CA">
        <w:rPr>
          <w:rFonts w:ascii="Times New Roman" w:hAnsi="Times New Roman" w:cs="Times New Roman" w:hint="eastAsia"/>
          <w:szCs w:val="28"/>
        </w:rPr>
        <w:t>号</w:t>
      </w:r>
      <w:r w:rsidRPr="00C832CA">
        <w:rPr>
          <w:rFonts w:ascii="Times New Roman" w:hAnsi="Times New Roman" w:cs="Times New Roman" w:hint="eastAsia"/>
          <w:szCs w:val="28"/>
        </w:rPr>
        <w:t>)</w:t>
      </w:r>
    </w:p>
    <w:p w14:paraId="211C6C07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《城市道路交通工程项目规范》</w:t>
      </w:r>
      <w:r w:rsidRPr="00C832CA">
        <w:rPr>
          <w:rFonts w:ascii="Times New Roman" w:hAnsi="Times New Roman" w:cs="Times New Roman" w:hint="eastAsia"/>
          <w:szCs w:val="28"/>
        </w:rPr>
        <w:t>(GB 55011-2021)</w:t>
      </w:r>
    </w:p>
    <w:p w14:paraId="5A691891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《城市道路工程设计规范</w:t>
      </w:r>
      <w:r w:rsidRPr="00C832CA">
        <w:rPr>
          <w:rFonts w:ascii="Times New Roman" w:hAnsi="Times New Roman" w:cs="Times New Roman" w:hint="eastAsia"/>
          <w:szCs w:val="28"/>
        </w:rPr>
        <w:t>(2016</w:t>
      </w:r>
      <w:r w:rsidRPr="00C832CA">
        <w:rPr>
          <w:rFonts w:ascii="Times New Roman" w:hAnsi="Times New Roman" w:cs="Times New Roman" w:hint="eastAsia"/>
          <w:szCs w:val="28"/>
        </w:rPr>
        <w:t>版</w:t>
      </w:r>
      <w:r w:rsidRPr="00C832CA">
        <w:rPr>
          <w:rFonts w:ascii="Times New Roman" w:hAnsi="Times New Roman" w:cs="Times New Roman" w:hint="eastAsia"/>
          <w:szCs w:val="28"/>
        </w:rPr>
        <w:t>)</w:t>
      </w:r>
      <w:r w:rsidRPr="00C832CA">
        <w:rPr>
          <w:rFonts w:ascii="Times New Roman" w:hAnsi="Times New Roman" w:cs="Times New Roman" w:hint="eastAsia"/>
          <w:szCs w:val="28"/>
        </w:rPr>
        <w:t>》</w:t>
      </w:r>
      <w:r w:rsidRPr="00C832CA">
        <w:rPr>
          <w:rFonts w:ascii="Times New Roman" w:hAnsi="Times New Roman" w:cs="Times New Roman" w:hint="eastAsia"/>
          <w:szCs w:val="28"/>
        </w:rPr>
        <w:t>(CJJ37-2012)</w:t>
      </w:r>
    </w:p>
    <w:p w14:paraId="0CE04C38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《城市道路设计规程》</w:t>
      </w:r>
      <w:r w:rsidRPr="00C832CA">
        <w:rPr>
          <w:rFonts w:ascii="Times New Roman" w:hAnsi="Times New Roman" w:cs="Times New Roman" w:hint="eastAsia"/>
          <w:szCs w:val="28"/>
        </w:rPr>
        <w:t>(DGJ08-2106-2012)</w:t>
      </w:r>
    </w:p>
    <w:p w14:paraId="13D8B625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《城市道路路线设计规范》</w:t>
      </w:r>
      <w:r w:rsidRPr="00C832CA">
        <w:rPr>
          <w:rFonts w:ascii="Times New Roman" w:hAnsi="Times New Roman" w:cs="Times New Roman" w:hint="eastAsia"/>
          <w:szCs w:val="28"/>
        </w:rPr>
        <w:t>(CJJ193-2012)</w:t>
      </w:r>
    </w:p>
    <w:p w14:paraId="7BD06CF3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《城市道路路基设计规范》</w:t>
      </w:r>
      <w:r w:rsidRPr="00C832CA">
        <w:rPr>
          <w:rFonts w:ascii="Times New Roman" w:hAnsi="Times New Roman" w:cs="Times New Roman" w:hint="eastAsia"/>
          <w:szCs w:val="28"/>
        </w:rPr>
        <w:t>(CJJ194-2013)</w:t>
      </w:r>
    </w:p>
    <w:p w14:paraId="05F0995F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《道路路基设计规范》</w:t>
      </w:r>
      <w:r w:rsidRPr="00C832CA">
        <w:rPr>
          <w:rFonts w:ascii="Times New Roman" w:hAnsi="Times New Roman" w:cs="Times New Roman" w:hint="eastAsia"/>
          <w:szCs w:val="28"/>
        </w:rPr>
        <w:t>(DG/TJ08-2237-2017)</w:t>
      </w:r>
    </w:p>
    <w:p w14:paraId="7A3884FC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lastRenderedPageBreak/>
        <w:t>《路面设计标准》</w:t>
      </w:r>
      <w:r w:rsidRPr="00C832CA">
        <w:rPr>
          <w:rFonts w:ascii="Times New Roman" w:hAnsi="Times New Roman" w:cs="Times New Roman" w:hint="eastAsia"/>
          <w:szCs w:val="28"/>
        </w:rPr>
        <w:t>(DG/TJ08-2131-2022)</w:t>
      </w:r>
    </w:p>
    <w:p w14:paraId="6552AF94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《城镇道路路面设计规范》</w:t>
      </w:r>
      <w:r w:rsidRPr="00C832CA">
        <w:rPr>
          <w:rFonts w:ascii="Times New Roman" w:hAnsi="Times New Roman" w:cs="Times New Roman" w:hint="eastAsia"/>
          <w:szCs w:val="28"/>
        </w:rPr>
        <w:t>(CJJ169-2012)</w:t>
      </w:r>
    </w:p>
    <w:p w14:paraId="3026C0AB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《城镇道路养护技术规范》</w:t>
      </w:r>
      <w:r w:rsidRPr="00C832CA">
        <w:rPr>
          <w:rFonts w:ascii="Times New Roman" w:hAnsi="Times New Roman" w:cs="Times New Roman" w:hint="eastAsia"/>
          <w:szCs w:val="28"/>
        </w:rPr>
        <w:t>(CJJ36-2016)</w:t>
      </w:r>
    </w:p>
    <w:p w14:paraId="59BA3C48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《城市道路养护技术规程》</w:t>
      </w:r>
      <w:r w:rsidRPr="00C832CA">
        <w:rPr>
          <w:rFonts w:ascii="Times New Roman" w:hAnsi="Times New Roman" w:cs="Times New Roman" w:hint="eastAsia"/>
          <w:szCs w:val="28"/>
        </w:rPr>
        <w:t>(DG/TJ08-92-2013)</w:t>
      </w:r>
    </w:p>
    <w:p w14:paraId="58A78007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《无障碍设计规范》</w:t>
      </w:r>
      <w:r w:rsidRPr="00C832CA">
        <w:rPr>
          <w:rFonts w:ascii="Times New Roman" w:hAnsi="Times New Roman" w:cs="Times New Roman" w:hint="eastAsia"/>
          <w:szCs w:val="28"/>
        </w:rPr>
        <w:t>(GB50763-2012)</w:t>
      </w:r>
    </w:p>
    <w:p w14:paraId="2CE77FA2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《建筑与市政工程无障碍通用规范》</w:t>
      </w:r>
      <w:r w:rsidRPr="00C832CA">
        <w:rPr>
          <w:rFonts w:ascii="Times New Roman" w:hAnsi="Times New Roman" w:cs="Times New Roman" w:hint="eastAsia"/>
          <w:szCs w:val="28"/>
        </w:rPr>
        <w:t>(CB55019-2021)</w:t>
      </w:r>
    </w:p>
    <w:p w14:paraId="481843B1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《城市道路平面交叉口规划与设计规程》</w:t>
      </w:r>
      <w:r w:rsidRPr="00C832CA">
        <w:rPr>
          <w:rFonts w:ascii="Times New Roman" w:hAnsi="Times New Roman" w:cs="Times New Roman" w:hint="eastAsia"/>
          <w:szCs w:val="28"/>
        </w:rPr>
        <w:t>(DGJ08-96-2022)</w:t>
      </w:r>
    </w:p>
    <w:p w14:paraId="65E9AEF8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《道路交通标志标线》</w:t>
      </w:r>
      <w:r w:rsidRPr="00C832CA">
        <w:rPr>
          <w:rFonts w:ascii="Times New Roman" w:hAnsi="Times New Roman" w:cs="Times New Roman" w:hint="eastAsia"/>
          <w:szCs w:val="28"/>
        </w:rPr>
        <w:t>(GB5768-2009/2017/2018/2022)</w:t>
      </w:r>
    </w:p>
    <w:p w14:paraId="50EA5FD9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《上海市城市道路交通标志标线设置补充规定》</w:t>
      </w:r>
    </w:p>
    <w:p w14:paraId="4A6BD60F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《城市道路交通设施设计规范（</w:t>
      </w:r>
      <w:r w:rsidRPr="00C832CA">
        <w:rPr>
          <w:rFonts w:ascii="Times New Roman" w:hAnsi="Times New Roman" w:cs="Times New Roman" w:hint="eastAsia"/>
          <w:szCs w:val="28"/>
        </w:rPr>
        <w:t>2019</w:t>
      </w:r>
      <w:r w:rsidRPr="00C832CA">
        <w:rPr>
          <w:rFonts w:ascii="Times New Roman" w:hAnsi="Times New Roman" w:cs="Times New Roman" w:hint="eastAsia"/>
          <w:szCs w:val="28"/>
        </w:rPr>
        <w:t>年版）》</w:t>
      </w:r>
      <w:r w:rsidRPr="00C832CA">
        <w:rPr>
          <w:rFonts w:ascii="Times New Roman" w:hAnsi="Times New Roman" w:cs="Times New Roman" w:hint="eastAsia"/>
          <w:szCs w:val="28"/>
        </w:rPr>
        <w:t>(GB50688-2011)</w:t>
      </w:r>
    </w:p>
    <w:p w14:paraId="25FFC934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《城市道路掘路修复技术规程》</w:t>
      </w:r>
      <w:r w:rsidRPr="00C832CA">
        <w:rPr>
          <w:rFonts w:ascii="Times New Roman" w:hAnsi="Times New Roman" w:cs="Times New Roman" w:hint="eastAsia"/>
          <w:szCs w:val="28"/>
        </w:rPr>
        <w:t>(DG/TJ08-2257-2018)</w:t>
      </w:r>
    </w:p>
    <w:p w14:paraId="60D69BDE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《上海市城市道路精细化管理导则》</w:t>
      </w:r>
    </w:p>
    <w:p w14:paraId="24267488" w14:textId="77777777" w:rsidR="00C832CA" w:rsidRPr="00C832CA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《上海市慢行交通规划设计导则》</w:t>
      </w:r>
    </w:p>
    <w:p w14:paraId="11221692" w14:textId="725159EC" w:rsidR="00C832CA" w:rsidRPr="005A109C" w:rsidRDefault="00C832CA" w:rsidP="00C832CA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C832CA">
        <w:rPr>
          <w:rFonts w:ascii="Times New Roman" w:hAnsi="Times New Roman" w:cs="Times New Roman" w:hint="eastAsia"/>
          <w:szCs w:val="28"/>
        </w:rPr>
        <w:t>《上海市建设工程危险性较大的分部分项工程安全管理实施细则》</w:t>
      </w:r>
    </w:p>
    <w:bookmarkEnd w:id="0"/>
    <w:p w14:paraId="7C019F0B" w14:textId="0753FED8" w:rsidR="004C189E" w:rsidRPr="005A109C" w:rsidRDefault="00A83ACF" w:rsidP="004423D4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>1.</w:t>
      </w:r>
      <w:r w:rsidR="003615FB" w:rsidRPr="005A109C">
        <w:rPr>
          <w:rFonts w:ascii="Times New Roman" w:hAnsi="Times New Roman"/>
        </w:rPr>
        <w:t>4</w:t>
      </w:r>
      <w:r w:rsidR="004C189E" w:rsidRPr="005A109C">
        <w:rPr>
          <w:rFonts w:ascii="Times New Roman" w:hAnsi="Times New Roman"/>
        </w:rPr>
        <w:t xml:space="preserve"> </w:t>
      </w:r>
      <w:r w:rsidR="004C189E" w:rsidRPr="005A109C">
        <w:rPr>
          <w:rFonts w:ascii="Times New Roman" w:hAnsi="Times New Roman"/>
        </w:rPr>
        <w:t>工程范围及设计内容</w:t>
      </w:r>
    </w:p>
    <w:p w14:paraId="653F5BDC" w14:textId="72D91633" w:rsidR="00197472" w:rsidRPr="005A109C" w:rsidRDefault="00A83ACF" w:rsidP="004423D4">
      <w:pPr>
        <w:pStyle w:val="3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1.</w:t>
      </w:r>
      <w:r w:rsidR="003615FB" w:rsidRPr="005A109C">
        <w:rPr>
          <w:rFonts w:ascii="Times New Roman" w:hAnsi="Times New Roman" w:cs="Times New Roman"/>
        </w:rPr>
        <w:t>4</w:t>
      </w:r>
      <w:r w:rsidR="004C189E" w:rsidRPr="005A109C">
        <w:rPr>
          <w:rFonts w:ascii="Times New Roman" w:hAnsi="Times New Roman" w:cs="Times New Roman"/>
        </w:rPr>
        <w:t xml:space="preserve">.1 </w:t>
      </w:r>
      <w:r w:rsidR="004C189E" w:rsidRPr="005A109C">
        <w:rPr>
          <w:rFonts w:ascii="Times New Roman" w:hAnsi="Times New Roman" w:cs="Times New Roman"/>
        </w:rPr>
        <w:t>工程范围</w:t>
      </w:r>
    </w:p>
    <w:p w14:paraId="0192BF08" w14:textId="5D77D671" w:rsidR="00166E86" w:rsidRPr="005A109C" w:rsidRDefault="00166E86" w:rsidP="00166E86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本工程实施范围是：</w:t>
      </w:r>
      <w:r w:rsidR="00842EC0">
        <w:rPr>
          <w:rFonts w:ascii="Times New Roman" w:hAnsi="Times New Roman" w:cs="Times New Roman" w:hint="eastAsia"/>
          <w:szCs w:val="28"/>
        </w:rPr>
        <w:t>新桥街</w:t>
      </w:r>
      <w:r w:rsidRPr="005A109C">
        <w:rPr>
          <w:rFonts w:ascii="Times New Roman" w:hAnsi="Times New Roman" w:cs="Times New Roman"/>
          <w:szCs w:val="28"/>
        </w:rPr>
        <w:t>桩号</w:t>
      </w:r>
      <w:r w:rsidR="00D43BF3" w:rsidRPr="00D43BF3">
        <w:rPr>
          <w:rFonts w:ascii="Times New Roman" w:hAnsi="Times New Roman" w:cs="Times New Roman"/>
          <w:szCs w:val="28"/>
        </w:rPr>
        <w:t>K0+000</w:t>
      </w:r>
      <w:r w:rsidR="00D43BF3">
        <w:rPr>
          <w:rFonts w:ascii="Times New Roman" w:hAnsi="Times New Roman" w:cs="Times New Roman" w:hint="eastAsia"/>
          <w:szCs w:val="28"/>
        </w:rPr>
        <w:t>.000</w:t>
      </w:r>
      <w:r w:rsidRPr="005A109C">
        <w:rPr>
          <w:rFonts w:ascii="Times New Roman" w:hAnsi="Times New Roman" w:cs="Times New Roman"/>
          <w:szCs w:val="28"/>
        </w:rPr>
        <w:t>（</w:t>
      </w:r>
      <w:r w:rsidR="00D43BF3" w:rsidRPr="00D43BF3">
        <w:rPr>
          <w:rFonts w:ascii="Times New Roman" w:hAnsi="Times New Roman" w:cs="Times New Roman" w:hint="eastAsia"/>
          <w:szCs w:val="28"/>
        </w:rPr>
        <w:t>中山二路</w:t>
      </w:r>
      <w:r w:rsidRPr="005A109C">
        <w:rPr>
          <w:rFonts w:ascii="Times New Roman" w:hAnsi="Times New Roman" w:cs="Times New Roman"/>
          <w:szCs w:val="28"/>
        </w:rPr>
        <w:t>）至桩</w:t>
      </w:r>
      <w:r w:rsidR="00074360">
        <w:rPr>
          <w:rFonts w:ascii="Times New Roman" w:hAnsi="Times New Roman" w:cs="Times New Roman" w:hint="eastAsia"/>
          <w:szCs w:val="28"/>
        </w:rPr>
        <w:t>号</w:t>
      </w:r>
      <w:r w:rsidR="006D544E" w:rsidRPr="006D544E">
        <w:rPr>
          <w:rFonts w:ascii="Times New Roman" w:hAnsi="Times New Roman" w:cs="Times New Roman"/>
          <w:szCs w:val="28"/>
        </w:rPr>
        <w:t>K0+156.648</w:t>
      </w:r>
      <w:r w:rsidRPr="005A109C">
        <w:rPr>
          <w:rFonts w:ascii="Times New Roman" w:hAnsi="Times New Roman" w:cs="Times New Roman"/>
          <w:szCs w:val="28"/>
        </w:rPr>
        <w:t>（</w:t>
      </w:r>
      <w:r w:rsidR="00943F53" w:rsidRPr="00943F53">
        <w:rPr>
          <w:rFonts w:ascii="Times New Roman" w:hAnsi="Times New Roman" w:cs="Times New Roman" w:hint="eastAsia"/>
          <w:szCs w:val="28"/>
        </w:rPr>
        <w:t>白龙潭巷</w:t>
      </w:r>
      <w:r w:rsidRPr="005A109C">
        <w:rPr>
          <w:rFonts w:ascii="Times New Roman" w:hAnsi="Times New Roman" w:cs="Times New Roman"/>
          <w:szCs w:val="28"/>
        </w:rPr>
        <w:t>）</w:t>
      </w:r>
      <w:r w:rsidR="00FD37DF" w:rsidRPr="005A109C">
        <w:rPr>
          <w:rFonts w:ascii="Times New Roman" w:hAnsi="Times New Roman" w:cs="Times New Roman" w:hint="eastAsia"/>
          <w:szCs w:val="28"/>
        </w:rPr>
        <w:t>，道路总长</w:t>
      </w:r>
      <w:r w:rsidR="00D34758" w:rsidRPr="005A109C">
        <w:rPr>
          <w:rFonts w:ascii="Times New Roman" w:hAnsi="Times New Roman" w:cs="Times New Roman" w:hint="eastAsia"/>
          <w:szCs w:val="28"/>
        </w:rPr>
        <w:t>约</w:t>
      </w:r>
      <w:r w:rsidR="006D544E" w:rsidRPr="006D544E">
        <w:rPr>
          <w:rFonts w:ascii="Times New Roman" w:hAnsi="Times New Roman" w:cs="Times New Roman"/>
          <w:szCs w:val="28"/>
        </w:rPr>
        <w:t>156.648</w:t>
      </w:r>
      <w:r w:rsidR="001E6B69" w:rsidRPr="005A109C">
        <w:rPr>
          <w:rFonts w:ascii="Times New Roman" w:hAnsi="Times New Roman" w:cs="Times New Roman"/>
          <w:szCs w:val="28"/>
        </w:rPr>
        <w:t>m</w:t>
      </w:r>
    </w:p>
    <w:p w14:paraId="4AB3F24B" w14:textId="75B756B7" w:rsidR="00FD4ACF" w:rsidRPr="005A109C" w:rsidRDefault="00166E86" w:rsidP="00166E86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本次对工程范围内的路面、排水及附属设施进行维修。</w:t>
      </w:r>
    </w:p>
    <w:p w14:paraId="16D9C766" w14:textId="5E1DECC4" w:rsidR="0044248E" w:rsidRPr="005A109C" w:rsidRDefault="00A83ACF" w:rsidP="009D3249">
      <w:pPr>
        <w:pStyle w:val="3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1.</w:t>
      </w:r>
      <w:r w:rsidR="003615FB" w:rsidRPr="005A109C">
        <w:rPr>
          <w:rFonts w:ascii="Times New Roman" w:hAnsi="Times New Roman" w:cs="Times New Roman"/>
        </w:rPr>
        <w:t>4</w:t>
      </w:r>
      <w:r w:rsidR="004C189E" w:rsidRPr="005A109C">
        <w:rPr>
          <w:rFonts w:ascii="Times New Roman" w:hAnsi="Times New Roman" w:cs="Times New Roman"/>
        </w:rPr>
        <w:t xml:space="preserve">.2 </w:t>
      </w:r>
      <w:r w:rsidR="004C189E" w:rsidRPr="005A109C">
        <w:rPr>
          <w:rFonts w:ascii="Times New Roman" w:hAnsi="Times New Roman" w:cs="Times New Roman"/>
        </w:rPr>
        <w:t>设计内容</w:t>
      </w:r>
    </w:p>
    <w:p w14:paraId="349BA76F" w14:textId="3E107203" w:rsidR="009A3881" w:rsidRPr="005A109C" w:rsidRDefault="004C54B2" w:rsidP="0079047C">
      <w:pPr>
        <w:ind w:firstLineChars="202" w:firstLine="566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新桥街</w:t>
      </w:r>
      <w:r w:rsidR="00141DAC" w:rsidRPr="005A109C">
        <w:rPr>
          <w:rFonts w:ascii="Times New Roman" w:hAnsi="Times New Roman" w:cs="Times New Roman"/>
        </w:rPr>
        <w:t>规划为</w:t>
      </w:r>
      <w:r>
        <w:rPr>
          <w:rFonts w:ascii="Times New Roman" w:hAnsi="Times New Roman" w:cs="Times New Roman" w:hint="eastAsia"/>
        </w:rPr>
        <w:t>城市支路</w:t>
      </w:r>
      <w:r w:rsidR="00B6031F" w:rsidRPr="005A109C">
        <w:rPr>
          <w:rFonts w:ascii="Times New Roman" w:hAnsi="Times New Roman" w:cs="Times New Roman"/>
        </w:rPr>
        <w:t>，</w:t>
      </w:r>
      <w:r w:rsidR="00FA4DEF" w:rsidRPr="005A109C">
        <w:rPr>
          <w:rFonts w:ascii="Times New Roman" w:hAnsi="Times New Roman" w:cs="Times New Roman" w:hint="eastAsia"/>
        </w:rPr>
        <w:t>道路</w:t>
      </w:r>
      <w:r w:rsidR="00EC1DD0" w:rsidRPr="005A109C">
        <w:rPr>
          <w:rFonts w:ascii="Times New Roman" w:hAnsi="Times New Roman" w:cs="Times New Roman" w:hint="eastAsia"/>
        </w:rPr>
        <w:t>红线宽度</w:t>
      </w:r>
      <w:r w:rsidR="001E26C0">
        <w:rPr>
          <w:rFonts w:ascii="Times New Roman" w:hAnsi="Times New Roman" w:cs="Times New Roman" w:hint="eastAsia"/>
        </w:rPr>
        <w:t>10</w:t>
      </w:r>
      <w:r w:rsidR="00EC1DD0" w:rsidRPr="005A109C">
        <w:rPr>
          <w:rFonts w:ascii="Times New Roman" w:hAnsi="Times New Roman" w:cs="Times New Roman" w:hint="eastAsia"/>
        </w:rPr>
        <w:t>m</w:t>
      </w:r>
      <w:r w:rsidR="00B6031F" w:rsidRPr="005A109C">
        <w:rPr>
          <w:rFonts w:ascii="Times New Roman" w:hAnsi="Times New Roman" w:cs="Times New Roman"/>
        </w:rPr>
        <w:t>，</w:t>
      </w:r>
      <w:r w:rsidR="00FA4DEF" w:rsidRPr="005A109C">
        <w:rPr>
          <w:rFonts w:ascii="Times New Roman" w:hAnsi="Times New Roman" w:cs="Times New Roman" w:hint="eastAsia"/>
        </w:rPr>
        <w:t>现状为双向</w:t>
      </w:r>
      <w:r w:rsidR="00BB7432">
        <w:rPr>
          <w:rFonts w:ascii="Times New Roman" w:hAnsi="Times New Roman" w:cs="Times New Roman" w:hint="eastAsia"/>
        </w:rPr>
        <w:t>两</w:t>
      </w:r>
      <w:r w:rsidR="00FA4DEF" w:rsidRPr="005A109C">
        <w:rPr>
          <w:rFonts w:ascii="Times New Roman" w:hAnsi="Times New Roman" w:cs="Times New Roman" w:hint="eastAsia"/>
        </w:rPr>
        <w:t>车道</w:t>
      </w:r>
      <w:r w:rsidR="00F96702" w:rsidRPr="005A109C">
        <w:rPr>
          <w:rFonts w:ascii="Times New Roman" w:hAnsi="Times New Roman" w:cs="Times New Roman" w:hint="eastAsia"/>
        </w:rPr>
        <w:t>。</w:t>
      </w:r>
    </w:p>
    <w:p w14:paraId="62F2ED9C" w14:textId="0C6A0717" w:rsidR="00141DAC" w:rsidRPr="005A109C" w:rsidRDefault="00B6031F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通过本次中修工程的实施，达到改善和优化</w:t>
      </w:r>
      <w:r w:rsidR="00B05247">
        <w:rPr>
          <w:rFonts w:ascii="Times New Roman" w:hAnsi="Times New Roman" w:cs="Times New Roman" w:hint="eastAsia"/>
        </w:rPr>
        <w:t>新桥街</w:t>
      </w:r>
      <w:r w:rsidRPr="005A109C">
        <w:rPr>
          <w:rFonts w:ascii="Times New Roman" w:hAnsi="Times New Roman" w:cs="Times New Roman"/>
        </w:rPr>
        <w:t>道路使用功能的目标，</w:t>
      </w:r>
      <w:r w:rsidRPr="005A109C">
        <w:rPr>
          <w:rFonts w:ascii="Times New Roman" w:hAnsi="Times New Roman" w:cs="Times New Roman"/>
        </w:rPr>
        <w:t>使</w:t>
      </w:r>
      <w:r w:rsidR="005373E0">
        <w:rPr>
          <w:rFonts w:ascii="Times New Roman" w:hAnsi="Times New Roman" w:cs="Times New Roman" w:hint="eastAsia"/>
        </w:rPr>
        <w:t>新桥街</w:t>
      </w:r>
      <w:r w:rsidRPr="005A109C">
        <w:rPr>
          <w:rFonts w:ascii="Times New Roman" w:hAnsi="Times New Roman" w:cs="Times New Roman"/>
        </w:rPr>
        <w:t>在较长时间内保持良好的使用性能。设计内容主要为工程范围内的道路整治提升、排水管道及进水口维修养护</w:t>
      </w:r>
      <w:r w:rsidR="00951C96" w:rsidRPr="005A109C">
        <w:rPr>
          <w:rFonts w:ascii="Times New Roman" w:hAnsi="Times New Roman" w:cs="Times New Roman" w:hint="eastAsia"/>
        </w:rPr>
        <w:t>以及</w:t>
      </w:r>
      <w:r w:rsidRPr="005A109C">
        <w:rPr>
          <w:rFonts w:ascii="Times New Roman" w:hAnsi="Times New Roman" w:cs="Times New Roman"/>
        </w:rPr>
        <w:t>相应的附属设施维修等内容。</w:t>
      </w:r>
    </w:p>
    <w:p w14:paraId="3BC346EE" w14:textId="4F16D2D9" w:rsidR="004C189E" w:rsidRPr="005A109C" w:rsidRDefault="00FD4ACF" w:rsidP="004423D4">
      <w:pPr>
        <w:pStyle w:val="3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1</w:t>
      </w:r>
      <w:r w:rsidR="00A83ACF" w:rsidRPr="005A109C">
        <w:rPr>
          <w:rFonts w:ascii="Times New Roman" w:hAnsi="Times New Roman" w:cs="Times New Roman"/>
        </w:rPr>
        <w:t>.</w:t>
      </w:r>
      <w:r w:rsidR="003615FB" w:rsidRPr="005A109C">
        <w:rPr>
          <w:rFonts w:ascii="Times New Roman" w:hAnsi="Times New Roman" w:cs="Times New Roman"/>
        </w:rPr>
        <w:t>4</w:t>
      </w:r>
      <w:r w:rsidRPr="005A109C">
        <w:rPr>
          <w:rFonts w:ascii="Times New Roman" w:hAnsi="Times New Roman" w:cs="Times New Roman"/>
        </w:rPr>
        <w:t>.3</w:t>
      </w:r>
      <w:r w:rsidRPr="005A109C">
        <w:rPr>
          <w:rFonts w:ascii="Times New Roman" w:hAnsi="Times New Roman" w:cs="Times New Roman"/>
        </w:rPr>
        <w:t>技术标准</w:t>
      </w:r>
    </w:p>
    <w:p w14:paraId="4D84FF1D" w14:textId="26156D6F" w:rsidR="00FD4ACF" w:rsidRPr="005A109C" w:rsidRDefault="00FD4ACF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1</w:t>
      </w:r>
      <w:r w:rsidRPr="005A109C">
        <w:rPr>
          <w:rFonts w:ascii="Times New Roman" w:hAnsi="Times New Roman" w:cs="Times New Roman"/>
        </w:rPr>
        <w:t>、道路等级：</w:t>
      </w:r>
      <w:r w:rsidR="00B34444" w:rsidRPr="00B34444">
        <w:rPr>
          <w:rFonts w:ascii="Times New Roman" w:hAnsi="Times New Roman" w:cs="Times New Roman" w:hint="eastAsia"/>
        </w:rPr>
        <w:t>城市支路</w:t>
      </w:r>
      <w:r w:rsidRPr="005A109C">
        <w:rPr>
          <w:rFonts w:ascii="Times New Roman" w:hAnsi="Times New Roman" w:cs="Times New Roman"/>
        </w:rPr>
        <w:t>；</w:t>
      </w:r>
    </w:p>
    <w:p w14:paraId="023BCF89" w14:textId="396FD904" w:rsidR="00FD4ACF" w:rsidRPr="005A109C" w:rsidRDefault="00FD4ACF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</w:t>
      </w:r>
      <w:r w:rsidRPr="005A109C">
        <w:rPr>
          <w:rFonts w:ascii="Times New Roman" w:hAnsi="Times New Roman" w:cs="Times New Roman"/>
        </w:rPr>
        <w:t>、设计速度：</w:t>
      </w:r>
      <w:r w:rsidR="00B34444">
        <w:rPr>
          <w:rFonts w:ascii="Times New Roman" w:hAnsi="Times New Roman" w:cs="Times New Roman" w:hint="eastAsia"/>
        </w:rPr>
        <w:t>3</w:t>
      </w:r>
      <w:r w:rsidRPr="005A109C">
        <w:rPr>
          <w:rFonts w:ascii="Times New Roman" w:hAnsi="Times New Roman" w:cs="Times New Roman"/>
        </w:rPr>
        <w:t>0km/h</w:t>
      </w:r>
      <w:r w:rsidRPr="005A109C">
        <w:rPr>
          <w:rFonts w:ascii="Times New Roman" w:hAnsi="Times New Roman" w:cs="Times New Roman"/>
        </w:rPr>
        <w:t>；</w:t>
      </w:r>
    </w:p>
    <w:p w14:paraId="4B955FA2" w14:textId="48BC6251" w:rsidR="00FD4ACF" w:rsidRPr="005A109C" w:rsidRDefault="00FD4ACF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3</w:t>
      </w:r>
      <w:r w:rsidRPr="005A109C">
        <w:rPr>
          <w:rFonts w:ascii="Times New Roman" w:hAnsi="Times New Roman" w:cs="Times New Roman"/>
        </w:rPr>
        <w:t>、</w:t>
      </w:r>
      <w:r w:rsidR="00B34444">
        <w:rPr>
          <w:rFonts w:ascii="Times New Roman" w:hAnsi="Times New Roman" w:cs="Times New Roman" w:hint="eastAsia"/>
        </w:rPr>
        <w:t>混行</w:t>
      </w:r>
      <w:r w:rsidRPr="005A109C">
        <w:rPr>
          <w:rFonts w:ascii="Times New Roman" w:hAnsi="Times New Roman" w:cs="Times New Roman"/>
        </w:rPr>
        <w:t>车道净空高度：</w:t>
      </w:r>
      <w:r w:rsidRPr="005A109C">
        <w:rPr>
          <w:rFonts w:ascii="Times New Roman" w:hAnsi="Times New Roman" w:cs="Times New Roman"/>
        </w:rPr>
        <w:t>≥</w:t>
      </w:r>
      <w:r w:rsidR="00B34444">
        <w:rPr>
          <w:rFonts w:ascii="Times New Roman" w:hAnsi="Times New Roman" w:cs="Times New Roman" w:hint="eastAsia"/>
        </w:rPr>
        <w:t>4</w:t>
      </w:r>
      <w:r w:rsidR="00F868EC" w:rsidRPr="005A109C">
        <w:rPr>
          <w:rFonts w:ascii="Times New Roman" w:hAnsi="Times New Roman" w:cs="Times New Roman" w:hint="eastAsia"/>
        </w:rPr>
        <w:t>.</w:t>
      </w:r>
      <w:r w:rsidR="00B34444">
        <w:rPr>
          <w:rFonts w:ascii="Times New Roman" w:hAnsi="Times New Roman" w:cs="Times New Roman" w:hint="eastAsia"/>
        </w:rPr>
        <w:t>5</w:t>
      </w:r>
      <w:r w:rsidRPr="005A109C">
        <w:rPr>
          <w:rFonts w:ascii="Times New Roman" w:hAnsi="Times New Roman" w:cs="Times New Roman"/>
        </w:rPr>
        <w:t>m</w:t>
      </w:r>
      <w:r w:rsidRPr="005A109C">
        <w:rPr>
          <w:rFonts w:ascii="Times New Roman" w:hAnsi="Times New Roman" w:cs="Times New Roman"/>
        </w:rPr>
        <w:t>；</w:t>
      </w:r>
    </w:p>
    <w:p w14:paraId="3C82B1C8" w14:textId="4CA42B4E" w:rsidR="00FD4ACF" w:rsidRPr="005A109C" w:rsidRDefault="00FD4ACF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4</w:t>
      </w:r>
      <w:r w:rsidRPr="005A109C">
        <w:rPr>
          <w:rFonts w:ascii="Times New Roman" w:hAnsi="Times New Roman" w:cs="Times New Roman"/>
        </w:rPr>
        <w:t>、</w:t>
      </w:r>
      <w:r w:rsidR="00BA49E3" w:rsidRPr="00BA49E3">
        <w:rPr>
          <w:rFonts w:ascii="Times New Roman" w:hAnsi="Times New Roman" w:cs="Times New Roman" w:hint="eastAsia"/>
        </w:rPr>
        <w:t>车道宽度：混行车道宽度：西侧</w:t>
      </w:r>
      <w:r w:rsidR="00BA49E3" w:rsidRPr="00BA49E3">
        <w:rPr>
          <w:rFonts w:ascii="Times New Roman" w:hAnsi="Times New Roman" w:cs="Times New Roman" w:hint="eastAsia"/>
        </w:rPr>
        <w:t>4.5m/</w:t>
      </w:r>
      <w:r w:rsidR="00BA49E3" w:rsidRPr="00BA49E3">
        <w:rPr>
          <w:rFonts w:ascii="Times New Roman" w:hAnsi="Times New Roman" w:cs="Times New Roman" w:hint="eastAsia"/>
        </w:rPr>
        <w:t>车道、东侧</w:t>
      </w:r>
      <w:r w:rsidR="00BA49E3" w:rsidRPr="00BA49E3">
        <w:rPr>
          <w:rFonts w:ascii="Times New Roman" w:hAnsi="Times New Roman" w:cs="Times New Roman" w:hint="eastAsia"/>
        </w:rPr>
        <w:t>4.6 m/</w:t>
      </w:r>
      <w:r w:rsidR="00BA49E3" w:rsidRPr="00BA49E3">
        <w:rPr>
          <w:rFonts w:ascii="Times New Roman" w:hAnsi="Times New Roman" w:cs="Times New Roman" w:hint="eastAsia"/>
        </w:rPr>
        <w:t>车道</w:t>
      </w:r>
      <w:r w:rsidRPr="005A109C">
        <w:rPr>
          <w:rFonts w:ascii="Times New Roman" w:hAnsi="Times New Roman" w:cs="Times New Roman"/>
        </w:rPr>
        <w:t>；</w:t>
      </w:r>
    </w:p>
    <w:p w14:paraId="7CEB0DA9" w14:textId="77777777" w:rsidR="00FD4ACF" w:rsidRPr="005A109C" w:rsidRDefault="00FD4ACF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5</w:t>
      </w:r>
      <w:r w:rsidRPr="005A109C">
        <w:rPr>
          <w:rFonts w:ascii="Times New Roman" w:hAnsi="Times New Roman" w:cs="Times New Roman"/>
        </w:rPr>
        <w:t>、设计标准荷载：</w:t>
      </w:r>
      <w:r w:rsidRPr="005A109C">
        <w:rPr>
          <w:rFonts w:ascii="Times New Roman" w:hAnsi="Times New Roman" w:cs="Times New Roman"/>
        </w:rPr>
        <w:t>BZZ-100</w:t>
      </w:r>
      <w:r w:rsidRPr="005A109C">
        <w:rPr>
          <w:rFonts w:ascii="Times New Roman" w:hAnsi="Times New Roman" w:cs="Times New Roman"/>
        </w:rPr>
        <w:t>型车；</w:t>
      </w:r>
    </w:p>
    <w:p w14:paraId="6077FB96" w14:textId="69FAA038" w:rsidR="00FD4ACF" w:rsidRPr="005A109C" w:rsidRDefault="00FD4ACF" w:rsidP="0079047C">
      <w:pPr>
        <w:ind w:firstLine="560"/>
        <w:jc w:val="left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6</w:t>
      </w:r>
      <w:r w:rsidRPr="005A109C">
        <w:rPr>
          <w:rFonts w:ascii="Times New Roman" w:hAnsi="Times New Roman" w:cs="Times New Roman"/>
        </w:rPr>
        <w:t>、</w:t>
      </w:r>
      <w:r w:rsidR="00F36829" w:rsidRPr="005A109C">
        <w:rPr>
          <w:rFonts w:ascii="Times New Roman" w:hAnsi="Times New Roman" w:cs="Times New Roman" w:hint="eastAsia"/>
        </w:rPr>
        <w:t>路面结构</w:t>
      </w:r>
      <w:r w:rsidR="00CD72F2" w:rsidRPr="005A109C">
        <w:rPr>
          <w:rFonts w:ascii="Times New Roman" w:hAnsi="Times New Roman" w:cs="Times New Roman" w:hint="eastAsia"/>
        </w:rPr>
        <w:t>设计使用年限</w:t>
      </w:r>
      <w:r w:rsidRPr="005A109C">
        <w:rPr>
          <w:rFonts w:ascii="Times New Roman" w:hAnsi="Times New Roman" w:cs="Times New Roman"/>
        </w:rPr>
        <w:t>：</w:t>
      </w:r>
      <w:r w:rsidR="00C107CA" w:rsidRPr="005A109C">
        <w:rPr>
          <w:rFonts w:ascii="Times New Roman" w:hAnsi="Times New Roman" w:cs="Times New Roman"/>
        </w:rPr>
        <w:t>1</w:t>
      </w:r>
      <w:r w:rsidR="0008197A" w:rsidRPr="005A109C">
        <w:rPr>
          <w:rFonts w:ascii="Times New Roman" w:hAnsi="Times New Roman" w:cs="Times New Roman" w:hint="eastAsia"/>
        </w:rPr>
        <w:t>5</w:t>
      </w:r>
      <w:r w:rsidRPr="005A109C">
        <w:rPr>
          <w:rFonts w:ascii="Times New Roman" w:hAnsi="Times New Roman" w:cs="Times New Roman"/>
        </w:rPr>
        <w:t>年</w:t>
      </w:r>
      <w:r w:rsidR="00FA4717" w:rsidRPr="005A109C">
        <w:rPr>
          <w:rFonts w:ascii="Times New Roman" w:hAnsi="Times New Roman" w:cs="Times New Roman"/>
        </w:rPr>
        <w:t>。</w:t>
      </w:r>
    </w:p>
    <w:p w14:paraId="75FB989C" w14:textId="77777777" w:rsidR="004C189E" w:rsidRPr="005A109C" w:rsidRDefault="004C189E" w:rsidP="00D533FC">
      <w:pPr>
        <w:pStyle w:val="1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第二章</w:t>
      </w:r>
      <w:r w:rsidRPr="005A109C">
        <w:rPr>
          <w:rFonts w:ascii="Times New Roman" w:hAnsi="Times New Roman" w:cs="Times New Roman"/>
        </w:rPr>
        <w:t xml:space="preserve">  </w:t>
      </w:r>
      <w:r w:rsidRPr="005A109C">
        <w:rPr>
          <w:rFonts w:ascii="Times New Roman" w:hAnsi="Times New Roman" w:cs="Times New Roman"/>
        </w:rPr>
        <w:t>项目设计</w:t>
      </w:r>
    </w:p>
    <w:p w14:paraId="501A80D2" w14:textId="77777777" w:rsidR="004C189E" w:rsidRPr="005A109C" w:rsidRDefault="004C189E" w:rsidP="00FA4717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 xml:space="preserve">2.1 </w:t>
      </w:r>
      <w:r w:rsidRPr="005A109C">
        <w:rPr>
          <w:rFonts w:ascii="Times New Roman" w:hAnsi="Times New Roman"/>
        </w:rPr>
        <w:t>道路平面设计</w:t>
      </w:r>
    </w:p>
    <w:p w14:paraId="381DD89A" w14:textId="3D695D54" w:rsidR="001A420A" w:rsidRPr="000B0083" w:rsidRDefault="00F00BBD" w:rsidP="001F5AD9">
      <w:pPr>
        <w:ind w:firstLineChars="202" w:firstLine="566"/>
        <w:rPr>
          <w:rFonts w:ascii="Times New Roman" w:hAnsi="Times New Roman" w:cs="Times New Roman"/>
        </w:rPr>
      </w:pPr>
      <w:bookmarkStart w:id="1" w:name="_Hlk27556144"/>
      <w:r>
        <w:rPr>
          <w:rFonts w:ascii="Times New Roman" w:hAnsi="Times New Roman" w:cs="Times New Roman" w:hint="eastAsia"/>
        </w:rPr>
        <w:t>新桥街</w:t>
      </w:r>
      <w:r w:rsidR="001A420A" w:rsidRPr="005A109C">
        <w:rPr>
          <w:rFonts w:ascii="Times New Roman" w:hAnsi="Times New Roman" w:cs="Times New Roman" w:hint="eastAsia"/>
        </w:rPr>
        <w:t>位于松江</w:t>
      </w:r>
      <w:r>
        <w:rPr>
          <w:rFonts w:ascii="Times New Roman" w:hAnsi="Times New Roman" w:cs="Times New Roman" w:hint="eastAsia"/>
        </w:rPr>
        <w:t>区</w:t>
      </w:r>
      <w:r w:rsidR="001A420A" w:rsidRPr="005A109C">
        <w:rPr>
          <w:rFonts w:ascii="Times New Roman" w:hAnsi="Times New Roman" w:cs="Times New Roman" w:hint="eastAsia"/>
        </w:rPr>
        <w:t>中部，是由</w:t>
      </w:r>
      <w:r w:rsidR="003B489F" w:rsidRPr="00724612">
        <w:rPr>
          <w:rFonts w:ascii="Times New Roman" w:hAnsi="Times New Roman" w:cs="Times New Roman" w:hint="eastAsia"/>
          <w:kern w:val="0"/>
          <w:szCs w:val="28"/>
        </w:rPr>
        <w:t>岳阳</w:t>
      </w:r>
      <w:r w:rsidR="001A420A" w:rsidRPr="005A109C">
        <w:rPr>
          <w:rFonts w:ascii="Times New Roman" w:hAnsi="Times New Roman" w:cs="Times New Roman" w:hint="eastAsia"/>
        </w:rPr>
        <w:t>街道管辖的园区重要配套道路，规划道路等级为</w:t>
      </w:r>
      <w:r w:rsidR="000B3DB5">
        <w:rPr>
          <w:rFonts w:ascii="Times New Roman" w:hAnsi="Times New Roman" w:cs="Times New Roman" w:hint="eastAsia"/>
        </w:rPr>
        <w:t>城市支路</w:t>
      </w:r>
      <w:r w:rsidR="001A420A" w:rsidRPr="005A109C">
        <w:rPr>
          <w:rFonts w:ascii="Times New Roman" w:hAnsi="Times New Roman" w:cs="Times New Roman" w:hint="eastAsia"/>
        </w:rPr>
        <w:t>，设计车速</w:t>
      </w:r>
      <w:r w:rsidR="0026351F">
        <w:rPr>
          <w:rFonts w:ascii="Times New Roman" w:hAnsi="Times New Roman" w:cs="Times New Roman" w:hint="eastAsia"/>
        </w:rPr>
        <w:t>3</w:t>
      </w:r>
      <w:r w:rsidR="0026351F" w:rsidRPr="005A109C">
        <w:rPr>
          <w:rFonts w:ascii="Times New Roman" w:hAnsi="Times New Roman" w:cs="Times New Roman"/>
        </w:rPr>
        <w:t>0</w:t>
      </w:r>
      <w:r w:rsidR="001A420A" w:rsidRPr="005A109C">
        <w:rPr>
          <w:rFonts w:ascii="Times New Roman" w:hAnsi="Times New Roman" w:cs="Times New Roman" w:hint="eastAsia"/>
        </w:rPr>
        <w:t>km/h</w:t>
      </w:r>
      <w:r w:rsidR="001A420A" w:rsidRPr="005A109C">
        <w:rPr>
          <w:rFonts w:ascii="Times New Roman" w:hAnsi="Times New Roman" w:cs="Times New Roman" w:hint="eastAsia"/>
        </w:rPr>
        <w:t>，道路红线宽度</w:t>
      </w:r>
      <w:r w:rsidR="0026351F">
        <w:rPr>
          <w:rFonts w:ascii="Times New Roman" w:hAnsi="Times New Roman" w:cs="Times New Roman" w:hint="eastAsia"/>
        </w:rPr>
        <w:t>10</w:t>
      </w:r>
      <w:r w:rsidR="001A420A" w:rsidRPr="005A109C">
        <w:rPr>
          <w:rFonts w:ascii="Times New Roman" w:hAnsi="Times New Roman" w:cs="Times New Roman" w:hint="eastAsia"/>
        </w:rPr>
        <w:t>m</w:t>
      </w:r>
      <w:r w:rsidR="001A420A" w:rsidRPr="005A109C">
        <w:rPr>
          <w:rFonts w:ascii="Times New Roman" w:hAnsi="Times New Roman" w:cs="Times New Roman" w:hint="eastAsia"/>
        </w:rPr>
        <w:t>，现状为双向</w:t>
      </w:r>
      <w:r w:rsidR="005E217E">
        <w:rPr>
          <w:rFonts w:ascii="Times New Roman" w:hAnsi="Times New Roman" w:cs="Times New Roman" w:hint="eastAsia"/>
        </w:rPr>
        <w:t>两</w:t>
      </w:r>
      <w:r w:rsidR="001A420A" w:rsidRPr="005A109C">
        <w:rPr>
          <w:rFonts w:ascii="Times New Roman" w:hAnsi="Times New Roman" w:cs="Times New Roman" w:hint="eastAsia"/>
        </w:rPr>
        <w:t>车道。</w:t>
      </w:r>
      <w:r w:rsidR="000B0083">
        <w:rPr>
          <w:rFonts w:ascii="Times New Roman" w:hAnsi="Times New Roman" w:cs="Times New Roman" w:hint="eastAsia"/>
        </w:rPr>
        <w:t>新桥街</w:t>
      </w:r>
      <w:r w:rsidR="000B0083" w:rsidRPr="001D4A4A">
        <w:rPr>
          <w:rFonts w:hint="eastAsia"/>
          <w:kern w:val="0"/>
          <w:szCs w:val="28"/>
        </w:rPr>
        <w:t>北起</w:t>
      </w:r>
      <w:r w:rsidR="000B0083" w:rsidRPr="001D4A4A">
        <w:rPr>
          <w:rFonts w:hint="eastAsia"/>
        </w:rPr>
        <w:t>中山二路交叉口</w:t>
      </w:r>
      <w:r w:rsidR="000B0083" w:rsidRPr="001D4A4A">
        <w:rPr>
          <w:rFonts w:hint="eastAsia"/>
          <w:kern w:val="0"/>
          <w:szCs w:val="28"/>
        </w:rPr>
        <w:t>，南至</w:t>
      </w:r>
      <w:r w:rsidR="000B0083" w:rsidRPr="001D4A4A">
        <w:rPr>
          <w:rFonts w:hint="eastAsia"/>
        </w:rPr>
        <w:t>白龙潭巷交叉口</w:t>
      </w:r>
      <w:r w:rsidR="000B0083" w:rsidRPr="001D4A4A">
        <w:rPr>
          <w:rFonts w:hint="eastAsia"/>
          <w:kern w:val="0"/>
          <w:szCs w:val="28"/>
        </w:rPr>
        <w:t>结束，道路全长</w:t>
      </w:r>
      <w:r w:rsidR="000B0083" w:rsidRPr="001D4A4A">
        <w:rPr>
          <w:rFonts w:hint="eastAsia"/>
        </w:rPr>
        <w:t>156.648</w:t>
      </w:r>
      <w:r w:rsidR="000B0083">
        <w:rPr>
          <w:rFonts w:hint="eastAsia"/>
        </w:rPr>
        <w:t>m</w:t>
      </w:r>
      <w:r w:rsidR="000B0083">
        <w:rPr>
          <w:rFonts w:hint="eastAsia"/>
          <w:kern w:val="0"/>
          <w:szCs w:val="28"/>
        </w:rPr>
        <w:t>。</w:t>
      </w:r>
    </w:p>
    <w:p w14:paraId="6C0B5B24" w14:textId="77F1FC21" w:rsidR="001A420A" w:rsidRPr="005A109C" w:rsidRDefault="00CB2E17" w:rsidP="001F5AD9">
      <w:pPr>
        <w:ind w:firstLineChars="202" w:firstLine="566"/>
        <w:rPr>
          <w:rFonts w:ascii="Times New Roman" w:hAnsi="Times New Roman" w:cs="Times New Roman"/>
        </w:rPr>
      </w:pPr>
      <w:r w:rsidRPr="00CB2E17">
        <w:rPr>
          <w:rFonts w:ascii="Times New Roman" w:hAnsi="Times New Roman" w:cs="Times New Roman" w:hint="eastAsia"/>
        </w:rPr>
        <w:t>本次工程为既有道路的整治工程，因此道路平面线形原则上维持现状。新桥街（中山二路</w:t>
      </w:r>
      <w:r w:rsidRPr="00CB2E17">
        <w:rPr>
          <w:rFonts w:ascii="Times New Roman" w:hAnsi="Times New Roman" w:cs="Times New Roman" w:hint="eastAsia"/>
        </w:rPr>
        <w:t>~</w:t>
      </w:r>
      <w:r w:rsidRPr="00CB2E17">
        <w:rPr>
          <w:rFonts w:ascii="Times New Roman" w:hAnsi="Times New Roman" w:cs="Times New Roman" w:hint="eastAsia"/>
        </w:rPr>
        <w:t>白龙潭巷）路段线形为一长直线，符合规范要求</w:t>
      </w:r>
      <w:r w:rsidR="001A420A" w:rsidRPr="005A109C">
        <w:rPr>
          <w:rFonts w:ascii="Times New Roman" w:hAnsi="Times New Roman" w:cs="Times New Roman" w:hint="eastAsia"/>
        </w:rPr>
        <w:t>。</w:t>
      </w:r>
    </w:p>
    <w:bookmarkEnd w:id="1"/>
    <w:p w14:paraId="689D7AAB" w14:textId="77777777" w:rsidR="004C189E" w:rsidRPr="005A109C" w:rsidRDefault="004C189E" w:rsidP="00FA4717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 xml:space="preserve">2.2  </w:t>
      </w:r>
      <w:r w:rsidRPr="005A109C">
        <w:rPr>
          <w:rFonts w:ascii="Times New Roman" w:hAnsi="Times New Roman"/>
        </w:rPr>
        <w:t>纵断面设计</w:t>
      </w:r>
    </w:p>
    <w:p w14:paraId="7C77D087" w14:textId="557305D2" w:rsidR="008A2709" w:rsidRPr="005A109C" w:rsidRDefault="008A2709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本工程最大纵坡</w:t>
      </w:r>
      <w:r w:rsidR="00710207" w:rsidRPr="005A109C">
        <w:rPr>
          <w:rFonts w:ascii="Times New Roman" w:hAnsi="Times New Roman" w:cs="Times New Roman" w:hint="eastAsia"/>
        </w:rPr>
        <w:t>0.</w:t>
      </w:r>
      <w:r w:rsidR="00C94EC9">
        <w:rPr>
          <w:rFonts w:ascii="Times New Roman" w:hAnsi="Times New Roman" w:cs="Times New Roman" w:hint="eastAsia"/>
        </w:rPr>
        <w:t>65</w:t>
      </w:r>
      <w:r w:rsidRPr="005A109C">
        <w:rPr>
          <w:rFonts w:ascii="Times New Roman" w:hAnsi="Times New Roman" w:cs="Times New Roman"/>
        </w:rPr>
        <w:t>%</w:t>
      </w:r>
      <w:r w:rsidRPr="005A109C">
        <w:rPr>
          <w:rFonts w:ascii="Times New Roman" w:hAnsi="Times New Roman" w:cs="Times New Roman"/>
        </w:rPr>
        <w:t>，最小纵坡</w:t>
      </w:r>
      <w:r w:rsidR="00605A54" w:rsidRPr="005A109C">
        <w:rPr>
          <w:rFonts w:ascii="Times New Roman" w:hAnsi="Times New Roman" w:cs="Times New Roman"/>
        </w:rPr>
        <w:t>0.</w:t>
      </w:r>
      <w:r w:rsidR="00C94EC9">
        <w:rPr>
          <w:rFonts w:ascii="Times New Roman" w:hAnsi="Times New Roman" w:cs="Times New Roman" w:hint="eastAsia"/>
        </w:rPr>
        <w:t>11</w:t>
      </w:r>
      <w:r w:rsidRPr="005A109C">
        <w:rPr>
          <w:rFonts w:ascii="Times New Roman" w:hAnsi="Times New Roman" w:cs="Times New Roman"/>
        </w:rPr>
        <w:t>%</w:t>
      </w:r>
      <w:r w:rsidR="00DB41B9" w:rsidRPr="005A109C">
        <w:rPr>
          <w:rFonts w:ascii="Times New Roman" w:hAnsi="Times New Roman" w:cs="Times New Roman" w:hint="eastAsia"/>
        </w:rPr>
        <w:t>，</w:t>
      </w:r>
      <w:r w:rsidRPr="005A109C">
        <w:rPr>
          <w:rFonts w:ascii="Times New Roman" w:hAnsi="Times New Roman" w:cs="Times New Roman"/>
        </w:rPr>
        <w:t>最大坡长</w:t>
      </w:r>
      <w:r w:rsidR="00C94EC9">
        <w:rPr>
          <w:rFonts w:ascii="Times New Roman" w:hAnsi="Times New Roman" w:cs="Times New Roman" w:hint="eastAsia"/>
        </w:rPr>
        <w:t>8</w:t>
      </w:r>
      <w:r w:rsidR="00C97580">
        <w:rPr>
          <w:rFonts w:ascii="Times New Roman" w:hAnsi="Times New Roman" w:cs="Times New Roman" w:hint="eastAsia"/>
        </w:rPr>
        <w:t>5</w:t>
      </w:r>
      <w:r w:rsidR="00E7208C" w:rsidRPr="005A109C">
        <w:rPr>
          <w:rFonts w:ascii="Times New Roman" w:hAnsi="Times New Roman" w:cs="Times New Roman" w:hint="eastAsia"/>
        </w:rPr>
        <w:t>.000</w:t>
      </w:r>
      <w:r w:rsidRPr="005A109C">
        <w:rPr>
          <w:rFonts w:ascii="Times New Roman" w:hAnsi="Times New Roman" w:cs="Times New Roman"/>
        </w:rPr>
        <w:t>m</w:t>
      </w:r>
      <w:r w:rsidRPr="005A109C">
        <w:rPr>
          <w:rFonts w:ascii="Times New Roman" w:hAnsi="Times New Roman" w:cs="Times New Roman"/>
        </w:rPr>
        <w:t>，最小坡</w:t>
      </w:r>
      <w:r w:rsidR="00710207" w:rsidRPr="005A109C">
        <w:rPr>
          <w:rFonts w:ascii="Times New Roman" w:hAnsi="Times New Roman" w:cs="Times New Roman" w:hint="eastAsia"/>
        </w:rPr>
        <w:t>长</w:t>
      </w:r>
      <w:r w:rsidR="00C94EC9">
        <w:rPr>
          <w:rFonts w:ascii="Times New Roman" w:hAnsi="Times New Roman" w:cs="Times New Roman" w:hint="eastAsia"/>
        </w:rPr>
        <w:t>36.648</w:t>
      </w:r>
      <w:r w:rsidRPr="005A109C">
        <w:rPr>
          <w:rFonts w:ascii="Times New Roman" w:hAnsi="Times New Roman" w:cs="Times New Roman"/>
        </w:rPr>
        <w:t>m</w:t>
      </w:r>
      <w:r w:rsidRPr="005A109C">
        <w:rPr>
          <w:rFonts w:ascii="Times New Roman" w:hAnsi="Times New Roman" w:cs="Times New Roman"/>
        </w:rPr>
        <w:t>，</w:t>
      </w:r>
      <w:r w:rsidR="007E196B" w:rsidRPr="005A109C">
        <w:rPr>
          <w:rFonts w:ascii="Times New Roman" w:hAnsi="Times New Roman" w:cs="Times New Roman"/>
        </w:rPr>
        <w:t>最小</w:t>
      </w:r>
      <w:r w:rsidR="007E196B" w:rsidRPr="005A109C">
        <w:rPr>
          <w:rFonts w:ascii="Times New Roman" w:hAnsi="Times New Roman" w:cs="Times New Roman" w:hint="eastAsia"/>
        </w:rPr>
        <w:t>凸</w:t>
      </w:r>
      <w:r w:rsidR="007E196B" w:rsidRPr="005A109C">
        <w:rPr>
          <w:rFonts w:ascii="Times New Roman" w:hAnsi="Times New Roman" w:cs="Times New Roman"/>
        </w:rPr>
        <w:t>曲线半径</w:t>
      </w:r>
      <w:r w:rsidR="007E196B" w:rsidRPr="005A109C">
        <w:rPr>
          <w:rFonts w:ascii="Times New Roman" w:hAnsi="Times New Roman" w:cs="Times New Roman"/>
        </w:rPr>
        <w:t>R=</w:t>
      </w:r>
      <w:r w:rsidR="004950C3">
        <w:rPr>
          <w:rFonts w:ascii="Times New Roman" w:hAnsi="Times New Roman" w:cs="Times New Roman" w:hint="eastAsia"/>
        </w:rPr>
        <w:t>11500</w:t>
      </w:r>
      <w:r w:rsidR="007E196B" w:rsidRPr="005A109C">
        <w:rPr>
          <w:rFonts w:ascii="Times New Roman" w:hAnsi="Times New Roman" w:cs="Times New Roman"/>
        </w:rPr>
        <w:t>m</w:t>
      </w:r>
      <w:r w:rsidRPr="005A109C">
        <w:rPr>
          <w:rFonts w:ascii="Times New Roman" w:hAnsi="Times New Roman" w:cs="Times New Roman"/>
        </w:rPr>
        <w:t>。</w:t>
      </w:r>
    </w:p>
    <w:p w14:paraId="1B87C627" w14:textId="77777777" w:rsidR="004C189E" w:rsidRPr="005A109C" w:rsidRDefault="004C189E" w:rsidP="00FA4717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 xml:space="preserve">2.3 </w:t>
      </w:r>
      <w:r w:rsidRPr="005A109C">
        <w:rPr>
          <w:rFonts w:ascii="Times New Roman" w:hAnsi="Times New Roman"/>
        </w:rPr>
        <w:t>道路横断面</w:t>
      </w:r>
    </w:p>
    <w:p w14:paraId="44A4D726" w14:textId="06E99ED8" w:rsidR="001F29A1" w:rsidRPr="001F29A1" w:rsidRDefault="00425C08" w:rsidP="001F29A1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1</w:t>
      </w:r>
      <w:r w:rsidRPr="005A109C">
        <w:rPr>
          <w:rFonts w:ascii="Times New Roman" w:hAnsi="Times New Roman" w:cs="Times New Roman"/>
        </w:rPr>
        <w:t>、</w:t>
      </w:r>
      <w:r w:rsidR="001F29A1">
        <w:rPr>
          <w:rFonts w:ascii="Times New Roman" w:hAnsi="Times New Roman" w:cs="Times New Roman" w:hint="eastAsia"/>
        </w:rPr>
        <w:t>新桥街</w:t>
      </w:r>
      <w:r w:rsidR="001F29A1" w:rsidRPr="005A109C">
        <w:rPr>
          <w:rFonts w:ascii="Times New Roman" w:hAnsi="Times New Roman" w:cs="Times New Roman" w:hint="eastAsia"/>
        </w:rPr>
        <w:t>横断面为双向</w:t>
      </w:r>
      <w:r w:rsidR="001F29A1">
        <w:rPr>
          <w:rFonts w:ascii="Times New Roman" w:hAnsi="Times New Roman" w:cs="Times New Roman" w:hint="eastAsia"/>
        </w:rPr>
        <w:t>两</w:t>
      </w:r>
      <w:r w:rsidR="001F29A1" w:rsidRPr="005A109C">
        <w:rPr>
          <w:rFonts w:ascii="Times New Roman" w:hAnsi="Times New Roman" w:cs="Times New Roman" w:hint="eastAsia"/>
        </w:rPr>
        <w:t>车道，机非</w:t>
      </w:r>
      <w:r w:rsidR="00F877EF">
        <w:rPr>
          <w:rFonts w:ascii="Times New Roman" w:hAnsi="Times New Roman" w:cs="Times New Roman" w:hint="eastAsia"/>
        </w:rPr>
        <w:t>混行</w:t>
      </w:r>
      <w:r w:rsidR="001F29A1" w:rsidRPr="005A109C">
        <w:rPr>
          <w:rFonts w:ascii="Times New Roman" w:hAnsi="Times New Roman" w:cs="Times New Roman" w:hint="eastAsia"/>
        </w:rPr>
        <w:t>。</w:t>
      </w:r>
      <w:r w:rsidR="001F29A1" w:rsidRPr="001F29A1">
        <w:rPr>
          <w:rFonts w:ascii="Times New Roman" w:hAnsi="Times New Roman" w:cs="Times New Roman" w:hint="eastAsia"/>
        </w:rPr>
        <w:t>新桥街现状横断面为：</w:t>
      </w:r>
    </w:p>
    <w:p w14:paraId="02DE99C3" w14:textId="77777777" w:rsidR="001F29A1" w:rsidRPr="001F29A1" w:rsidRDefault="001F29A1" w:rsidP="001F29A1">
      <w:pPr>
        <w:ind w:firstLineChars="202" w:firstLine="566"/>
        <w:rPr>
          <w:rFonts w:ascii="Times New Roman" w:hAnsi="Times New Roman" w:cs="Times New Roman"/>
        </w:rPr>
      </w:pPr>
      <w:r w:rsidRPr="001F29A1">
        <w:rPr>
          <w:rFonts w:ascii="Times New Roman" w:hAnsi="Times New Roman" w:cs="Times New Roman" w:hint="eastAsia"/>
        </w:rPr>
        <w:lastRenderedPageBreak/>
        <w:t>（东侧）</w:t>
      </w:r>
      <w:r w:rsidRPr="001F29A1">
        <w:rPr>
          <w:rFonts w:ascii="Times New Roman" w:hAnsi="Times New Roman" w:cs="Times New Roman" w:hint="eastAsia"/>
        </w:rPr>
        <w:t>1.2m</w:t>
      </w:r>
      <w:r w:rsidRPr="001F29A1">
        <w:rPr>
          <w:rFonts w:ascii="Times New Roman" w:hAnsi="Times New Roman" w:cs="Times New Roman" w:hint="eastAsia"/>
        </w:rPr>
        <w:t>人行道</w:t>
      </w:r>
      <w:r w:rsidRPr="001F29A1">
        <w:rPr>
          <w:rFonts w:ascii="Times New Roman" w:hAnsi="Times New Roman" w:cs="Times New Roman" w:hint="eastAsia"/>
        </w:rPr>
        <w:t>+2.5m</w:t>
      </w:r>
      <w:r w:rsidRPr="001F29A1">
        <w:rPr>
          <w:rFonts w:ascii="Times New Roman" w:hAnsi="Times New Roman" w:cs="Times New Roman" w:hint="eastAsia"/>
        </w:rPr>
        <w:t>车行道</w:t>
      </w:r>
      <w:r w:rsidRPr="001F29A1">
        <w:rPr>
          <w:rFonts w:ascii="Times New Roman" w:hAnsi="Times New Roman" w:cs="Times New Roman" w:hint="eastAsia"/>
        </w:rPr>
        <w:t>+2.5m</w:t>
      </w:r>
      <w:r w:rsidRPr="001F29A1">
        <w:rPr>
          <w:rFonts w:ascii="Times New Roman" w:hAnsi="Times New Roman" w:cs="Times New Roman" w:hint="eastAsia"/>
        </w:rPr>
        <w:t>中分带</w:t>
      </w:r>
      <w:r w:rsidRPr="001F29A1">
        <w:rPr>
          <w:rFonts w:ascii="Times New Roman" w:hAnsi="Times New Roman" w:cs="Times New Roman" w:hint="eastAsia"/>
        </w:rPr>
        <w:t>+2.5m</w:t>
      </w:r>
      <w:r w:rsidRPr="001F29A1">
        <w:rPr>
          <w:rFonts w:ascii="Times New Roman" w:hAnsi="Times New Roman" w:cs="Times New Roman" w:hint="eastAsia"/>
        </w:rPr>
        <w:t>车行道</w:t>
      </w:r>
      <w:r w:rsidRPr="001F29A1">
        <w:rPr>
          <w:rFonts w:ascii="Times New Roman" w:hAnsi="Times New Roman" w:cs="Times New Roman" w:hint="eastAsia"/>
        </w:rPr>
        <w:t>+1.0m</w:t>
      </w:r>
      <w:r w:rsidRPr="001F29A1">
        <w:rPr>
          <w:rFonts w:ascii="Times New Roman" w:hAnsi="Times New Roman" w:cs="Times New Roman" w:hint="eastAsia"/>
        </w:rPr>
        <w:t>人行道（西侧）</w:t>
      </w:r>
      <w:r w:rsidRPr="001F29A1">
        <w:rPr>
          <w:rFonts w:ascii="Times New Roman" w:hAnsi="Times New Roman" w:cs="Times New Roman" w:hint="eastAsia"/>
        </w:rPr>
        <w:t>=9.7m</w:t>
      </w:r>
      <w:r w:rsidRPr="001F29A1">
        <w:rPr>
          <w:rFonts w:ascii="Times New Roman" w:hAnsi="Times New Roman" w:cs="Times New Roman" w:hint="eastAsia"/>
        </w:rPr>
        <w:t>（用地宽度），红线范围以外为绿化带或围墙。</w:t>
      </w:r>
    </w:p>
    <w:p w14:paraId="30BD6FDC" w14:textId="77777777" w:rsidR="001F29A1" w:rsidRPr="001F29A1" w:rsidRDefault="001F29A1" w:rsidP="001F29A1">
      <w:pPr>
        <w:ind w:firstLineChars="202" w:firstLine="566"/>
        <w:rPr>
          <w:rFonts w:ascii="Times New Roman" w:hAnsi="Times New Roman" w:cs="Times New Roman"/>
        </w:rPr>
      </w:pPr>
      <w:r w:rsidRPr="001F29A1">
        <w:rPr>
          <w:rFonts w:ascii="Times New Roman" w:hAnsi="Times New Roman" w:cs="Times New Roman" w:hint="eastAsia"/>
        </w:rPr>
        <w:t>根据交警意见，本次中修拆除人行道以拓宽车行道宽度，调整后横断面设计如下：</w:t>
      </w:r>
    </w:p>
    <w:p w14:paraId="1DAD319B" w14:textId="6E79103B" w:rsidR="001F29A1" w:rsidRPr="005A109C" w:rsidRDefault="001F29A1" w:rsidP="001F29A1">
      <w:pPr>
        <w:ind w:firstLineChars="202" w:firstLine="566"/>
        <w:rPr>
          <w:rFonts w:ascii="Times New Roman" w:hAnsi="Times New Roman" w:cs="Times New Roman"/>
        </w:rPr>
      </w:pPr>
      <w:r w:rsidRPr="001F29A1">
        <w:rPr>
          <w:rFonts w:ascii="Times New Roman" w:hAnsi="Times New Roman" w:cs="Times New Roman" w:hint="eastAsia"/>
        </w:rPr>
        <w:t>（东侧）</w:t>
      </w:r>
      <w:r w:rsidRPr="001F29A1">
        <w:rPr>
          <w:rFonts w:ascii="Times New Roman" w:hAnsi="Times New Roman" w:cs="Times New Roman" w:hint="eastAsia"/>
        </w:rPr>
        <w:t>4.6m</w:t>
      </w:r>
      <w:r w:rsidRPr="001F29A1">
        <w:rPr>
          <w:rFonts w:ascii="Times New Roman" w:hAnsi="Times New Roman" w:cs="Times New Roman" w:hint="eastAsia"/>
        </w:rPr>
        <w:t>混行车道</w:t>
      </w:r>
      <w:r w:rsidRPr="001F29A1">
        <w:rPr>
          <w:rFonts w:ascii="Times New Roman" w:hAnsi="Times New Roman" w:cs="Times New Roman" w:hint="eastAsia"/>
        </w:rPr>
        <w:t>+0.6m</w:t>
      </w:r>
      <w:r w:rsidRPr="001F29A1">
        <w:rPr>
          <w:rFonts w:ascii="Times New Roman" w:hAnsi="Times New Roman" w:cs="Times New Roman" w:hint="eastAsia"/>
        </w:rPr>
        <w:t>中分带</w:t>
      </w:r>
      <w:r w:rsidRPr="001F29A1">
        <w:rPr>
          <w:rFonts w:ascii="Times New Roman" w:hAnsi="Times New Roman" w:cs="Times New Roman" w:hint="eastAsia"/>
        </w:rPr>
        <w:t>+4.5m</w:t>
      </w:r>
      <w:r w:rsidRPr="001F29A1">
        <w:rPr>
          <w:rFonts w:ascii="Times New Roman" w:hAnsi="Times New Roman" w:cs="Times New Roman" w:hint="eastAsia"/>
        </w:rPr>
        <w:t>混行车道（西侧）</w:t>
      </w:r>
      <w:r w:rsidRPr="001F29A1">
        <w:rPr>
          <w:rFonts w:ascii="Times New Roman" w:hAnsi="Times New Roman" w:cs="Times New Roman" w:hint="eastAsia"/>
        </w:rPr>
        <w:t>=9.7m</w:t>
      </w:r>
      <w:r w:rsidRPr="001F29A1">
        <w:rPr>
          <w:rFonts w:ascii="Times New Roman" w:hAnsi="Times New Roman" w:cs="Times New Roman" w:hint="eastAsia"/>
        </w:rPr>
        <w:t>（用地宽度），红线范围以外为绿化带或围墙。</w:t>
      </w:r>
    </w:p>
    <w:p w14:paraId="48D063A5" w14:textId="77777777" w:rsidR="00B3300D" w:rsidRPr="005A109C" w:rsidRDefault="00B3300D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</w:t>
      </w:r>
      <w:r w:rsidR="00425C08" w:rsidRPr="005A109C">
        <w:rPr>
          <w:rFonts w:ascii="Times New Roman" w:hAnsi="Times New Roman" w:cs="Times New Roman"/>
        </w:rPr>
        <w:t>、</w:t>
      </w:r>
      <w:r w:rsidRPr="005A109C">
        <w:rPr>
          <w:rFonts w:ascii="Times New Roman" w:hAnsi="Times New Roman" w:cs="Times New Roman"/>
        </w:rPr>
        <w:t>车行道采用修正三次抛物线形路拱，由路中央向两侧倾斜，横坡坡度恢复为</w:t>
      </w:r>
      <w:r w:rsidRPr="005A109C">
        <w:rPr>
          <w:rFonts w:ascii="Times New Roman" w:hAnsi="Times New Roman" w:cs="Times New Roman"/>
        </w:rPr>
        <w:t>2.0%</w:t>
      </w:r>
      <w:r w:rsidRPr="005A109C">
        <w:rPr>
          <w:rFonts w:ascii="Times New Roman" w:hAnsi="Times New Roman" w:cs="Times New Roman"/>
        </w:rPr>
        <w:t>。</w:t>
      </w:r>
    </w:p>
    <w:p w14:paraId="7D8B87EE" w14:textId="77777777" w:rsidR="004C189E" w:rsidRPr="005A109C" w:rsidRDefault="004C189E" w:rsidP="00FA4717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 xml:space="preserve">2.4 </w:t>
      </w:r>
      <w:r w:rsidRPr="005A109C">
        <w:rPr>
          <w:rFonts w:ascii="Times New Roman" w:hAnsi="Times New Roman"/>
        </w:rPr>
        <w:t>路基设计</w:t>
      </w:r>
    </w:p>
    <w:p w14:paraId="6CEAB13D" w14:textId="77777777" w:rsidR="00A33024" w:rsidRPr="005A109C" w:rsidRDefault="00A33024" w:rsidP="00A33024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1</w:t>
      </w:r>
      <w:r w:rsidRPr="005A109C">
        <w:rPr>
          <w:rFonts w:ascii="Times New Roman" w:hAnsi="Times New Roman" w:cs="Times New Roman"/>
        </w:rPr>
        <w:t>、一般路基</w:t>
      </w:r>
    </w:p>
    <w:p w14:paraId="0F78C06E" w14:textId="77777777" w:rsidR="00EA0B06" w:rsidRPr="001D4A4A" w:rsidRDefault="00EA0B06" w:rsidP="00EA0B06">
      <w:pPr>
        <w:ind w:firstLineChars="202" w:firstLine="566"/>
      </w:pPr>
      <w:r w:rsidRPr="001D4A4A">
        <w:rPr>
          <w:rFonts w:hint="eastAsia"/>
        </w:rPr>
        <w:t>翻挖道路涉及</w:t>
      </w:r>
      <w:r w:rsidRPr="001D4A4A">
        <w:t>路槽</w:t>
      </w:r>
      <w:r w:rsidRPr="001D4A4A">
        <w:rPr>
          <w:rFonts w:hint="eastAsia"/>
        </w:rPr>
        <w:t>基底部分的</w:t>
      </w:r>
      <w:r w:rsidRPr="001D4A4A">
        <w:t>土基，</w:t>
      </w:r>
      <w:r w:rsidRPr="001D4A4A">
        <w:rPr>
          <w:rFonts w:hint="eastAsia"/>
        </w:rPr>
        <w:t>其</w:t>
      </w:r>
      <w:r w:rsidRPr="001D4A4A">
        <w:t>设计回弹模量值应大于等于</w:t>
      </w:r>
      <w:r w:rsidRPr="001D4A4A">
        <w:t>25MPa</w:t>
      </w:r>
      <w:r w:rsidRPr="001D4A4A">
        <w:t>，不能满足上述要求时，</w:t>
      </w:r>
      <w:r w:rsidRPr="001D4A4A">
        <w:rPr>
          <w:rFonts w:hint="eastAsia"/>
        </w:rPr>
        <w:t>拟</w:t>
      </w:r>
      <w:r w:rsidRPr="001D4A4A">
        <w:t>采用掺加石灰处理，</w:t>
      </w:r>
      <w:r w:rsidRPr="001D4A4A">
        <w:rPr>
          <w:rFonts w:hint="eastAsia"/>
        </w:rPr>
        <w:t>即在</w:t>
      </w:r>
      <w:r w:rsidRPr="001D4A4A">
        <w:t>机动车道上路床</w:t>
      </w:r>
      <w:r w:rsidRPr="001D4A4A">
        <w:t>30cm</w:t>
      </w:r>
      <w:r w:rsidRPr="001D4A4A">
        <w:t>厚采用</w:t>
      </w:r>
      <w:r w:rsidRPr="001D4A4A">
        <w:t>6%</w:t>
      </w:r>
      <w:r w:rsidRPr="001D4A4A">
        <w:t>石灰土</w:t>
      </w:r>
      <w:r w:rsidRPr="001D4A4A">
        <w:rPr>
          <w:rFonts w:hint="eastAsia"/>
        </w:rPr>
        <w:t>进行加固处理，</w:t>
      </w:r>
      <w:r w:rsidRPr="001D4A4A">
        <w:t>以保证路基压实度的要求。</w:t>
      </w:r>
    </w:p>
    <w:p w14:paraId="13D749E1" w14:textId="77777777" w:rsidR="00A33024" w:rsidRPr="005A109C" w:rsidRDefault="00A33024" w:rsidP="00A33024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</w:t>
      </w:r>
      <w:r w:rsidRPr="005A109C">
        <w:rPr>
          <w:rFonts w:ascii="Times New Roman" w:hAnsi="Times New Roman" w:cs="Times New Roman"/>
        </w:rPr>
        <w:t>、路基压实度标准</w:t>
      </w:r>
    </w:p>
    <w:p w14:paraId="4539FBD5" w14:textId="27D18319" w:rsidR="00A33024" w:rsidRPr="005A109C" w:rsidRDefault="004C09F6" w:rsidP="00A33024">
      <w:pPr>
        <w:ind w:firstLineChars="202" w:firstLine="566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新桥街</w:t>
      </w:r>
      <w:r w:rsidR="00A33024" w:rsidRPr="005A109C">
        <w:rPr>
          <w:rFonts w:ascii="Times New Roman" w:hAnsi="Times New Roman" w:cs="Times New Roman"/>
        </w:rPr>
        <w:t>按</w:t>
      </w:r>
      <w:r w:rsidR="00056109" w:rsidRPr="005A109C">
        <w:rPr>
          <w:rFonts w:ascii="Times New Roman" w:hAnsi="Times New Roman" w:cs="Times New Roman" w:hint="eastAsia"/>
        </w:rPr>
        <w:t>城市支路</w:t>
      </w:r>
      <w:r w:rsidR="00A33024" w:rsidRPr="005A109C">
        <w:rPr>
          <w:rFonts w:ascii="Times New Roman" w:hAnsi="Times New Roman" w:cs="Times New Roman"/>
        </w:rPr>
        <w:t>标准实施维修整治，</w:t>
      </w:r>
      <w:r w:rsidR="00056109" w:rsidRPr="005A109C">
        <w:rPr>
          <w:rFonts w:ascii="Times New Roman" w:hAnsi="Times New Roman" w:cs="Times New Roman" w:hint="eastAsia"/>
        </w:rPr>
        <w:t>路基压实度参照了《道路路基设计规范》的要求，采用重型击实标准控制，压实度不应低于下表的数值。</w:t>
      </w:r>
    </w:p>
    <w:p w14:paraId="705D9645" w14:textId="39E73187" w:rsidR="00A56ECE" w:rsidRPr="005A109C" w:rsidRDefault="00A56ECE" w:rsidP="00A56ECE">
      <w:pPr>
        <w:ind w:firstLineChars="0" w:firstLine="0"/>
        <w:jc w:val="center"/>
        <w:rPr>
          <w:b/>
          <w:sz w:val="24"/>
        </w:rPr>
      </w:pPr>
      <w:r w:rsidRPr="005A109C">
        <w:rPr>
          <w:rFonts w:hint="eastAsia"/>
          <w:b/>
          <w:sz w:val="24"/>
        </w:rPr>
        <w:t>路基压实度要求</w:t>
      </w:r>
    </w:p>
    <w:tbl>
      <w:tblPr>
        <w:tblW w:w="456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7"/>
        <w:gridCol w:w="1431"/>
        <w:gridCol w:w="1191"/>
        <w:gridCol w:w="4802"/>
      </w:tblGrid>
      <w:tr w:rsidR="00A56ECE" w:rsidRPr="005A109C" w14:paraId="0021CB3C" w14:textId="77777777" w:rsidTr="00E5741F">
        <w:trPr>
          <w:trHeight w:val="611"/>
          <w:jc w:val="center"/>
        </w:trPr>
        <w:tc>
          <w:tcPr>
            <w:tcW w:w="2768" w:type="dxa"/>
            <w:gridSpan w:val="2"/>
            <w:vMerge w:val="restart"/>
            <w:shd w:val="clear" w:color="auto" w:fill="auto"/>
            <w:vAlign w:val="center"/>
          </w:tcPr>
          <w:p w14:paraId="515AC4C9" w14:textId="77777777" w:rsidR="00A56ECE" w:rsidRPr="005A109C" w:rsidRDefault="00A56ECE" w:rsidP="00A56ECE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填挖类型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14:paraId="223C2644" w14:textId="77777777" w:rsidR="00A56ECE" w:rsidRPr="005A109C" w:rsidRDefault="00A56ECE" w:rsidP="00A56ECE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路面底面</w:t>
            </w: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以下深度（</w:t>
            </w: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m</w:t>
            </w: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）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7894D0F9" w14:textId="77777777" w:rsidR="00A56ECE" w:rsidRPr="005A109C" w:rsidRDefault="00A56ECE" w:rsidP="00A56ECE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路基最小压实度（</w:t>
            </w: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%</w:t>
            </w: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）</w:t>
            </w:r>
          </w:p>
        </w:tc>
      </w:tr>
      <w:tr w:rsidR="00A56ECE" w:rsidRPr="005A109C" w14:paraId="3CC45383" w14:textId="77777777" w:rsidTr="00E5741F">
        <w:trPr>
          <w:trHeight w:val="611"/>
          <w:jc w:val="center"/>
        </w:trPr>
        <w:tc>
          <w:tcPr>
            <w:tcW w:w="2768" w:type="dxa"/>
            <w:gridSpan w:val="2"/>
            <w:vMerge/>
            <w:shd w:val="clear" w:color="auto" w:fill="auto"/>
            <w:vAlign w:val="center"/>
          </w:tcPr>
          <w:p w14:paraId="2B7E6A21" w14:textId="77777777" w:rsidR="00A56ECE" w:rsidRPr="005A109C" w:rsidRDefault="00A56ECE" w:rsidP="00A56ECE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2BBA49B6" w14:textId="77777777" w:rsidR="00A56ECE" w:rsidRPr="005A109C" w:rsidRDefault="00A56ECE" w:rsidP="00A56ECE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14:paraId="24AA8530" w14:textId="4D13CADB" w:rsidR="00A56ECE" w:rsidRPr="005A109C" w:rsidRDefault="00851A5A" w:rsidP="00A56ECE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城市支路</w:t>
            </w:r>
          </w:p>
        </w:tc>
      </w:tr>
      <w:tr w:rsidR="00607F89" w:rsidRPr="005A109C" w14:paraId="7B6EF2AE" w14:textId="77777777" w:rsidTr="00776763">
        <w:trPr>
          <w:trHeight w:val="482"/>
          <w:jc w:val="center"/>
        </w:trPr>
        <w:tc>
          <w:tcPr>
            <w:tcW w:w="1337" w:type="dxa"/>
            <w:vMerge w:val="restart"/>
            <w:shd w:val="clear" w:color="auto" w:fill="auto"/>
            <w:vAlign w:val="center"/>
          </w:tcPr>
          <w:p w14:paraId="52C49098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填方路基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9EC0669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上路床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4EBED943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0</w:t>
            </w: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～</w:t>
            </w: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0</w:t>
            </w: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.3</w:t>
            </w:r>
          </w:p>
        </w:tc>
        <w:tc>
          <w:tcPr>
            <w:tcW w:w="4802" w:type="dxa"/>
            <w:shd w:val="clear" w:color="auto" w:fill="auto"/>
          </w:tcPr>
          <w:p w14:paraId="0AA1C77E" w14:textId="7822C5A0" w:rsidR="00607F89" w:rsidRPr="00607F89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65815">
              <w:rPr>
                <w:rFonts w:asciiTheme="minorEastAsia" w:hAnsiTheme="minorEastAsia" w:cs="Times New Roman"/>
              </w:rPr>
              <w:t>≥</w:t>
            </w:r>
            <w:r w:rsidRPr="00607F89">
              <w:rPr>
                <w:rFonts w:ascii="Times New Roman" w:hAnsi="Times New Roman" w:cs="Times New Roman"/>
              </w:rPr>
              <w:t>94</w:t>
            </w:r>
          </w:p>
        </w:tc>
      </w:tr>
      <w:tr w:rsidR="00607F89" w:rsidRPr="005A109C" w14:paraId="4D74DB3D" w14:textId="77777777" w:rsidTr="00776763">
        <w:trPr>
          <w:trHeight w:val="482"/>
          <w:jc w:val="center"/>
        </w:trPr>
        <w:tc>
          <w:tcPr>
            <w:tcW w:w="1337" w:type="dxa"/>
            <w:vMerge/>
            <w:shd w:val="clear" w:color="auto" w:fill="auto"/>
            <w:vAlign w:val="center"/>
          </w:tcPr>
          <w:p w14:paraId="6A60E91B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2DBA03B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下路床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E9EAEBB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0</w:t>
            </w: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.3</w:t>
            </w: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～</w:t>
            </w: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0</w:t>
            </w: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.8</w:t>
            </w:r>
          </w:p>
        </w:tc>
        <w:tc>
          <w:tcPr>
            <w:tcW w:w="4802" w:type="dxa"/>
            <w:shd w:val="clear" w:color="auto" w:fill="auto"/>
          </w:tcPr>
          <w:p w14:paraId="08A217B9" w14:textId="6D25B57C" w:rsidR="00607F89" w:rsidRPr="00607F89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65815">
              <w:rPr>
                <w:rFonts w:asciiTheme="minorEastAsia" w:hAnsiTheme="minorEastAsia" w:cs="Times New Roman"/>
              </w:rPr>
              <w:t>≥</w:t>
            </w:r>
            <w:r w:rsidRPr="00607F89">
              <w:rPr>
                <w:rFonts w:ascii="Times New Roman" w:hAnsi="Times New Roman" w:cs="Times New Roman"/>
              </w:rPr>
              <w:t>94</w:t>
            </w:r>
          </w:p>
        </w:tc>
      </w:tr>
      <w:tr w:rsidR="00607F89" w:rsidRPr="005A109C" w14:paraId="4D518C99" w14:textId="77777777" w:rsidTr="00776763">
        <w:trPr>
          <w:trHeight w:val="421"/>
          <w:jc w:val="center"/>
        </w:trPr>
        <w:tc>
          <w:tcPr>
            <w:tcW w:w="1337" w:type="dxa"/>
            <w:vMerge/>
            <w:shd w:val="clear" w:color="auto" w:fill="auto"/>
            <w:vAlign w:val="center"/>
          </w:tcPr>
          <w:p w14:paraId="170B947F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324C7DBE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上路堤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B809EF1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0</w:t>
            </w: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.8</w:t>
            </w: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1.5</w:t>
            </w:r>
          </w:p>
        </w:tc>
        <w:tc>
          <w:tcPr>
            <w:tcW w:w="4802" w:type="dxa"/>
            <w:shd w:val="clear" w:color="auto" w:fill="auto"/>
          </w:tcPr>
          <w:p w14:paraId="505E50E0" w14:textId="39D587D4" w:rsidR="00607F89" w:rsidRPr="00607F89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65815">
              <w:rPr>
                <w:rFonts w:asciiTheme="minorEastAsia" w:hAnsiTheme="minorEastAsia" w:cs="Times New Roman"/>
              </w:rPr>
              <w:t>≥</w:t>
            </w:r>
            <w:r w:rsidRPr="00607F89">
              <w:rPr>
                <w:rFonts w:ascii="Times New Roman" w:hAnsi="Times New Roman" w:cs="Times New Roman"/>
              </w:rPr>
              <w:t>93</w:t>
            </w:r>
          </w:p>
        </w:tc>
      </w:tr>
      <w:tr w:rsidR="00607F89" w:rsidRPr="005A109C" w14:paraId="1B560D38" w14:textId="77777777" w:rsidTr="00776763">
        <w:trPr>
          <w:trHeight w:val="421"/>
          <w:jc w:val="center"/>
        </w:trPr>
        <w:tc>
          <w:tcPr>
            <w:tcW w:w="1337" w:type="dxa"/>
            <w:vMerge/>
            <w:shd w:val="clear" w:color="auto" w:fill="auto"/>
            <w:vAlign w:val="center"/>
          </w:tcPr>
          <w:p w14:paraId="4C8BA0A6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39EDCB1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下路堤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20854AB8" w14:textId="77777777" w:rsidR="00607F89" w:rsidRPr="005A109C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A109C">
              <w:rPr>
                <w:rFonts w:ascii="Times New Roman" w:hAnsi="Times New Roman" w:cs="Times New Roman"/>
                <w:sz w:val="24"/>
                <w:szCs w:val="21"/>
              </w:rPr>
              <w:t>1.5</w:t>
            </w:r>
            <w:r w:rsidRPr="005A109C">
              <w:rPr>
                <w:rFonts w:ascii="Times New Roman" w:hAnsi="Times New Roman" w:cs="Times New Roman" w:hint="eastAsia"/>
                <w:sz w:val="24"/>
                <w:szCs w:val="21"/>
              </w:rPr>
              <w:t>以下</w:t>
            </w:r>
          </w:p>
        </w:tc>
        <w:tc>
          <w:tcPr>
            <w:tcW w:w="4802" w:type="dxa"/>
            <w:shd w:val="clear" w:color="auto" w:fill="auto"/>
          </w:tcPr>
          <w:p w14:paraId="34903535" w14:textId="5EAAB96E" w:rsidR="00607F89" w:rsidRPr="00607F89" w:rsidRDefault="00607F89" w:rsidP="00607F89">
            <w:pPr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565815">
              <w:rPr>
                <w:rFonts w:asciiTheme="minorEastAsia" w:hAnsiTheme="minorEastAsia" w:cs="Times New Roman"/>
              </w:rPr>
              <w:t>≥</w:t>
            </w:r>
            <w:r w:rsidRPr="00607F89">
              <w:rPr>
                <w:rFonts w:ascii="Times New Roman" w:hAnsi="Times New Roman" w:cs="Times New Roman"/>
              </w:rPr>
              <w:t>90</w:t>
            </w:r>
          </w:p>
        </w:tc>
      </w:tr>
    </w:tbl>
    <w:p w14:paraId="73726F34" w14:textId="77777777" w:rsidR="004C189E" w:rsidRPr="005A109C" w:rsidRDefault="004C189E" w:rsidP="00FA4717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>2.</w:t>
      </w:r>
      <w:r w:rsidR="00073828" w:rsidRPr="005A109C">
        <w:rPr>
          <w:rFonts w:ascii="Times New Roman" w:hAnsi="Times New Roman"/>
        </w:rPr>
        <w:t>5</w:t>
      </w:r>
      <w:r w:rsidRPr="005A109C">
        <w:rPr>
          <w:rFonts w:ascii="Times New Roman" w:hAnsi="Times New Roman"/>
        </w:rPr>
        <w:t xml:space="preserve"> </w:t>
      </w:r>
      <w:r w:rsidRPr="005A109C">
        <w:rPr>
          <w:rFonts w:ascii="Times New Roman" w:hAnsi="Times New Roman"/>
        </w:rPr>
        <w:t>路面结构</w:t>
      </w:r>
    </w:p>
    <w:p w14:paraId="2010FCA7" w14:textId="33351F4B" w:rsidR="00896522" w:rsidRPr="005A109C" w:rsidRDefault="00E5333A" w:rsidP="00E5333A">
      <w:pPr>
        <w:ind w:firstLine="560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本次工程</w:t>
      </w:r>
      <w:r w:rsidR="00972D79" w:rsidRPr="005A109C">
        <w:rPr>
          <w:rFonts w:ascii="Times New Roman" w:hAnsi="Times New Roman" w:cs="Times New Roman" w:hint="eastAsia"/>
        </w:rPr>
        <w:t>针对现状基层强度不足的情况，翻挖老路沥青路面结构，铺筑碎石垫层后，再重新铺筑半刚性基层和沥青面层。</w:t>
      </w:r>
    </w:p>
    <w:p w14:paraId="7674640E" w14:textId="5E2DC723" w:rsidR="00B3300D" w:rsidRPr="005A109C" w:rsidRDefault="00B3300D" w:rsidP="00131A0D">
      <w:pPr>
        <w:pStyle w:val="3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2.</w:t>
      </w:r>
      <w:r w:rsidR="00073828" w:rsidRPr="005A109C">
        <w:rPr>
          <w:rFonts w:ascii="Times New Roman" w:hAnsi="Times New Roman" w:cs="Times New Roman"/>
        </w:rPr>
        <w:t>5</w:t>
      </w:r>
      <w:r w:rsidRPr="005A109C">
        <w:rPr>
          <w:rFonts w:ascii="Times New Roman" w:hAnsi="Times New Roman" w:cs="Times New Roman"/>
        </w:rPr>
        <w:t>.1</w:t>
      </w:r>
      <w:r w:rsidR="00F02063" w:rsidRPr="005A109C">
        <w:rPr>
          <w:rFonts w:ascii="Times New Roman" w:hAnsi="Times New Roman" w:cs="Times New Roman"/>
        </w:rPr>
        <w:t xml:space="preserve"> </w:t>
      </w:r>
      <w:r w:rsidR="00972136" w:rsidRPr="005A109C">
        <w:rPr>
          <w:rFonts w:ascii="Times New Roman" w:hAnsi="Times New Roman" w:cs="Times New Roman" w:hint="eastAsia"/>
        </w:rPr>
        <w:t>一般</w:t>
      </w:r>
      <w:r w:rsidRPr="005A109C">
        <w:rPr>
          <w:rFonts w:ascii="Times New Roman" w:hAnsi="Times New Roman" w:cs="Times New Roman"/>
        </w:rPr>
        <w:t>路段</w:t>
      </w:r>
      <w:r w:rsidR="001F49EA" w:rsidRPr="005A109C">
        <w:rPr>
          <w:rFonts w:ascii="Times New Roman" w:hAnsi="Times New Roman" w:cs="Times New Roman" w:hint="eastAsia"/>
        </w:rPr>
        <w:t>翻挖新建</w:t>
      </w:r>
    </w:p>
    <w:p w14:paraId="6A2F60C6" w14:textId="406C82F0" w:rsidR="00E5333A" w:rsidRPr="005A109C" w:rsidRDefault="00896522" w:rsidP="00C1290F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 w:hint="eastAsia"/>
        </w:rPr>
        <w:t>一般路段的车行道</w:t>
      </w:r>
      <w:r w:rsidR="00E5333A" w:rsidRPr="005A109C">
        <w:rPr>
          <w:rFonts w:ascii="Times New Roman" w:hAnsi="Times New Roman" w:cs="Times New Roman"/>
        </w:rPr>
        <w:t>路面结构设计如下：</w:t>
      </w:r>
      <w:r w:rsidR="009D487D" w:rsidRPr="005A109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6C453A" wp14:editId="11A8BA7C">
                <wp:simplePos x="0" y="0"/>
                <wp:positionH relativeFrom="column">
                  <wp:posOffset>5172710</wp:posOffset>
                </wp:positionH>
                <wp:positionV relativeFrom="paragraph">
                  <wp:posOffset>-855889</wp:posOffset>
                </wp:positionV>
                <wp:extent cx="299720" cy="142875"/>
                <wp:effectExtent l="1905" t="0" r="3175" b="127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AB8A2F" w14:textId="77777777" w:rsidR="002665A3" w:rsidRPr="00763A37" w:rsidRDefault="002665A3" w:rsidP="00660F86">
                            <w:pPr>
                              <w:snapToGrid w:val="0"/>
                              <w:spacing w:line="240" w:lineRule="auto"/>
                              <w:ind w:firstLineChars="0" w:firstLine="0"/>
                              <w:jc w:val="center"/>
                              <w:textAlignment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C453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07.3pt;margin-top:-67.4pt;width:23.6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" filled="f" stroked="f">
                <v:textbox inset="0,0,0,0">
                  <w:txbxContent>
                    <w:p w14:paraId="59AB8A2F" w14:textId="77777777" w:rsidR="002665A3" w:rsidRPr="00763A37" w:rsidRDefault="002665A3" w:rsidP="00660F86">
                      <w:pPr>
                        <w:snapToGrid w:val="0"/>
                        <w:spacing w:line="240" w:lineRule="auto"/>
                        <w:ind w:firstLineChars="0" w:firstLine="0"/>
                        <w:jc w:val="center"/>
                        <w:textAlignment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5E23394" w14:textId="77777777" w:rsidR="0091379A" w:rsidRPr="00656540" w:rsidRDefault="0091379A" w:rsidP="0091379A">
      <w:pPr>
        <w:ind w:leftChars="101" w:left="283" w:firstLine="560"/>
        <w:rPr>
          <w:rFonts w:ascii="Times New Roman" w:hAnsi="Times New Roman" w:cs="Times New Roman"/>
          <w:szCs w:val="28"/>
        </w:rPr>
      </w:pPr>
      <w:r w:rsidRPr="00656540">
        <w:rPr>
          <w:rFonts w:ascii="Times New Roman" w:hAnsi="Times New Roman" w:cs="Times New Roman"/>
          <w:szCs w:val="28"/>
        </w:rPr>
        <w:t>4cm  AC-13C</w:t>
      </w:r>
      <w:r w:rsidRPr="00656540">
        <w:rPr>
          <w:rFonts w:ascii="Times New Roman" w:hAnsi="Times New Roman" w:cs="Times New Roman"/>
          <w:szCs w:val="28"/>
        </w:rPr>
        <w:t>（</w:t>
      </w:r>
      <w:r w:rsidRPr="00656540">
        <w:rPr>
          <w:rFonts w:ascii="Times New Roman" w:hAnsi="Times New Roman" w:cs="Times New Roman"/>
          <w:szCs w:val="28"/>
        </w:rPr>
        <w:t>SBS</w:t>
      </w:r>
      <w:r w:rsidRPr="00656540">
        <w:rPr>
          <w:rFonts w:ascii="Times New Roman" w:hAnsi="Times New Roman" w:cs="Times New Roman"/>
          <w:szCs w:val="28"/>
        </w:rPr>
        <w:t>改性）</w:t>
      </w:r>
    </w:p>
    <w:p w14:paraId="61E18D1B" w14:textId="77777777" w:rsidR="0091379A" w:rsidRPr="00656540" w:rsidRDefault="0091379A" w:rsidP="0091379A">
      <w:pPr>
        <w:ind w:leftChars="101" w:left="283" w:firstLine="560"/>
        <w:rPr>
          <w:rFonts w:ascii="Times New Roman" w:hAnsi="Times New Roman" w:cs="Times New Roman"/>
          <w:szCs w:val="28"/>
        </w:rPr>
      </w:pPr>
      <w:r w:rsidRPr="00656540">
        <w:rPr>
          <w:rFonts w:ascii="Times New Roman" w:hAnsi="Times New Roman" w:cs="Times New Roman"/>
          <w:szCs w:val="28"/>
        </w:rPr>
        <w:t>6cm  AC-20C</w:t>
      </w:r>
    </w:p>
    <w:p w14:paraId="24EF2492" w14:textId="77777777" w:rsidR="0091379A" w:rsidRPr="00656540" w:rsidRDefault="0091379A" w:rsidP="0091379A">
      <w:pPr>
        <w:ind w:leftChars="101" w:left="283" w:firstLine="560"/>
        <w:rPr>
          <w:rFonts w:ascii="Times New Roman" w:hAnsi="Times New Roman" w:cs="Times New Roman"/>
          <w:szCs w:val="28"/>
        </w:rPr>
      </w:pPr>
      <w:r w:rsidRPr="00656540">
        <w:rPr>
          <w:rFonts w:ascii="Times New Roman" w:hAnsi="Times New Roman" w:cs="Times New Roman"/>
          <w:szCs w:val="28"/>
        </w:rPr>
        <w:t>0.6cm</w:t>
      </w:r>
      <w:r w:rsidRPr="00656540">
        <w:rPr>
          <w:rFonts w:ascii="Times New Roman" w:hAnsi="Times New Roman" w:cs="Times New Roman"/>
          <w:szCs w:val="28"/>
        </w:rPr>
        <w:t>稀浆封层</w:t>
      </w:r>
    </w:p>
    <w:p w14:paraId="055AADC4" w14:textId="77777777" w:rsidR="0091379A" w:rsidRPr="00656540" w:rsidRDefault="0091379A" w:rsidP="0091379A">
      <w:pPr>
        <w:ind w:leftChars="101" w:left="283" w:firstLine="560"/>
        <w:rPr>
          <w:rFonts w:ascii="Times New Roman" w:hAnsi="Times New Roman" w:cs="Times New Roman"/>
          <w:szCs w:val="28"/>
        </w:rPr>
      </w:pPr>
      <w:r w:rsidRPr="00656540">
        <w:rPr>
          <w:rFonts w:ascii="Times New Roman" w:hAnsi="Times New Roman" w:cs="Times New Roman"/>
          <w:szCs w:val="28"/>
        </w:rPr>
        <w:t>15cm  5%</w:t>
      </w:r>
      <w:r w:rsidRPr="00656540">
        <w:rPr>
          <w:rFonts w:ascii="Times New Roman" w:hAnsi="Times New Roman" w:cs="Times New Roman"/>
          <w:szCs w:val="28"/>
        </w:rPr>
        <w:t>水泥稳定碎石</w:t>
      </w:r>
    </w:p>
    <w:p w14:paraId="02C8D894" w14:textId="77777777" w:rsidR="0091379A" w:rsidRPr="00656540" w:rsidRDefault="0091379A" w:rsidP="0091379A">
      <w:pPr>
        <w:ind w:leftChars="101" w:left="283" w:firstLine="560"/>
        <w:rPr>
          <w:rFonts w:ascii="Times New Roman" w:hAnsi="Times New Roman" w:cs="Times New Roman"/>
          <w:szCs w:val="28"/>
        </w:rPr>
      </w:pPr>
      <w:r w:rsidRPr="00656540">
        <w:rPr>
          <w:rFonts w:ascii="Times New Roman" w:hAnsi="Times New Roman" w:cs="Times New Roman"/>
          <w:szCs w:val="28"/>
        </w:rPr>
        <w:t>15cm  5%</w:t>
      </w:r>
      <w:r w:rsidRPr="00656540">
        <w:rPr>
          <w:rFonts w:ascii="Times New Roman" w:hAnsi="Times New Roman" w:cs="Times New Roman"/>
          <w:szCs w:val="28"/>
        </w:rPr>
        <w:t>水泥稳定碎石</w:t>
      </w:r>
    </w:p>
    <w:p w14:paraId="5C58CDF6" w14:textId="46E00A45" w:rsidR="0091379A" w:rsidRPr="00656540" w:rsidRDefault="0091379A" w:rsidP="0091379A">
      <w:pPr>
        <w:ind w:leftChars="101" w:left="283" w:firstLine="560"/>
        <w:rPr>
          <w:rFonts w:ascii="Times New Roman" w:hAnsi="Times New Roman" w:cs="Times New Roman"/>
          <w:szCs w:val="28"/>
        </w:rPr>
      </w:pPr>
      <w:r w:rsidRPr="00656540">
        <w:rPr>
          <w:rFonts w:ascii="Times New Roman" w:hAnsi="Times New Roman" w:cs="Times New Roman"/>
          <w:szCs w:val="28"/>
        </w:rPr>
        <w:t xml:space="preserve">15cm </w:t>
      </w:r>
      <w:r w:rsidRPr="00656540">
        <w:rPr>
          <w:rFonts w:ascii="Times New Roman" w:hAnsi="Times New Roman" w:cs="Times New Roman"/>
          <w:szCs w:val="28"/>
        </w:rPr>
        <w:t>级配碎石新建</w:t>
      </w:r>
    </w:p>
    <w:p w14:paraId="77A23AD9" w14:textId="512F9A97" w:rsidR="00A27C32" w:rsidRPr="005A109C" w:rsidRDefault="00C56289" w:rsidP="001061DE">
      <w:pPr>
        <w:ind w:firstLineChars="202" w:firstLine="566"/>
        <w:rPr>
          <w:rFonts w:ascii="Times New Roman" w:hAnsi="Times New Roman" w:cs="Times New Roman"/>
        </w:rPr>
      </w:pPr>
      <w:r w:rsidRPr="00656540">
        <w:rPr>
          <w:rFonts w:ascii="Times New Roman" w:hAnsi="Times New Roman" w:cs="Times New Roman"/>
        </w:rPr>
        <w:t>路面结构</w:t>
      </w:r>
      <w:r w:rsidR="00322762" w:rsidRPr="00656540">
        <w:rPr>
          <w:rFonts w:ascii="Times New Roman" w:hAnsi="Times New Roman" w:cs="Times New Roman"/>
        </w:rPr>
        <w:t>共</w:t>
      </w:r>
      <w:r w:rsidR="0091379A" w:rsidRPr="00656540">
        <w:rPr>
          <w:rFonts w:ascii="Times New Roman" w:hAnsi="Times New Roman" w:cs="Times New Roman"/>
        </w:rPr>
        <w:t>55</w:t>
      </w:r>
      <w:r w:rsidR="00372ACE" w:rsidRPr="00656540">
        <w:rPr>
          <w:rFonts w:ascii="Times New Roman" w:hAnsi="Times New Roman" w:cs="Times New Roman"/>
        </w:rPr>
        <w:t>.6</w:t>
      </w:r>
      <w:r w:rsidR="00322762" w:rsidRPr="00656540">
        <w:rPr>
          <w:rFonts w:ascii="Times New Roman" w:hAnsi="Times New Roman" w:cs="Times New Roman"/>
        </w:rPr>
        <w:t>m</w:t>
      </w:r>
    </w:p>
    <w:p w14:paraId="7347A8E1" w14:textId="06552207" w:rsidR="004C189E" w:rsidRPr="005A109C" w:rsidRDefault="00A83ACF" w:rsidP="00131A0D">
      <w:pPr>
        <w:pStyle w:val="3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2.</w:t>
      </w:r>
      <w:r w:rsidR="00073828" w:rsidRPr="005A109C">
        <w:rPr>
          <w:rFonts w:ascii="Times New Roman" w:hAnsi="Times New Roman" w:cs="Times New Roman"/>
        </w:rPr>
        <w:t>5</w:t>
      </w:r>
      <w:r w:rsidRPr="005A109C">
        <w:rPr>
          <w:rFonts w:ascii="Times New Roman" w:hAnsi="Times New Roman" w:cs="Times New Roman"/>
        </w:rPr>
        <w:t>.</w:t>
      </w:r>
      <w:r w:rsidR="001061DE">
        <w:rPr>
          <w:rFonts w:ascii="Times New Roman" w:hAnsi="Times New Roman" w:cs="Times New Roman" w:hint="eastAsia"/>
        </w:rPr>
        <w:t>2</w:t>
      </w:r>
      <w:r w:rsidR="004C189E" w:rsidRPr="005A109C">
        <w:rPr>
          <w:rFonts w:ascii="Times New Roman" w:hAnsi="Times New Roman" w:cs="Times New Roman"/>
        </w:rPr>
        <w:t xml:space="preserve"> </w:t>
      </w:r>
      <w:r w:rsidR="004C189E" w:rsidRPr="005A109C">
        <w:rPr>
          <w:rFonts w:ascii="Times New Roman" w:hAnsi="Times New Roman" w:cs="Times New Roman"/>
        </w:rPr>
        <w:t>出入口接顺处理</w:t>
      </w:r>
    </w:p>
    <w:p w14:paraId="1F26AD10" w14:textId="1C34747E" w:rsidR="00A83ACF" w:rsidRPr="005A109C" w:rsidRDefault="00595306" w:rsidP="0079047C">
      <w:pPr>
        <w:ind w:firstLine="560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本工程两侧厂区出入口较多，车行道路面在重新铺筑后，与出入</w:t>
      </w:r>
      <w:r w:rsidR="00E14116">
        <w:rPr>
          <w:rFonts w:ascii="Times New Roman" w:hAnsi="Times New Roman" w:cs="Times New Roman" w:hint="eastAsia"/>
          <w:kern w:val="0"/>
          <w:szCs w:val="28"/>
        </w:rPr>
        <w:t>口</w:t>
      </w:r>
      <w:r w:rsidRPr="005A109C">
        <w:rPr>
          <w:rFonts w:ascii="Times New Roman" w:hAnsi="Times New Roman" w:cs="Times New Roman" w:hint="eastAsia"/>
          <w:kern w:val="0"/>
          <w:szCs w:val="28"/>
        </w:rPr>
        <w:t>的衔接采用如下方式：</w:t>
      </w:r>
    </w:p>
    <w:p w14:paraId="622DAB1F" w14:textId="1D8249AB" w:rsidR="00EC409A" w:rsidRPr="005A109C" w:rsidRDefault="00EC409A" w:rsidP="0079047C">
      <w:pPr>
        <w:ind w:firstLine="560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（</w:t>
      </w:r>
      <w:r w:rsidRPr="005A109C">
        <w:rPr>
          <w:rFonts w:ascii="Times New Roman" w:hAnsi="Times New Roman" w:cs="Times New Roman" w:hint="eastAsia"/>
          <w:kern w:val="0"/>
          <w:szCs w:val="28"/>
        </w:rPr>
        <w:t>1</w:t>
      </w:r>
      <w:r w:rsidRPr="005A109C">
        <w:rPr>
          <w:rFonts w:ascii="Times New Roman" w:hAnsi="Times New Roman" w:cs="Times New Roman" w:hint="eastAsia"/>
          <w:kern w:val="0"/>
          <w:szCs w:val="28"/>
        </w:rPr>
        <w:t>）水泥路面路口接顺方案</w:t>
      </w:r>
    </w:p>
    <w:p w14:paraId="16475EAC" w14:textId="67427EE0" w:rsidR="0057719B" w:rsidRPr="005A109C" w:rsidRDefault="0057719B" w:rsidP="0079047C">
      <w:pPr>
        <w:ind w:firstLine="560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横向路口为水泥混凝土路面时，在一块水泥板的长度内进行接顺。凿除既有水泥板块后，加罩沥青面层接平，具体路面结构组合如下。</w:t>
      </w:r>
    </w:p>
    <w:p w14:paraId="56A14C49" w14:textId="77777777" w:rsidR="0057719B" w:rsidRPr="005A109C" w:rsidRDefault="0057719B" w:rsidP="002402FD">
      <w:pPr>
        <w:ind w:left="280" w:firstLine="560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4cm  AC-13C</w:t>
      </w:r>
      <w:r w:rsidRPr="005A109C">
        <w:rPr>
          <w:rFonts w:ascii="Times New Roman" w:hAnsi="Times New Roman" w:cs="Times New Roman" w:hint="eastAsia"/>
          <w:kern w:val="0"/>
          <w:szCs w:val="28"/>
        </w:rPr>
        <w:t>（</w:t>
      </w:r>
      <w:r w:rsidRPr="005A109C">
        <w:rPr>
          <w:rFonts w:ascii="Times New Roman" w:hAnsi="Times New Roman" w:cs="Times New Roman" w:hint="eastAsia"/>
          <w:kern w:val="0"/>
          <w:szCs w:val="28"/>
        </w:rPr>
        <w:t>SBS</w:t>
      </w:r>
      <w:r w:rsidRPr="005A109C">
        <w:rPr>
          <w:rFonts w:ascii="Times New Roman" w:hAnsi="Times New Roman" w:cs="Times New Roman" w:hint="eastAsia"/>
          <w:kern w:val="0"/>
          <w:szCs w:val="28"/>
        </w:rPr>
        <w:t>改性）</w:t>
      </w:r>
    </w:p>
    <w:p w14:paraId="7D0A3615" w14:textId="62BECD1D" w:rsidR="0057719B" w:rsidRPr="005A109C" w:rsidRDefault="00D256B4" w:rsidP="002402FD">
      <w:pPr>
        <w:ind w:left="280" w:firstLine="560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 w:hint="eastAsia"/>
          <w:kern w:val="0"/>
          <w:szCs w:val="28"/>
        </w:rPr>
        <w:t>凿除</w:t>
      </w:r>
      <w:r w:rsidR="0013572E" w:rsidRPr="0013572E">
        <w:rPr>
          <w:rFonts w:ascii="Times New Roman" w:hAnsi="Times New Roman" w:cs="Times New Roman" w:hint="eastAsia"/>
          <w:kern w:val="0"/>
          <w:szCs w:val="28"/>
        </w:rPr>
        <w:t>3cm</w:t>
      </w:r>
      <w:r w:rsidR="0013572E" w:rsidRPr="0013572E">
        <w:rPr>
          <w:rFonts w:ascii="Times New Roman" w:hAnsi="Times New Roman" w:cs="Times New Roman" w:hint="eastAsia"/>
          <w:kern w:val="0"/>
          <w:szCs w:val="28"/>
        </w:rPr>
        <w:t>水泥面层</w:t>
      </w:r>
      <w:r w:rsidRPr="005A109C">
        <w:rPr>
          <w:rFonts w:ascii="Times New Roman" w:hAnsi="Times New Roman" w:cs="Times New Roman" w:hint="eastAsia"/>
          <w:kern w:val="0"/>
          <w:szCs w:val="28"/>
        </w:rPr>
        <w:t>后的既有路面结构</w:t>
      </w:r>
    </w:p>
    <w:p w14:paraId="067FD2B6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（</w:t>
      </w:r>
      <w:r w:rsidRPr="005A109C">
        <w:rPr>
          <w:rFonts w:ascii="Times New Roman" w:hAnsi="Times New Roman" w:cs="Times New Roman"/>
          <w:szCs w:val="28"/>
        </w:rPr>
        <w:t>2</w:t>
      </w:r>
      <w:r w:rsidRPr="005A109C">
        <w:rPr>
          <w:rFonts w:ascii="Times New Roman" w:hAnsi="Times New Roman" w:cs="Times New Roman"/>
          <w:szCs w:val="28"/>
        </w:rPr>
        <w:t>）沥青路面路口接顺方案</w:t>
      </w:r>
    </w:p>
    <w:p w14:paraId="70C34ADC" w14:textId="77777777" w:rsidR="00A83ACF" w:rsidRDefault="00A83ACF" w:rsidP="0079047C">
      <w:pPr>
        <w:ind w:firstLine="560"/>
        <w:rPr>
          <w:rFonts w:ascii="Times New Roman" w:hAnsi="Times New Roman" w:cs="Times New Roman"/>
          <w:kern w:val="0"/>
          <w:szCs w:val="28"/>
        </w:rPr>
      </w:pPr>
      <w:r w:rsidRPr="005A109C">
        <w:rPr>
          <w:rFonts w:ascii="Times New Roman" w:hAnsi="Times New Roman" w:cs="Times New Roman"/>
          <w:kern w:val="0"/>
          <w:szCs w:val="28"/>
        </w:rPr>
        <w:lastRenderedPageBreak/>
        <w:t>横向路口为沥青混凝土路面时，在</w:t>
      </w:r>
      <w:r w:rsidR="00FF78D9" w:rsidRPr="005A109C">
        <w:rPr>
          <w:rFonts w:ascii="Times New Roman" w:hAnsi="Times New Roman" w:cs="Times New Roman"/>
          <w:kern w:val="0"/>
          <w:szCs w:val="28"/>
        </w:rPr>
        <w:t>5m</w:t>
      </w:r>
      <w:r w:rsidRPr="005A109C">
        <w:rPr>
          <w:rFonts w:ascii="Times New Roman" w:hAnsi="Times New Roman" w:cs="Times New Roman"/>
          <w:kern w:val="0"/>
          <w:szCs w:val="28"/>
        </w:rPr>
        <w:t>范围内接顺。铣刨或凿毛既有沥青路面后，加罩两层式沥青面层，具体路面结构组合如下。</w:t>
      </w:r>
    </w:p>
    <w:p w14:paraId="53CEBF36" w14:textId="77777777" w:rsidR="00A049EF" w:rsidRPr="00A049EF" w:rsidRDefault="00A049EF" w:rsidP="00A049EF">
      <w:pPr>
        <w:ind w:firstLine="560"/>
        <w:rPr>
          <w:rFonts w:ascii="Times New Roman" w:hAnsi="Times New Roman" w:cs="Times New Roman"/>
          <w:kern w:val="0"/>
          <w:szCs w:val="28"/>
        </w:rPr>
      </w:pPr>
      <w:r w:rsidRPr="00A049EF">
        <w:rPr>
          <w:rFonts w:ascii="Times New Roman" w:hAnsi="Times New Roman" w:cs="Times New Roman" w:hint="eastAsia"/>
          <w:kern w:val="0"/>
          <w:szCs w:val="28"/>
        </w:rPr>
        <w:t>横向路口为沥青混凝土路面时，铣刨或凿毛既有沥青路面后，加罩两层式沥青面层，具体路面结构组合如下。</w:t>
      </w:r>
    </w:p>
    <w:p w14:paraId="3D8A61CB" w14:textId="77777777" w:rsidR="00A049EF" w:rsidRPr="00A049EF" w:rsidRDefault="00A049EF" w:rsidP="00A049EF">
      <w:pPr>
        <w:ind w:firstLineChars="303" w:firstLine="848"/>
        <w:rPr>
          <w:rFonts w:ascii="Times New Roman" w:hAnsi="Times New Roman" w:cs="Times New Roman"/>
          <w:kern w:val="0"/>
          <w:szCs w:val="28"/>
        </w:rPr>
      </w:pPr>
      <w:r w:rsidRPr="00A049EF">
        <w:rPr>
          <w:rFonts w:ascii="Times New Roman" w:hAnsi="Times New Roman" w:cs="Times New Roman" w:hint="eastAsia"/>
          <w:kern w:val="0"/>
          <w:szCs w:val="28"/>
        </w:rPr>
        <w:t>4cm  AC-13C</w:t>
      </w:r>
      <w:r w:rsidRPr="00A049EF">
        <w:rPr>
          <w:rFonts w:ascii="Times New Roman" w:hAnsi="Times New Roman" w:cs="Times New Roman" w:hint="eastAsia"/>
          <w:kern w:val="0"/>
          <w:szCs w:val="28"/>
        </w:rPr>
        <w:t>（</w:t>
      </w:r>
      <w:r w:rsidRPr="00A049EF">
        <w:rPr>
          <w:rFonts w:ascii="Times New Roman" w:hAnsi="Times New Roman" w:cs="Times New Roman" w:hint="eastAsia"/>
          <w:kern w:val="0"/>
          <w:szCs w:val="28"/>
        </w:rPr>
        <w:t>SBS</w:t>
      </w:r>
      <w:r w:rsidRPr="00A049EF">
        <w:rPr>
          <w:rFonts w:ascii="Times New Roman" w:hAnsi="Times New Roman" w:cs="Times New Roman" w:hint="eastAsia"/>
          <w:kern w:val="0"/>
          <w:szCs w:val="28"/>
        </w:rPr>
        <w:t>改性）</w:t>
      </w:r>
    </w:p>
    <w:p w14:paraId="00D68729" w14:textId="77777777" w:rsidR="00A049EF" w:rsidRPr="00A049EF" w:rsidRDefault="00A049EF" w:rsidP="00A049EF">
      <w:pPr>
        <w:ind w:firstLineChars="303" w:firstLine="848"/>
        <w:rPr>
          <w:rFonts w:ascii="Times New Roman" w:hAnsi="Times New Roman" w:cs="Times New Roman"/>
          <w:kern w:val="0"/>
          <w:szCs w:val="28"/>
        </w:rPr>
      </w:pPr>
      <w:r w:rsidRPr="00A049EF">
        <w:rPr>
          <w:rFonts w:ascii="Times New Roman" w:hAnsi="Times New Roman" w:cs="Times New Roman"/>
          <w:kern w:val="0"/>
          <w:szCs w:val="28"/>
        </w:rPr>
        <w:t>8cm  AC-25C</w:t>
      </w:r>
    </w:p>
    <w:p w14:paraId="410BDE47" w14:textId="77777777" w:rsidR="00A049EF" w:rsidRPr="00A049EF" w:rsidRDefault="00A049EF" w:rsidP="00857AB8">
      <w:pPr>
        <w:ind w:firstLineChars="303" w:firstLine="848"/>
        <w:rPr>
          <w:rFonts w:ascii="Times New Roman" w:hAnsi="Times New Roman" w:cs="Times New Roman"/>
          <w:kern w:val="0"/>
          <w:szCs w:val="28"/>
        </w:rPr>
      </w:pPr>
      <w:r w:rsidRPr="00A049EF">
        <w:rPr>
          <w:rFonts w:ascii="Times New Roman" w:hAnsi="Times New Roman" w:cs="Times New Roman" w:hint="eastAsia"/>
          <w:kern w:val="0"/>
          <w:szCs w:val="28"/>
        </w:rPr>
        <w:t>AC-25C</w:t>
      </w:r>
      <w:r w:rsidRPr="00A049EF">
        <w:rPr>
          <w:rFonts w:ascii="Times New Roman" w:hAnsi="Times New Roman" w:cs="Times New Roman" w:hint="eastAsia"/>
          <w:kern w:val="0"/>
          <w:szCs w:val="28"/>
        </w:rPr>
        <w:t>衬垫，铣刨（凿毛）后的既有路面结构</w:t>
      </w:r>
    </w:p>
    <w:p w14:paraId="7C649AAA" w14:textId="36AA011F" w:rsidR="00F5591B" w:rsidRPr="005A109C" w:rsidRDefault="00F5591B" w:rsidP="00F5591B">
      <w:pPr>
        <w:pStyle w:val="3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2.5.</w:t>
      </w:r>
      <w:r w:rsidR="001F1B49">
        <w:rPr>
          <w:rFonts w:ascii="Times New Roman" w:hAnsi="Times New Roman" w:cs="Times New Roman" w:hint="eastAsia"/>
        </w:rPr>
        <w:t>3</w:t>
      </w:r>
      <w:r w:rsidRPr="005A109C">
        <w:rPr>
          <w:rFonts w:ascii="Times New Roman" w:hAnsi="Times New Roman" w:cs="Times New Roman"/>
        </w:rPr>
        <w:t xml:space="preserve"> </w:t>
      </w:r>
      <w:r w:rsidR="00EC279A">
        <w:rPr>
          <w:rFonts w:ascii="Times New Roman" w:hAnsi="Times New Roman" w:cs="Times New Roman" w:hint="eastAsia"/>
        </w:rPr>
        <w:t>交叉口</w:t>
      </w:r>
      <w:r w:rsidR="00A41037">
        <w:rPr>
          <w:rFonts w:ascii="Times New Roman" w:hAnsi="Times New Roman" w:cs="Times New Roman" w:hint="eastAsia"/>
        </w:rPr>
        <w:t>铣刨加罩</w:t>
      </w:r>
    </w:p>
    <w:p w14:paraId="35B1C0EF" w14:textId="77777777" w:rsidR="00091461" w:rsidRPr="00A049EF" w:rsidRDefault="00091461" w:rsidP="00091461">
      <w:pPr>
        <w:ind w:firstLine="560"/>
        <w:rPr>
          <w:rFonts w:ascii="Times New Roman" w:hAnsi="Times New Roman" w:cs="Times New Roman"/>
          <w:kern w:val="0"/>
          <w:szCs w:val="28"/>
        </w:rPr>
      </w:pPr>
      <w:r w:rsidRPr="00A049EF">
        <w:rPr>
          <w:rFonts w:ascii="Times New Roman" w:hAnsi="Times New Roman" w:cs="Times New Roman" w:hint="eastAsia"/>
          <w:kern w:val="0"/>
          <w:szCs w:val="28"/>
        </w:rPr>
        <w:t>交叉路口与现状道路接顺，接顺段范围为新桥街起终点部分路段，范围内，沥青路面采用铣刨加罩，结构层如下：</w:t>
      </w:r>
    </w:p>
    <w:p w14:paraId="7F435BF9" w14:textId="77777777" w:rsidR="00091461" w:rsidRPr="00A049EF" w:rsidRDefault="00091461" w:rsidP="00091461">
      <w:pPr>
        <w:ind w:firstLineChars="303" w:firstLine="848"/>
        <w:rPr>
          <w:rFonts w:ascii="Times New Roman" w:hAnsi="Times New Roman" w:cs="Times New Roman"/>
          <w:kern w:val="0"/>
          <w:szCs w:val="28"/>
        </w:rPr>
      </w:pPr>
      <w:r w:rsidRPr="00A049EF">
        <w:rPr>
          <w:rFonts w:ascii="Times New Roman" w:hAnsi="Times New Roman" w:cs="Times New Roman" w:hint="eastAsia"/>
          <w:kern w:val="0"/>
          <w:szCs w:val="28"/>
        </w:rPr>
        <w:t>4cm  AC-13C</w:t>
      </w:r>
      <w:r w:rsidRPr="00A049EF">
        <w:rPr>
          <w:rFonts w:ascii="Times New Roman" w:hAnsi="Times New Roman" w:cs="Times New Roman" w:hint="eastAsia"/>
          <w:kern w:val="0"/>
          <w:szCs w:val="28"/>
        </w:rPr>
        <w:t>（</w:t>
      </w:r>
      <w:r w:rsidRPr="00A049EF">
        <w:rPr>
          <w:rFonts w:ascii="Times New Roman" w:hAnsi="Times New Roman" w:cs="Times New Roman" w:hint="eastAsia"/>
          <w:kern w:val="0"/>
          <w:szCs w:val="28"/>
        </w:rPr>
        <w:t>SBS</w:t>
      </w:r>
      <w:r w:rsidRPr="00A049EF">
        <w:rPr>
          <w:rFonts w:ascii="Times New Roman" w:hAnsi="Times New Roman" w:cs="Times New Roman" w:hint="eastAsia"/>
          <w:kern w:val="0"/>
          <w:szCs w:val="28"/>
        </w:rPr>
        <w:t>改性）</w:t>
      </w:r>
    </w:p>
    <w:p w14:paraId="5B3E89B6" w14:textId="0A95D04B" w:rsidR="0000679E" w:rsidRPr="00B35A62" w:rsidRDefault="00091461" w:rsidP="00B35A62">
      <w:pPr>
        <w:ind w:firstLineChars="303" w:firstLine="848"/>
        <w:rPr>
          <w:rFonts w:ascii="Times New Roman" w:hAnsi="Times New Roman" w:cs="Times New Roman"/>
          <w:kern w:val="0"/>
          <w:szCs w:val="28"/>
        </w:rPr>
      </w:pPr>
      <w:r w:rsidRPr="00A049EF">
        <w:rPr>
          <w:rFonts w:ascii="Times New Roman" w:hAnsi="Times New Roman" w:cs="Times New Roman" w:hint="eastAsia"/>
          <w:kern w:val="0"/>
          <w:szCs w:val="28"/>
        </w:rPr>
        <w:t>铣刨现状沥青混凝土上面层</w:t>
      </w:r>
    </w:p>
    <w:p w14:paraId="39276953" w14:textId="77777777" w:rsidR="004C189E" w:rsidRPr="005A109C" w:rsidRDefault="00A83ACF" w:rsidP="00FA4717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>2.</w:t>
      </w:r>
      <w:r w:rsidR="00073828" w:rsidRPr="005A109C">
        <w:rPr>
          <w:rFonts w:ascii="Times New Roman" w:hAnsi="Times New Roman"/>
        </w:rPr>
        <w:t>6</w:t>
      </w:r>
      <w:r w:rsidR="004C189E" w:rsidRPr="005A109C">
        <w:rPr>
          <w:rFonts w:ascii="Times New Roman" w:hAnsi="Times New Roman"/>
        </w:rPr>
        <w:t xml:space="preserve"> </w:t>
      </w:r>
      <w:r w:rsidR="004C189E" w:rsidRPr="005A109C">
        <w:rPr>
          <w:rFonts w:ascii="Times New Roman" w:hAnsi="Times New Roman"/>
        </w:rPr>
        <w:t>附属工程</w:t>
      </w:r>
    </w:p>
    <w:p w14:paraId="38005990" w14:textId="1DC7E8C0" w:rsidR="004C189E" w:rsidRPr="005A109C" w:rsidRDefault="00A83ACF" w:rsidP="00131A0D">
      <w:pPr>
        <w:pStyle w:val="3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2.</w:t>
      </w:r>
      <w:r w:rsidR="00073828" w:rsidRPr="005A109C">
        <w:rPr>
          <w:rFonts w:ascii="Times New Roman" w:hAnsi="Times New Roman" w:cs="Times New Roman"/>
        </w:rPr>
        <w:t>6</w:t>
      </w:r>
      <w:r w:rsidRPr="005A109C">
        <w:rPr>
          <w:rFonts w:ascii="Times New Roman" w:hAnsi="Times New Roman" w:cs="Times New Roman"/>
        </w:rPr>
        <w:t>.</w:t>
      </w:r>
      <w:r w:rsidR="00BF196A" w:rsidRPr="005A109C">
        <w:rPr>
          <w:rFonts w:ascii="Times New Roman" w:hAnsi="Times New Roman" w:cs="Times New Roman"/>
        </w:rPr>
        <w:t>1</w:t>
      </w:r>
      <w:r w:rsidR="006F261B" w:rsidRPr="005A109C">
        <w:rPr>
          <w:rFonts w:ascii="Times New Roman" w:hAnsi="Times New Roman" w:cs="Times New Roman" w:hint="eastAsia"/>
        </w:rPr>
        <w:t xml:space="preserve"> </w:t>
      </w:r>
      <w:r w:rsidR="00C8429C" w:rsidRPr="005A109C">
        <w:rPr>
          <w:rFonts w:ascii="Times New Roman" w:hAnsi="Times New Roman" w:cs="Times New Roman" w:hint="eastAsia"/>
        </w:rPr>
        <w:t>侧平石</w:t>
      </w:r>
    </w:p>
    <w:p w14:paraId="6DEDE803" w14:textId="1D622637" w:rsidR="00654231" w:rsidRPr="005A109C" w:rsidRDefault="00654231" w:rsidP="0079047C">
      <w:pPr>
        <w:ind w:firstLineChars="202" w:firstLine="566"/>
        <w:rPr>
          <w:rFonts w:ascii="Times New Roman" w:hAnsi="Times New Roman" w:cs="Times New Roman"/>
        </w:rPr>
      </w:pPr>
      <w:r w:rsidRPr="00654231">
        <w:rPr>
          <w:rFonts w:ascii="Times New Roman" w:hAnsi="Times New Roman" w:cs="Times New Roman" w:hint="eastAsia"/>
        </w:rPr>
        <w:t>结合本次中修工程，中分带翻除重建。侧石采用高侧石，侧平石均采用</w:t>
      </w:r>
      <w:r w:rsidRPr="00654231">
        <w:rPr>
          <w:rFonts w:ascii="Times New Roman" w:hAnsi="Times New Roman" w:cs="Times New Roman" w:hint="eastAsia"/>
        </w:rPr>
        <w:t>PC</w:t>
      </w:r>
      <w:r w:rsidRPr="00654231">
        <w:rPr>
          <w:rFonts w:ascii="Times New Roman" w:hAnsi="Times New Roman" w:cs="Times New Roman" w:hint="eastAsia"/>
        </w:rPr>
        <w:t>仿石材材质，尺寸为</w:t>
      </w:r>
      <w:r w:rsidRPr="00654231">
        <w:rPr>
          <w:rFonts w:ascii="Times New Roman" w:hAnsi="Times New Roman" w:cs="Times New Roman" w:hint="eastAsia"/>
        </w:rPr>
        <w:t>40</w:t>
      </w:r>
      <w:r w:rsidRPr="00654231">
        <w:rPr>
          <w:rFonts w:ascii="Times New Roman" w:hAnsi="Times New Roman" w:cs="Times New Roman" w:hint="eastAsia"/>
        </w:rPr>
        <w:t>×</w:t>
      </w:r>
      <w:r w:rsidRPr="00654231">
        <w:rPr>
          <w:rFonts w:ascii="Times New Roman" w:hAnsi="Times New Roman" w:cs="Times New Roman" w:hint="eastAsia"/>
        </w:rPr>
        <w:t>12</w:t>
      </w:r>
      <w:r w:rsidRPr="00654231">
        <w:rPr>
          <w:rFonts w:ascii="Times New Roman" w:hAnsi="Times New Roman" w:cs="Times New Roman" w:hint="eastAsia"/>
        </w:rPr>
        <w:t>×</w:t>
      </w:r>
      <w:r w:rsidRPr="00654231">
        <w:rPr>
          <w:rFonts w:ascii="Times New Roman" w:hAnsi="Times New Roman" w:cs="Times New Roman" w:hint="eastAsia"/>
        </w:rPr>
        <w:t>100cm</w:t>
      </w:r>
      <w:r w:rsidRPr="00654231">
        <w:rPr>
          <w:rFonts w:ascii="Times New Roman" w:hAnsi="Times New Roman" w:cs="Times New Roman" w:hint="eastAsia"/>
        </w:rPr>
        <w:t>；平石尺寸为</w:t>
      </w:r>
      <w:r w:rsidRPr="00654231">
        <w:rPr>
          <w:rFonts w:ascii="Times New Roman" w:hAnsi="Times New Roman" w:cs="Times New Roman" w:hint="eastAsia"/>
        </w:rPr>
        <w:t>10</w:t>
      </w:r>
      <w:r w:rsidRPr="00654231">
        <w:rPr>
          <w:rFonts w:ascii="Times New Roman" w:hAnsi="Times New Roman" w:cs="Times New Roman" w:hint="eastAsia"/>
        </w:rPr>
        <w:t>（</w:t>
      </w:r>
      <w:r w:rsidRPr="00654231">
        <w:rPr>
          <w:rFonts w:ascii="Times New Roman" w:hAnsi="Times New Roman" w:cs="Times New Roman" w:hint="eastAsia"/>
        </w:rPr>
        <w:t>13</w:t>
      </w:r>
      <w:r w:rsidRPr="00654231">
        <w:rPr>
          <w:rFonts w:ascii="Times New Roman" w:hAnsi="Times New Roman" w:cs="Times New Roman" w:hint="eastAsia"/>
        </w:rPr>
        <w:t>）×</w:t>
      </w:r>
      <w:r w:rsidRPr="00654231">
        <w:rPr>
          <w:rFonts w:ascii="Times New Roman" w:hAnsi="Times New Roman" w:cs="Times New Roman" w:hint="eastAsia"/>
        </w:rPr>
        <w:t>30</w:t>
      </w:r>
      <w:r w:rsidRPr="00654231">
        <w:rPr>
          <w:rFonts w:ascii="Times New Roman" w:hAnsi="Times New Roman" w:cs="Times New Roman" w:hint="eastAsia"/>
        </w:rPr>
        <w:t>×</w:t>
      </w:r>
      <w:r w:rsidRPr="00654231">
        <w:rPr>
          <w:rFonts w:ascii="Times New Roman" w:hAnsi="Times New Roman" w:cs="Times New Roman" w:hint="eastAsia"/>
        </w:rPr>
        <w:t>100cm</w:t>
      </w:r>
      <w:r w:rsidRPr="00654231">
        <w:rPr>
          <w:rFonts w:ascii="Times New Roman" w:hAnsi="Times New Roman" w:cs="Times New Roman" w:hint="eastAsia"/>
        </w:rPr>
        <w:t>。</w:t>
      </w:r>
      <w:r w:rsidR="00003A56" w:rsidRPr="005A109C">
        <w:rPr>
          <w:rFonts w:ascii="Times New Roman" w:hAnsi="Times New Roman" w:cs="Times New Roman" w:hint="eastAsia"/>
        </w:rPr>
        <w:t>侧石抗压强度不小于</w:t>
      </w:r>
      <w:r w:rsidR="00003A56" w:rsidRPr="005A109C">
        <w:rPr>
          <w:rFonts w:ascii="Times New Roman" w:hAnsi="Times New Roman" w:cs="Times New Roman" w:hint="eastAsia"/>
        </w:rPr>
        <w:t>30Mpa</w:t>
      </w:r>
      <w:r w:rsidR="00003A56" w:rsidRPr="005A109C">
        <w:rPr>
          <w:rFonts w:ascii="Times New Roman" w:hAnsi="Times New Roman" w:cs="Times New Roman" w:hint="eastAsia"/>
        </w:rPr>
        <w:t>。路缘石抗折强度需要满足平均值不小于</w:t>
      </w:r>
      <w:r w:rsidR="00003A56" w:rsidRPr="005A109C">
        <w:rPr>
          <w:rFonts w:ascii="Times New Roman" w:hAnsi="Times New Roman" w:cs="Times New Roman" w:hint="eastAsia"/>
        </w:rPr>
        <w:t>4Mpa</w:t>
      </w:r>
      <w:r w:rsidR="00003A56" w:rsidRPr="005A109C">
        <w:rPr>
          <w:rFonts w:ascii="Times New Roman" w:hAnsi="Times New Roman" w:cs="Times New Roman" w:hint="eastAsia"/>
        </w:rPr>
        <w:t>，单件最小值不小于</w:t>
      </w:r>
      <w:r w:rsidR="00003A56" w:rsidRPr="005A109C">
        <w:rPr>
          <w:rFonts w:ascii="Times New Roman" w:hAnsi="Times New Roman" w:cs="Times New Roman" w:hint="eastAsia"/>
        </w:rPr>
        <w:t>3.2Mpa</w:t>
      </w:r>
      <w:r w:rsidR="00003A56" w:rsidRPr="005A109C">
        <w:rPr>
          <w:rFonts w:ascii="Times New Roman" w:hAnsi="Times New Roman" w:cs="Times New Roman" w:hint="eastAsia"/>
        </w:rPr>
        <w:t>。</w:t>
      </w:r>
      <w:r w:rsidR="00595A88" w:rsidRPr="005A109C">
        <w:rPr>
          <w:rFonts w:ascii="Times New Roman" w:hAnsi="Times New Roman" w:cs="Times New Roman" w:hint="eastAsia"/>
        </w:rPr>
        <w:t>详见“</w:t>
      </w:r>
      <w:r w:rsidR="00595A88" w:rsidRPr="005A109C">
        <w:rPr>
          <w:rFonts w:ascii="Times New Roman" w:hAnsi="Times New Roman" w:cs="Times New Roman" w:hint="eastAsia"/>
        </w:rPr>
        <w:t>S01D1</w:t>
      </w:r>
      <w:r w:rsidR="005740CD">
        <w:rPr>
          <w:rFonts w:ascii="Times New Roman" w:hAnsi="Times New Roman" w:cs="Times New Roman" w:hint="eastAsia"/>
        </w:rPr>
        <w:t>0</w:t>
      </w:r>
      <w:r w:rsidR="005740CD">
        <w:rPr>
          <w:rFonts w:ascii="Times New Roman" w:hAnsi="Times New Roman" w:cs="Times New Roman" w:hint="eastAsia"/>
        </w:rPr>
        <w:t>侧平石设计</w:t>
      </w:r>
      <w:r w:rsidR="00595A88" w:rsidRPr="005A109C">
        <w:rPr>
          <w:rFonts w:ascii="Times New Roman" w:hAnsi="Times New Roman" w:cs="Times New Roman" w:hint="eastAsia"/>
        </w:rPr>
        <w:t>图”。</w:t>
      </w:r>
    </w:p>
    <w:p w14:paraId="065F7296" w14:textId="4FCFD13B" w:rsidR="00C46BA8" w:rsidRPr="005A109C" w:rsidRDefault="00C46BA8" w:rsidP="00C46BA8">
      <w:pPr>
        <w:pStyle w:val="3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2.6.</w:t>
      </w:r>
      <w:r w:rsidR="00046803">
        <w:rPr>
          <w:rFonts w:ascii="Times New Roman" w:hAnsi="Times New Roman" w:cs="Times New Roman" w:hint="eastAsia"/>
        </w:rPr>
        <w:t>2</w:t>
      </w:r>
      <w:r w:rsidRPr="005A109C">
        <w:rPr>
          <w:rFonts w:ascii="Times New Roman" w:hAnsi="Times New Roman" w:cs="Times New Roman" w:hint="eastAsia"/>
        </w:rPr>
        <w:t xml:space="preserve"> </w:t>
      </w:r>
      <w:r w:rsidRPr="005A109C">
        <w:rPr>
          <w:rFonts w:ascii="Times New Roman" w:hAnsi="Times New Roman" w:cs="Times New Roman" w:hint="eastAsia"/>
        </w:rPr>
        <w:t>公用窨井盖</w:t>
      </w:r>
    </w:p>
    <w:p w14:paraId="7C1244A8" w14:textId="7BB3E9CD" w:rsidR="00BF00F4" w:rsidRPr="00BF00F4" w:rsidRDefault="00BF00F4" w:rsidP="00BC31B7">
      <w:pPr>
        <w:ind w:firstLineChars="202" w:firstLine="566"/>
        <w:rPr>
          <w:rFonts w:ascii="Times New Roman" w:hAnsi="Times New Roman" w:cs="Times New Roman"/>
        </w:rPr>
      </w:pPr>
      <w:r w:rsidRPr="00BF00F4">
        <w:rPr>
          <w:rFonts w:ascii="Times New Roman" w:hAnsi="Times New Roman" w:cs="Times New Roman" w:hint="eastAsia"/>
        </w:rPr>
        <w:t>工程范围内公用事业检查窨井抬升至中修后路面标高，以保证窨井与路面的接顺，对于损坏的窨井盖座及窨井盖予以更换。雨污水窨井安装防坠落装置。本工程中窨井防坠落装置采用悬挂式塑料防坠格板。</w:t>
      </w:r>
    </w:p>
    <w:p w14:paraId="015C66D1" w14:textId="6C0462D5" w:rsidR="00DA19F1" w:rsidRPr="005A109C" w:rsidRDefault="00DA19F1" w:rsidP="00DA19F1">
      <w:pPr>
        <w:pStyle w:val="3"/>
        <w:ind w:firstLine="640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2.6.</w:t>
      </w:r>
      <w:r w:rsidR="00530B2C">
        <w:rPr>
          <w:rFonts w:ascii="Times New Roman" w:hAnsi="Times New Roman" w:cs="Times New Roman" w:hint="eastAsia"/>
        </w:rPr>
        <w:t>3</w:t>
      </w:r>
      <w:r w:rsidRPr="005A109C">
        <w:rPr>
          <w:rFonts w:ascii="Times New Roman" w:hAnsi="Times New Roman" w:cs="Times New Roman" w:hint="eastAsia"/>
        </w:rPr>
        <w:t xml:space="preserve"> </w:t>
      </w:r>
      <w:r w:rsidRPr="005A109C">
        <w:rPr>
          <w:rFonts w:ascii="Times New Roman" w:hAnsi="Times New Roman" w:cs="Times New Roman" w:hint="eastAsia"/>
        </w:rPr>
        <w:t>标志标线</w:t>
      </w:r>
    </w:p>
    <w:p w14:paraId="45623032" w14:textId="77777777" w:rsidR="000756E8" w:rsidRPr="005A109C" w:rsidRDefault="000756E8" w:rsidP="000756E8">
      <w:pPr>
        <w:ind w:firstLineChars="253" w:firstLine="708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（</w:t>
      </w:r>
      <w:r w:rsidRPr="005A109C">
        <w:rPr>
          <w:rFonts w:ascii="Times New Roman" w:hAnsi="Times New Roman" w:cs="Times New Roman"/>
          <w:szCs w:val="28"/>
        </w:rPr>
        <w:t>1</w:t>
      </w:r>
      <w:r w:rsidRPr="005A109C">
        <w:rPr>
          <w:rFonts w:ascii="Times New Roman" w:hAnsi="Times New Roman" w:cs="Times New Roman"/>
          <w:szCs w:val="28"/>
        </w:rPr>
        <w:t>）标志</w:t>
      </w:r>
    </w:p>
    <w:p w14:paraId="25291755" w14:textId="50F0F34A" w:rsidR="000756E8" w:rsidRPr="005A109C" w:rsidRDefault="00027050" w:rsidP="000756E8">
      <w:pPr>
        <w:ind w:firstLineChars="253" w:firstLine="708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 w:hint="eastAsia"/>
          <w:szCs w:val="28"/>
        </w:rPr>
        <w:t>1</w:t>
      </w:r>
      <w:r w:rsidR="000756E8" w:rsidRPr="005A109C">
        <w:rPr>
          <w:rFonts w:ascii="Times New Roman" w:hAnsi="Times New Roman" w:cs="Times New Roman"/>
          <w:szCs w:val="28"/>
        </w:rPr>
        <w:t>）标志反光膜采用底膜</w:t>
      </w:r>
      <w:r w:rsidR="00070140" w:rsidRPr="005A109C">
        <w:rPr>
          <w:rFonts w:ascii="Times New Roman" w:hAnsi="Times New Roman" w:cs="Times New Roman" w:hint="eastAsia"/>
          <w:szCs w:val="28"/>
        </w:rPr>
        <w:t>Ⅳ</w:t>
      </w:r>
      <w:r w:rsidR="000756E8" w:rsidRPr="005A109C">
        <w:rPr>
          <w:rFonts w:ascii="Times New Roman" w:hAnsi="Times New Roman" w:cs="Times New Roman"/>
          <w:szCs w:val="28"/>
        </w:rPr>
        <w:t>类，文字</w:t>
      </w:r>
      <w:r w:rsidR="00070140" w:rsidRPr="005A109C">
        <w:rPr>
          <w:rFonts w:ascii="Times New Roman" w:hAnsi="Times New Roman" w:cs="Times New Roman" w:hint="eastAsia"/>
          <w:szCs w:val="28"/>
        </w:rPr>
        <w:t>Ⅳ</w:t>
      </w:r>
      <w:r w:rsidR="000756E8" w:rsidRPr="005A109C">
        <w:rPr>
          <w:rFonts w:ascii="Times New Roman" w:hAnsi="Times New Roman" w:cs="Times New Roman"/>
          <w:szCs w:val="28"/>
        </w:rPr>
        <w:t>类。</w:t>
      </w:r>
    </w:p>
    <w:p w14:paraId="3470CF40" w14:textId="0B225C8A" w:rsidR="000756E8" w:rsidRDefault="00027050" w:rsidP="000756E8">
      <w:pPr>
        <w:ind w:firstLineChars="253" w:firstLine="708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 w:hint="eastAsia"/>
          <w:szCs w:val="28"/>
        </w:rPr>
        <w:t>2</w:t>
      </w:r>
      <w:r w:rsidR="000756E8" w:rsidRPr="005A109C">
        <w:rPr>
          <w:rFonts w:ascii="Times New Roman" w:hAnsi="Times New Roman" w:cs="Times New Roman"/>
          <w:szCs w:val="28"/>
        </w:rPr>
        <w:t>）标志版面、杆件及杆件基础需按照《道路交通标志牌与支撑结构标准图集》（图集号：</w:t>
      </w:r>
      <w:r w:rsidR="000756E8" w:rsidRPr="005A109C">
        <w:rPr>
          <w:rFonts w:ascii="Times New Roman" w:hAnsi="Times New Roman" w:cs="Times New Roman"/>
          <w:szCs w:val="28"/>
        </w:rPr>
        <w:t>2016</w:t>
      </w:r>
      <w:r w:rsidR="000756E8" w:rsidRPr="005A109C">
        <w:rPr>
          <w:rFonts w:ascii="Times New Roman" w:hAnsi="Times New Roman" w:cs="Times New Roman"/>
          <w:szCs w:val="28"/>
        </w:rPr>
        <w:t>沪</w:t>
      </w:r>
      <w:r w:rsidR="000756E8" w:rsidRPr="005A109C">
        <w:rPr>
          <w:rFonts w:ascii="Times New Roman" w:hAnsi="Times New Roman" w:cs="Times New Roman"/>
          <w:szCs w:val="28"/>
        </w:rPr>
        <w:t>G903</w:t>
      </w:r>
      <w:r w:rsidR="000756E8" w:rsidRPr="005A109C">
        <w:rPr>
          <w:rFonts w:ascii="Times New Roman" w:hAnsi="Times New Roman" w:cs="Times New Roman"/>
          <w:szCs w:val="28"/>
        </w:rPr>
        <w:t>）设置。</w:t>
      </w:r>
    </w:p>
    <w:p w14:paraId="66CBAD01" w14:textId="77777777" w:rsidR="000756E8" w:rsidRPr="005A109C" w:rsidRDefault="000756E8" w:rsidP="000756E8">
      <w:pPr>
        <w:ind w:firstLineChars="253" w:firstLine="708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（</w:t>
      </w:r>
      <w:r w:rsidRPr="005A109C">
        <w:rPr>
          <w:rFonts w:ascii="Times New Roman" w:hAnsi="Times New Roman" w:cs="Times New Roman"/>
          <w:szCs w:val="28"/>
        </w:rPr>
        <w:t>2</w:t>
      </w:r>
      <w:r w:rsidRPr="005A109C">
        <w:rPr>
          <w:rFonts w:ascii="Times New Roman" w:hAnsi="Times New Roman" w:cs="Times New Roman"/>
          <w:szCs w:val="28"/>
        </w:rPr>
        <w:t>）标线</w:t>
      </w:r>
    </w:p>
    <w:p w14:paraId="2158C24F" w14:textId="1CDE5ABB" w:rsidR="00B85FCB" w:rsidRPr="005A109C" w:rsidRDefault="00B85FCB" w:rsidP="00B85FCB">
      <w:pPr>
        <w:ind w:firstLineChars="253" w:firstLine="708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 w:hint="eastAsia"/>
          <w:szCs w:val="28"/>
        </w:rPr>
        <w:t>1</w:t>
      </w:r>
      <w:r w:rsidRPr="005A109C">
        <w:rPr>
          <w:rFonts w:ascii="Times New Roman" w:hAnsi="Times New Roman" w:cs="Times New Roman" w:hint="eastAsia"/>
          <w:szCs w:val="28"/>
        </w:rPr>
        <w:t>）路面维修完成后，按图纸恢复标线。</w:t>
      </w:r>
    </w:p>
    <w:p w14:paraId="65231E66" w14:textId="5735A941" w:rsidR="00B85FCB" w:rsidRPr="005A109C" w:rsidRDefault="00B85FCB" w:rsidP="00B85FCB">
      <w:pPr>
        <w:ind w:firstLineChars="253" w:firstLine="708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 w:hint="eastAsia"/>
          <w:szCs w:val="28"/>
        </w:rPr>
        <w:t>2</w:t>
      </w:r>
      <w:r w:rsidRPr="005A109C">
        <w:rPr>
          <w:rFonts w:ascii="Times New Roman" w:hAnsi="Times New Roman" w:cs="Times New Roman" w:hint="eastAsia"/>
          <w:szCs w:val="28"/>
        </w:rPr>
        <w:t>）道路标线是标示在道路上的明确车辆行驶路线的交通安全管理设施。</w:t>
      </w:r>
      <w:r w:rsidR="00B51420" w:rsidRPr="00B51420">
        <w:rPr>
          <w:rFonts w:ascii="Times New Roman" w:hAnsi="Times New Roman" w:cs="Times New Roman" w:hint="eastAsia"/>
          <w:szCs w:val="28"/>
        </w:rPr>
        <w:t>主要包括人行横道线、导向箭头等。</w:t>
      </w:r>
    </w:p>
    <w:p w14:paraId="5D67BA1B" w14:textId="5D9F4575" w:rsidR="00B85FCB" w:rsidRPr="005A109C" w:rsidRDefault="00230929" w:rsidP="00B85FCB">
      <w:pPr>
        <w:ind w:firstLineChars="253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 w:hint="eastAsia"/>
          <w:szCs w:val="28"/>
        </w:rPr>
        <w:t>3</w:t>
      </w:r>
      <w:r w:rsidR="00B85FCB" w:rsidRPr="005A109C">
        <w:rPr>
          <w:rFonts w:ascii="Times New Roman" w:hAnsi="Times New Roman" w:cs="Times New Roman" w:hint="eastAsia"/>
          <w:szCs w:val="28"/>
        </w:rPr>
        <w:t>）地面</w:t>
      </w:r>
      <w:r w:rsidR="006D0EBB" w:rsidRPr="005A109C">
        <w:rPr>
          <w:rFonts w:ascii="Times New Roman" w:hAnsi="Times New Roman" w:cs="Times New Roman" w:hint="eastAsia"/>
          <w:szCs w:val="28"/>
        </w:rPr>
        <w:t>导向</w:t>
      </w:r>
      <w:r w:rsidR="00B85FCB" w:rsidRPr="005A109C">
        <w:rPr>
          <w:rFonts w:ascii="Times New Roman" w:hAnsi="Times New Roman" w:cs="Times New Roman" w:hint="eastAsia"/>
          <w:szCs w:val="28"/>
        </w:rPr>
        <w:t>箭头尺寸为</w:t>
      </w:r>
      <w:r w:rsidR="006D0EBB" w:rsidRPr="005A109C">
        <w:rPr>
          <w:rFonts w:ascii="Times New Roman" w:hAnsi="Times New Roman" w:cs="Times New Roman"/>
          <w:szCs w:val="28"/>
        </w:rPr>
        <w:t>3</w:t>
      </w:r>
      <w:r w:rsidR="00B85FCB" w:rsidRPr="005A109C">
        <w:rPr>
          <w:rFonts w:ascii="Times New Roman" w:hAnsi="Times New Roman" w:cs="Times New Roman" w:hint="eastAsia"/>
          <w:szCs w:val="28"/>
        </w:rPr>
        <w:t>m</w:t>
      </w:r>
      <w:r w:rsidR="00B85FCB" w:rsidRPr="005A109C">
        <w:rPr>
          <w:rFonts w:ascii="Times New Roman" w:hAnsi="Times New Roman" w:cs="Times New Roman" w:hint="eastAsia"/>
          <w:szCs w:val="28"/>
        </w:rPr>
        <w:t>。</w:t>
      </w:r>
    </w:p>
    <w:p w14:paraId="6F5B8A74" w14:textId="51313314" w:rsidR="00B85FCB" w:rsidRPr="005A109C" w:rsidRDefault="00230929" w:rsidP="00B85FCB">
      <w:pPr>
        <w:ind w:firstLineChars="253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 w:hint="eastAsia"/>
          <w:szCs w:val="28"/>
        </w:rPr>
        <w:t>4</w:t>
      </w:r>
      <w:r w:rsidR="00B85FCB" w:rsidRPr="005A109C">
        <w:rPr>
          <w:rFonts w:ascii="Times New Roman" w:hAnsi="Times New Roman" w:cs="Times New Roman" w:hint="eastAsia"/>
          <w:szCs w:val="28"/>
        </w:rPr>
        <w:t>）</w:t>
      </w:r>
      <w:r w:rsidRPr="00230929">
        <w:rPr>
          <w:rFonts w:ascii="Times New Roman" w:hAnsi="Times New Roman" w:cs="Times New Roman" w:hint="eastAsia"/>
          <w:szCs w:val="28"/>
        </w:rPr>
        <w:t>横道线采用白色实线，线宽</w:t>
      </w:r>
      <w:r w:rsidRPr="00230929">
        <w:rPr>
          <w:rFonts w:ascii="Times New Roman" w:hAnsi="Times New Roman" w:cs="Times New Roman" w:hint="eastAsia"/>
          <w:szCs w:val="28"/>
        </w:rPr>
        <w:t>0.4m</w:t>
      </w:r>
      <w:r w:rsidRPr="00230929">
        <w:rPr>
          <w:rFonts w:ascii="Times New Roman" w:hAnsi="Times New Roman" w:cs="Times New Roman" w:hint="eastAsia"/>
          <w:szCs w:val="28"/>
        </w:rPr>
        <w:t>，间距</w:t>
      </w:r>
      <w:r w:rsidRPr="00230929">
        <w:rPr>
          <w:rFonts w:ascii="Times New Roman" w:hAnsi="Times New Roman" w:cs="Times New Roman" w:hint="eastAsia"/>
          <w:szCs w:val="28"/>
        </w:rPr>
        <w:t>4:6</w:t>
      </w:r>
      <w:r w:rsidRPr="00230929">
        <w:rPr>
          <w:rFonts w:ascii="Times New Roman" w:hAnsi="Times New Roman" w:cs="Times New Roman" w:hint="eastAsia"/>
          <w:szCs w:val="28"/>
        </w:rPr>
        <w:t>。</w:t>
      </w:r>
    </w:p>
    <w:p w14:paraId="25DB6C85" w14:textId="48EE90AB" w:rsidR="00B85FCB" w:rsidRPr="005A109C" w:rsidRDefault="00230929" w:rsidP="00B85FCB">
      <w:pPr>
        <w:ind w:firstLineChars="253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 w:hint="eastAsia"/>
          <w:szCs w:val="28"/>
        </w:rPr>
        <w:t>5</w:t>
      </w:r>
      <w:r w:rsidR="00B85FCB" w:rsidRPr="005A109C">
        <w:rPr>
          <w:rFonts w:ascii="Times New Roman" w:hAnsi="Times New Roman" w:cs="Times New Roman" w:hint="eastAsia"/>
          <w:szCs w:val="28"/>
        </w:rPr>
        <w:t>）本工程标线采用</w:t>
      </w:r>
      <w:r w:rsidR="00373FF3" w:rsidRPr="005A109C">
        <w:rPr>
          <w:rFonts w:ascii="Times New Roman" w:hAnsi="Times New Roman" w:cs="Times New Roman" w:hint="eastAsia"/>
          <w:szCs w:val="28"/>
        </w:rPr>
        <w:t>热熔漆</w:t>
      </w:r>
      <w:r w:rsidR="00B85FCB" w:rsidRPr="005A109C">
        <w:rPr>
          <w:rFonts w:ascii="Times New Roman" w:hAnsi="Times New Roman" w:cs="Times New Roman" w:hint="eastAsia"/>
          <w:szCs w:val="28"/>
        </w:rPr>
        <w:t>，面撒玻璃微珠。</w:t>
      </w:r>
      <w:r w:rsidR="00867147" w:rsidRPr="005A109C">
        <w:rPr>
          <w:rFonts w:ascii="Times New Roman" w:hAnsi="Times New Roman" w:cs="Times New Roman" w:hint="eastAsia"/>
          <w:szCs w:val="28"/>
        </w:rPr>
        <w:t>人行道与停止线采用双组分涂料。</w:t>
      </w:r>
    </w:p>
    <w:p w14:paraId="697FBE55" w14:textId="6E32512E" w:rsidR="00E9741E" w:rsidRPr="005A109C" w:rsidRDefault="00E9741E" w:rsidP="00E9741E">
      <w:pPr>
        <w:pStyle w:val="3"/>
        <w:ind w:firstLine="640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2.6.</w:t>
      </w:r>
      <w:r w:rsidR="00A7169D">
        <w:rPr>
          <w:rFonts w:ascii="Times New Roman" w:hAnsi="Times New Roman" w:cs="Times New Roman" w:hint="eastAsia"/>
        </w:rPr>
        <w:t>4</w:t>
      </w:r>
      <w:r w:rsidRPr="005A109C">
        <w:rPr>
          <w:rFonts w:ascii="Times New Roman" w:hAnsi="Times New Roman" w:cs="Times New Roman" w:hint="eastAsia"/>
        </w:rPr>
        <w:t xml:space="preserve"> </w:t>
      </w:r>
      <w:r w:rsidR="00875A12">
        <w:rPr>
          <w:rFonts w:ascii="Times New Roman" w:hAnsi="Times New Roman" w:cs="Times New Roman" w:hint="eastAsia"/>
        </w:rPr>
        <w:t>绿化</w:t>
      </w:r>
    </w:p>
    <w:p w14:paraId="7FEED302" w14:textId="38B75E04" w:rsidR="00496798" w:rsidRPr="00496798" w:rsidRDefault="00496798" w:rsidP="00496798">
      <w:pPr>
        <w:ind w:firstLineChars="202" w:firstLine="566"/>
        <w:rPr>
          <w:rFonts w:ascii="Times New Roman" w:hAnsi="Times New Roman" w:cs="Times New Roman"/>
          <w:szCs w:val="28"/>
        </w:rPr>
      </w:pPr>
      <w:r w:rsidRPr="00496798">
        <w:rPr>
          <w:rFonts w:ascii="Times New Roman" w:hAnsi="Times New Roman" w:cs="Times New Roman" w:hint="eastAsia"/>
          <w:szCs w:val="28"/>
        </w:rPr>
        <w:t>本工程拆除中分带及绿化后，为提升工程维修后的景观效果，主要通过在交叉口部位铺设石英</w:t>
      </w:r>
      <w:r w:rsidRPr="00496798">
        <w:rPr>
          <w:rFonts w:ascii="Times New Roman" w:hAnsi="Times New Roman" w:cs="Times New Roman" w:hint="eastAsia"/>
          <w:szCs w:val="28"/>
        </w:rPr>
        <w:t>PC</w:t>
      </w:r>
      <w:r w:rsidRPr="00496798">
        <w:rPr>
          <w:rFonts w:ascii="Times New Roman" w:hAnsi="Times New Roman" w:cs="Times New Roman" w:hint="eastAsia"/>
          <w:szCs w:val="28"/>
        </w:rPr>
        <w:t>砖、粉刷围墙以及设置转角</w:t>
      </w:r>
      <w:r w:rsidRPr="00496798">
        <w:rPr>
          <w:rFonts w:ascii="Times New Roman" w:hAnsi="Times New Roman" w:cs="Times New Roman" w:hint="eastAsia"/>
          <w:szCs w:val="28"/>
        </w:rPr>
        <w:t>logo</w:t>
      </w:r>
      <w:r w:rsidRPr="00496798">
        <w:rPr>
          <w:rFonts w:ascii="Times New Roman" w:hAnsi="Times New Roman" w:cs="Times New Roman" w:hint="eastAsia"/>
          <w:szCs w:val="28"/>
        </w:rPr>
        <w:t>景墙座椅等内容达到提质增效的目标。</w:t>
      </w:r>
    </w:p>
    <w:p w14:paraId="390913D5" w14:textId="26C084FE" w:rsidR="00713A02" w:rsidRPr="005A109C" w:rsidRDefault="00713A02" w:rsidP="00713A02">
      <w:pPr>
        <w:pStyle w:val="3"/>
        <w:ind w:firstLine="640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2.6.</w:t>
      </w:r>
      <w:r w:rsidR="00A04598">
        <w:rPr>
          <w:rFonts w:ascii="Times New Roman" w:hAnsi="Times New Roman" w:cs="Times New Roman" w:hint="eastAsia"/>
        </w:rPr>
        <w:t>5</w:t>
      </w:r>
      <w:r w:rsidRPr="005A109C">
        <w:rPr>
          <w:rFonts w:ascii="Times New Roman" w:hAnsi="Times New Roman" w:cs="Times New Roman" w:hint="eastAsia"/>
        </w:rPr>
        <w:t xml:space="preserve"> </w:t>
      </w:r>
      <w:r w:rsidR="00A04598">
        <w:rPr>
          <w:rFonts w:ascii="Times New Roman" w:hAnsi="Times New Roman" w:cs="Times New Roman" w:hint="eastAsia"/>
        </w:rPr>
        <w:t>路灯</w:t>
      </w:r>
    </w:p>
    <w:p w14:paraId="08A35BEF" w14:textId="7BB8D7C6" w:rsidR="00D45E0B" w:rsidRDefault="00795931" w:rsidP="001C5651">
      <w:pPr>
        <w:ind w:firstLineChars="253" w:firstLine="708"/>
        <w:rPr>
          <w:rFonts w:ascii="Times New Roman" w:hAnsi="Times New Roman" w:cs="Times New Roman"/>
          <w:szCs w:val="28"/>
        </w:rPr>
      </w:pPr>
      <w:r w:rsidRPr="00795931">
        <w:rPr>
          <w:rFonts w:ascii="Times New Roman" w:hAnsi="Times New Roman" w:cs="Times New Roman" w:hint="eastAsia"/>
          <w:szCs w:val="28"/>
        </w:rPr>
        <w:t>本工程路段内存在</w:t>
      </w:r>
      <w:r w:rsidRPr="00795931">
        <w:rPr>
          <w:rFonts w:ascii="Times New Roman" w:hAnsi="Times New Roman" w:cs="Times New Roman" w:hint="eastAsia"/>
          <w:szCs w:val="28"/>
        </w:rPr>
        <w:t>5</w:t>
      </w:r>
      <w:r w:rsidRPr="00795931">
        <w:rPr>
          <w:rFonts w:ascii="Times New Roman" w:hAnsi="Times New Roman" w:cs="Times New Roman" w:hint="eastAsia"/>
          <w:szCs w:val="28"/>
        </w:rPr>
        <w:t>盏路灯，现状均位于中分带范围内。由于现状车行道过于狭窄，通行条件限制较多，对本段道路沿线居民的出行带来极大不便，需要对中分带进行翻除重建以拓宽车行道。因此在路面修复时暂时搬迁，待路面修复完成后进行原位修复，同时在道路北端增加一盏路灯，并两侧围墙设置内嵌景观灯。</w:t>
      </w:r>
    </w:p>
    <w:p w14:paraId="75AF2F1E" w14:textId="09E1E774" w:rsidR="005F691B" w:rsidRPr="005A109C" w:rsidRDefault="005F691B" w:rsidP="005F691B">
      <w:pPr>
        <w:pStyle w:val="3"/>
        <w:ind w:firstLine="640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lastRenderedPageBreak/>
        <w:t>2.6.</w:t>
      </w:r>
      <w:r>
        <w:rPr>
          <w:rFonts w:ascii="Times New Roman" w:hAnsi="Times New Roman" w:cs="Times New Roman" w:hint="eastAsia"/>
        </w:rPr>
        <w:t>6</w:t>
      </w:r>
      <w:r w:rsidRPr="005A109C">
        <w:rPr>
          <w:rFonts w:ascii="Times New Roman" w:hAnsi="Times New Roman" w:cs="Times New Roman" w:hint="eastAsia"/>
        </w:rPr>
        <w:t xml:space="preserve"> </w:t>
      </w:r>
      <w:r w:rsidR="00A66432">
        <w:rPr>
          <w:rFonts w:ascii="Times New Roman" w:hAnsi="Times New Roman" w:cs="Times New Roman" w:hint="eastAsia"/>
        </w:rPr>
        <w:t>设施搬迁</w:t>
      </w:r>
    </w:p>
    <w:p w14:paraId="277524E5" w14:textId="4B1F65D7" w:rsidR="005F691B" w:rsidRPr="005A109C" w:rsidRDefault="005F691B" w:rsidP="001C5651">
      <w:pPr>
        <w:ind w:firstLineChars="253" w:firstLine="708"/>
        <w:rPr>
          <w:rFonts w:ascii="Times New Roman" w:hAnsi="Times New Roman" w:cs="Times New Roman"/>
          <w:szCs w:val="28"/>
        </w:rPr>
      </w:pPr>
      <w:r w:rsidRPr="005F691B">
        <w:rPr>
          <w:rFonts w:ascii="Times New Roman" w:hAnsi="Times New Roman" w:cs="Times New Roman" w:hint="eastAsia"/>
          <w:szCs w:val="28"/>
        </w:rPr>
        <w:t>为避免路南西侧现状路边设施影响道路红线宽度，需对该处电力杆进行搬迁，对该处监控杆进行平移。</w:t>
      </w:r>
    </w:p>
    <w:p w14:paraId="46BEA363" w14:textId="77777777" w:rsidR="004C189E" w:rsidRPr="005A109C" w:rsidRDefault="004C189E" w:rsidP="00D533FC">
      <w:pPr>
        <w:pStyle w:val="1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第三章</w:t>
      </w:r>
      <w:r w:rsidRPr="005A109C">
        <w:rPr>
          <w:rFonts w:ascii="Times New Roman" w:hAnsi="Times New Roman" w:cs="Times New Roman"/>
        </w:rPr>
        <w:t xml:space="preserve">  </w:t>
      </w:r>
      <w:r w:rsidRPr="005A109C">
        <w:rPr>
          <w:rFonts w:ascii="Times New Roman" w:hAnsi="Times New Roman" w:cs="Times New Roman"/>
        </w:rPr>
        <w:t>项目注意事项</w:t>
      </w:r>
    </w:p>
    <w:p w14:paraId="1A8EDC2B" w14:textId="77777777" w:rsidR="004C189E" w:rsidRPr="005A109C" w:rsidRDefault="004C189E" w:rsidP="0079047C">
      <w:pPr>
        <w:ind w:firstLine="560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路面项目和附属项目等所有施工，除应符合相应规范的规定和设计要求外，还必须遵照《公路工程质量检验评定标准》中的有关规定。</w:t>
      </w:r>
    </w:p>
    <w:p w14:paraId="75A110DE" w14:textId="77777777" w:rsidR="004C189E" w:rsidRPr="005A109C" w:rsidRDefault="004C189E" w:rsidP="00FA4717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 xml:space="preserve">3.1 </w:t>
      </w:r>
      <w:r w:rsidRPr="005A109C">
        <w:rPr>
          <w:rFonts w:ascii="Times New Roman" w:hAnsi="Times New Roman"/>
        </w:rPr>
        <w:t>沥青混凝土面层</w:t>
      </w:r>
    </w:p>
    <w:p w14:paraId="3F111E24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1</w:t>
      </w:r>
      <w:r w:rsidRPr="005A109C">
        <w:rPr>
          <w:rFonts w:ascii="Times New Roman" w:hAnsi="Times New Roman" w:cs="Times New Roman"/>
          <w:szCs w:val="28"/>
        </w:rPr>
        <w:t>、沥青混凝土面层原材料及混合料质量必须符合规定要求，沥青混合料采用厂拌送到工地，应拌和均匀，色泽一致，无成块团，对明显花白，粗细粒料分离，结块成团，枯焦干散，油重明显过多过少，以及出厂温度超过范围或送到工地时温度低于规定的混合料，不得使用。</w:t>
      </w:r>
    </w:p>
    <w:p w14:paraId="0EBE30E9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2</w:t>
      </w:r>
      <w:r w:rsidRPr="005A109C">
        <w:rPr>
          <w:rFonts w:ascii="Times New Roman" w:hAnsi="Times New Roman" w:cs="Times New Roman"/>
          <w:szCs w:val="28"/>
        </w:rPr>
        <w:t>、沥青混凝土铺筑时气温不得低于</w:t>
      </w:r>
      <w:r w:rsidRPr="005A109C">
        <w:rPr>
          <w:rFonts w:ascii="Times New Roman" w:hAnsi="Times New Roman" w:cs="Times New Roman"/>
          <w:szCs w:val="28"/>
        </w:rPr>
        <w:t>10</w:t>
      </w:r>
      <w:r w:rsidRPr="005A109C">
        <w:rPr>
          <w:rFonts w:ascii="宋体" w:eastAsia="宋体" w:hAnsi="宋体" w:cs="宋体" w:hint="eastAsia"/>
          <w:szCs w:val="28"/>
        </w:rPr>
        <w:t>℃</w:t>
      </w:r>
      <w:r w:rsidRPr="005A109C">
        <w:rPr>
          <w:rFonts w:ascii="Times New Roman" w:hAnsi="Times New Roman" w:cs="Times New Roman"/>
          <w:szCs w:val="28"/>
        </w:rPr>
        <w:t>，如在</w:t>
      </w:r>
      <w:r w:rsidRPr="005A109C">
        <w:rPr>
          <w:rFonts w:ascii="Times New Roman" w:hAnsi="Times New Roman" w:cs="Times New Roman"/>
          <w:szCs w:val="28"/>
        </w:rPr>
        <w:t>0-10</w:t>
      </w:r>
      <w:r w:rsidRPr="005A109C">
        <w:rPr>
          <w:rFonts w:ascii="宋体" w:eastAsia="宋体" w:hAnsi="宋体" w:cs="宋体" w:hint="eastAsia"/>
          <w:szCs w:val="28"/>
        </w:rPr>
        <w:t>℃</w:t>
      </w:r>
      <w:r w:rsidRPr="005A109C">
        <w:rPr>
          <w:rFonts w:ascii="Times New Roman" w:hAnsi="Times New Roman" w:cs="Times New Roman"/>
          <w:szCs w:val="28"/>
        </w:rPr>
        <w:t>气温施工时必须采取确保施工质量的有效措施，但不应在低于</w:t>
      </w:r>
      <w:r w:rsidRPr="005A109C">
        <w:rPr>
          <w:rFonts w:ascii="Times New Roman" w:hAnsi="Times New Roman" w:cs="Times New Roman"/>
          <w:szCs w:val="28"/>
        </w:rPr>
        <w:t>0</w:t>
      </w:r>
      <w:r w:rsidRPr="005A109C">
        <w:rPr>
          <w:rFonts w:ascii="宋体" w:eastAsia="宋体" w:hAnsi="宋体" w:cs="宋体" w:hint="eastAsia"/>
          <w:szCs w:val="28"/>
        </w:rPr>
        <w:t>℃</w:t>
      </w:r>
      <w:r w:rsidRPr="005A109C">
        <w:rPr>
          <w:rFonts w:ascii="Times New Roman" w:hAnsi="Times New Roman" w:cs="Times New Roman"/>
          <w:szCs w:val="28"/>
        </w:rPr>
        <w:t>及刮大风的冬季施工，晚间铺筑沥青混合料必须有充分的照明设施，雨天不得铺筑沥青混凝土。</w:t>
      </w:r>
    </w:p>
    <w:p w14:paraId="3167085A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3</w:t>
      </w:r>
      <w:r w:rsidRPr="005A109C">
        <w:rPr>
          <w:rFonts w:ascii="Times New Roman" w:hAnsi="Times New Roman" w:cs="Times New Roman"/>
          <w:szCs w:val="28"/>
        </w:rPr>
        <w:t>、沥青混凝土路面施工组织应做到快卸、快铺、快碾压。沥青混合料的最低摊铺温度应严格按照《公路沥青路面施工技术规范》（</w:t>
      </w:r>
      <w:r w:rsidRPr="005A109C">
        <w:rPr>
          <w:rFonts w:ascii="Times New Roman" w:hAnsi="Times New Roman" w:cs="Times New Roman"/>
          <w:szCs w:val="28"/>
        </w:rPr>
        <w:t>JTG F40-2004</w:t>
      </w:r>
      <w:r w:rsidRPr="005A109C">
        <w:rPr>
          <w:rFonts w:ascii="Times New Roman" w:hAnsi="Times New Roman" w:cs="Times New Roman"/>
          <w:szCs w:val="28"/>
        </w:rPr>
        <w:t>）的相关要求进行控制。</w:t>
      </w:r>
    </w:p>
    <w:p w14:paraId="58B836E4" w14:textId="77777777" w:rsidR="004C189E" w:rsidRPr="005A109C" w:rsidRDefault="004C189E" w:rsidP="00AD2BE8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 xml:space="preserve">3.2 </w:t>
      </w:r>
      <w:r w:rsidRPr="005A109C">
        <w:rPr>
          <w:rFonts w:ascii="Times New Roman" w:hAnsi="Times New Roman"/>
        </w:rPr>
        <w:t>粘层油</w:t>
      </w:r>
    </w:p>
    <w:p w14:paraId="2E1EACA2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1</w:t>
      </w:r>
      <w:r w:rsidRPr="005A109C">
        <w:rPr>
          <w:rFonts w:ascii="Times New Roman" w:hAnsi="Times New Roman" w:cs="Times New Roman"/>
          <w:szCs w:val="28"/>
        </w:rPr>
        <w:t>、新铺沥青面层各层之间、新铺沥青层与沥青碎石基层之间应喷涂粘层油。粘层油采用乳化沥青，用量为</w:t>
      </w:r>
      <w:r w:rsidRPr="005A109C">
        <w:rPr>
          <w:rFonts w:ascii="Times New Roman" w:hAnsi="Times New Roman" w:cs="Times New Roman"/>
          <w:szCs w:val="28"/>
        </w:rPr>
        <w:t>0.3-0.6L/m²</w:t>
      </w:r>
      <w:r w:rsidRPr="005A109C">
        <w:rPr>
          <w:rFonts w:ascii="Times New Roman" w:hAnsi="Times New Roman" w:cs="Times New Roman"/>
          <w:szCs w:val="28"/>
        </w:rPr>
        <w:t>，实际用量通过试洒确定。</w:t>
      </w:r>
    </w:p>
    <w:p w14:paraId="69D19A97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2</w:t>
      </w:r>
      <w:r w:rsidRPr="005A109C">
        <w:rPr>
          <w:rFonts w:ascii="Times New Roman" w:hAnsi="Times New Roman" w:cs="Times New Roman"/>
          <w:szCs w:val="28"/>
        </w:rPr>
        <w:t>、粘层油宜采用沥青洒布车喷洒，并选择适宜的喷嘴，洒布速度和喷洒</w:t>
      </w:r>
      <w:r w:rsidRPr="005A109C">
        <w:rPr>
          <w:rFonts w:ascii="Times New Roman" w:hAnsi="Times New Roman" w:cs="Times New Roman"/>
          <w:szCs w:val="28"/>
        </w:rPr>
        <w:t>量保持稳定。当采用机动或手摇的手工沥青洒布机喷洒时，必须由熟练的技术工人操作，均匀洒布。气温低于</w:t>
      </w:r>
      <w:r w:rsidRPr="005A109C">
        <w:rPr>
          <w:rFonts w:ascii="Times New Roman" w:hAnsi="Times New Roman" w:cs="Times New Roman"/>
          <w:szCs w:val="28"/>
        </w:rPr>
        <w:t>l0</w:t>
      </w:r>
      <w:r w:rsidRPr="005A109C">
        <w:rPr>
          <w:rFonts w:ascii="宋体" w:eastAsia="宋体" w:hAnsi="宋体" w:cs="宋体" w:hint="eastAsia"/>
          <w:szCs w:val="28"/>
        </w:rPr>
        <w:t>℃</w:t>
      </w:r>
      <w:r w:rsidRPr="005A109C">
        <w:rPr>
          <w:rFonts w:ascii="Times New Roman" w:hAnsi="Times New Roman" w:cs="Times New Roman"/>
          <w:szCs w:val="28"/>
        </w:rPr>
        <w:t>时不得喷洒粘层油，寒冷季节施工不得不喷洒时可以分成两次喷洒。路面潮湿时不得喷洒粘层油</w:t>
      </w:r>
      <w:r w:rsidRPr="005A109C">
        <w:rPr>
          <w:rFonts w:ascii="Times New Roman" w:hAnsi="Times New Roman" w:cs="Times New Roman"/>
          <w:szCs w:val="28"/>
        </w:rPr>
        <w:t>,</w:t>
      </w:r>
      <w:r w:rsidRPr="005A109C">
        <w:rPr>
          <w:rFonts w:ascii="Times New Roman" w:hAnsi="Times New Roman" w:cs="Times New Roman"/>
          <w:szCs w:val="28"/>
        </w:rPr>
        <w:t>用水洗刷后需待表面干燥后喷洒。</w:t>
      </w:r>
    </w:p>
    <w:p w14:paraId="29248798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3</w:t>
      </w:r>
      <w:r w:rsidRPr="005A109C">
        <w:rPr>
          <w:rFonts w:ascii="Times New Roman" w:hAnsi="Times New Roman" w:cs="Times New Roman"/>
          <w:szCs w:val="28"/>
        </w:rPr>
        <w:t>、喷洒的粘层油必须成均匀雾状，在路面全宽度内均匀分布成一薄层，不得有洒花漏空或成条状，也不得有堆积。喷洒不足的要补洒，喷洒过量处应予刮除。喷洒粘层油后，严禁运料车外的其他车辆和行人通过。</w:t>
      </w:r>
    </w:p>
    <w:p w14:paraId="7972ABE8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4</w:t>
      </w:r>
      <w:r w:rsidRPr="005A109C">
        <w:rPr>
          <w:rFonts w:ascii="Times New Roman" w:hAnsi="Times New Roman" w:cs="Times New Roman"/>
          <w:szCs w:val="28"/>
        </w:rPr>
        <w:t>、粘层油宜在当天洒布，待乳化沥青破乳、水分蒸发完成，或稀释沥青中的稀释剂基本挥发完成后，紧跟着铺筑沥青层，确保粘层不受污染。</w:t>
      </w:r>
    </w:p>
    <w:p w14:paraId="3F39CD61" w14:textId="77777777" w:rsidR="004C189E" w:rsidRPr="005A109C" w:rsidRDefault="004C189E" w:rsidP="00AD2BE8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>3.</w:t>
      </w:r>
      <w:r w:rsidR="005E4F92" w:rsidRPr="005A109C">
        <w:rPr>
          <w:rFonts w:ascii="Times New Roman" w:hAnsi="Times New Roman"/>
        </w:rPr>
        <w:t>3</w:t>
      </w:r>
      <w:r w:rsidRPr="005A109C">
        <w:rPr>
          <w:rFonts w:ascii="Times New Roman" w:hAnsi="Times New Roman"/>
        </w:rPr>
        <w:t xml:space="preserve"> </w:t>
      </w:r>
      <w:r w:rsidRPr="005A109C">
        <w:rPr>
          <w:rFonts w:ascii="Times New Roman" w:hAnsi="Times New Roman"/>
        </w:rPr>
        <w:t>透层油</w:t>
      </w:r>
    </w:p>
    <w:p w14:paraId="2788E3DF" w14:textId="6F3AB22A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1</w:t>
      </w:r>
      <w:r w:rsidRPr="005A109C">
        <w:rPr>
          <w:rFonts w:ascii="Times New Roman" w:hAnsi="Times New Roman" w:cs="Times New Roman"/>
          <w:szCs w:val="28"/>
        </w:rPr>
        <w:t>、新铺沥青</w:t>
      </w:r>
      <w:r w:rsidR="00370C55" w:rsidRPr="005A109C">
        <w:rPr>
          <w:rFonts w:ascii="Times New Roman" w:hAnsi="Times New Roman" w:cs="Times New Roman" w:hint="eastAsia"/>
          <w:szCs w:val="28"/>
        </w:rPr>
        <w:t>面层</w:t>
      </w:r>
      <w:r w:rsidRPr="005A109C">
        <w:rPr>
          <w:rFonts w:ascii="Times New Roman" w:hAnsi="Times New Roman" w:cs="Times New Roman"/>
          <w:szCs w:val="28"/>
        </w:rPr>
        <w:t>与</w:t>
      </w:r>
      <w:r w:rsidR="00F93CF3" w:rsidRPr="005A109C">
        <w:rPr>
          <w:rFonts w:ascii="Times New Roman" w:hAnsi="Times New Roman" w:cs="Times New Roman"/>
          <w:szCs w:val="28"/>
        </w:rPr>
        <w:t>新增水稳层</w:t>
      </w:r>
      <w:r w:rsidRPr="005A109C">
        <w:rPr>
          <w:rFonts w:ascii="Times New Roman" w:hAnsi="Times New Roman" w:cs="Times New Roman"/>
          <w:szCs w:val="28"/>
        </w:rPr>
        <w:t>之间必须喷涂粘层油，用量为</w:t>
      </w:r>
      <w:r w:rsidRPr="005A109C">
        <w:rPr>
          <w:rFonts w:ascii="Times New Roman" w:hAnsi="Times New Roman" w:cs="Times New Roman"/>
          <w:szCs w:val="28"/>
        </w:rPr>
        <w:t>1.</w:t>
      </w:r>
      <w:r w:rsidR="002C3442" w:rsidRPr="005A109C">
        <w:rPr>
          <w:rFonts w:ascii="Times New Roman" w:hAnsi="Times New Roman" w:cs="Times New Roman"/>
          <w:szCs w:val="28"/>
        </w:rPr>
        <w:t>0</w:t>
      </w:r>
      <w:r w:rsidRPr="005A109C">
        <w:rPr>
          <w:rFonts w:ascii="Times New Roman" w:hAnsi="Times New Roman" w:cs="Times New Roman"/>
          <w:szCs w:val="28"/>
        </w:rPr>
        <w:t>L/m²</w:t>
      </w:r>
      <w:r w:rsidRPr="005A109C">
        <w:rPr>
          <w:rFonts w:ascii="Times New Roman" w:hAnsi="Times New Roman" w:cs="Times New Roman"/>
          <w:szCs w:val="28"/>
        </w:rPr>
        <w:t>，透层油采用乳化沥青，实际用量通过试洒确定。</w:t>
      </w:r>
    </w:p>
    <w:p w14:paraId="499AAF7D" w14:textId="4C8B4DD3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2</w:t>
      </w:r>
      <w:r w:rsidRPr="005A109C">
        <w:rPr>
          <w:rFonts w:ascii="Times New Roman" w:hAnsi="Times New Roman" w:cs="Times New Roman"/>
          <w:szCs w:val="28"/>
        </w:rPr>
        <w:t>、透层油宜在</w:t>
      </w:r>
      <w:r w:rsidR="00582025" w:rsidRPr="005A109C">
        <w:rPr>
          <w:rFonts w:ascii="Times New Roman" w:hAnsi="Times New Roman" w:cs="Times New Roman"/>
          <w:szCs w:val="28"/>
        </w:rPr>
        <w:t>沥青</w:t>
      </w:r>
      <w:r w:rsidR="00582025" w:rsidRPr="005A109C">
        <w:rPr>
          <w:rFonts w:ascii="Times New Roman" w:hAnsi="Times New Roman" w:cs="Times New Roman" w:hint="eastAsia"/>
          <w:szCs w:val="28"/>
        </w:rPr>
        <w:t>面层</w:t>
      </w:r>
      <w:r w:rsidRPr="005A109C">
        <w:rPr>
          <w:rFonts w:ascii="Times New Roman" w:hAnsi="Times New Roman" w:cs="Times New Roman"/>
          <w:szCs w:val="28"/>
        </w:rPr>
        <w:t>摊铺前</w:t>
      </w:r>
      <w:r w:rsidRPr="005A109C">
        <w:rPr>
          <w:rFonts w:ascii="Times New Roman" w:hAnsi="Times New Roman" w:cs="Times New Roman"/>
          <w:szCs w:val="28"/>
        </w:rPr>
        <w:t>1-2</w:t>
      </w:r>
      <w:r w:rsidRPr="005A109C">
        <w:rPr>
          <w:rFonts w:ascii="Times New Roman" w:hAnsi="Times New Roman" w:cs="Times New Roman"/>
          <w:szCs w:val="28"/>
        </w:rPr>
        <w:t>天内喷洒。</w:t>
      </w:r>
    </w:p>
    <w:p w14:paraId="4E4B2135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3</w:t>
      </w:r>
      <w:r w:rsidRPr="005A109C">
        <w:rPr>
          <w:rFonts w:ascii="Times New Roman" w:hAnsi="Times New Roman" w:cs="Times New Roman"/>
          <w:szCs w:val="28"/>
        </w:rPr>
        <w:t>、透层油宜采用沥青洒布车一次喷洒均匀，使用的喷嘴宜根据透层油的种类和粘度选择并保证均匀喷洒，沥青洒布车喷洒不均匀时宜改用手工沥青洒布机喷洒。</w:t>
      </w:r>
    </w:p>
    <w:p w14:paraId="3345BD14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4</w:t>
      </w:r>
      <w:r w:rsidRPr="005A109C">
        <w:rPr>
          <w:rFonts w:ascii="Times New Roman" w:hAnsi="Times New Roman" w:cs="Times New Roman"/>
          <w:szCs w:val="28"/>
        </w:rPr>
        <w:t>、喷洒透层油前应清扫路面，遮挡防护路缘石及人工构造物，避免污染，透层油必须洒布均匀，有花白遗漏应人工补洒，喷洒过量的立即撒布石屑或砂吸油，必要时作适当碾压。透层油洒布后不得在表面形成能被运料车和摊铺机粘起的油皮，透层油达不到渗透深度要求时，应更换透层油稠度或品种。</w:t>
      </w:r>
    </w:p>
    <w:p w14:paraId="15738568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5</w:t>
      </w:r>
      <w:r w:rsidRPr="005A109C">
        <w:rPr>
          <w:rFonts w:ascii="Times New Roman" w:hAnsi="Times New Roman" w:cs="Times New Roman"/>
          <w:szCs w:val="28"/>
        </w:rPr>
        <w:t>、透层油洒布后的养生时间随透层油的品种和气候条件由试验确定，确保液体沥青中的稀释剂全部挥发，乳化沥青渗透且水分蒸发，然后尽早铺筑沥青碎石纤维封层，防止工程车辆损坏透层。</w:t>
      </w:r>
    </w:p>
    <w:p w14:paraId="0BD191CB" w14:textId="77777777" w:rsidR="004C189E" w:rsidRPr="005A109C" w:rsidRDefault="004C189E" w:rsidP="00AD2BE8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lastRenderedPageBreak/>
        <w:t>3.</w:t>
      </w:r>
      <w:r w:rsidR="005E4F92" w:rsidRPr="005A109C">
        <w:rPr>
          <w:rFonts w:ascii="Times New Roman" w:hAnsi="Times New Roman"/>
        </w:rPr>
        <w:t>4</w:t>
      </w:r>
      <w:r w:rsidRPr="005A109C">
        <w:rPr>
          <w:rFonts w:ascii="Times New Roman" w:hAnsi="Times New Roman"/>
        </w:rPr>
        <w:t xml:space="preserve"> </w:t>
      </w:r>
      <w:r w:rsidRPr="005A109C">
        <w:rPr>
          <w:rFonts w:ascii="Times New Roman" w:hAnsi="Times New Roman"/>
        </w:rPr>
        <w:t>聚酯玻纤布</w:t>
      </w:r>
    </w:p>
    <w:p w14:paraId="01D2D644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本工程防止反射裂缝的产生，基层搭接处采用聚酯玻纤布，按以下要求进行施工：</w:t>
      </w:r>
    </w:p>
    <w:p w14:paraId="1072A70D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1</w:t>
      </w:r>
      <w:r w:rsidRPr="005A109C">
        <w:rPr>
          <w:rFonts w:ascii="Times New Roman" w:hAnsi="Times New Roman" w:cs="Times New Roman"/>
          <w:szCs w:val="28"/>
        </w:rPr>
        <w:t>、铺设位置和用量</w:t>
      </w:r>
    </w:p>
    <w:p w14:paraId="197F67FB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在新建基层与原有基层顶面，骑缝铺设</w:t>
      </w:r>
      <w:r w:rsidRPr="005A109C">
        <w:rPr>
          <w:rFonts w:ascii="Times New Roman" w:hAnsi="Times New Roman" w:cs="Times New Roman"/>
          <w:szCs w:val="28"/>
        </w:rPr>
        <w:t>1m</w:t>
      </w:r>
      <w:r w:rsidRPr="005A109C">
        <w:rPr>
          <w:rFonts w:ascii="Times New Roman" w:hAnsi="Times New Roman" w:cs="Times New Roman"/>
          <w:szCs w:val="28"/>
        </w:rPr>
        <w:t>宽聚酯玻纤布。</w:t>
      </w:r>
    </w:p>
    <w:p w14:paraId="47C4D2E3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2</w:t>
      </w:r>
      <w:r w:rsidRPr="005A109C">
        <w:rPr>
          <w:rFonts w:ascii="Times New Roman" w:hAnsi="Times New Roman" w:cs="Times New Roman"/>
          <w:szCs w:val="28"/>
        </w:rPr>
        <w:t>、喷洒热沥青</w:t>
      </w:r>
    </w:p>
    <w:p w14:paraId="64DB2BF9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先在沥青砼面层上洒粘层沥青，粘层沥青采用</w:t>
      </w:r>
      <w:r w:rsidRPr="005A109C">
        <w:rPr>
          <w:rFonts w:ascii="Times New Roman" w:hAnsi="Times New Roman" w:cs="Times New Roman"/>
          <w:szCs w:val="28"/>
        </w:rPr>
        <w:t>70</w:t>
      </w:r>
      <w:r w:rsidRPr="005A109C">
        <w:rPr>
          <w:rFonts w:ascii="Times New Roman" w:hAnsi="Times New Roman" w:cs="Times New Roman"/>
          <w:szCs w:val="28"/>
        </w:rPr>
        <w:t>＃道路石油沥青。沥青用量为</w:t>
      </w:r>
      <w:r w:rsidRPr="005A109C">
        <w:rPr>
          <w:rFonts w:ascii="Times New Roman" w:hAnsi="Times New Roman" w:cs="Times New Roman"/>
          <w:szCs w:val="28"/>
        </w:rPr>
        <w:t>0.9-1.5kg/m²</w:t>
      </w:r>
      <w:r w:rsidRPr="005A109C">
        <w:rPr>
          <w:rFonts w:ascii="Times New Roman" w:hAnsi="Times New Roman" w:cs="Times New Roman"/>
          <w:szCs w:val="28"/>
        </w:rPr>
        <w:t>。热沥青的温度控制在</w:t>
      </w:r>
      <w:r w:rsidRPr="005A109C">
        <w:rPr>
          <w:rFonts w:ascii="Times New Roman" w:hAnsi="Times New Roman" w:cs="Times New Roman"/>
          <w:szCs w:val="28"/>
        </w:rPr>
        <w:t>160</w:t>
      </w:r>
      <w:r w:rsidRPr="005A109C">
        <w:rPr>
          <w:rFonts w:ascii="宋体" w:eastAsia="宋体" w:hAnsi="宋体" w:cs="宋体" w:hint="eastAsia"/>
          <w:szCs w:val="28"/>
        </w:rPr>
        <w:t>℃</w:t>
      </w:r>
      <w:r w:rsidRPr="005A109C">
        <w:rPr>
          <w:rFonts w:ascii="Times New Roman" w:hAnsi="Times New Roman" w:cs="Times New Roman"/>
          <w:szCs w:val="28"/>
        </w:rPr>
        <w:t>-180</w:t>
      </w:r>
      <w:r w:rsidRPr="005A109C">
        <w:rPr>
          <w:rFonts w:ascii="宋体" w:eastAsia="宋体" w:hAnsi="宋体" w:cs="宋体" w:hint="eastAsia"/>
          <w:szCs w:val="28"/>
        </w:rPr>
        <w:t>℃</w:t>
      </w:r>
      <w:r w:rsidRPr="005A109C">
        <w:rPr>
          <w:rFonts w:ascii="Times New Roman" w:hAnsi="Times New Roman" w:cs="Times New Roman"/>
          <w:szCs w:val="28"/>
        </w:rPr>
        <w:t>之间，喷洒宽度比聚酯玻纤布宽</w:t>
      </w:r>
      <w:r w:rsidRPr="005A109C">
        <w:rPr>
          <w:rFonts w:ascii="Times New Roman" w:hAnsi="Times New Roman" w:cs="Times New Roman"/>
          <w:szCs w:val="28"/>
        </w:rPr>
        <w:t>5cm-10cm</w:t>
      </w:r>
      <w:r w:rsidRPr="005A109C">
        <w:rPr>
          <w:rFonts w:ascii="Times New Roman" w:hAnsi="Times New Roman" w:cs="Times New Roman"/>
          <w:szCs w:val="28"/>
        </w:rPr>
        <w:t>左右。热沥青喷洒时要均匀，切忌粘层油油量不足或条纹状喷洒。</w:t>
      </w:r>
    </w:p>
    <w:p w14:paraId="4732E3AC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3</w:t>
      </w:r>
      <w:r w:rsidRPr="005A109C">
        <w:rPr>
          <w:rFonts w:ascii="Times New Roman" w:hAnsi="Times New Roman" w:cs="Times New Roman"/>
          <w:szCs w:val="28"/>
        </w:rPr>
        <w:t>、压铺聚酯玻纤布</w:t>
      </w:r>
    </w:p>
    <w:p w14:paraId="06550CC3" w14:textId="77777777" w:rsidR="004C189E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在喷洒沥青高温状态下，及时摊铺聚酯玻纤布，聚酯玻纤布应平整无折皱。聚酯玻纤布纵、横向的搭接部分不小于</w:t>
      </w:r>
      <w:r w:rsidRPr="005A109C">
        <w:rPr>
          <w:rFonts w:ascii="Times New Roman" w:hAnsi="Times New Roman" w:cs="Times New Roman"/>
          <w:szCs w:val="28"/>
        </w:rPr>
        <w:t>20cm</w:t>
      </w:r>
      <w:r w:rsidRPr="005A109C">
        <w:rPr>
          <w:rFonts w:ascii="Times New Roman" w:hAnsi="Times New Roman" w:cs="Times New Roman"/>
          <w:szCs w:val="28"/>
        </w:rPr>
        <w:t>。聚酯玻纤布摊铺应按设计图规定骑缝。聚酯玻纤布边缘应同接缝保持平行。施工时应严格控制运料车辆的出入，在聚酯玻纤布上施工严格禁止急转、急停和倾倒混合料角料，避免损坏玻纤布。聚酯玻纤布不得在雨天施工。</w:t>
      </w:r>
    </w:p>
    <w:p w14:paraId="07D74F10" w14:textId="3ADD7AB3" w:rsidR="004C189E" w:rsidRPr="005A109C" w:rsidRDefault="004C189E" w:rsidP="00AD2BE8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>3.</w:t>
      </w:r>
      <w:r w:rsidR="0063183C" w:rsidRPr="005A109C">
        <w:rPr>
          <w:rFonts w:ascii="Times New Roman" w:hAnsi="Times New Roman"/>
        </w:rPr>
        <w:t>5</w:t>
      </w:r>
      <w:r w:rsidRPr="005A109C">
        <w:rPr>
          <w:rFonts w:ascii="Times New Roman" w:hAnsi="Times New Roman"/>
        </w:rPr>
        <w:t xml:space="preserve"> </w:t>
      </w:r>
      <w:r w:rsidRPr="005A109C">
        <w:rPr>
          <w:rFonts w:ascii="Times New Roman" w:hAnsi="Times New Roman"/>
        </w:rPr>
        <w:t>其他注意事项</w:t>
      </w:r>
    </w:p>
    <w:p w14:paraId="7FCB9BE6" w14:textId="77777777" w:rsidR="009A3CBA" w:rsidRPr="005A109C" w:rsidRDefault="004C189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1</w:t>
      </w:r>
      <w:r w:rsidRPr="005A109C">
        <w:rPr>
          <w:rFonts w:ascii="Times New Roman" w:hAnsi="Times New Roman" w:cs="Times New Roman"/>
          <w:szCs w:val="28"/>
        </w:rPr>
        <w:t>、施工前要查清地下管线，施工时做好保护措施</w:t>
      </w:r>
      <w:r w:rsidR="00EA4CB3" w:rsidRPr="005A109C">
        <w:rPr>
          <w:rFonts w:ascii="Times New Roman" w:hAnsi="Times New Roman" w:cs="Times New Roman" w:hint="eastAsia"/>
          <w:szCs w:val="28"/>
        </w:rPr>
        <w:t>：</w:t>
      </w:r>
    </w:p>
    <w:p w14:paraId="6A00D175" w14:textId="358FC454" w:rsidR="004C189E" w:rsidRPr="005A109C" w:rsidRDefault="00FC4665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 w:hint="eastAsia"/>
          <w:szCs w:val="28"/>
        </w:rPr>
        <w:t>在</w:t>
      </w:r>
      <w:r w:rsidR="006978D0">
        <w:rPr>
          <w:rFonts w:ascii="Times New Roman" w:hAnsi="Times New Roman" w:cs="Times New Roman" w:hint="eastAsia"/>
          <w:szCs w:val="28"/>
        </w:rPr>
        <w:t>新桥街</w:t>
      </w:r>
      <w:r w:rsidRPr="005A109C">
        <w:rPr>
          <w:rFonts w:ascii="Times New Roman" w:hAnsi="Times New Roman" w:cs="Times New Roman" w:hint="eastAsia"/>
          <w:szCs w:val="28"/>
        </w:rPr>
        <w:t>规划红线范围内，现状地下管线众多，</w:t>
      </w:r>
      <w:r w:rsidR="00C32DB4" w:rsidRPr="005A109C">
        <w:rPr>
          <w:rFonts w:ascii="Times New Roman" w:hAnsi="Times New Roman" w:cs="Times New Roman" w:hint="eastAsia"/>
          <w:szCs w:val="28"/>
        </w:rPr>
        <w:t>地下管线</w:t>
      </w:r>
      <w:r w:rsidRPr="005A109C">
        <w:rPr>
          <w:rFonts w:ascii="Times New Roman" w:hAnsi="Times New Roman" w:cs="Times New Roman" w:hint="eastAsia"/>
          <w:szCs w:val="28"/>
        </w:rPr>
        <w:t>包括有雨污水管道、给水管道、移动及电信通信管线、路灯电缆、燃气管道、供电电缆、交通管线等。</w:t>
      </w:r>
    </w:p>
    <w:p w14:paraId="6F27C97D" w14:textId="07151CAD" w:rsidR="009A3CBA" w:rsidRPr="005A109C" w:rsidRDefault="003F497E" w:rsidP="0079047C">
      <w:pPr>
        <w:ind w:firstLine="560"/>
        <w:jc w:val="left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 w:hint="eastAsia"/>
          <w:szCs w:val="28"/>
        </w:rPr>
        <w:t>施工前需全面勘察地下管线分布，明确位置及埋深，制定专项保护方案；施工中采取保护措施，避免机械损伤，并实时监测管线状态，确保安全。</w:t>
      </w:r>
    </w:p>
    <w:p w14:paraId="3C705BA2" w14:textId="77777777" w:rsidR="004C189E" w:rsidRPr="005A109C" w:rsidRDefault="004C189E" w:rsidP="00D533FC">
      <w:pPr>
        <w:pStyle w:val="1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第四章</w:t>
      </w:r>
      <w:r w:rsidRPr="005A109C">
        <w:rPr>
          <w:rFonts w:ascii="Times New Roman" w:hAnsi="Times New Roman" w:cs="Times New Roman"/>
        </w:rPr>
        <w:t xml:space="preserve">  </w:t>
      </w:r>
      <w:r w:rsidRPr="005A109C">
        <w:rPr>
          <w:rFonts w:ascii="Times New Roman" w:hAnsi="Times New Roman" w:cs="Times New Roman"/>
        </w:rPr>
        <w:t>材料要求</w:t>
      </w:r>
    </w:p>
    <w:p w14:paraId="3D781F6E" w14:textId="77777777" w:rsidR="004C189E" w:rsidRPr="005A109C" w:rsidRDefault="004C189E" w:rsidP="00AD2BE8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 xml:space="preserve">4.1 </w:t>
      </w:r>
      <w:r w:rsidRPr="005A109C">
        <w:rPr>
          <w:rFonts w:ascii="Times New Roman" w:hAnsi="Times New Roman"/>
        </w:rPr>
        <w:t>沥青材料</w:t>
      </w:r>
    </w:p>
    <w:p w14:paraId="445AA709" w14:textId="77777777" w:rsidR="00B75C96" w:rsidRPr="005A109C" w:rsidRDefault="00B75C96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沥青路面为柔性路面，其出现的病害如坑槽、车辙、拥包、开裂等与沥青混凝土所用材料有着密切的关系。沥青混合料抗永久变形能力首先取决于矿料骨架，约占</w:t>
      </w:r>
      <w:r w:rsidRPr="005A109C">
        <w:rPr>
          <w:rFonts w:ascii="Times New Roman" w:hAnsi="Times New Roman" w:cs="Times New Roman"/>
        </w:rPr>
        <w:t>60%</w:t>
      </w:r>
      <w:r w:rsidRPr="005A109C">
        <w:rPr>
          <w:rFonts w:ascii="Times New Roman" w:hAnsi="Times New Roman" w:cs="Times New Roman"/>
        </w:rPr>
        <w:t>的作用；沥青结合料约占</w:t>
      </w:r>
      <w:r w:rsidRPr="005A109C">
        <w:rPr>
          <w:rFonts w:ascii="Times New Roman" w:hAnsi="Times New Roman" w:cs="Times New Roman"/>
        </w:rPr>
        <w:t>40%</w:t>
      </w:r>
      <w:r w:rsidRPr="005A109C">
        <w:rPr>
          <w:rFonts w:ascii="Times New Roman" w:hAnsi="Times New Roman" w:cs="Times New Roman"/>
        </w:rPr>
        <w:t>作用。我们应选用优质的、与当地环境相适应的沥青以及耐磨耗、抗压碎能力强的集料来满足承受重载沥青路面的要求。</w:t>
      </w:r>
    </w:p>
    <w:p w14:paraId="64C6E992" w14:textId="77777777" w:rsidR="00B75C96" w:rsidRPr="005A109C" w:rsidRDefault="00B75C96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沥青面层采用优质道路石油沥青，面层沥青根据混合料的不同分别采用普通</w:t>
      </w:r>
      <w:r w:rsidRPr="005A109C">
        <w:rPr>
          <w:rFonts w:ascii="Times New Roman" w:hAnsi="Times New Roman" w:cs="Times New Roman"/>
        </w:rPr>
        <w:t>70#</w:t>
      </w:r>
      <w:r w:rsidRPr="005A109C">
        <w:rPr>
          <w:rFonts w:ascii="Times New Roman" w:hAnsi="Times New Roman" w:cs="Times New Roman"/>
        </w:rPr>
        <w:t>沥青和</w:t>
      </w:r>
      <w:r w:rsidRPr="005A109C">
        <w:rPr>
          <w:rFonts w:ascii="Times New Roman" w:hAnsi="Times New Roman" w:cs="Times New Roman"/>
        </w:rPr>
        <w:t>SBS</w:t>
      </w:r>
      <w:r w:rsidRPr="005A109C">
        <w:rPr>
          <w:rFonts w:ascii="Times New Roman" w:hAnsi="Times New Roman" w:cs="Times New Roman"/>
        </w:rPr>
        <w:t>改性沥青，技术指标要求如下：</w:t>
      </w:r>
    </w:p>
    <w:p w14:paraId="3DFB760F" w14:textId="77777777" w:rsidR="00B75C96" w:rsidRPr="005A109C" w:rsidRDefault="00B75C96" w:rsidP="0079047C">
      <w:pPr>
        <w:adjustRightInd w:val="0"/>
        <w:ind w:firstLine="560"/>
        <w:jc w:val="center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改性沥青技术要求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034"/>
        <w:gridCol w:w="4165"/>
        <w:gridCol w:w="2447"/>
      </w:tblGrid>
      <w:tr w:rsidR="00B75C96" w:rsidRPr="005A109C" w14:paraId="51AD9F16" w14:textId="77777777" w:rsidTr="005A4DF4">
        <w:trPr>
          <w:trHeight w:hRule="exact" w:val="510"/>
          <w:jc w:val="center"/>
        </w:trPr>
        <w:tc>
          <w:tcPr>
            <w:tcW w:w="6199" w:type="dxa"/>
            <w:gridSpan w:val="2"/>
            <w:shd w:val="clear" w:color="auto" w:fill="FFFFFF"/>
            <w:vAlign w:val="center"/>
          </w:tcPr>
          <w:p w14:paraId="72ECE620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试验项目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0545612D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改性沥青指标要求</w:t>
            </w:r>
          </w:p>
        </w:tc>
      </w:tr>
      <w:tr w:rsidR="00B75C96" w:rsidRPr="005A109C" w14:paraId="6675B323" w14:textId="77777777" w:rsidTr="005A4DF4">
        <w:trPr>
          <w:trHeight w:hRule="exact" w:val="510"/>
          <w:jc w:val="center"/>
        </w:trPr>
        <w:tc>
          <w:tcPr>
            <w:tcW w:w="6199" w:type="dxa"/>
            <w:gridSpan w:val="2"/>
            <w:shd w:val="clear" w:color="auto" w:fill="FFFFFF"/>
            <w:vAlign w:val="center"/>
          </w:tcPr>
          <w:p w14:paraId="0CBD017C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针入度（</w:t>
            </w:r>
            <w:smartTag w:uri="urn:schemas-microsoft-com:office:smarttags" w:element="chmetcnv">
              <w:smartTagPr>
                <w:attr w:name="UnitName" w:val="℃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25</w:t>
              </w:r>
              <w:r w:rsidRPr="005A109C">
                <w:rPr>
                  <w:rFonts w:ascii="宋体" w:eastAsia="宋体" w:hAnsi="宋体" w:cs="宋体" w:hint="eastAsia"/>
                  <w:sz w:val="24"/>
                </w:rPr>
                <w:t>℃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，</w:t>
            </w:r>
            <w:smartTag w:uri="urn:schemas-microsoft-com:office:smarttags" w:element="chmetcnv">
              <w:smartTagPr>
                <w:attr w:name="UnitName" w:val="g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100g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，</w:t>
            </w:r>
            <w:r w:rsidRPr="005A109C">
              <w:rPr>
                <w:rFonts w:ascii="Times New Roman" w:hAnsi="Times New Roman" w:cs="Times New Roman"/>
                <w:sz w:val="24"/>
              </w:rPr>
              <w:t>5s</w:t>
            </w:r>
            <w:r w:rsidRPr="005A109C">
              <w:rPr>
                <w:rFonts w:ascii="Times New Roman" w:hAnsi="Times New Roman" w:cs="Times New Roman"/>
                <w:sz w:val="24"/>
              </w:rPr>
              <w:t>）（</w:t>
            </w:r>
            <w:smartTag w:uri="urn:schemas-microsoft-com:office:smarttags" w:element="chmetcnv">
              <w:smartTagPr>
                <w:attr w:name="UnitName" w:val="mm"/>
                <w:attr w:name="SourceValue" w:val=".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0.1mm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49EEBA81" w14:textId="1799F80D" w:rsidR="00B75C96" w:rsidRPr="005A109C" w:rsidRDefault="00A23BF7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6</w:t>
            </w:r>
            <w:r w:rsidR="00B75C96" w:rsidRPr="005A109C">
              <w:rPr>
                <w:rFonts w:ascii="Times New Roman" w:hAnsi="Times New Roman" w:cs="Times New Roman"/>
                <w:sz w:val="24"/>
              </w:rPr>
              <w:t>0</w:t>
            </w:r>
            <w:r w:rsidR="004778FA" w:rsidRPr="005A109C">
              <w:rPr>
                <w:rFonts w:ascii="Times New Roman" w:hAnsi="Times New Roman" w:cs="Times New Roman" w:hint="eastAsia"/>
                <w:sz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</w:rPr>
              <w:t>8</w:t>
            </w:r>
            <w:r w:rsidR="004778FA" w:rsidRPr="005A109C">
              <w:rPr>
                <w:rFonts w:ascii="Times New Roman" w:hAnsi="Times New Roman" w:cs="Times New Roman" w:hint="eastAsia"/>
                <w:sz w:val="24"/>
              </w:rPr>
              <w:t>0</w:t>
            </w:r>
          </w:p>
        </w:tc>
      </w:tr>
      <w:tr w:rsidR="00B75C96" w:rsidRPr="005A109C" w14:paraId="446DEA6A" w14:textId="77777777" w:rsidTr="005A4DF4">
        <w:trPr>
          <w:trHeight w:hRule="exact" w:val="510"/>
          <w:jc w:val="center"/>
        </w:trPr>
        <w:tc>
          <w:tcPr>
            <w:tcW w:w="6199" w:type="dxa"/>
            <w:gridSpan w:val="2"/>
            <w:shd w:val="clear" w:color="auto" w:fill="FFFFFF"/>
            <w:vAlign w:val="center"/>
          </w:tcPr>
          <w:p w14:paraId="4C664278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延度（</w:t>
            </w:r>
            <w:smartTag w:uri="urn:schemas-microsoft-com:office:smarttags" w:element="chmetcnv">
              <w:smartTagPr>
                <w:attr w:name="UnitName" w:val="cm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5cm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/min</w:t>
            </w:r>
            <w:r w:rsidRPr="005A109C">
              <w:rPr>
                <w:rFonts w:ascii="Times New Roman" w:hAnsi="Times New Roman" w:cs="Times New Roman"/>
                <w:sz w:val="24"/>
              </w:rPr>
              <w:t>，</w:t>
            </w:r>
            <w:smartTag w:uri="urn:schemas-microsoft-com:office:smarttags" w:element="chmetcnv">
              <w:smartTagPr>
                <w:attr w:name="UnitName" w:val="℃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5</w:t>
              </w:r>
              <w:r w:rsidRPr="005A109C">
                <w:rPr>
                  <w:rFonts w:ascii="宋体" w:eastAsia="宋体" w:hAnsi="宋体" w:cs="宋体" w:hint="eastAsia"/>
                  <w:sz w:val="24"/>
                </w:rPr>
                <w:t>℃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）（</w:t>
            </w:r>
            <w:r w:rsidRPr="005A109C">
              <w:rPr>
                <w:rFonts w:ascii="Times New Roman" w:hAnsi="Times New Roman" w:cs="Times New Roman"/>
                <w:sz w:val="24"/>
              </w:rPr>
              <w:t>cm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0A10DFFF" w14:textId="58EC71DA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="00A23BF7">
              <w:rPr>
                <w:rFonts w:ascii="Times New Roman" w:hAnsi="Times New Roman" w:cs="Times New Roman" w:hint="eastAsia"/>
                <w:sz w:val="24"/>
              </w:rPr>
              <w:t>3</w:t>
            </w:r>
            <w:r w:rsidRPr="005A109C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B75C96" w:rsidRPr="005A109C" w14:paraId="61BD3DDD" w14:textId="77777777" w:rsidTr="005A4DF4">
        <w:trPr>
          <w:trHeight w:hRule="exact" w:val="510"/>
          <w:jc w:val="center"/>
        </w:trPr>
        <w:tc>
          <w:tcPr>
            <w:tcW w:w="6199" w:type="dxa"/>
            <w:gridSpan w:val="2"/>
            <w:shd w:val="clear" w:color="auto" w:fill="FFFFFF"/>
            <w:vAlign w:val="center"/>
          </w:tcPr>
          <w:p w14:paraId="47C6C7DD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软化点（环球法）（</w:t>
            </w:r>
            <w:r w:rsidRPr="005A109C">
              <w:rPr>
                <w:rFonts w:ascii="宋体" w:eastAsia="宋体" w:hAnsi="宋体" w:cs="宋体" w:hint="eastAsia"/>
                <w:sz w:val="24"/>
              </w:rPr>
              <w:t>℃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2FEE3D95" w14:textId="6EABDAD1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5</w:t>
            </w:r>
            <w:r w:rsidR="00A23BF7">
              <w:rPr>
                <w:rFonts w:ascii="Times New Roman" w:hAnsi="Times New Roman" w:cs="Times New Roman" w:hint="eastAsia"/>
                <w:sz w:val="24"/>
              </w:rPr>
              <w:t>5</w:t>
            </w:r>
          </w:p>
        </w:tc>
      </w:tr>
      <w:tr w:rsidR="00B75C96" w:rsidRPr="005A109C" w14:paraId="285CBA85" w14:textId="77777777" w:rsidTr="005A4DF4">
        <w:trPr>
          <w:trHeight w:hRule="exact" w:val="510"/>
          <w:jc w:val="center"/>
        </w:trPr>
        <w:tc>
          <w:tcPr>
            <w:tcW w:w="6199" w:type="dxa"/>
            <w:gridSpan w:val="2"/>
            <w:shd w:val="clear" w:color="auto" w:fill="FFFFFF"/>
            <w:vAlign w:val="center"/>
          </w:tcPr>
          <w:p w14:paraId="33FB4517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溶解度（三氯乙烯）（％）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49965C38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99</w:t>
            </w:r>
          </w:p>
        </w:tc>
      </w:tr>
      <w:tr w:rsidR="00B75C96" w:rsidRPr="005A109C" w14:paraId="4CAA92B9" w14:textId="77777777" w:rsidTr="005A4DF4">
        <w:trPr>
          <w:trHeight w:hRule="exact" w:val="510"/>
          <w:jc w:val="center"/>
        </w:trPr>
        <w:tc>
          <w:tcPr>
            <w:tcW w:w="6199" w:type="dxa"/>
            <w:gridSpan w:val="2"/>
            <w:shd w:val="clear" w:color="auto" w:fill="FFFFFF"/>
            <w:vAlign w:val="center"/>
          </w:tcPr>
          <w:p w14:paraId="086C428F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针入度指数</w:t>
            </w:r>
            <w:r w:rsidRPr="005A109C">
              <w:rPr>
                <w:rFonts w:ascii="Times New Roman" w:hAnsi="Times New Roman" w:cs="Times New Roman"/>
                <w:sz w:val="24"/>
              </w:rPr>
              <w:t>PI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3C420AF1" w14:textId="75217DBC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-0.</w:t>
            </w:r>
            <w:r w:rsidR="00A23BF7">
              <w:rPr>
                <w:rFonts w:ascii="Times New Roman" w:hAnsi="Times New Roman" w:cs="Times New Roman" w:hint="eastAsia"/>
                <w:sz w:val="24"/>
              </w:rPr>
              <w:t>4</w:t>
            </w:r>
          </w:p>
        </w:tc>
      </w:tr>
      <w:tr w:rsidR="00B75C96" w:rsidRPr="005A109C" w14:paraId="153C7883" w14:textId="77777777" w:rsidTr="005A4DF4">
        <w:trPr>
          <w:trHeight w:hRule="exact" w:val="510"/>
          <w:jc w:val="center"/>
        </w:trPr>
        <w:tc>
          <w:tcPr>
            <w:tcW w:w="6199" w:type="dxa"/>
            <w:gridSpan w:val="2"/>
            <w:shd w:val="clear" w:color="auto" w:fill="FFFFFF"/>
            <w:vAlign w:val="center"/>
          </w:tcPr>
          <w:p w14:paraId="46CB8E83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闪点（</w:t>
            </w:r>
            <w:r w:rsidRPr="005A109C">
              <w:rPr>
                <w:rFonts w:ascii="宋体" w:eastAsia="宋体" w:hAnsi="宋体" w:cs="宋体" w:hint="eastAsia"/>
                <w:sz w:val="24"/>
              </w:rPr>
              <w:t>℃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0A270020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230</w:t>
            </w:r>
          </w:p>
        </w:tc>
      </w:tr>
      <w:tr w:rsidR="00B75C96" w:rsidRPr="005A109C" w14:paraId="66D18073" w14:textId="77777777" w:rsidTr="005A4DF4">
        <w:trPr>
          <w:trHeight w:hRule="exact" w:val="510"/>
          <w:jc w:val="center"/>
        </w:trPr>
        <w:tc>
          <w:tcPr>
            <w:tcW w:w="2034" w:type="dxa"/>
            <w:vMerge w:val="restart"/>
            <w:shd w:val="clear" w:color="auto" w:fill="FFFFFF"/>
            <w:vAlign w:val="center"/>
          </w:tcPr>
          <w:p w14:paraId="4BE7E57F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RTFOT</w:t>
            </w:r>
            <w:r w:rsidRPr="005A109C">
              <w:rPr>
                <w:rFonts w:ascii="Times New Roman" w:hAnsi="Times New Roman" w:cs="Times New Roman"/>
                <w:sz w:val="24"/>
              </w:rPr>
              <w:t>试验后</w:t>
            </w:r>
          </w:p>
        </w:tc>
        <w:tc>
          <w:tcPr>
            <w:tcW w:w="4165" w:type="dxa"/>
            <w:shd w:val="clear" w:color="auto" w:fill="FFFFFF"/>
            <w:vAlign w:val="center"/>
          </w:tcPr>
          <w:p w14:paraId="1A5C23EA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质量损失（％）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5BDA7543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±1.0</w:t>
            </w:r>
          </w:p>
        </w:tc>
      </w:tr>
      <w:tr w:rsidR="00B75C96" w:rsidRPr="005A109C" w14:paraId="4A6FA591" w14:textId="77777777" w:rsidTr="005A4DF4">
        <w:trPr>
          <w:trHeight w:hRule="exact" w:val="510"/>
          <w:jc w:val="center"/>
        </w:trPr>
        <w:tc>
          <w:tcPr>
            <w:tcW w:w="2034" w:type="dxa"/>
            <w:vMerge/>
            <w:shd w:val="clear" w:color="auto" w:fill="FFFFFF"/>
            <w:vAlign w:val="center"/>
          </w:tcPr>
          <w:p w14:paraId="0E39B850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65" w:type="dxa"/>
            <w:shd w:val="clear" w:color="auto" w:fill="FFFFFF"/>
            <w:vAlign w:val="center"/>
          </w:tcPr>
          <w:p w14:paraId="57608431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针入度比（</w:t>
            </w:r>
            <w:smartTag w:uri="urn:schemas-microsoft-com:office:smarttags" w:element="chmetcnv">
              <w:smartTagPr>
                <w:attr w:name="UnitName" w:val="℃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25</w:t>
              </w:r>
              <w:r w:rsidRPr="005A109C">
                <w:rPr>
                  <w:rFonts w:ascii="宋体" w:eastAsia="宋体" w:hAnsi="宋体" w:cs="宋体" w:hint="eastAsia"/>
                  <w:sz w:val="24"/>
                </w:rPr>
                <w:t>℃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）（％）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2CBC2F4F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B75C96" w:rsidRPr="005A109C" w14:paraId="282EF4C4" w14:textId="77777777" w:rsidTr="005A4DF4">
        <w:trPr>
          <w:trHeight w:hRule="exact" w:val="510"/>
          <w:jc w:val="center"/>
        </w:trPr>
        <w:tc>
          <w:tcPr>
            <w:tcW w:w="2034" w:type="dxa"/>
            <w:vMerge/>
            <w:shd w:val="clear" w:color="auto" w:fill="FFFFFF"/>
            <w:vAlign w:val="center"/>
          </w:tcPr>
          <w:p w14:paraId="382F8A89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65" w:type="dxa"/>
            <w:shd w:val="clear" w:color="auto" w:fill="FFFFFF"/>
            <w:vAlign w:val="center"/>
          </w:tcPr>
          <w:p w14:paraId="12E281F7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延度（</w:t>
            </w:r>
            <w:smartTag w:uri="urn:schemas-microsoft-com:office:smarttags" w:element="chmetcnv">
              <w:smartTagPr>
                <w:attr w:name="UnitName" w:val="cm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5cm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/min</w:t>
            </w:r>
            <w:r w:rsidRPr="005A109C">
              <w:rPr>
                <w:rFonts w:ascii="Times New Roman" w:hAnsi="Times New Roman" w:cs="Times New Roman"/>
                <w:sz w:val="24"/>
              </w:rPr>
              <w:t>，</w:t>
            </w:r>
            <w:smartTag w:uri="urn:schemas-microsoft-com:office:smarttags" w:element="chmetcnv">
              <w:smartTagPr>
                <w:attr w:name="UnitName" w:val="℃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5</w:t>
              </w:r>
              <w:r w:rsidRPr="005A109C">
                <w:rPr>
                  <w:rFonts w:ascii="宋体" w:eastAsia="宋体" w:hAnsi="宋体" w:cs="宋体" w:hint="eastAsia"/>
                  <w:sz w:val="24"/>
                </w:rPr>
                <w:t>℃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）（</w:t>
            </w:r>
            <w:r w:rsidRPr="005A109C">
              <w:rPr>
                <w:rFonts w:ascii="Times New Roman" w:hAnsi="Times New Roman" w:cs="Times New Roman"/>
                <w:sz w:val="24"/>
              </w:rPr>
              <w:t>cm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16A08C31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B75C96" w:rsidRPr="005A109C" w14:paraId="08F49C7D" w14:textId="77777777" w:rsidTr="005A4DF4">
        <w:trPr>
          <w:trHeight w:hRule="exact" w:val="510"/>
          <w:jc w:val="center"/>
        </w:trPr>
        <w:tc>
          <w:tcPr>
            <w:tcW w:w="6199" w:type="dxa"/>
            <w:gridSpan w:val="2"/>
            <w:shd w:val="clear" w:color="auto" w:fill="FFFFFF"/>
            <w:vAlign w:val="center"/>
          </w:tcPr>
          <w:p w14:paraId="2C70C930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弹性恢复（</w:t>
            </w:r>
            <w:smartTag w:uri="urn:schemas-microsoft-com:office:smarttags" w:element="chmetcnv">
              <w:smartTagPr>
                <w:attr w:name="UnitName" w:val="℃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25</w:t>
              </w:r>
              <w:r w:rsidRPr="005A109C">
                <w:rPr>
                  <w:rFonts w:ascii="宋体" w:eastAsia="宋体" w:hAnsi="宋体" w:cs="宋体" w:hint="eastAsia"/>
                  <w:sz w:val="24"/>
                </w:rPr>
                <w:t>℃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）（％）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7DE302F0" w14:textId="56ACF841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6</w:t>
            </w:r>
            <w:r w:rsidR="004778FA" w:rsidRPr="005A109C">
              <w:rPr>
                <w:rFonts w:ascii="Times New Roman" w:hAnsi="Times New Roman" w:cs="Times New Roman" w:hint="eastAsia"/>
                <w:sz w:val="24"/>
              </w:rPr>
              <w:t>0</w:t>
            </w:r>
          </w:p>
        </w:tc>
      </w:tr>
      <w:tr w:rsidR="00B75C96" w:rsidRPr="005A109C" w14:paraId="7ACB69FA" w14:textId="77777777" w:rsidTr="005A4DF4">
        <w:trPr>
          <w:trHeight w:hRule="exact" w:val="510"/>
          <w:jc w:val="center"/>
        </w:trPr>
        <w:tc>
          <w:tcPr>
            <w:tcW w:w="6199" w:type="dxa"/>
            <w:gridSpan w:val="2"/>
            <w:shd w:val="clear" w:color="auto" w:fill="FFFFFF"/>
            <w:vAlign w:val="center"/>
          </w:tcPr>
          <w:p w14:paraId="2B241F15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离析，软化点差（</w:t>
            </w:r>
            <w:r w:rsidRPr="005A109C">
              <w:rPr>
                <w:rFonts w:ascii="宋体" w:eastAsia="宋体" w:hAnsi="宋体" w:cs="宋体" w:hint="eastAsia"/>
                <w:sz w:val="24"/>
              </w:rPr>
              <w:t>℃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23C940E5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2.5</w:t>
            </w:r>
          </w:p>
        </w:tc>
      </w:tr>
      <w:tr w:rsidR="00B75C96" w:rsidRPr="005A109C" w14:paraId="11302FEC" w14:textId="77777777" w:rsidTr="005A4DF4">
        <w:trPr>
          <w:trHeight w:hRule="exact" w:val="510"/>
          <w:jc w:val="center"/>
        </w:trPr>
        <w:tc>
          <w:tcPr>
            <w:tcW w:w="6199" w:type="dxa"/>
            <w:gridSpan w:val="2"/>
            <w:shd w:val="clear" w:color="auto" w:fill="FFFFFF"/>
            <w:vAlign w:val="center"/>
          </w:tcPr>
          <w:p w14:paraId="68ADA563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运动粘度（</w:t>
            </w:r>
            <w:smartTag w:uri="urn:schemas-microsoft-com:office:smarttags" w:element="chmetcnv">
              <w:smartTagPr>
                <w:attr w:name="UnitName" w:val="℃"/>
                <w:attr w:name="SourceValue" w:val="13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135</w:t>
              </w:r>
              <w:r w:rsidRPr="005A109C">
                <w:rPr>
                  <w:rFonts w:ascii="宋体" w:eastAsia="宋体" w:hAnsi="宋体" w:cs="宋体" w:hint="eastAsia"/>
                  <w:sz w:val="24"/>
                </w:rPr>
                <w:t>℃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）（</w:t>
            </w:r>
            <w:r w:rsidRPr="005A109C">
              <w:rPr>
                <w:rFonts w:ascii="Times New Roman" w:hAnsi="Times New Roman" w:cs="Times New Roman"/>
                <w:sz w:val="24"/>
              </w:rPr>
              <w:t>pa.s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47" w:type="dxa"/>
            <w:shd w:val="clear" w:color="auto" w:fill="FFFFFF"/>
            <w:vAlign w:val="center"/>
          </w:tcPr>
          <w:p w14:paraId="68AEB3AF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</w:tbl>
    <w:p w14:paraId="00AB2111" w14:textId="77777777" w:rsidR="0060733C" w:rsidRPr="005A109C" w:rsidRDefault="0060733C" w:rsidP="0079047C">
      <w:pPr>
        <w:adjustRightInd w:val="0"/>
        <w:ind w:firstLine="560"/>
        <w:jc w:val="center"/>
        <w:textAlignment w:val="baseline"/>
        <w:rPr>
          <w:rFonts w:ascii="Times New Roman" w:hAnsi="Times New Roman" w:cs="Times New Roman"/>
          <w:szCs w:val="28"/>
        </w:rPr>
      </w:pPr>
    </w:p>
    <w:p w14:paraId="402042B9" w14:textId="77777777" w:rsidR="00B75C96" w:rsidRPr="005A109C" w:rsidRDefault="00B75C96" w:rsidP="0079047C">
      <w:pPr>
        <w:adjustRightInd w:val="0"/>
        <w:ind w:firstLine="560"/>
        <w:jc w:val="center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lastRenderedPageBreak/>
        <w:t>70</w:t>
      </w:r>
      <w:r w:rsidRPr="005A109C">
        <w:rPr>
          <w:rFonts w:ascii="Times New Roman" w:hAnsi="Times New Roman" w:cs="Times New Roman"/>
          <w:szCs w:val="28"/>
        </w:rPr>
        <w:t>＃沥青技术要求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37"/>
        <w:gridCol w:w="3261"/>
        <w:gridCol w:w="2488"/>
      </w:tblGrid>
      <w:tr w:rsidR="00B75C96" w:rsidRPr="005A109C" w14:paraId="24B30F80" w14:textId="77777777" w:rsidTr="005A4DF4">
        <w:trPr>
          <w:trHeight w:val="478"/>
          <w:jc w:val="center"/>
        </w:trPr>
        <w:tc>
          <w:tcPr>
            <w:tcW w:w="6198" w:type="dxa"/>
            <w:gridSpan w:val="2"/>
            <w:shd w:val="clear" w:color="auto" w:fill="auto"/>
            <w:vAlign w:val="center"/>
          </w:tcPr>
          <w:p w14:paraId="30AC79DE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试验项目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63CC039A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70</w:t>
            </w:r>
            <w:r w:rsidRPr="005A109C">
              <w:rPr>
                <w:rFonts w:ascii="Times New Roman" w:hAnsi="Times New Roman" w:cs="Times New Roman"/>
                <w:sz w:val="24"/>
              </w:rPr>
              <w:t>＃沥青指标要求</w:t>
            </w:r>
          </w:p>
        </w:tc>
      </w:tr>
      <w:tr w:rsidR="00B75C96" w:rsidRPr="005A109C" w14:paraId="1EB52886" w14:textId="77777777" w:rsidTr="005A4DF4">
        <w:trPr>
          <w:trHeight w:val="447"/>
          <w:jc w:val="center"/>
        </w:trPr>
        <w:tc>
          <w:tcPr>
            <w:tcW w:w="6198" w:type="dxa"/>
            <w:gridSpan w:val="2"/>
            <w:shd w:val="clear" w:color="auto" w:fill="auto"/>
            <w:vAlign w:val="center"/>
          </w:tcPr>
          <w:p w14:paraId="04667234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针入度（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℃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25</w:t>
              </w:r>
              <w:r w:rsidRPr="005A109C">
                <w:rPr>
                  <w:rFonts w:ascii="宋体" w:eastAsia="宋体" w:hAnsi="宋体" w:cs="宋体" w:hint="eastAsia"/>
                  <w:sz w:val="24"/>
                </w:rPr>
                <w:t>℃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g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100g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，</w:t>
            </w:r>
            <w:r w:rsidRPr="005A109C">
              <w:rPr>
                <w:rFonts w:ascii="Times New Roman" w:hAnsi="Times New Roman" w:cs="Times New Roman"/>
                <w:sz w:val="24"/>
              </w:rPr>
              <w:t>5s</w:t>
            </w:r>
            <w:r w:rsidRPr="005A109C">
              <w:rPr>
                <w:rFonts w:ascii="Times New Roman" w:hAnsi="Times New Roman" w:cs="Times New Roman"/>
                <w:sz w:val="24"/>
              </w:rPr>
              <w:t>）（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1"/>
                <w:attr w:name="UnitName" w:val="mm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0.1mm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6937DA0E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60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80</w:t>
            </w:r>
          </w:p>
        </w:tc>
      </w:tr>
      <w:tr w:rsidR="00B75C96" w:rsidRPr="005A109C" w14:paraId="1E3625F7" w14:textId="77777777" w:rsidTr="005A4DF4">
        <w:trPr>
          <w:trHeight w:val="478"/>
          <w:jc w:val="center"/>
        </w:trPr>
        <w:tc>
          <w:tcPr>
            <w:tcW w:w="6198" w:type="dxa"/>
            <w:gridSpan w:val="2"/>
            <w:shd w:val="clear" w:color="auto" w:fill="auto"/>
            <w:vAlign w:val="center"/>
          </w:tcPr>
          <w:p w14:paraId="26E06390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延度（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cm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5cm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/min</w:t>
            </w:r>
            <w:r w:rsidRPr="005A109C">
              <w:rPr>
                <w:rFonts w:ascii="Times New Roman" w:hAnsi="Times New Roman" w:cs="Times New Roman"/>
                <w:sz w:val="24"/>
              </w:rPr>
              <w:t>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℃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15</w:t>
              </w:r>
              <w:r w:rsidRPr="005A109C">
                <w:rPr>
                  <w:rFonts w:ascii="宋体" w:eastAsia="宋体" w:hAnsi="宋体" w:cs="宋体" w:hint="eastAsia"/>
                  <w:sz w:val="24"/>
                </w:rPr>
                <w:t>℃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）（</w:t>
            </w:r>
            <w:r w:rsidRPr="005A109C">
              <w:rPr>
                <w:rFonts w:ascii="Times New Roman" w:hAnsi="Times New Roman" w:cs="Times New Roman"/>
                <w:sz w:val="24"/>
              </w:rPr>
              <w:t>cm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09585EB6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B75C96" w:rsidRPr="005A109C" w14:paraId="78893ACD" w14:textId="77777777" w:rsidTr="005A4DF4">
        <w:trPr>
          <w:trHeight w:val="478"/>
          <w:jc w:val="center"/>
        </w:trPr>
        <w:tc>
          <w:tcPr>
            <w:tcW w:w="6198" w:type="dxa"/>
            <w:gridSpan w:val="2"/>
            <w:shd w:val="clear" w:color="auto" w:fill="auto"/>
            <w:vAlign w:val="center"/>
          </w:tcPr>
          <w:p w14:paraId="1E5B30E6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软化点（环球法）（</w:t>
            </w:r>
            <w:r w:rsidRPr="005A109C">
              <w:rPr>
                <w:rFonts w:ascii="宋体" w:eastAsia="宋体" w:hAnsi="宋体" w:cs="宋体" w:hint="eastAsia"/>
                <w:sz w:val="24"/>
              </w:rPr>
              <w:t>℃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2B6FBBED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43</w:t>
            </w:r>
          </w:p>
        </w:tc>
      </w:tr>
      <w:tr w:rsidR="00B75C96" w:rsidRPr="005A109C" w14:paraId="00A36B39" w14:textId="77777777" w:rsidTr="005A4DF4">
        <w:trPr>
          <w:trHeight w:val="478"/>
          <w:jc w:val="center"/>
        </w:trPr>
        <w:tc>
          <w:tcPr>
            <w:tcW w:w="6198" w:type="dxa"/>
            <w:gridSpan w:val="2"/>
            <w:shd w:val="clear" w:color="auto" w:fill="auto"/>
            <w:vAlign w:val="center"/>
          </w:tcPr>
          <w:p w14:paraId="43A1C428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溶解度（三氯乙烯）（％）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2FEF0BC6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99.5</w:t>
            </w:r>
          </w:p>
        </w:tc>
      </w:tr>
      <w:tr w:rsidR="00B75C96" w:rsidRPr="005A109C" w14:paraId="7C25EA77" w14:textId="77777777" w:rsidTr="005A4DF4">
        <w:trPr>
          <w:trHeight w:val="447"/>
          <w:jc w:val="center"/>
        </w:trPr>
        <w:tc>
          <w:tcPr>
            <w:tcW w:w="2937" w:type="dxa"/>
            <w:vMerge w:val="restart"/>
            <w:shd w:val="clear" w:color="auto" w:fill="auto"/>
            <w:vAlign w:val="center"/>
          </w:tcPr>
          <w:p w14:paraId="18551757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薄膜加热试验</w:t>
            </w:r>
          </w:p>
          <w:p w14:paraId="136D2FD6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63"/>
                <w:attr w:name="UnitName" w:val="℃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163</w:t>
              </w:r>
              <w:r w:rsidRPr="005A109C">
                <w:rPr>
                  <w:rFonts w:ascii="宋体" w:eastAsia="宋体" w:hAnsi="宋体" w:cs="宋体" w:hint="eastAsia"/>
                  <w:sz w:val="24"/>
                </w:rPr>
                <w:t>℃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，</w:t>
            </w:r>
            <w:r w:rsidRPr="005A109C">
              <w:rPr>
                <w:rFonts w:ascii="Times New Roman" w:hAnsi="Times New Roman" w:cs="Times New Roman"/>
                <w:sz w:val="24"/>
              </w:rPr>
              <w:t>5h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ED0F1CE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质量损失（％）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10D951DB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±0.8</w:t>
            </w:r>
          </w:p>
        </w:tc>
      </w:tr>
      <w:tr w:rsidR="00B75C96" w:rsidRPr="005A109C" w14:paraId="2E21F8AB" w14:textId="77777777" w:rsidTr="006677BB">
        <w:trPr>
          <w:trHeight w:val="448"/>
          <w:jc w:val="center"/>
        </w:trPr>
        <w:tc>
          <w:tcPr>
            <w:tcW w:w="2937" w:type="dxa"/>
            <w:vMerge/>
            <w:shd w:val="clear" w:color="auto" w:fill="auto"/>
            <w:vAlign w:val="center"/>
          </w:tcPr>
          <w:p w14:paraId="55A0C201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33F7410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针入度比（％）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0454392C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54</w:t>
            </w:r>
          </w:p>
        </w:tc>
      </w:tr>
      <w:tr w:rsidR="00B75C96" w:rsidRPr="005A109C" w14:paraId="20AEAAAA" w14:textId="77777777" w:rsidTr="006677BB">
        <w:trPr>
          <w:trHeight w:val="448"/>
          <w:jc w:val="center"/>
        </w:trPr>
        <w:tc>
          <w:tcPr>
            <w:tcW w:w="2937" w:type="dxa"/>
            <w:vMerge/>
            <w:shd w:val="clear" w:color="auto" w:fill="auto"/>
            <w:vAlign w:val="center"/>
          </w:tcPr>
          <w:p w14:paraId="684D8DFD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024D02E6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残留延度（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℃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15</w:t>
              </w:r>
              <w:r w:rsidRPr="005A109C">
                <w:rPr>
                  <w:rFonts w:ascii="宋体" w:eastAsia="宋体" w:hAnsi="宋体" w:cs="宋体" w:hint="eastAsia"/>
                  <w:sz w:val="24"/>
                </w:rPr>
                <w:t>℃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）（</w:t>
            </w:r>
            <w:r w:rsidRPr="005A109C">
              <w:rPr>
                <w:rFonts w:ascii="Times New Roman" w:hAnsi="Times New Roman" w:cs="Times New Roman"/>
                <w:sz w:val="24"/>
              </w:rPr>
              <w:t>cm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5F74D8D1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B75C96" w:rsidRPr="005A109C" w14:paraId="01F15D85" w14:textId="77777777" w:rsidTr="005A4DF4">
        <w:trPr>
          <w:trHeight w:val="478"/>
          <w:jc w:val="center"/>
        </w:trPr>
        <w:tc>
          <w:tcPr>
            <w:tcW w:w="6198" w:type="dxa"/>
            <w:gridSpan w:val="2"/>
            <w:shd w:val="clear" w:color="auto" w:fill="auto"/>
            <w:vAlign w:val="center"/>
          </w:tcPr>
          <w:p w14:paraId="67D5F2FA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闪点（</w:t>
            </w:r>
            <w:r w:rsidRPr="005A109C">
              <w:rPr>
                <w:rFonts w:ascii="Times New Roman" w:hAnsi="Times New Roman" w:cs="Times New Roman"/>
                <w:sz w:val="24"/>
              </w:rPr>
              <w:t>COC</w:t>
            </w:r>
            <w:r w:rsidRPr="005A109C">
              <w:rPr>
                <w:rFonts w:ascii="Times New Roman" w:hAnsi="Times New Roman" w:cs="Times New Roman"/>
                <w:sz w:val="24"/>
              </w:rPr>
              <w:t>）（</w:t>
            </w:r>
            <w:r w:rsidRPr="005A109C">
              <w:rPr>
                <w:rFonts w:ascii="宋体" w:eastAsia="宋体" w:hAnsi="宋体" w:cs="宋体" w:hint="eastAsia"/>
                <w:sz w:val="24"/>
              </w:rPr>
              <w:t>℃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15D75C01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260</w:t>
            </w:r>
          </w:p>
        </w:tc>
      </w:tr>
      <w:tr w:rsidR="00B75C96" w:rsidRPr="005A109C" w14:paraId="14DBA7E1" w14:textId="77777777" w:rsidTr="005A4DF4">
        <w:trPr>
          <w:trHeight w:val="478"/>
          <w:jc w:val="center"/>
        </w:trPr>
        <w:tc>
          <w:tcPr>
            <w:tcW w:w="6198" w:type="dxa"/>
            <w:gridSpan w:val="2"/>
            <w:shd w:val="clear" w:color="auto" w:fill="auto"/>
            <w:vAlign w:val="center"/>
          </w:tcPr>
          <w:p w14:paraId="239D71EA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含蜡量（蒸馏法）（％）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6A27D322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4.5</w:t>
            </w:r>
          </w:p>
        </w:tc>
      </w:tr>
    </w:tbl>
    <w:p w14:paraId="49C42520" w14:textId="77777777" w:rsidR="00B75C96" w:rsidRPr="005A109C" w:rsidRDefault="00B75C96" w:rsidP="00AD2BE8">
      <w:pPr>
        <w:pStyle w:val="2"/>
        <w:rPr>
          <w:rFonts w:ascii="Times New Roman" w:hAnsi="Times New Roman"/>
        </w:rPr>
      </w:pPr>
      <w:bookmarkStart w:id="2" w:name="_Toc319323166"/>
      <w:bookmarkStart w:id="3" w:name="_Toc390608156"/>
      <w:bookmarkStart w:id="4" w:name="_Toc404264791"/>
      <w:bookmarkStart w:id="5" w:name="_Toc478062426"/>
      <w:bookmarkStart w:id="6" w:name="_Toc505085897"/>
      <w:bookmarkStart w:id="7" w:name="_Toc40805917"/>
      <w:r w:rsidRPr="005A109C">
        <w:rPr>
          <w:rFonts w:ascii="Times New Roman" w:hAnsi="Times New Roman"/>
        </w:rPr>
        <w:t>4.2</w:t>
      </w:r>
      <w:r w:rsidRPr="005A109C">
        <w:rPr>
          <w:rFonts w:ascii="Times New Roman" w:hAnsi="Times New Roman"/>
        </w:rPr>
        <w:t>集料技术要求</w:t>
      </w:r>
      <w:bookmarkEnd w:id="2"/>
      <w:bookmarkEnd w:id="3"/>
      <w:bookmarkEnd w:id="4"/>
      <w:bookmarkEnd w:id="5"/>
      <w:bookmarkEnd w:id="6"/>
      <w:bookmarkEnd w:id="7"/>
    </w:p>
    <w:p w14:paraId="04D113EC" w14:textId="77777777" w:rsidR="00B75C96" w:rsidRPr="005A109C" w:rsidRDefault="00B75C96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集料压碎值用于相对衡量集料在逐渐增加的荷载下抵抗压碎的能力；洛杉矶磨耗试验用来确定抵抗磨耗的阻力和韧性；细长扁平颗粒在道路施工和使用过程中很容易压碎；集料与沥青粘附性好坏，直接影响到混合料的路用性能，如抗水损害性能等。</w:t>
      </w:r>
    </w:p>
    <w:p w14:paraId="63F5E94C" w14:textId="77777777" w:rsidR="00B75C96" w:rsidRPr="005A109C" w:rsidRDefault="00B75C96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细集料中原材料小于</w:t>
      </w:r>
      <w:r w:rsidRPr="005A109C">
        <w:rPr>
          <w:rFonts w:ascii="Times New Roman" w:hAnsi="Times New Roman" w:cs="Times New Roman"/>
        </w:rPr>
        <w:t>0.075</w:t>
      </w:r>
      <w:r w:rsidRPr="005A109C">
        <w:rPr>
          <w:rFonts w:ascii="Times New Roman" w:hAnsi="Times New Roman" w:cs="Times New Roman"/>
        </w:rPr>
        <w:t>部分绝大部分含量为集料开采时附带的粉尘，附在集料表面将严重影响集料与沥青的粘结性。</w:t>
      </w:r>
    </w:p>
    <w:p w14:paraId="6FC1FD07" w14:textId="5DA3C50C" w:rsidR="00B75C96" w:rsidRPr="005A109C" w:rsidRDefault="00B75C96" w:rsidP="00991716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这几个指标对混合料级配和路用性能影响很大，道路对此有严格要求。</w:t>
      </w:r>
    </w:p>
    <w:p w14:paraId="6ECB370C" w14:textId="4B558114" w:rsidR="00991716" w:rsidRPr="005A109C" w:rsidRDefault="00991716" w:rsidP="00991716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1</w:t>
      </w:r>
      <w:r w:rsidRPr="005A109C">
        <w:rPr>
          <w:rFonts w:ascii="Times New Roman" w:hAnsi="Times New Roman" w:cs="Times New Roman" w:hint="eastAsia"/>
        </w:rPr>
        <w:t>、粗集料</w:t>
      </w:r>
    </w:p>
    <w:p w14:paraId="0014EC75" w14:textId="77777777" w:rsidR="00B75C96" w:rsidRPr="005A109C" w:rsidRDefault="00B75C96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为使沥青混合料级配设计合理，形成</w:t>
      </w:r>
      <w:r w:rsidRPr="005A109C">
        <w:rPr>
          <w:rFonts w:ascii="Times New Roman" w:hAnsi="Times New Roman" w:cs="Times New Roman"/>
        </w:rPr>
        <w:t>S</w:t>
      </w:r>
      <w:r w:rsidRPr="005A109C">
        <w:rPr>
          <w:rFonts w:ascii="Times New Roman" w:hAnsi="Times New Roman" w:cs="Times New Roman"/>
        </w:rPr>
        <w:t>型光滑曲线，建议粗集料采用</w:t>
      </w:r>
      <w:r w:rsidRPr="005A109C">
        <w:rPr>
          <w:rFonts w:ascii="Times New Roman" w:hAnsi="Times New Roman" w:cs="Times New Roman"/>
        </w:rPr>
        <w:t>3</w:t>
      </w:r>
      <w:r w:rsidRPr="005A109C">
        <w:rPr>
          <w:rFonts w:ascii="Times New Roman" w:hAnsi="Times New Roman" w:cs="Times New Roman"/>
        </w:rPr>
        <w:t>档料进行组配。粗集料统一采用玄武岩或辉绿岩。并且要采用反击式破碎机轧制的碎石，严格控制细长扁平颗粒含量。</w:t>
      </w:r>
    </w:p>
    <w:p w14:paraId="3DC0022C" w14:textId="77777777" w:rsidR="00B75C96" w:rsidRPr="005A109C" w:rsidRDefault="00B75C96" w:rsidP="0079047C">
      <w:pPr>
        <w:adjustRightInd w:val="0"/>
        <w:ind w:firstLine="560"/>
        <w:jc w:val="center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沥青面层粗集料质量技术要求</w:t>
      </w:r>
    </w:p>
    <w:tbl>
      <w:tblPr>
        <w:tblW w:w="748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5256"/>
        <w:gridCol w:w="2224"/>
      </w:tblGrid>
      <w:tr w:rsidR="00B75C96" w:rsidRPr="005A109C" w14:paraId="6F1FEF8A" w14:textId="77777777" w:rsidTr="0010028D">
        <w:trPr>
          <w:trHeight w:hRule="exact" w:val="510"/>
          <w:tblHeader/>
          <w:jc w:val="center"/>
        </w:trPr>
        <w:tc>
          <w:tcPr>
            <w:tcW w:w="5256" w:type="dxa"/>
            <w:shd w:val="clear" w:color="auto" w:fill="FFFFFF"/>
            <w:vAlign w:val="center"/>
          </w:tcPr>
          <w:p w14:paraId="0A201846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" w:name="_Hlk320097478"/>
            <w:r w:rsidRPr="005A109C">
              <w:rPr>
                <w:rFonts w:ascii="Times New Roman" w:hAnsi="Times New Roman" w:cs="Times New Roman"/>
                <w:sz w:val="24"/>
              </w:rPr>
              <w:t>试验项目</w:t>
            </w:r>
          </w:p>
        </w:tc>
        <w:tc>
          <w:tcPr>
            <w:tcW w:w="2224" w:type="dxa"/>
            <w:shd w:val="clear" w:color="auto" w:fill="FFFFFF"/>
            <w:vAlign w:val="center"/>
          </w:tcPr>
          <w:p w14:paraId="0C4FDEB8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面层</w:t>
            </w:r>
          </w:p>
        </w:tc>
      </w:tr>
      <w:tr w:rsidR="00B75C96" w:rsidRPr="005A109C" w14:paraId="1FD741CB" w14:textId="77777777" w:rsidTr="0010028D">
        <w:trPr>
          <w:trHeight w:hRule="exact" w:val="510"/>
          <w:jc w:val="center"/>
        </w:trPr>
        <w:tc>
          <w:tcPr>
            <w:tcW w:w="5256" w:type="dxa"/>
            <w:shd w:val="clear" w:color="auto" w:fill="FFFFFF"/>
            <w:vAlign w:val="center"/>
          </w:tcPr>
          <w:p w14:paraId="373571E7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石料压碎值（</w:t>
            </w:r>
            <w:r w:rsidRPr="005A109C">
              <w:rPr>
                <w:rFonts w:ascii="Times New Roman" w:hAnsi="Times New Roman" w:cs="Times New Roman"/>
                <w:sz w:val="24"/>
              </w:rPr>
              <w:t>%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224" w:type="dxa"/>
            <w:shd w:val="clear" w:color="auto" w:fill="FFFFFF"/>
            <w:vAlign w:val="center"/>
          </w:tcPr>
          <w:p w14:paraId="185F6CA2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B75C96" w:rsidRPr="005A109C" w14:paraId="47AADA44" w14:textId="77777777" w:rsidTr="0010028D">
        <w:trPr>
          <w:trHeight w:hRule="exact" w:val="510"/>
          <w:jc w:val="center"/>
        </w:trPr>
        <w:tc>
          <w:tcPr>
            <w:tcW w:w="5256" w:type="dxa"/>
            <w:shd w:val="clear" w:color="auto" w:fill="FFFFFF"/>
            <w:vAlign w:val="center"/>
          </w:tcPr>
          <w:p w14:paraId="2003D267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洛杉机磨耗值损失（</w:t>
            </w:r>
            <w:r w:rsidRPr="005A109C">
              <w:rPr>
                <w:rFonts w:ascii="Times New Roman" w:hAnsi="Times New Roman" w:cs="Times New Roman"/>
                <w:sz w:val="24"/>
              </w:rPr>
              <w:t>%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224" w:type="dxa"/>
            <w:shd w:val="clear" w:color="auto" w:fill="FFFFFF"/>
            <w:vAlign w:val="center"/>
          </w:tcPr>
          <w:p w14:paraId="4DAB8219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35</w:t>
            </w:r>
          </w:p>
        </w:tc>
      </w:tr>
      <w:tr w:rsidR="00B75C96" w:rsidRPr="005A109C" w14:paraId="5D066E15" w14:textId="77777777" w:rsidTr="0010028D">
        <w:trPr>
          <w:trHeight w:hRule="exact" w:val="555"/>
          <w:jc w:val="center"/>
        </w:trPr>
        <w:tc>
          <w:tcPr>
            <w:tcW w:w="5256" w:type="dxa"/>
            <w:shd w:val="clear" w:color="auto" w:fill="FFFFFF"/>
            <w:vAlign w:val="center"/>
          </w:tcPr>
          <w:p w14:paraId="00842CBD" w14:textId="77777777" w:rsidR="00B75C96" w:rsidRPr="005A109C" w:rsidRDefault="00B75C96" w:rsidP="00E93962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针片状颗粒含量（混合料），不大于（</w:t>
            </w:r>
            <w:r w:rsidRPr="005A109C">
              <w:rPr>
                <w:rFonts w:ascii="Times New Roman" w:hAnsi="Times New Roman" w:cs="Times New Roman"/>
                <w:sz w:val="24"/>
              </w:rPr>
              <w:t>%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224" w:type="dxa"/>
            <w:shd w:val="clear" w:color="auto" w:fill="FFFFFF"/>
            <w:vAlign w:val="center"/>
          </w:tcPr>
          <w:p w14:paraId="69B4ED74" w14:textId="77777777" w:rsidR="00B75C96" w:rsidRPr="005A109C" w:rsidRDefault="00B75C96" w:rsidP="00E93962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B75C96" w:rsidRPr="005A109C" w14:paraId="218439B4" w14:textId="77777777" w:rsidTr="0010028D">
        <w:trPr>
          <w:trHeight w:hRule="exact" w:val="510"/>
          <w:jc w:val="center"/>
        </w:trPr>
        <w:tc>
          <w:tcPr>
            <w:tcW w:w="5256" w:type="dxa"/>
            <w:shd w:val="clear" w:color="auto" w:fill="FFFFFF"/>
            <w:vAlign w:val="center"/>
          </w:tcPr>
          <w:p w14:paraId="5AB9F2FE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水洗法</w:t>
            </w:r>
            <w:r w:rsidRPr="005A109C">
              <w:rPr>
                <w:rFonts w:ascii="Times New Roman" w:hAnsi="Times New Roman" w:cs="Times New Roman"/>
                <w:sz w:val="24"/>
              </w:rPr>
              <w:t>&lt;0.075</w:t>
            </w:r>
            <w:r w:rsidRPr="005A109C">
              <w:rPr>
                <w:rFonts w:ascii="Times New Roman" w:hAnsi="Times New Roman" w:cs="Times New Roman"/>
                <w:sz w:val="24"/>
              </w:rPr>
              <w:t>㎜颗粒含量（</w:t>
            </w:r>
            <w:r w:rsidRPr="005A109C">
              <w:rPr>
                <w:rFonts w:ascii="Times New Roman" w:hAnsi="Times New Roman" w:cs="Times New Roman"/>
                <w:sz w:val="24"/>
              </w:rPr>
              <w:t>%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224" w:type="dxa"/>
            <w:shd w:val="clear" w:color="auto" w:fill="FFFFFF"/>
            <w:vAlign w:val="center"/>
          </w:tcPr>
          <w:p w14:paraId="2AABF289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75C96" w:rsidRPr="005A109C" w14:paraId="6629B52F" w14:textId="77777777" w:rsidTr="0010028D">
        <w:trPr>
          <w:trHeight w:hRule="exact" w:val="510"/>
          <w:jc w:val="center"/>
        </w:trPr>
        <w:tc>
          <w:tcPr>
            <w:tcW w:w="5256" w:type="dxa"/>
            <w:shd w:val="clear" w:color="auto" w:fill="FFFFFF"/>
            <w:vAlign w:val="center"/>
          </w:tcPr>
          <w:p w14:paraId="68A67040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软石含量（</w:t>
            </w:r>
            <w:r w:rsidRPr="005A109C">
              <w:rPr>
                <w:rFonts w:ascii="Times New Roman" w:hAnsi="Times New Roman" w:cs="Times New Roman"/>
                <w:sz w:val="24"/>
              </w:rPr>
              <w:t>%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224" w:type="dxa"/>
            <w:shd w:val="clear" w:color="auto" w:fill="FFFFFF"/>
            <w:vAlign w:val="center"/>
          </w:tcPr>
          <w:p w14:paraId="542D3A7D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B75C96" w:rsidRPr="005A109C" w14:paraId="1ED9C591" w14:textId="77777777" w:rsidTr="0010028D">
        <w:trPr>
          <w:trHeight w:hRule="exact" w:val="510"/>
          <w:jc w:val="center"/>
        </w:trPr>
        <w:tc>
          <w:tcPr>
            <w:tcW w:w="5256" w:type="dxa"/>
            <w:shd w:val="clear" w:color="auto" w:fill="FFFFFF"/>
            <w:vAlign w:val="center"/>
          </w:tcPr>
          <w:p w14:paraId="6918BBDD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吸水率（</w:t>
            </w:r>
            <w:r w:rsidRPr="005A109C">
              <w:rPr>
                <w:rFonts w:ascii="Times New Roman" w:hAnsi="Times New Roman" w:cs="Times New Roman"/>
                <w:sz w:val="24"/>
              </w:rPr>
              <w:t>%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224" w:type="dxa"/>
            <w:shd w:val="clear" w:color="auto" w:fill="FFFFFF"/>
            <w:vAlign w:val="center"/>
          </w:tcPr>
          <w:p w14:paraId="74EC0DC9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3.0</w:t>
            </w:r>
          </w:p>
        </w:tc>
      </w:tr>
      <w:tr w:rsidR="00B75C96" w:rsidRPr="005A109C" w14:paraId="2BA8CE02" w14:textId="77777777" w:rsidTr="0010028D">
        <w:trPr>
          <w:trHeight w:hRule="exact" w:val="510"/>
          <w:jc w:val="center"/>
        </w:trPr>
        <w:tc>
          <w:tcPr>
            <w:tcW w:w="5256" w:type="dxa"/>
            <w:shd w:val="clear" w:color="auto" w:fill="FFFFFF"/>
            <w:vAlign w:val="center"/>
          </w:tcPr>
          <w:p w14:paraId="237D14BC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表面相对密度（</w:t>
            </w:r>
            <w:r w:rsidRPr="005A109C">
              <w:rPr>
                <w:rFonts w:ascii="Times New Roman" w:hAnsi="Times New Roman" w:cs="Times New Roman"/>
                <w:sz w:val="24"/>
              </w:rPr>
              <w:t>t/m3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224" w:type="dxa"/>
            <w:shd w:val="clear" w:color="auto" w:fill="FFFFFF"/>
            <w:vAlign w:val="center"/>
          </w:tcPr>
          <w:p w14:paraId="10912799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2.45</w:t>
            </w:r>
          </w:p>
        </w:tc>
      </w:tr>
      <w:tr w:rsidR="00B75C96" w:rsidRPr="005A109C" w14:paraId="4A02152A" w14:textId="77777777" w:rsidTr="0010028D">
        <w:trPr>
          <w:trHeight w:hRule="exact" w:val="510"/>
          <w:jc w:val="center"/>
        </w:trPr>
        <w:tc>
          <w:tcPr>
            <w:tcW w:w="5256" w:type="dxa"/>
            <w:shd w:val="clear" w:color="auto" w:fill="FFFFFF"/>
            <w:vAlign w:val="center"/>
          </w:tcPr>
          <w:p w14:paraId="05F3E9C3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粘附性</w:t>
            </w:r>
          </w:p>
        </w:tc>
        <w:tc>
          <w:tcPr>
            <w:tcW w:w="2224" w:type="dxa"/>
            <w:shd w:val="clear" w:color="auto" w:fill="FFFFFF"/>
            <w:vAlign w:val="center"/>
          </w:tcPr>
          <w:p w14:paraId="795B98CE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bookmarkEnd w:id="8"/>
    <w:p w14:paraId="4CF2CFB0" w14:textId="77777777" w:rsidR="00B75C96" w:rsidRPr="005A109C" w:rsidRDefault="00B75C96" w:rsidP="0079047C">
      <w:pPr>
        <w:ind w:firstLineChars="250" w:firstLine="600"/>
        <w:rPr>
          <w:rFonts w:ascii="Times New Roman" w:hAnsi="Times New Roman" w:cs="Times New Roman"/>
          <w:sz w:val="24"/>
        </w:rPr>
      </w:pPr>
      <w:r w:rsidRPr="005A109C">
        <w:rPr>
          <w:rFonts w:ascii="Times New Roman" w:hAnsi="Times New Roman" w:cs="Times New Roman"/>
          <w:sz w:val="24"/>
        </w:rPr>
        <w:t>注：如粘附性没有达到要求需要添加抗剥落剂。</w:t>
      </w:r>
    </w:p>
    <w:p w14:paraId="1A166E34" w14:textId="77777777" w:rsidR="00B75C96" w:rsidRPr="005A109C" w:rsidRDefault="00B75C96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2</w:t>
      </w:r>
      <w:r w:rsidRPr="005A109C">
        <w:rPr>
          <w:rFonts w:ascii="Times New Roman" w:hAnsi="Times New Roman" w:cs="Times New Roman"/>
        </w:rPr>
        <w:t>、细集料</w:t>
      </w:r>
    </w:p>
    <w:p w14:paraId="698E7D81" w14:textId="77777777" w:rsidR="00B75C96" w:rsidRPr="005A109C" w:rsidRDefault="00B75C96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应采用坚硬、洁净、干燥、无风化、无杂质并有适当的颗粒级配，石质采用石灰岩的机制砂，不能采用山场的下脚料。建议细集料采用</w:t>
      </w:r>
      <w:r w:rsidRPr="005A109C">
        <w:rPr>
          <w:rFonts w:ascii="Times New Roman" w:hAnsi="Times New Roman" w:cs="Times New Roman"/>
        </w:rPr>
        <w:t>2</w:t>
      </w:r>
      <w:r w:rsidRPr="005A109C">
        <w:rPr>
          <w:rFonts w:ascii="Times New Roman" w:hAnsi="Times New Roman" w:cs="Times New Roman"/>
        </w:rPr>
        <w:t>档料进行组配，对砂当量要加以严格控制，小于</w:t>
      </w:r>
      <w:r w:rsidRPr="005A109C">
        <w:rPr>
          <w:rFonts w:ascii="Times New Roman" w:hAnsi="Times New Roman" w:cs="Times New Roman"/>
        </w:rPr>
        <w:t>0.075</w:t>
      </w:r>
      <w:r w:rsidRPr="005A109C">
        <w:rPr>
          <w:rFonts w:ascii="Times New Roman" w:hAnsi="Times New Roman" w:cs="Times New Roman"/>
        </w:rPr>
        <w:t>质量百分比宜不大于</w:t>
      </w:r>
      <w:r w:rsidRPr="005A109C">
        <w:rPr>
          <w:rFonts w:ascii="Times New Roman" w:hAnsi="Times New Roman" w:cs="Times New Roman"/>
        </w:rPr>
        <w:t>12.5</w:t>
      </w:r>
      <w:r w:rsidRPr="005A109C">
        <w:rPr>
          <w:rFonts w:ascii="Times New Roman" w:hAnsi="Times New Roman" w:cs="Times New Roman"/>
        </w:rPr>
        <w:t>％。</w:t>
      </w:r>
    </w:p>
    <w:p w14:paraId="1A71BC0C" w14:textId="77777777" w:rsidR="00B75C96" w:rsidRPr="005A109C" w:rsidRDefault="00B75C96" w:rsidP="0079047C">
      <w:pPr>
        <w:adjustRightInd w:val="0"/>
        <w:ind w:firstLine="560"/>
        <w:jc w:val="center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沥青面层细集料质量技术要求</w:t>
      </w:r>
    </w:p>
    <w:tbl>
      <w:tblPr>
        <w:tblW w:w="789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5544"/>
        <w:gridCol w:w="2351"/>
      </w:tblGrid>
      <w:tr w:rsidR="00B75C96" w:rsidRPr="005A109C" w14:paraId="51D9C475" w14:textId="77777777" w:rsidTr="0010028D">
        <w:trPr>
          <w:cantSplit/>
          <w:trHeight w:hRule="exact" w:val="482"/>
          <w:jc w:val="center"/>
        </w:trPr>
        <w:tc>
          <w:tcPr>
            <w:tcW w:w="5544" w:type="dxa"/>
            <w:shd w:val="clear" w:color="auto" w:fill="FFFFFF"/>
            <w:vAlign w:val="center"/>
          </w:tcPr>
          <w:p w14:paraId="1847C758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试验项目</w:t>
            </w:r>
          </w:p>
        </w:tc>
        <w:tc>
          <w:tcPr>
            <w:tcW w:w="2351" w:type="dxa"/>
            <w:shd w:val="clear" w:color="auto" w:fill="FFFFFF"/>
            <w:vAlign w:val="center"/>
          </w:tcPr>
          <w:p w14:paraId="14B72A2D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指标</w:t>
            </w:r>
          </w:p>
        </w:tc>
      </w:tr>
      <w:tr w:rsidR="00B75C96" w:rsidRPr="005A109C" w14:paraId="7B0123BB" w14:textId="77777777" w:rsidTr="0010028D">
        <w:trPr>
          <w:cantSplit/>
          <w:trHeight w:hRule="exact" w:val="482"/>
          <w:jc w:val="center"/>
        </w:trPr>
        <w:tc>
          <w:tcPr>
            <w:tcW w:w="5544" w:type="dxa"/>
            <w:shd w:val="clear" w:color="auto" w:fill="FFFFFF"/>
            <w:vAlign w:val="center"/>
          </w:tcPr>
          <w:p w14:paraId="2A529A9E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视密度（</w:t>
            </w:r>
            <w:r w:rsidRPr="005A109C">
              <w:rPr>
                <w:rFonts w:ascii="Times New Roman" w:hAnsi="Times New Roman" w:cs="Times New Roman"/>
                <w:sz w:val="24"/>
              </w:rPr>
              <w:t>g/cm</w:t>
            </w:r>
            <w:r w:rsidRPr="005A109C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351" w:type="dxa"/>
            <w:shd w:val="clear" w:color="auto" w:fill="FFFFFF"/>
            <w:vAlign w:val="center"/>
          </w:tcPr>
          <w:p w14:paraId="3E025845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2.45</w:t>
            </w:r>
          </w:p>
        </w:tc>
      </w:tr>
      <w:tr w:rsidR="00B75C96" w:rsidRPr="005A109C" w14:paraId="58D18A16" w14:textId="77777777" w:rsidTr="0010028D">
        <w:trPr>
          <w:cantSplit/>
          <w:trHeight w:hRule="exact" w:val="482"/>
          <w:jc w:val="center"/>
        </w:trPr>
        <w:tc>
          <w:tcPr>
            <w:tcW w:w="5544" w:type="dxa"/>
            <w:shd w:val="clear" w:color="auto" w:fill="FFFFFF"/>
            <w:vAlign w:val="center"/>
          </w:tcPr>
          <w:p w14:paraId="75C4C6E0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砂当量（％）</w:t>
            </w:r>
          </w:p>
        </w:tc>
        <w:tc>
          <w:tcPr>
            <w:tcW w:w="2351" w:type="dxa"/>
            <w:shd w:val="clear" w:color="auto" w:fill="FFFFFF"/>
            <w:vAlign w:val="center"/>
          </w:tcPr>
          <w:p w14:paraId="190E68A7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B75C96" w:rsidRPr="005A109C" w14:paraId="1E09E3E5" w14:textId="77777777" w:rsidTr="0010028D">
        <w:trPr>
          <w:cantSplit/>
          <w:trHeight w:hRule="exact" w:val="482"/>
          <w:jc w:val="center"/>
        </w:trPr>
        <w:tc>
          <w:tcPr>
            <w:tcW w:w="5544" w:type="dxa"/>
            <w:shd w:val="clear" w:color="auto" w:fill="FFFFFF"/>
            <w:vAlign w:val="center"/>
          </w:tcPr>
          <w:p w14:paraId="79AB4967" w14:textId="77777777" w:rsidR="00B75C96" w:rsidRPr="005A109C" w:rsidRDefault="00B75C96" w:rsidP="00E93962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含泥量（小于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075"/>
                <w:attr w:name="UnitName" w:val="mm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0.075mm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>的含量）不大于（</w:t>
            </w:r>
            <w:r w:rsidRPr="005A109C">
              <w:rPr>
                <w:rFonts w:ascii="Times New Roman" w:hAnsi="Times New Roman" w:cs="Times New Roman"/>
                <w:sz w:val="24"/>
              </w:rPr>
              <w:t>%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351" w:type="dxa"/>
            <w:shd w:val="clear" w:color="auto" w:fill="FFFFFF"/>
            <w:vAlign w:val="center"/>
          </w:tcPr>
          <w:p w14:paraId="3B2BE556" w14:textId="77777777" w:rsidR="00B75C96" w:rsidRPr="005A109C" w:rsidRDefault="00B75C96" w:rsidP="00E93962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14:paraId="7C787EE3" w14:textId="77777777" w:rsidR="00B75C96" w:rsidRPr="005A109C" w:rsidRDefault="00B75C96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3</w:t>
      </w:r>
      <w:r w:rsidRPr="005A109C">
        <w:rPr>
          <w:rFonts w:ascii="Times New Roman" w:hAnsi="Times New Roman" w:cs="Times New Roman"/>
        </w:rPr>
        <w:t>、填料</w:t>
      </w:r>
    </w:p>
    <w:p w14:paraId="35A8BB3C" w14:textId="77777777" w:rsidR="00B75C96" w:rsidRPr="005A109C" w:rsidRDefault="00B75C96" w:rsidP="0079047C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采用石灰岩等碱性石料经磨细得到的矿粉。矿粉必须干燥、清洁。</w:t>
      </w:r>
    </w:p>
    <w:p w14:paraId="2523AE83" w14:textId="77777777" w:rsidR="00B75C96" w:rsidRPr="005A109C" w:rsidRDefault="00B75C96" w:rsidP="0079047C">
      <w:pPr>
        <w:adjustRightInd w:val="0"/>
        <w:ind w:firstLine="560"/>
        <w:jc w:val="center"/>
        <w:textAlignment w:val="baseline"/>
        <w:rPr>
          <w:rFonts w:ascii="Times New Roman" w:hAnsi="Times New Roman" w:cs="Times New Roman"/>
          <w:szCs w:val="28"/>
        </w:rPr>
      </w:pPr>
      <w:bookmarkStart w:id="9" w:name="_Toc319323167"/>
      <w:bookmarkStart w:id="10" w:name="_Toc319323168"/>
      <w:bookmarkStart w:id="11" w:name="_Toc390608159"/>
      <w:bookmarkStart w:id="12" w:name="_Toc404264795"/>
      <w:r w:rsidRPr="005A109C">
        <w:rPr>
          <w:rFonts w:ascii="Times New Roman" w:hAnsi="Times New Roman" w:cs="Times New Roman"/>
          <w:szCs w:val="28"/>
        </w:rPr>
        <w:t>沥青面层矿粉质量技术要求</w:t>
      </w:r>
    </w:p>
    <w:tbl>
      <w:tblPr>
        <w:tblW w:w="781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2928"/>
        <w:gridCol w:w="2551"/>
        <w:gridCol w:w="2337"/>
      </w:tblGrid>
      <w:tr w:rsidR="00B75C96" w:rsidRPr="005A109C" w14:paraId="396B937E" w14:textId="77777777" w:rsidTr="005A4DF4">
        <w:trPr>
          <w:trHeight w:hRule="exact" w:val="482"/>
          <w:tblHeader/>
          <w:jc w:val="center"/>
        </w:trPr>
        <w:tc>
          <w:tcPr>
            <w:tcW w:w="5479" w:type="dxa"/>
            <w:gridSpan w:val="2"/>
            <w:shd w:val="clear" w:color="auto" w:fill="FFFFFF"/>
            <w:vAlign w:val="center"/>
          </w:tcPr>
          <w:p w14:paraId="64EA9687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试验项目</w:t>
            </w:r>
          </w:p>
        </w:tc>
        <w:tc>
          <w:tcPr>
            <w:tcW w:w="2337" w:type="dxa"/>
            <w:shd w:val="clear" w:color="auto" w:fill="FFFFFF"/>
            <w:vAlign w:val="center"/>
          </w:tcPr>
          <w:p w14:paraId="169DA910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指标</w:t>
            </w:r>
          </w:p>
        </w:tc>
      </w:tr>
      <w:tr w:rsidR="00B75C96" w:rsidRPr="005A109C" w14:paraId="244B2C6E" w14:textId="77777777" w:rsidTr="005A4DF4">
        <w:trPr>
          <w:trHeight w:hRule="exact" w:val="482"/>
          <w:jc w:val="center"/>
        </w:trPr>
        <w:tc>
          <w:tcPr>
            <w:tcW w:w="5479" w:type="dxa"/>
            <w:gridSpan w:val="2"/>
            <w:shd w:val="clear" w:color="auto" w:fill="FFFFFF"/>
            <w:vAlign w:val="center"/>
          </w:tcPr>
          <w:p w14:paraId="6F0629F4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视密度（</w:t>
            </w:r>
            <w:r w:rsidRPr="005A109C">
              <w:rPr>
                <w:rFonts w:ascii="Times New Roman" w:hAnsi="Times New Roman" w:cs="Times New Roman"/>
                <w:sz w:val="24"/>
              </w:rPr>
              <w:t>t/m</w:t>
            </w:r>
            <w:r w:rsidRPr="005A109C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337" w:type="dxa"/>
            <w:shd w:val="clear" w:color="auto" w:fill="FFFFFF"/>
            <w:vAlign w:val="center"/>
          </w:tcPr>
          <w:p w14:paraId="5A846608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不小于</w:t>
            </w:r>
            <w:r w:rsidRPr="005A109C">
              <w:rPr>
                <w:rFonts w:ascii="Times New Roman" w:hAnsi="Times New Roman" w:cs="Times New Roman"/>
                <w:sz w:val="24"/>
              </w:rPr>
              <w:t>2.45</w:t>
            </w:r>
          </w:p>
        </w:tc>
      </w:tr>
      <w:tr w:rsidR="00B75C96" w:rsidRPr="005A109C" w14:paraId="4250E942" w14:textId="77777777" w:rsidTr="005A4DF4">
        <w:trPr>
          <w:trHeight w:hRule="exact" w:val="482"/>
          <w:jc w:val="center"/>
        </w:trPr>
        <w:tc>
          <w:tcPr>
            <w:tcW w:w="5479" w:type="dxa"/>
            <w:gridSpan w:val="2"/>
            <w:shd w:val="clear" w:color="auto" w:fill="FFFFFF"/>
            <w:vAlign w:val="center"/>
          </w:tcPr>
          <w:p w14:paraId="72F44489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含水量（</w:t>
            </w:r>
            <w:r w:rsidRPr="005A109C">
              <w:rPr>
                <w:rFonts w:ascii="Times New Roman" w:hAnsi="Times New Roman" w:cs="Times New Roman"/>
                <w:sz w:val="24"/>
              </w:rPr>
              <w:t>%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337" w:type="dxa"/>
            <w:shd w:val="clear" w:color="auto" w:fill="FFFFFF"/>
            <w:vAlign w:val="center"/>
          </w:tcPr>
          <w:p w14:paraId="1FF62E0A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75C96" w:rsidRPr="005A109C" w14:paraId="508C498D" w14:textId="77777777" w:rsidTr="005A4DF4">
        <w:trPr>
          <w:trHeight w:hRule="exact" w:val="482"/>
          <w:jc w:val="center"/>
        </w:trPr>
        <w:tc>
          <w:tcPr>
            <w:tcW w:w="5479" w:type="dxa"/>
            <w:gridSpan w:val="2"/>
            <w:shd w:val="clear" w:color="auto" w:fill="FFFFFF"/>
            <w:vAlign w:val="center"/>
          </w:tcPr>
          <w:p w14:paraId="35116896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lastRenderedPageBreak/>
              <w:t>塑性指数</w:t>
            </w:r>
          </w:p>
        </w:tc>
        <w:tc>
          <w:tcPr>
            <w:tcW w:w="2337" w:type="dxa"/>
            <w:shd w:val="clear" w:color="auto" w:fill="FFFFFF"/>
            <w:vAlign w:val="center"/>
          </w:tcPr>
          <w:p w14:paraId="77E613A3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B75C96" w:rsidRPr="005A109C" w14:paraId="2162E013" w14:textId="77777777" w:rsidTr="005A4DF4">
        <w:trPr>
          <w:trHeight w:hRule="exact" w:val="482"/>
          <w:jc w:val="center"/>
        </w:trPr>
        <w:tc>
          <w:tcPr>
            <w:tcW w:w="5479" w:type="dxa"/>
            <w:gridSpan w:val="2"/>
            <w:shd w:val="clear" w:color="auto" w:fill="FFFFFF"/>
            <w:vAlign w:val="center"/>
          </w:tcPr>
          <w:p w14:paraId="30EE9172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亲水系数</w:t>
            </w:r>
          </w:p>
        </w:tc>
        <w:tc>
          <w:tcPr>
            <w:tcW w:w="2337" w:type="dxa"/>
            <w:shd w:val="clear" w:color="auto" w:fill="FFFFFF"/>
            <w:vAlign w:val="center"/>
          </w:tcPr>
          <w:p w14:paraId="4B4E997B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不大于</w:t>
            </w:r>
            <w:r w:rsidRPr="005A109C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75C96" w:rsidRPr="005A109C" w14:paraId="07C0E61D" w14:textId="77777777" w:rsidTr="005A4DF4">
        <w:trPr>
          <w:trHeight w:hRule="exact" w:val="482"/>
          <w:jc w:val="center"/>
        </w:trPr>
        <w:tc>
          <w:tcPr>
            <w:tcW w:w="5479" w:type="dxa"/>
            <w:gridSpan w:val="2"/>
            <w:shd w:val="clear" w:color="auto" w:fill="FFFFFF"/>
            <w:vAlign w:val="center"/>
          </w:tcPr>
          <w:p w14:paraId="693AEAF4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外观</w:t>
            </w:r>
          </w:p>
        </w:tc>
        <w:tc>
          <w:tcPr>
            <w:tcW w:w="2337" w:type="dxa"/>
            <w:shd w:val="clear" w:color="auto" w:fill="FFFFFF"/>
            <w:vAlign w:val="center"/>
          </w:tcPr>
          <w:p w14:paraId="1454795F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无团粒结块</w:t>
            </w:r>
          </w:p>
        </w:tc>
      </w:tr>
      <w:tr w:rsidR="00B75C96" w:rsidRPr="005A109C" w14:paraId="4A7DAAC9" w14:textId="77777777" w:rsidTr="005A4DF4">
        <w:trPr>
          <w:trHeight w:hRule="exact" w:val="482"/>
          <w:jc w:val="center"/>
        </w:trPr>
        <w:tc>
          <w:tcPr>
            <w:tcW w:w="2928" w:type="dxa"/>
            <w:vMerge w:val="restart"/>
            <w:shd w:val="clear" w:color="auto" w:fill="FFFFFF"/>
            <w:vAlign w:val="center"/>
          </w:tcPr>
          <w:p w14:paraId="0E48ADA5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粒度范围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153A54E2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&lt;</w:t>
            </w:r>
            <w:smartTag w:uri="urn:schemas-microsoft-com:office:smarttags" w:element="chmetcnv">
              <w:smartTagPr>
                <w:attr w:name="UnitName" w:val="mm"/>
                <w:attr w:name="SourceValue" w:val=".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0.6mm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5A109C">
              <w:rPr>
                <w:rFonts w:ascii="Times New Roman" w:hAnsi="Times New Roman" w:cs="Times New Roman"/>
                <w:sz w:val="24"/>
              </w:rPr>
              <w:t>（</w:t>
            </w:r>
            <w:r w:rsidRPr="005A109C">
              <w:rPr>
                <w:rFonts w:ascii="Times New Roman" w:hAnsi="Times New Roman" w:cs="Times New Roman"/>
                <w:sz w:val="24"/>
              </w:rPr>
              <w:t>%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337" w:type="dxa"/>
            <w:shd w:val="clear" w:color="auto" w:fill="FFFFFF"/>
            <w:vAlign w:val="center"/>
          </w:tcPr>
          <w:p w14:paraId="79D70F94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B75C96" w:rsidRPr="005A109C" w14:paraId="428F56FC" w14:textId="77777777" w:rsidTr="005A4DF4">
        <w:trPr>
          <w:trHeight w:hRule="exact" w:val="482"/>
          <w:jc w:val="center"/>
        </w:trPr>
        <w:tc>
          <w:tcPr>
            <w:tcW w:w="2928" w:type="dxa"/>
            <w:vMerge/>
            <w:shd w:val="clear" w:color="auto" w:fill="FFFFFF"/>
            <w:vAlign w:val="center"/>
          </w:tcPr>
          <w:p w14:paraId="520DAAF9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7164F702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&lt;</w:t>
            </w:r>
            <w:smartTag w:uri="urn:schemas-microsoft-com:office:smarttags" w:element="chmetcnv">
              <w:smartTagPr>
                <w:attr w:name="UnitName" w:val="mm"/>
                <w:attr w:name="SourceValue" w:val=".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0.15mm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5A109C">
              <w:rPr>
                <w:rFonts w:ascii="Times New Roman" w:hAnsi="Times New Roman" w:cs="Times New Roman"/>
                <w:sz w:val="24"/>
              </w:rPr>
              <w:t>（</w:t>
            </w:r>
            <w:r w:rsidRPr="005A109C">
              <w:rPr>
                <w:rFonts w:ascii="Times New Roman" w:hAnsi="Times New Roman" w:cs="Times New Roman"/>
                <w:sz w:val="24"/>
              </w:rPr>
              <w:t>%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337" w:type="dxa"/>
            <w:shd w:val="clear" w:color="auto" w:fill="FFFFFF"/>
            <w:vAlign w:val="center"/>
          </w:tcPr>
          <w:p w14:paraId="4964FECA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90</w:t>
            </w:r>
            <w:r w:rsidR="005A4DF4"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B75C96" w:rsidRPr="005A109C" w14:paraId="5960091F" w14:textId="77777777" w:rsidTr="005A4DF4">
        <w:trPr>
          <w:trHeight w:hRule="exact" w:val="482"/>
          <w:jc w:val="center"/>
        </w:trPr>
        <w:tc>
          <w:tcPr>
            <w:tcW w:w="2928" w:type="dxa"/>
            <w:vMerge/>
            <w:shd w:val="clear" w:color="auto" w:fill="FFFFFF"/>
            <w:vAlign w:val="center"/>
          </w:tcPr>
          <w:p w14:paraId="1008E5F4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406A8467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&lt;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075"/>
                <w:attr w:name="UnitName" w:val="mm"/>
              </w:smartTagPr>
              <w:r w:rsidRPr="005A109C">
                <w:rPr>
                  <w:rFonts w:ascii="Times New Roman" w:hAnsi="Times New Roman" w:cs="Times New Roman"/>
                  <w:sz w:val="24"/>
                </w:rPr>
                <w:t>0.075mm</w:t>
              </w:r>
            </w:smartTag>
            <w:r w:rsidRPr="005A10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109C">
              <w:rPr>
                <w:rFonts w:ascii="Times New Roman" w:hAnsi="Times New Roman" w:cs="Times New Roman"/>
                <w:sz w:val="24"/>
              </w:rPr>
              <w:t>（</w:t>
            </w:r>
            <w:r w:rsidRPr="005A109C">
              <w:rPr>
                <w:rFonts w:ascii="Times New Roman" w:hAnsi="Times New Roman" w:cs="Times New Roman"/>
                <w:sz w:val="24"/>
              </w:rPr>
              <w:t>%</w:t>
            </w:r>
            <w:r w:rsidRPr="005A109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337" w:type="dxa"/>
            <w:shd w:val="clear" w:color="auto" w:fill="FFFFFF"/>
            <w:vAlign w:val="center"/>
          </w:tcPr>
          <w:p w14:paraId="51663730" w14:textId="77777777" w:rsidR="00B75C96" w:rsidRPr="005A109C" w:rsidRDefault="00B75C96" w:rsidP="005A4DF4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70</w:t>
            </w:r>
            <w:r w:rsidR="005A4DF4"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2062A4C9" w14:textId="77777777" w:rsidR="00991716" w:rsidRPr="005A109C" w:rsidRDefault="00991716" w:rsidP="00991716">
      <w:pPr>
        <w:pStyle w:val="2"/>
        <w:rPr>
          <w:rFonts w:ascii="Times New Roman" w:hAnsi="Times New Roman"/>
        </w:rPr>
      </w:pPr>
      <w:bookmarkStart w:id="13" w:name="_Toc478062427"/>
      <w:bookmarkStart w:id="14" w:name="_Toc505085899"/>
      <w:bookmarkStart w:id="15" w:name="_Toc40805918"/>
      <w:bookmarkStart w:id="16" w:name="_Toc40805919"/>
      <w:bookmarkEnd w:id="9"/>
      <w:bookmarkEnd w:id="10"/>
      <w:bookmarkEnd w:id="11"/>
      <w:bookmarkEnd w:id="12"/>
      <w:r w:rsidRPr="005A109C">
        <w:rPr>
          <w:rFonts w:ascii="Times New Roman" w:hAnsi="Times New Roman"/>
        </w:rPr>
        <w:t xml:space="preserve">4.3  </w:t>
      </w:r>
      <w:r w:rsidRPr="005A109C">
        <w:rPr>
          <w:rFonts w:ascii="Times New Roman" w:hAnsi="Times New Roman"/>
        </w:rPr>
        <w:t>乳化沥青技术要求</w:t>
      </w:r>
      <w:bookmarkEnd w:id="13"/>
      <w:bookmarkEnd w:id="14"/>
      <w:bookmarkEnd w:id="15"/>
    </w:p>
    <w:p w14:paraId="035886F1" w14:textId="77777777" w:rsidR="00991716" w:rsidRPr="005A109C" w:rsidRDefault="00991716" w:rsidP="00991716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粘层油和透层油均采用阳离子乳化沥青。</w:t>
      </w:r>
    </w:p>
    <w:p w14:paraId="17CDBAB2" w14:textId="77777777" w:rsidR="00B75C96" w:rsidRPr="005A109C" w:rsidRDefault="00B75C96" w:rsidP="00AD2BE8">
      <w:pPr>
        <w:pStyle w:val="2"/>
        <w:rPr>
          <w:rFonts w:ascii="Times New Roman" w:hAnsi="Times New Roman"/>
        </w:rPr>
      </w:pPr>
      <w:r w:rsidRPr="005A109C">
        <w:rPr>
          <w:rFonts w:ascii="Times New Roman" w:hAnsi="Times New Roman"/>
        </w:rPr>
        <w:t xml:space="preserve">4.4  </w:t>
      </w:r>
      <w:r w:rsidRPr="005A109C">
        <w:rPr>
          <w:rFonts w:ascii="Times New Roman" w:hAnsi="Times New Roman"/>
        </w:rPr>
        <w:t>水泥稳定碎石技术要求</w:t>
      </w:r>
      <w:bookmarkEnd w:id="16"/>
    </w:p>
    <w:p w14:paraId="4A7FF7AF" w14:textId="77777777" w:rsidR="00B75C96" w:rsidRPr="005A109C" w:rsidRDefault="00B75C96" w:rsidP="0079047C">
      <w:pPr>
        <w:adjustRightInd w:val="0"/>
        <w:ind w:firstLine="560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1</w:t>
      </w:r>
      <w:r w:rsidRPr="005A109C">
        <w:rPr>
          <w:rFonts w:ascii="Times New Roman" w:hAnsi="Times New Roman" w:cs="Times New Roman"/>
          <w:szCs w:val="28"/>
        </w:rPr>
        <w:t>、水泥应选用初凝时间大于</w:t>
      </w:r>
      <w:r w:rsidRPr="005A109C">
        <w:rPr>
          <w:rFonts w:ascii="Times New Roman" w:hAnsi="Times New Roman" w:cs="Times New Roman"/>
          <w:szCs w:val="28"/>
        </w:rPr>
        <w:t>3h</w:t>
      </w:r>
      <w:r w:rsidRPr="005A109C">
        <w:rPr>
          <w:rFonts w:ascii="Times New Roman" w:hAnsi="Times New Roman" w:cs="Times New Roman"/>
          <w:szCs w:val="28"/>
        </w:rPr>
        <w:t>、终凝时间不小于</w:t>
      </w:r>
      <w:r w:rsidRPr="005A109C">
        <w:rPr>
          <w:rFonts w:ascii="Times New Roman" w:hAnsi="Times New Roman" w:cs="Times New Roman"/>
          <w:szCs w:val="28"/>
        </w:rPr>
        <w:t>6h</w:t>
      </w:r>
      <w:r w:rsidRPr="005A109C">
        <w:rPr>
          <w:rFonts w:ascii="Times New Roman" w:hAnsi="Times New Roman" w:cs="Times New Roman"/>
          <w:szCs w:val="28"/>
        </w:rPr>
        <w:t>的</w:t>
      </w:r>
      <w:r w:rsidRPr="005A109C">
        <w:rPr>
          <w:rFonts w:ascii="Times New Roman" w:hAnsi="Times New Roman" w:cs="Times New Roman"/>
          <w:szCs w:val="28"/>
        </w:rPr>
        <w:t>32.5</w:t>
      </w:r>
      <w:r w:rsidRPr="005A109C">
        <w:rPr>
          <w:rFonts w:ascii="Times New Roman" w:hAnsi="Times New Roman" w:cs="Times New Roman"/>
          <w:szCs w:val="28"/>
        </w:rPr>
        <w:t>级、</w:t>
      </w:r>
      <w:r w:rsidRPr="005A109C">
        <w:rPr>
          <w:rFonts w:ascii="Times New Roman" w:hAnsi="Times New Roman" w:cs="Times New Roman"/>
          <w:szCs w:val="28"/>
        </w:rPr>
        <w:t>42.5</w:t>
      </w:r>
      <w:r w:rsidRPr="005A109C">
        <w:rPr>
          <w:rFonts w:ascii="Times New Roman" w:hAnsi="Times New Roman" w:cs="Times New Roman"/>
          <w:szCs w:val="28"/>
        </w:rPr>
        <w:t>级普通硅酸盐、矿渣硅酸盐、火山灰硅酸盐水泥。水泥应有出厂合格证与生产日期，复验合格方可使用。</w:t>
      </w:r>
    </w:p>
    <w:p w14:paraId="2A4DD72E" w14:textId="77777777" w:rsidR="00B75C96" w:rsidRPr="005A109C" w:rsidRDefault="00B75C96" w:rsidP="0079047C">
      <w:pPr>
        <w:adjustRightInd w:val="0"/>
        <w:ind w:firstLine="560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2</w:t>
      </w:r>
      <w:r w:rsidRPr="005A109C">
        <w:rPr>
          <w:rFonts w:ascii="Times New Roman" w:hAnsi="Times New Roman" w:cs="Times New Roman"/>
          <w:szCs w:val="28"/>
        </w:rPr>
        <w:t>、碎石颗粒组成应满足下表的规定，石料的压碎值不大于</w:t>
      </w:r>
      <w:r w:rsidRPr="005A109C">
        <w:rPr>
          <w:rFonts w:ascii="Times New Roman" w:hAnsi="Times New Roman" w:cs="Times New Roman"/>
          <w:szCs w:val="28"/>
        </w:rPr>
        <w:t>40</w:t>
      </w:r>
      <w:r w:rsidRPr="005A109C">
        <w:rPr>
          <w:rFonts w:ascii="Times New Roman" w:hAnsi="Times New Roman" w:cs="Times New Roman"/>
          <w:szCs w:val="28"/>
        </w:rPr>
        <w:t>％。</w:t>
      </w:r>
    </w:p>
    <w:p w14:paraId="0744DB0D" w14:textId="77777777" w:rsidR="00B75C96" w:rsidRPr="005A109C" w:rsidRDefault="00B75C96" w:rsidP="0079047C">
      <w:pPr>
        <w:adjustRightInd w:val="0"/>
        <w:ind w:firstLine="560"/>
        <w:jc w:val="center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水泥稳定碎石基层中碎石的级配要求</w:t>
      </w:r>
    </w:p>
    <w:tbl>
      <w:tblPr>
        <w:tblW w:w="935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19"/>
        <w:gridCol w:w="1030"/>
        <w:gridCol w:w="1030"/>
        <w:gridCol w:w="1030"/>
        <w:gridCol w:w="1030"/>
        <w:gridCol w:w="1030"/>
        <w:gridCol w:w="1030"/>
        <w:gridCol w:w="1030"/>
        <w:gridCol w:w="1030"/>
      </w:tblGrid>
      <w:tr w:rsidR="00B75C96" w:rsidRPr="005A109C" w14:paraId="0ACFB508" w14:textId="77777777" w:rsidTr="005A4DF4">
        <w:trPr>
          <w:trHeight w:val="680"/>
          <w:jc w:val="center"/>
        </w:trPr>
        <w:tc>
          <w:tcPr>
            <w:tcW w:w="1119" w:type="dxa"/>
            <w:tcMar>
              <w:left w:w="57" w:type="dxa"/>
              <w:right w:w="57" w:type="dxa"/>
            </w:tcMar>
            <w:vAlign w:val="center"/>
          </w:tcPr>
          <w:p w14:paraId="7794454E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筛孔尺寸</w:t>
            </w:r>
            <w:r w:rsidRPr="005A109C">
              <w:rPr>
                <w:rFonts w:ascii="Times New Roman" w:hAnsi="Times New Roman" w:cs="Times New Roman"/>
                <w:sz w:val="24"/>
              </w:rPr>
              <w:t>(mm)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0E33BB66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37.5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71A8E77B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31.5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77C5590F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26.5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68F68C8F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19.0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557B2A62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16.0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7115C2AC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13.2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6ADA2EDA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9.5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4F445077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4.75</w:t>
            </w:r>
          </w:p>
        </w:tc>
      </w:tr>
      <w:tr w:rsidR="00B75C96" w:rsidRPr="005A109C" w14:paraId="126C6B4E" w14:textId="77777777" w:rsidTr="005A4DF4">
        <w:trPr>
          <w:trHeight w:val="680"/>
          <w:jc w:val="center"/>
        </w:trPr>
        <w:tc>
          <w:tcPr>
            <w:tcW w:w="1119" w:type="dxa"/>
            <w:tcMar>
              <w:left w:w="57" w:type="dxa"/>
              <w:right w:w="57" w:type="dxa"/>
            </w:tcMar>
            <w:vAlign w:val="center"/>
          </w:tcPr>
          <w:p w14:paraId="5D60B88A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通过质量百分率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62946EA8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73660BC7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2CDECEF3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100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7AB60B47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87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34DB9C2E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82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68034E13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75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61D72609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66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15DB2022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50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B75C96" w:rsidRPr="005A109C" w14:paraId="500311E7" w14:textId="77777777" w:rsidTr="005A4DF4">
        <w:trPr>
          <w:trHeight w:val="680"/>
          <w:jc w:val="center"/>
        </w:trPr>
        <w:tc>
          <w:tcPr>
            <w:tcW w:w="1119" w:type="dxa"/>
            <w:tcMar>
              <w:left w:w="57" w:type="dxa"/>
              <w:right w:w="57" w:type="dxa"/>
            </w:tcMar>
            <w:vAlign w:val="center"/>
          </w:tcPr>
          <w:p w14:paraId="645D5697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筛孔尺寸</w:t>
            </w:r>
            <w:r w:rsidRPr="005A109C">
              <w:rPr>
                <w:rFonts w:ascii="Times New Roman" w:hAnsi="Times New Roman" w:cs="Times New Roman"/>
                <w:sz w:val="24"/>
              </w:rPr>
              <w:t>(mm)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6BCFD517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2.36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1F2EC553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1.18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6054BF44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0.6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2E3A83CC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0.3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15DEF8C3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0.15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25FA078A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0.075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0400038A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0F9486C6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</w:p>
        </w:tc>
      </w:tr>
      <w:tr w:rsidR="00B75C96" w:rsidRPr="005A109C" w14:paraId="59CCA1C4" w14:textId="77777777" w:rsidTr="005A4DF4">
        <w:trPr>
          <w:trHeight w:val="1041"/>
          <w:jc w:val="center"/>
        </w:trPr>
        <w:tc>
          <w:tcPr>
            <w:tcW w:w="1119" w:type="dxa"/>
            <w:tcMar>
              <w:left w:w="57" w:type="dxa"/>
              <w:right w:w="57" w:type="dxa"/>
            </w:tcMar>
            <w:vAlign w:val="center"/>
          </w:tcPr>
          <w:p w14:paraId="20D298B2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通过质量百分率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4A38ACF8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36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7B508ACB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26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5BE992BE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19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2AAF6CC0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14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26EBC08B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10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3D465037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5A109C">
              <w:rPr>
                <w:rFonts w:ascii="Times New Roman" w:hAnsi="Times New Roman" w:cs="Times New Roman"/>
                <w:sz w:val="24"/>
              </w:rPr>
              <w:t>7</w:t>
            </w:r>
            <w:r w:rsidRPr="005A109C">
              <w:rPr>
                <w:rFonts w:ascii="Times New Roman" w:hAnsi="Times New Roman" w:cs="Times New Roman"/>
                <w:sz w:val="24"/>
              </w:rPr>
              <w:t>～</w:t>
            </w:r>
            <w:r w:rsidRPr="005A10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4D801EE7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0" w:type="dxa"/>
            <w:tcMar>
              <w:left w:w="57" w:type="dxa"/>
              <w:right w:w="57" w:type="dxa"/>
            </w:tcMar>
            <w:vAlign w:val="center"/>
          </w:tcPr>
          <w:p w14:paraId="472E645A" w14:textId="77777777" w:rsidR="00B75C96" w:rsidRPr="005A109C" w:rsidRDefault="00B75C96" w:rsidP="005A4DF4">
            <w:pPr>
              <w:tabs>
                <w:tab w:val="left" w:pos="4494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A66CA93" w14:textId="77777777" w:rsidR="00B75C96" w:rsidRPr="005A109C" w:rsidRDefault="00B75C96" w:rsidP="0079047C">
      <w:pPr>
        <w:adjustRightInd w:val="0"/>
        <w:ind w:firstLine="560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3</w:t>
      </w:r>
      <w:r w:rsidRPr="005A109C">
        <w:rPr>
          <w:rFonts w:ascii="Times New Roman" w:hAnsi="Times New Roman" w:cs="Times New Roman"/>
          <w:szCs w:val="28"/>
        </w:rPr>
        <w:t>、水泥稳定碎石混合料的配合比，采用</w:t>
      </w:r>
      <w:r w:rsidRPr="005A109C">
        <w:rPr>
          <w:rFonts w:ascii="Times New Roman" w:hAnsi="Times New Roman" w:cs="Times New Roman"/>
          <w:szCs w:val="28"/>
        </w:rPr>
        <w:t>5</w:t>
      </w:r>
      <w:r w:rsidRPr="005A109C">
        <w:rPr>
          <w:rFonts w:ascii="Times New Roman" w:hAnsi="Times New Roman" w:cs="Times New Roman"/>
          <w:szCs w:val="28"/>
        </w:rPr>
        <w:t>：</w:t>
      </w:r>
      <w:r w:rsidRPr="005A109C">
        <w:rPr>
          <w:rFonts w:ascii="Times New Roman" w:hAnsi="Times New Roman" w:cs="Times New Roman"/>
          <w:szCs w:val="28"/>
        </w:rPr>
        <w:t>100</w:t>
      </w:r>
      <w:r w:rsidRPr="005A109C">
        <w:rPr>
          <w:rFonts w:ascii="Times New Roman" w:hAnsi="Times New Roman" w:cs="Times New Roman"/>
          <w:szCs w:val="28"/>
        </w:rPr>
        <w:t>（水泥：碎石）。在施工时具体施工配合比按</w:t>
      </w:r>
      <w:r w:rsidRPr="005A109C">
        <w:rPr>
          <w:rFonts w:ascii="Times New Roman" w:hAnsi="Times New Roman" w:cs="Times New Roman"/>
          <w:szCs w:val="28"/>
        </w:rPr>
        <w:t>7</w:t>
      </w:r>
      <w:r w:rsidRPr="005A109C">
        <w:rPr>
          <w:rFonts w:ascii="Times New Roman" w:hAnsi="Times New Roman" w:cs="Times New Roman"/>
          <w:szCs w:val="28"/>
        </w:rPr>
        <w:t>天抗压强度基层</w:t>
      </w:r>
      <w:r w:rsidRPr="005A109C">
        <w:rPr>
          <w:rFonts w:ascii="Times New Roman" w:hAnsi="Times New Roman" w:cs="Times New Roman"/>
          <w:szCs w:val="28"/>
        </w:rPr>
        <w:t>≥3.0Mpa</w:t>
      </w:r>
      <w:r w:rsidRPr="005A109C">
        <w:rPr>
          <w:rFonts w:ascii="Times New Roman" w:hAnsi="Times New Roman" w:cs="Times New Roman"/>
          <w:szCs w:val="28"/>
        </w:rPr>
        <w:t>的要求，通过《公路工程无机结合料稳定材料试验规程》（</w:t>
      </w:r>
      <w:r w:rsidRPr="005A109C">
        <w:rPr>
          <w:rFonts w:ascii="Times New Roman" w:hAnsi="Times New Roman" w:cs="Times New Roman"/>
          <w:szCs w:val="28"/>
        </w:rPr>
        <w:t>JTJ 057</w:t>
      </w:r>
      <w:r w:rsidRPr="005A109C">
        <w:rPr>
          <w:rFonts w:ascii="Times New Roman" w:hAnsi="Times New Roman" w:cs="Times New Roman"/>
          <w:szCs w:val="28"/>
        </w:rPr>
        <w:t>）无侧限抗压强度（</w:t>
      </w:r>
      <w:r w:rsidRPr="005A109C">
        <w:rPr>
          <w:rFonts w:ascii="Times New Roman" w:hAnsi="Times New Roman" w:cs="Times New Roman"/>
          <w:szCs w:val="28"/>
        </w:rPr>
        <w:t>T 0805</w:t>
      </w:r>
      <w:r w:rsidRPr="005A109C">
        <w:rPr>
          <w:rFonts w:ascii="Times New Roman" w:hAnsi="Times New Roman" w:cs="Times New Roman"/>
          <w:szCs w:val="28"/>
        </w:rPr>
        <w:t>）试验予以确定。</w:t>
      </w:r>
    </w:p>
    <w:p w14:paraId="7476323B" w14:textId="77777777" w:rsidR="00B75C96" w:rsidRPr="005A109C" w:rsidRDefault="00B75C96" w:rsidP="0079047C">
      <w:pPr>
        <w:adjustRightInd w:val="0"/>
        <w:ind w:firstLine="560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4</w:t>
      </w:r>
      <w:r w:rsidRPr="005A109C">
        <w:rPr>
          <w:rFonts w:ascii="Times New Roman" w:hAnsi="Times New Roman" w:cs="Times New Roman"/>
          <w:szCs w:val="28"/>
        </w:rPr>
        <w:t>、施工时配料要准确，拌和要均匀，摊铺要平整，避免集料离散，在混合料等于或略大于最佳含水量时进行碾压，直到达到按重型击实试验法确定的压实度（</w:t>
      </w:r>
      <w:r w:rsidRPr="005A109C">
        <w:rPr>
          <w:rFonts w:ascii="Times New Roman" w:hAnsi="Times New Roman" w:cs="Times New Roman"/>
          <w:szCs w:val="28"/>
        </w:rPr>
        <w:t>≥97%</w:t>
      </w:r>
      <w:r w:rsidRPr="005A109C">
        <w:rPr>
          <w:rFonts w:ascii="Times New Roman" w:hAnsi="Times New Roman" w:cs="Times New Roman"/>
          <w:szCs w:val="28"/>
        </w:rPr>
        <w:t>），并严格控制基层的顶面标高和平整度。</w:t>
      </w:r>
    </w:p>
    <w:p w14:paraId="7571F08D" w14:textId="77777777" w:rsidR="00B75C96" w:rsidRPr="005A109C" w:rsidRDefault="00B75C96" w:rsidP="0079047C">
      <w:pPr>
        <w:adjustRightInd w:val="0"/>
        <w:ind w:firstLine="560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5</w:t>
      </w:r>
      <w:r w:rsidRPr="005A109C">
        <w:rPr>
          <w:rFonts w:ascii="Times New Roman" w:hAnsi="Times New Roman" w:cs="Times New Roman"/>
          <w:szCs w:val="28"/>
        </w:rPr>
        <w:t>、应采用专门稳定碎石集中厂拌机械拌制混合料。采用摊铺机摊铺时，不宜中断，如因故中断时间超过</w:t>
      </w:r>
      <w:r w:rsidRPr="005A109C">
        <w:rPr>
          <w:rFonts w:ascii="Times New Roman" w:hAnsi="Times New Roman" w:cs="Times New Roman"/>
          <w:szCs w:val="28"/>
        </w:rPr>
        <w:t>2h</w:t>
      </w:r>
      <w:r w:rsidRPr="005A109C">
        <w:rPr>
          <w:rFonts w:ascii="Times New Roman" w:hAnsi="Times New Roman" w:cs="Times New Roman"/>
          <w:szCs w:val="28"/>
        </w:rPr>
        <w:t>，应设置横向接缝。</w:t>
      </w:r>
    </w:p>
    <w:p w14:paraId="2F263973" w14:textId="77777777" w:rsidR="00B75C96" w:rsidRPr="005A109C" w:rsidRDefault="00B75C96" w:rsidP="0079047C">
      <w:pPr>
        <w:adjustRightInd w:val="0"/>
        <w:ind w:firstLine="560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6</w:t>
      </w:r>
      <w:r w:rsidRPr="005A109C">
        <w:rPr>
          <w:rFonts w:ascii="Times New Roman" w:hAnsi="Times New Roman" w:cs="Times New Roman"/>
          <w:szCs w:val="28"/>
        </w:rPr>
        <w:t>、由于水泥稳定碎石层较厚，施工应分层摊铺。在铺筑上层前，应在下基层顶面先撒薄层水泥或水泥净浆，严禁用薄层贴补法进行找平。</w:t>
      </w:r>
    </w:p>
    <w:p w14:paraId="6876BDBA" w14:textId="77777777" w:rsidR="00B75C96" w:rsidRPr="005A109C" w:rsidRDefault="00B75C96" w:rsidP="0079047C">
      <w:pPr>
        <w:adjustRightInd w:val="0"/>
        <w:ind w:firstLine="560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7</w:t>
      </w:r>
      <w:r w:rsidRPr="005A109C">
        <w:rPr>
          <w:rFonts w:ascii="Times New Roman" w:hAnsi="Times New Roman" w:cs="Times New Roman"/>
          <w:szCs w:val="28"/>
        </w:rPr>
        <w:t>、水泥稳定碎石基层施工时勿使水泥和混合料遭雨淋，降雨时应停止施工，但已摊铺的水泥混合料应尽快碾压密实。</w:t>
      </w:r>
    </w:p>
    <w:p w14:paraId="2E597751" w14:textId="77777777" w:rsidR="00B75C96" w:rsidRPr="005A109C" w:rsidRDefault="00B75C96" w:rsidP="0079047C">
      <w:pPr>
        <w:adjustRightInd w:val="0"/>
        <w:ind w:firstLine="560"/>
        <w:textAlignment w:val="baseline"/>
        <w:rPr>
          <w:rFonts w:ascii="Times New Roman" w:hAnsi="Times New Roman" w:cs="Times New Roman"/>
          <w:szCs w:val="28"/>
        </w:rPr>
      </w:pPr>
      <w:r w:rsidRPr="005A109C">
        <w:rPr>
          <w:rFonts w:ascii="Times New Roman" w:hAnsi="Times New Roman" w:cs="Times New Roman"/>
          <w:szCs w:val="28"/>
        </w:rPr>
        <w:t>8</w:t>
      </w:r>
      <w:r w:rsidRPr="005A109C">
        <w:rPr>
          <w:rFonts w:ascii="Times New Roman" w:hAnsi="Times New Roman" w:cs="Times New Roman"/>
          <w:szCs w:val="28"/>
        </w:rPr>
        <w:t>、水泥稳定碎石基层养生期间，不可使稳定层表面干燥，也不可忽干忽湿。未铺封层或面层时，除施工车辆可慢速通行外，严禁一切车辆通行。</w:t>
      </w:r>
    </w:p>
    <w:p w14:paraId="5ED25612" w14:textId="60856FBB" w:rsidR="00156E5F" w:rsidRPr="005A109C" w:rsidRDefault="00156E5F" w:rsidP="0079047C">
      <w:pPr>
        <w:adjustRightInd w:val="0"/>
        <w:ind w:firstLine="560"/>
        <w:textAlignment w:val="baseline"/>
        <w:rPr>
          <w:rFonts w:ascii="Times New Roman" w:hAnsi="Times New Roman" w:cs="Times New Roman"/>
          <w:szCs w:val="20"/>
        </w:rPr>
      </w:pPr>
      <w:r w:rsidRPr="005A109C">
        <w:rPr>
          <w:rFonts w:ascii="Times New Roman" w:hAnsi="Times New Roman" w:cs="Times New Roman" w:hint="eastAsia"/>
          <w:szCs w:val="20"/>
        </w:rPr>
        <w:t>9</w:t>
      </w:r>
      <w:r w:rsidRPr="005A109C">
        <w:rPr>
          <w:rFonts w:ascii="Times New Roman" w:hAnsi="Times New Roman" w:cs="Times New Roman" w:hint="eastAsia"/>
          <w:szCs w:val="20"/>
        </w:rPr>
        <w:t>、采用水稳碎石基层时，必须在其充分养护且强度满足设计要求后，通过质量检测确认基层密实、无松散，含水率稳定，方可进行下一道工序施工。</w:t>
      </w:r>
    </w:p>
    <w:p w14:paraId="394323BC" w14:textId="77777777" w:rsidR="001D53DD" w:rsidRPr="005A109C" w:rsidRDefault="00FA4D33" w:rsidP="00D533FC">
      <w:pPr>
        <w:pStyle w:val="1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第五章</w:t>
      </w:r>
      <w:r w:rsidR="00C7719F" w:rsidRPr="005A109C">
        <w:rPr>
          <w:rFonts w:ascii="Times New Roman" w:hAnsi="Times New Roman" w:cs="Times New Roman"/>
        </w:rPr>
        <w:t xml:space="preserve">  </w:t>
      </w:r>
      <w:r w:rsidRPr="005A109C">
        <w:rPr>
          <w:rFonts w:ascii="Times New Roman" w:hAnsi="Times New Roman" w:cs="Times New Roman"/>
        </w:rPr>
        <w:t>验收标准及设计指标</w:t>
      </w:r>
    </w:p>
    <w:p w14:paraId="3C838C85" w14:textId="420B12CC" w:rsidR="005B6EED" w:rsidRPr="005A109C" w:rsidRDefault="00FC1443" w:rsidP="0026001B">
      <w:pPr>
        <w:ind w:firstLineChars="202" w:firstLine="566"/>
        <w:rPr>
          <w:rFonts w:ascii="Times New Roman" w:hAnsi="Times New Roman" w:cs="Times New Roman"/>
        </w:rPr>
      </w:pPr>
      <w:r w:rsidRPr="00FC1443">
        <w:rPr>
          <w:rFonts w:ascii="Times New Roman" w:hAnsi="Times New Roman" w:cs="Times New Roman" w:hint="eastAsia"/>
        </w:rPr>
        <w:t>2025</w:t>
      </w:r>
      <w:r w:rsidRPr="00FC1443">
        <w:rPr>
          <w:rFonts w:ascii="Times New Roman" w:hAnsi="Times New Roman" w:cs="Times New Roman" w:hint="eastAsia"/>
        </w:rPr>
        <w:t>年岳阳街道新桥街（中山二路</w:t>
      </w:r>
      <w:r w:rsidRPr="00FC1443">
        <w:rPr>
          <w:rFonts w:ascii="Times New Roman" w:hAnsi="Times New Roman" w:cs="Times New Roman" w:hint="eastAsia"/>
        </w:rPr>
        <w:t>-</w:t>
      </w:r>
      <w:r w:rsidRPr="00FC1443">
        <w:rPr>
          <w:rFonts w:ascii="Times New Roman" w:hAnsi="Times New Roman" w:cs="Times New Roman" w:hint="eastAsia"/>
        </w:rPr>
        <w:t>白龙潭巷）中修工程的验收，应符合《城市道路桥梁工程施工质量验收规范》（</w:t>
      </w:r>
      <w:r w:rsidRPr="00FC1443">
        <w:rPr>
          <w:rFonts w:ascii="Times New Roman" w:hAnsi="Times New Roman" w:cs="Times New Roman" w:hint="eastAsia"/>
        </w:rPr>
        <w:t>DG/TJ08-2152-2014</w:t>
      </w:r>
      <w:r w:rsidRPr="00FC1443">
        <w:rPr>
          <w:rFonts w:ascii="Times New Roman" w:hAnsi="Times New Roman" w:cs="Times New Roman" w:hint="eastAsia"/>
        </w:rPr>
        <w:t>）的规定。</w:t>
      </w:r>
    </w:p>
    <w:p w14:paraId="51F71064" w14:textId="3FB5CCEE" w:rsidR="0026001B" w:rsidRPr="005A109C" w:rsidRDefault="0026001B" w:rsidP="0026001B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 w:hint="eastAsia"/>
        </w:rPr>
        <w:t>1</w:t>
      </w:r>
      <w:r w:rsidRPr="005A109C">
        <w:rPr>
          <w:rFonts w:ascii="Times New Roman" w:hAnsi="Times New Roman" w:cs="Times New Roman" w:hint="eastAsia"/>
        </w:rPr>
        <w:t>、平整度：</w:t>
      </w:r>
      <w:r w:rsidRPr="005A109C">
        <w:rPr>
          <w:rFonts w:ascii="Times New Roman" w:hAnsi="Times New Roman" w:cs="Times New Roman" w:hint="eastAsia"/>
        </w:rPr>
        <w:t>IRI</w:t>
      </w:r>
      <w:r w:rsidRPr="005A109C">
        <w:rPr>
          <w:rFonts w:ascii="Times New Roman" w:hAnsi="Times New Roman" w:cs="Times New Roman" w:hint="eastAsia"/>
        </w:rPr>
        <w:t>≤</w:t>
      </w:r>
      <w:r w:rsidRPr="005A109C">
        <w:rPr>
          <w:rFonts w:ascii="Times New Roman" w:hAnsi="Times New Roman" w:cs="Times New Roman" w:hint="eastAsia"/>
        </w:rPr>
        <w:t>3.0m/km</w:t>
      </w:r>
      <w:r w:rsidRPr="005A109C">
        <w:rPr>
          <w:rFonts w:ascii="Times New Roman" w:hAnsi="Times New Roman" w:cs="Times New Roman" w:hint="eastAsia"/>
        </w:rPr>
        <w:t>。</w:t>
      </w:r>
    </w:p>
    <w:p w14:paraId="0E3CB72E" w14:textId="77777777" w:rsidR="0026001B" w:rsidRPr="005A109C" w:rsidRDefault="0026001B" w:rsidP="0026001B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 w:hint="eastAsia"/>
        </w:rPr>
        <w:t>2</w:t>
      </w:r>
      <w:r w:rsidRPr="005A109C">
        <w:rPr>
          <w:rFonts w:ascii="Times New Roman" w:hAnsi="Times New Roman" w:cs="Times New Roman" w:hint="eastAsia"/>
        </w:rPr>
        <w:t>、水泥稳定碎石</w:t>
      </w:r>
      <w:r w:rsidRPr="005A109C">
        <w:rPr>
          <w:rFonts w:ascii="Times New Roman" w:hAnsi="Times New Roman" w:cs="Times New Roman" w:hint="eastAsia"/>
        </w:rPr>
        <w:t>7</w:t>
      </w:r>
      <w:r w:rsidRPr="005A109C">
        <w:rPr>
          <w:rFonts w:ascii="Times New Roman" w:hAnsi="Times New Roman" w:cs="Times New Roman" w:hint="eastAsia"/>
        </w:rPr>
        <w:t>天浸水无侧限抗压强度≥</w:t>
      </w:r>
      <w:r w:rsidRPr="005A109C">
        <w:rPr>
          <w:rFonts w:ascii="Times New Roman" w:hAnsi="Times New Roman" w:cs="Times New Roman" w:hint="eastAsia"/>
        </w:rPr>
        <w:t>3.5Mpa</w:t>
      </w:r>
      <w:r w:rsidRPr="005A109C">
        <w:rPr>
          <w:rFonts w:ascii="Times New Roman" w:hAnsi="Times New Roman" w:cs="Times New Roman" w:hint="eastAsia"/>
        </w:rPr>
        <w:t>。</w:t>
      </w:r>
    </w:p>
    <w:p w14:paraId="4A4C13F0" w14:textId="5FD09BAA" w:rsidR="0026001B" w:rsidRPr="005A109C" w:rsidRDefault="0026001B" w:rsidP="0026001B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 w:hint="eastAsia"/>
        </w:rPr>
        <w:t>3</w:t>
      </w:r>
      <w:r w:rsidRPr="005A109C">
        <w:rPr>
          <w:rFonts w:ascii="Times New Roman" w:hAnsi="Times New Roman" w:cs="Times New Roman" w:hint="eastAsia"/>
        </w:rPr>
        <w:t>、</w:t>
      </w:r>
      <w:r w:rsidR="00287C0A" w:rsidRPr="00287C0A">
        <w:rPr>
          <w:rFonts w:ascii="Times New Roman" w:hAnsi="Times New Roman" w:cs="Times New Roman" w:hint="eastAsia"/>
        </w:rPr>
        <w:t>沥青混凝土压实度（施工技术规范：</w:t>
      </w:r>
      <w:r w:rsidR="00287C0A" w:rsidRPr="00287C0A">
        <w:rPr>
          <w:rFonts w:ascii="Times New Roman" w:hAnsi="Times New Roman" w:cs="Times New Roman" w:hint="eastAsia"/>
        </w:rPr>
        <w:t>AC-13C</w:t>
      </w:r>
      <w:r w:rsidR="00287C0A" w:rsidRPr="00287C0A">
        <w:rPr>
          <w:rFonts w:ascii="Times New Roman" w:hAnsi="Times New Roman" w:cs="Times New Roman" w:hint="eastAsia"/>
        </w:rPr>
        <w:t>≥</w:t>
      </w:r>
      <w:r w:rsidR="00287C0A" w:rsidRPr="00287C0A">
        <w:rPr>
          <w:rFonts w:ascii="Times New Roman" w:hAnsi="Times New Roman" w:cs="Times New Roman" w:hint="eastAsia"/>
        </w:rPr>
        <w:t>97</w:t>
      </w:r>
      <w:r w:rsidR="00287C0A" w:rsidRPr="00287C0A">
        <w:rPr>
          <w:rFonts w:ascii="Times New Roman" w:hAnsi="Times New Roman" w:cs="Times New Roman" w:hint="eastAsia"/>
        </w:rPr>
        <w:t>％、</w:t>
      </w:r>
      <w:r w:rsidR="00287C0A" w:rsidRPr="00287C0A">
        <w:rPr>
          <w:rFonts w:ascii="Times New Roman" w:hAnsi="Times New Roman" w:cs="Times New Roman" w:hint="eastAsia"/>
        </w:rPr>
        <w:t>AC-20C</w:t>
      </w:r>
      <w:r w:rsidR="00287C0A" w:rsidRPr="00287C0A">
        <w:rPr>
          <w:rFonts w:ascii="Times New Roman" w:hAnsi="Times New Roman" w:cs="Times New Roman" w:hint="eastAsia"/>
        </w:rPr>
        <w:t>≥</w:t>
      </w:r>
      <w:r w:rsidR="00287C0A" w:rsidRPr="00287C0A">
        <w:rPr>
          <w:rFonts w:ascii="Times New Roman" w:hAnsi="Times New Roman" w:cs="Times New Roman" w:hint="eastAsia"/>
        </w:rPr>
        <w:t>96</w:t>
      </w:r>
      <w:r w:rsidR="00287C0A" w:rsidRPr="00287C0A">
        <w:rPr>
          <w:rFonts w:ascii="Times New Roman" w:hAnsi="Times New Roman" w:cs="Times New Roman" w:hint="eastAsia"/>
        </w:rPr>
        <w:t>％、水泥稳定碎石≥</w:t>
      </w:r>
      <w:r w:rsidR="00287C0A" w:rsidRPr="00287C0A">
        <w:rPr>
          <w:rFonts w:ascii="Times New Roman" w:hAnsi="Times New Roman" w:cs="Times New Roman" w:hint="eastAsia"/>
        </w:rPr>
        <w:t>98</w:t>
      </w:r>
      <w:r w:rsidR="00287C0A" w:rsidRPr="00287C0A">
        <w:rPr>
          <w:rFonts w:ascii="Times New Roman" w:hAnsi="Times New Roman" w:cs="Times New Roman" w:hint="eastAsia"/>
        </w:rPr>
        <w:t>％。</w:t>
      </w:r>
    </w:p>
    <w:p w14:paraId="63A5A8D0" w14:textId="77777777" w:rsidR="0026001B" w:rsidRPr="005A109C" w:rsidRDefault="0026001B" w:rsidP="0026001B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 w:hint="eastAsia"/>
        </w:rPr>
        <w:t>4</w:t>
      </w:r>
      <w:r w:rsidRPr="005A109C">
        <w:rPr>
          <w:rFonts w:ascii="Times New Roman" w:hAnsi="Times New Roman" w:cs="Times New Roman" w:hint="eastAsia"/>
        </w:rPr>
        <w:t>、设计路段沥青表面弯沉值≤</w:t>
      </w:r>
      <w:r w:rsidRPr="005A109C">
        <w:rPr>
          <w:rFonts w:ascii="Times New Roman" w:hAnsi="Times New Roman" w:cs="Times New Roman" w:hint="eastAsia"/>
        </w:rPr>
        <w:t>30.2</w:t>
      </w:r>
      <w:r w:rsidRPr="005A109C">
        <w:rPr>
          <w:rFonts w:ascii="Times New Roman" w:hAnsi="Times New Roman" w:cs="Times New Roman" w:hint="eastAsia"/>
        </w:rPr>
        <w:t>（</w:t>
      </w:r>
      <w:r w:rsidRPr="005A109C">
        <w:rPr>
          <w:rFonts w:ascii="Times New Roman" w:hAnsi="Times New Roman" w:cs="Times New Roman" w:hint="eastAsia"/>
        </w:rPr>
        <w:t>0.01mm</w:t>
      </w:r>
      <w:r w:rsidRPr="005A109C">
        <w:rPr>
          <w:rFonts w:ascii="Times New Roman" w:hAnsi="Times New Roman" w:cs="Times New Roman" w:hint="eastAsia"/>
        </w:rPr>
        <w:t>），水泥稳定碎石基层顶面设计容许弯沉值≤</w:t>
      </w:r>
      <w:r w:rsidRPr="005A109C">
        <w:rPr>
          <w:rFonts w:ascii="Times New Roman" w:hAnsi="Times New Roman" w:cs="Times New Roman" w:hint="eastAsia"/>
        </w:rPr>
        <w:t>34.9</w:t>
      </w:r>
      <w:r w:rsidRPr="005A109C">
        <w:rPr>
          <w:rFonts w:ascii="Times New Roman" w:hAnsi="Times New Roman" w:cs="Times New Roman" w:hint="eastAsia"/>
        </w:rPr>
        <w:t>（</w:t>
      </w:r>
      <w:r w:rsidRPr="005A109C">
        <w:rPr>
          <w:rFonts w:ascii="Times New Roman" w:hAnsi="Times New Roman" w:cs="Times New Roman" w:hint="eastAsia"/>
        </w:rPr>
        <w:t>0.01mm</w:t>
      </w:r>
      <w:r w:rsidRPr="005A109C">
        <w:rPr>
          <w:rFonts w:ascii="Times New Roman" w:hAnsi="Times New Roman" w:cs="Times New Roman" w:hint="eastAsia"/>
        </w:rPr>
        <w:t>）。</w:t>
      </w:r>
    </w:p>
    <w:p w14:paraId="654A3077" w14:textId="51B95119" w:rsidR="0026001B" w:rsidRPr="005A109C" w:rsidRDefault="0026001B" w:rsidP="0026001B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 w:hint="eastAsia"/>
        </w:rPr>
        <w:t>5</w:t>
      </w:r>
      <w:r w:rsidRPr="005A109C">
        <w:rPr>
          <w:rFonts w:ascii="Times New Roman" w:hAnsi="Times New Roman" w:cs="Times New Roman" w:hint="eastAsia"/>
        </w:rPr>
        <w:t>、沥青上面层渗水系数：</w:t>
      </w:r>
      <w:r w:rsidRPr="005A109C">
        <w:rPr>
          <w:rFonts w:ascii="Times New Roman" w:hAnsi="Times New Roman" w:cs="Times New Roman" w:hint="eastAsia"/>
        </w:rPr>
        <w:t>AC-13C</w:t>
      </w:r>
      <w:r w:rsidRPr="005A109C">
        <w:rPr>
          <w:rFonts w:ascii="Times New Roman" w:hAnsi="Times New Roman" w:cs="Times New Roman" w:hint="eastAsia"/>
        </w:rPr>
        <w:t>（</w:t>
      </w:r>
      <w:r w:rsidRPr="005A109C">
        <w:rPr>
          <w:rFonts w:ascii="Times New Roman" w:hAnsi="Times New Roman" w:cs="Times New Roman" w:hint="eastAsia"/>
        </w:rPr>
        <w:t>SBS</w:t>
      </w:r>
      <w:r w:rsidRPr="005A109C">
        <w:rPr>
          <w:rFonts w:ascii="Times New Roman" w:hAnsi="Times New Roman" w:cs="Times New Roman" w:hint="eastAsia"/>
        </w:rPr>
        <w:t>改性）≤</w:t>
      </w:r>
      <w:r w:rsidRPr="005A109C">
        <w:rPr>
          <w:rFonts w:ascii="Times New Roman" w:hAnsi="Times New Roman" w:cs="Times New Roman" w:hint="eastAsia"/>
        </w:rPr>
        <w:t>70ml/min</w:t>
      </w:r>
      <w:r w:rsidRPr="005A109C">
        <w:rPr>
          <w:rFonts w:ascii="Times New Roman" w:hAnsi="Times New Roman" w:cs="Times New Roman" w:hint="eastAsia"/>
        </w:rPr>
        <w:t>（合格率</w:t>
      </w:r>
      <w:r w:rsidRPr="005A109C">
        <w:rPr>
          <w:rFonts w:ascii="Times New Roman" w:hAnsi="Times New Roman" w:cs="Times New Roman" w:hint="eastAsia"/>
        </w:rPr>
        <w:t>80%</w:t>
      </w:r>
      <w:r w:rsidRPr="005A109C">
        <w:rPr>
          <w:rFonts w:ascii="Times New Roman" w:hAnsi="Times New Roman" w:cs="Times New Roman" w:hint="eastAsia"/>
        </w:rPr>
        <w:t>），</w:t>
      </w:r>
      <w:r w:rsidRPr="005A109C">
        <w:rPr>
          <w:rFonts w:ascii="Times New Roman" w:hAnsi="Times New Roman" w:cs="Times New Roman" w:hint="eastAsia"/>
        </w:rPr>
        <w:lastRenderedPageBreak/>
        <w:t>AC-2</w:t>
      </w:r>
      <w:r w:rsidR="00612587">
        <w:rPr>
          <w:rFonts w:ascii="Times New Roman" w:hAnsi="Times New Roman" w:cs="Times New Roman" w:hint="eastAsia"/>
        </w:rPr>
        <w:t>0</w:t>
      </w:r>
      <w:r w:rsidRPr="005A109C">
        <w:rPr>
          <w:rFonts w:ascii="Times New Roman" w:hAnsi="Times New Roman" w:cs="Times New Roman" w:hint="eastAsia"/>
        </w:rPr>
        <w:t>C</w:t>
      </w:r>
      <w:r w:rsidRPr="005A109C">
        <w:rPr>
          <w:rFonts w:ascii="Times New Roman" w:hAnsi="Times New Roman" w:cs="Times New Roman" w:hint="eastAsia"/>
        </w:rPr>
        <w:t>渗水系数≤</w:t>
      </w:r>
      <w:r w:rsidRPr="005A109C">
        <w:rPr>
          <w:rFonts w:ascii="Times New Roman" w:hAnsi="Times New Roman" w:cs="Times New Roman" w:hint="eastAsia"/>
        </w:rPr>
        <w:t>120ml/min</w:t>
      </w:r>
      <w:r w:rsidRPr="005A109C">
        <w:rPr>
          <w:rFonts w:ascii="Times New Roman" w:hAnsi="Times New Roman" w:cs="Times New Roman" w:hint="eastAsia"/>
        </w:rPr>
        <w:t>（合格率</w:t>
      </w:r>
      <w:r w:rsidRPr="005A109C">
        <w:rPr>
          <w:rFonts w:ascii="Times New Roman" w:hAnsi="Times New Roman" w:cs="Times New Roman" w:hint="eastAsia"/>
        </w:rPr>
        <w:t>100%</w:t>
      </w:r>
      <w:r w:rsidRPr="005A109C">
        <w:rPr>
          <w:rFonts w:ascii="Times New Roman" w:hAnsi="Times New Roman" w:cs="Times New Roman" w:hint="eastAsia"/>
        </w:rPr>
        <w:t>）。</w:t>
      </w:r>
    </w:p>
    <w:p w14:paraId="6A323D90" w14:textId="77777777" w:rsidR="0026001B" w:rsidRPr="005A109C" w:rsidRDefault="0026001B" w:rsidP="0026001B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 w:hint="eastAsia"/>
        </w:rPr>
        <w:t>6</w:t>
      </w:r>
      <w:r w:rsidRPr="005A109C">
        <w:rPr>
          <w:rFonts w:ascii="Times New Roman" w:hAnsi="Times New Roman" w:cs="Times New Roman" w:hint="eastAsia"/>
        </w:rPr>
        <w:t>、抗滑摩擦系数：横向力系数</w:t>
      </w:r>
      <w:r w:rsidRPr="005A109C">
        <w:rPr>
          <w:rFonts w:ascii="Times New Roman" w:hAnsi="Times New Roman" w:cs="Times New Roman" w:hint="eastAsia"/>
        </w:rPr>
        <w:t>SFC60</w:t>
      </w:r>
      <w:r w:rsidRPr="005A109C">
        <w:rPr>
          <w:rFonts w:ascii="Times New Roman" w:hAnsi="Times New Roman" w:cs="Times New Roman" w:hint="eastAsia"/>
        </w:rPr>
        <w:t>≥</w:t>
      </w:r>
      <w:r w:rsidRPr="005A109C">
        <w:rPr>
          <w:rFonts w:ascii="Times New Roman" w:hAnsi="Times New Roman" w:cs="Times New Roman" w:hint="eastAsia"/>
        </w:rPr>
        <w:t>54</w:t>
      </w:r>
      <w:r w:rsidRPr="005A109C">
        <w:rPr>
          <w:rFonts w:ascii="Times New Roman" w:hAnsi="Times New Roman" w:cs="Times New Roman" w:hint="eastAsia"/>
        </w:rPr>
        <w:t>，构造深度</w:t>
      </w:r>
      <w:r w:rsidRPr="005A109C">
        <w:rPr>
          <w:rFonts w:ascii="Times New Roman" w:hAnsi="Times New Roman" w:cs="Times New Roman" w:hint="eastAsia"/>
        </w:rPr>
        <w:t>TD</w:t>
      </w:r>
      <w:r w:rsidRPr="005A109C">
        <w:rPr>
          <w:rFonts w:ascii="Times New Roman" w:hAnsi="Times New Roman" w:cs="Times New Roman" w:hint="eastAsia"/>
        </w:rPr>
        <w:t>≥</w:t>
      </w:r>
      <w:r w:rsidRPr="005A109C">
        <w:rPr>
          <w:rFonts w:ascii="Times New Roman" w:hAnsi="Times New Roman" w:cs="Times New Roman" w:hint="eastAsia"/>
        </w:rPr>
        <w:t>0.55mm</w:t>
      </w:r>
      <w:r w:rsidRPr="005A109C">
        <w:rPr>
          <w:rFonts w:ascii="Times New Roman" w:hAnsi="Times New Roman" w:cs="Times New Roman" w:hint="eastAsia"/>
        </w:rPr>
        <w:t>。</w:t>
      </w:r>
    </w:p>
    <w:p w14:paraId="2470B294" w14:textId="1FF23631" w:rsidR="0026001B" w:rsidRPr="005A109C" w:rsidRDefault="0026001B" w:rsidP="0026001B">
      <w:pPr>
        <w:ind w:firstLineChars="202" w:firstLine="566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 w:hint="eastAsia"/>
        </w:rPr>
        <w:t>7</w:t>
      </w:r>
      <w:r w:rsidRPr="005A109C">
        <w:rPr>
          <w:rFonts w:ascii="Times New Roman" w:hAnsi="Times New Roman" w:cs="Times New Roman" w:hint="eastAsia"/>
        </w:rPr>
        <w:t>、沥青混合料动稳定度：上面层≥</w:t>
      </w:r>
      <w:r w:rsidR="00733634" w:rsidRPr="005A109C">
        <w:rPr>
          <w:rFonts w:ascii="Times New Roman" w:hAnsi="Times New Roman" w:cs="Times New Roman" w:hint="eastAsia"/>
        </w:rPr>
        <w:t>3</w:t>
      </w:r>
      <w:r w:rsidRPr="005A109C">
        <w:rPr>
          <w:rFonts w:ascii="Times New Roman" w:hAnsi="Times New Roman" w:cs="Times New Roman" w:hint="eastAsia"/>
        </w:rPr>
        <w:t>000</w:t>
      </w:r>
      <w:r w:rsidR="00B20EBC" w:rsidRPr="005A109C">
        <w:rPr>
          <w:rFonts w:ascii="Times New Roman" w:hAnsi="Times New Roman" w:cs="Times New Roman" w:hint="eastAsia"/>
        </w:rPr>
        <w:t>次</w:t>
      </w:r>
      <w:r w:rsidR="00B20EBC" w:rsidRPr="005A109C">
        <w:rPr>
          <w:rFonts w:ascii="Times New Roman" w:hAnsi="Times New Roman" w:cs="Times New Roman" w:hint="eastAsia"/>
        </w:rPr>
        <w:t>/mm</w:t>
      </w:r>
      <w:r w:rsidRPr="005A109C">
        <w:rPr>
          <w:rFonts w:ascii="Times New Roman" w:hAnsi="Times New Roman" w:cs="Times New Roman" w:hint="eastAsia"/>
        </w:rPr>
        <w:t>，下面层≥</w:t>
      </w:r>
      <w:r w:rsidRPr="005A109C">
        <w:rPr>
          <w:rFonts w:ascii="Times New Roman" w:hAnsi="Times New Roman" w:cs="Times New Roman" w:hint="eastAsia"/>
        </w:rPr>
        <w:t>1200</w:t>
      </w:r>
      <w:r w:rsidR="00B20EBC" w:rsidRPr="005A109C">
        <w:rPr>
          <w:rFonts w:ascii="Times New Roman" w:hAnsi="Times New Roman" w:cs="Times New Roman" w:hint="eastAsia"/>
        </w:rPr>
        <w:t>次</w:t>
      </w:r>
      <w:r w:rsidR="00B20EBC" w:rsidRPr="005A109C">
        <w:rPr>
          <w:rFonts w:ascii="Times New Roman" w:hAnsi="Times New Roman" w:cs="Times New Roman" w:hint="eastAsia"/>
        </w:rPr>
        <w:t>/mm</w:t>
      </w:r>
      <w:r w:rsidRPr="005A109C">
        <w:rPr>
          <w:rFonts w:ascii="Times New Roman" w:hAnsi="Times New Roman" w:cs="Times New Roman" w:hint="eastAsia"/>
        </w:rPr>
        <w:t>。</w:t>
      </w:r>
    </w:p>
    <w:p w14:paraId="586F83C2" w14:textId="06776891" w:rsidR="007F79E8" w:rsidRPr="005A109C" w:rsidRDefault="007F79E8" w:rsidP="0026001B">
      <w:pPr>
        <w:ind w:firstLineChars="202" w:firstLine="566"/>
        <w:rPr>
          <w:rFonts w:ascii="Times New Roman" w:hAnsi="Times New Roman" w:cs="Times New Roman"/>
        </w:rPr>
      </w:pPr>
      <w:r w:rsidRPr="007F79E8">
        <w:rPr>
          <w:rFonts w:ascii="Times New Roman" w:hAnsi="Times New Roman" w:cs="Times New Roman" w:hint="eastAsia"/>
        </w:rPr>
        <w:t>8</w:t>
      </w:r>
      <w:r w:rsidRPr="007F79E8">
        <w:rPr>
          <w:rFonts w:ascii="Times New Roman" w:hAnsi="Times New Roman" w:cs="Times New Roman" w:hint="eastAsia"/>
        </w:rPr>
        <w:t>、石材饱水抗压强度≥</w:t>
      </w:r>
      <w:r w:rsidRPr="007F79E8">
        <w:rPr>
          <w:rFonts w:ascii="Times New Roman" w:hAnsi="Times New Roman" w:cs="Times New Roman" w:hint="eastAsia"/>
        </w:rPr>
        <w:t>120 Mpa</w:t>
      </w:r>
      <w:r w:rsidRPr="007F79E8">
        <w:rPr>
          <w:rFonts w:ascii="Times New Roman" w:hAnsi="Times New Roman" w:cs="Times New Roman" w:hint="eastAsia"/>
        </w:rPr>
        <w:t>，饱水弯拉强度≥</w:t>
      </w:r>
      <w:r w:rsidRPr="007F79E8">
        <w:rPr>
          <w:rFonts w:ascii="Times New Roman" w:hAnsi="Times New Roman" w:cs="Times New Roman" w:hint="eastAsia"/>
        </w:rPr>
        <w:t>9 Mpa</w:t>
      </w:r>
      <w:r w:rsidRPr="007F79E8">
        <w:rPr>
          <w:rFonts w:ascii="Times New Roman" w:hAnsi="Times New Roman" w:cs="Times New Roman" w:hint="eastAsia"/>
        </w:rPr>
        <w:t>。</w:t>
      </w:r>
    </w:p>
    <w:p w14:paraId="7BC17E43" w14:textId="473C2A6B" w:rsidR="00C7719F" w:rsidRPr="005A109C" w:rsidRDefault="00C7719F" w:rsidP="00D533FC">
      <w:pPr>
        <w:pStyle w:val="1"/>
        <w:rPr>
          <w:rFonts w:ascii="Times New Roman" w:hAnsi="Times New Roman" w:cs="Times New Roman"/>
        </w:rPr>
      </w:pPr>
      <w:r w:rsidRPr="005A109C">
        <w:rPr>
          <w:rFonts w:ascii="Times New Roman" w:hAnsi="Times New Roman" w:cs="Times New Roman"/>
        </w:rPr>
        <w:t>第六章</w:t>
      </w:r>
      <w:r w:rsidRPr="005A109C">
        <w:rPr>
          <w:rFonts w:ascii="Times New Roman" w:hAnsi="Times New Roman" w:cs="Times New Roman"/>
        </w:rPr>
        <w:t xml:space="preserve">  </w:t>
      </w:r>
      <w:r w:rsidRPr="005A109C">
        <w:rPr>
          <w:rFonts w:ascii="Times New Roman" w:hAnsi="Times New Roman" w:cs="Times New Roman"/>
        </w:rPr>
        <w:t>工程数量表</w:t>
      </w:r>
    </w:p>
    <w:tbl>
      <w:tblPr>
        <w:tblW w:w="856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8"/>
        <w:gridCol w:w="4992"/>
        <w:gridCol w:w="833"/>
        <w:gridCol w:w="1860"/>
      </w:tblGrid>
      <w:tr w:rsidR="00CB16B7" w:rsidRPr="005A109C" w14:paraId="6063264D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4915DBDB" w14:textId="77777777" w:rsidR="00CB16B7" w:rsidRPr="005A109C" w:rsidRDefault="00CB16B7" w:rsidP="00A05C76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992" w:type="dxa"/>
            <w:shd w:val="clear" w:color="auto" w:fill="auto"/>
            <w:noWrap/>
            <w:vAlign w:val="center"/>
            <w:hideMark/>
          </w:tcPr>
          <w:p w14:paraId="66A042CA" w14:textId="77777777" w:rsidR="00CB16B7" w:rsidRPr="005A109C" w:rsidRDefault="00CB16B7" w:rsidP="00A05C76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14:paraId="2D2F1E3E" w14:textId="77777777" w:rsidR="00CB16B7" w:rsidRPr="005A109C" w:rsidRDefault="00CB16B7" w:rsidP="00A05C76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03A808B8" w14:textId="77777777" w:rsidR="00CB16B7" w:rsidRPr="005A109C" w:rsidRDefault="00CB16B7" w:rsidP="00A05C76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数量</w:t>
            </w:r>
          </w:p>
        </w:tc>
      </w:tr>
      <w:tr w:rsidR="00CB16B7" w:rsidRPr="005A109C" w14:paraId="7A3017ED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56C13F4C" w14:textId="77777777" w:rsidR="00CB16B7" w:rsidRPr="005A109C" w:rsidRDefault="00CB16B7" w:rsidP="00A05C76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</w:t>
            </w:r>
          </w:p>
        </w:tc>
        <w:tc>
          <w:tcPr>
            <w:tcW w:w="4992" w:type="dxa"/>
            <w:shd w:val="clear" w:color="auto" w:fill="auto"/>
            <w:noWrap/>
            <w:vAlign w:val="center"/>
            <w:hideMark/>
          </w:tcPr>
          <w:p w14:paraId="4EA632F5" w14:textId="77777777" w:rsidR="00CB16B7" w:rsidRPr="005A109C" w:rsidRDefault="00CB16B7" w:rsidP="00A05C76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道路工程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14:paraId="58FDAD81" w14:textId="3A3B33D7" w:rsidR="00CB16B7" w:rsidRPr="005A109C" w:rsidRDefault="00CB16B7" w:rsidP="003D43D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  <w:hideMark/>
          </w:tcPr>
          <w:p w14:paraId="16F6192A" w14:textId="0C4091D4" w:rsidR="00CB16B7" w:rsidRPr="005A109C" w:rsidRDefault="00CB16B7" w:rsidP="003D43D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70663" w:rsidRPr="005A109C" w14:paraId="5CF58A34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0D28EEC3" w14:textId="28958F8D" w:rsidR="00F70663" w:rsidRPr="005A109C" w:rsidRDefault="00F70663" w:rsidP="00F7066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765C666F" w14:textId="0A520578" w:rsidR="00F70663" w:rsidRPr="005A109C" w:rsidRDefault="00CD669C" w:rsidP="00F70663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D66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翻挖老路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51D2A7FC" w14:textId="62B82851" w:rsidR="00F70663" w:rsidRPr="005A109C" w:rsidRDefault="00C55B16" w:rsidP="003D43D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19834B89" w14:textId="715698AE" w:rsidR="00F70663" w:rsidRPr="005A109C" w:rsidRDefault="00C04C6E" w:rsidP="003D43D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915</w:t>
            </w:r>
          </w:p>
        </w:tc>
      </w:tr>
      <w:tr w:rsidR="00F70663" w:rsidRPr="005A109C" w14:paraId="3D92062A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673B5447" w14:textId="31868C6E" w:rsidR="00F70663" w:rsidRPr="005A109C" w:rsidRDefault="00F70663" w:rsidP="00F7066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6A1D200D" w14:textId="371D4966" w:rsidR="00F70663" w:rsidRPr="005A109C" w:rsidRDefault="00CD669C" w:rsidP="00F70663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D66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新建机动车道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7A638104" w14:textId="77777777" w:rsidR="00F70663" w:rsidRPr="005A109C" w:rsidRDefault="00F70663" w:rsidP="003D43D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56595EAD" w14:textId="77777777" w:rsidR="00F70663" w:rsidRPr="005A109C" w:rsidRDefault="00F70663" w:rsidP="003D43D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F70663" w:rsidRPr="005A109C" w14:paraId="4D1B8D38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2212DDBB" w14:textId="7AB39FAD" w:rsidR="00F70663" w:rsidRPr="005A109C" w:rsidRDefault="00F70663" w:rsidP="00F7066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4992" w:type="dxa"/>
            <w:shd w:val="clear" w:color="auto" w:fill="auto"/>
            <w:noWrap/>
            <w:vAlign w:val="center"/>
            <w:hideMark/>
          </w:tcPr>
          <w:p w14:paraId="48D10183" w14:textId="08A61CA5" w:rsidR="00F70663" w:rsidRPr="005A109C" w:rsidRDefault="00F70663" w:rsidP="00F70663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4cm</w:t>
            </w: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细粒式沥青砼</w:t>
            </w:r>
            <w:r w:rsidR="00C02544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AC-13C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14:paraId="1533C95F" w14:textId="61594F11" w:rsidR="00F70663" w:rsidRPr="005A109C" w:rsidRDefault="00F70663" w:rsidP="003D43D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7EC0FFA0" w14:textId="4FCE50BF" w:rsidR="00F70663" w:rsidRPr="005A109C" w:rsidRDefault="0084637D" w:rsidP="003D43D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</w:pPr>
            <w:r w:rsidRPr="0084637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  <w:r w:rsidR="00B13EC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</w:tr>
      <w:tr w:rsidR="00B13ECC" w:rsidRPr="005A109C" w14:paraId="7F695377" w14:textId="77777777" w:rsidTr="00B13EC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481E0349" w14:textId="543EAF4C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2.2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4270F37E" w14:textId="5E6AAF9C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8cm</w:t>
            </w: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粗粒式沥青砼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AC-20C 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0239F8CD" w14:textId="77777777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050A83A7" w14:textId="569F145E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04AB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  <w:r w:rsidRPr="00D04AB8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</w:tr>
      <w:tr w:rsidR="00B13ECC" w:rsidRPr="005A109C" w14:paraId="2165880D" w14:textId="77777777" w:rsidTr="00B13EC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06B3FD1A" w14:textId="08A9C5DC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2.3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420182F8" w14:textId="74192701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0.6cm</w:t>
            </w: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稀浆封层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4F0A4A98" w14:textId="553B7C83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58DC95A4" w14:textId="5345CC69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04AB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  <w:r w:rsidRPr="00D04AB8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</w:tr>
      <w:tr w:rsidR="00B13ECC" w:rsidRPr="005A109C" w14:paraId="1DA70A75" w14:textId="77777777" w:rsidTr="00B13EC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7F147C50" w14:textId="60A6C8AA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4FF1F9FB" w14:textId="2BAC9161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5cm</w:t>
            </w: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水泥稳定碎石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110FE1D6" w14:textId="77777777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29578571" w14:textId="50FC1821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04AB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  <w:r w:rsidRPr="00D04AB8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</w:tr>
      <w:tr w:rsidR="00B13ECC" w:rsidRPr="005A109C" w14:paraId="507E2E26" w14:textId="77777777" w:rsidTr="00B13EC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71EC9238" w14:textId="3396A604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1BB256DF" w14:textId="1555D327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5cm</w:t>
            </w: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水泥稳定碎石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23BB6B7A" w14:textId="18922D2D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816DF37" w14:textId="33ED0557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04AB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  <w:r w:rsidRPr="00D04AB8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</w:tr>
      <w:tr w:rsidR="00B13ECC" w:rsidRPr="005A109C" w14:paraId="42C0865B" w14:textId="77777777" w:rsidTr="00B13EC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2C48EC25" w14:textId="01986F49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0497FF6B" w14:textId="08789EE6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15cm</w:t>
            </w: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级配碎石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新建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562E5348" w14:textId="77777777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4A3DDFD3" w14:textId="44FEEDBF" w:rsidR="00B13ECC" w:rsidRPr="005A109C" w:rsidRDefault="00B13ECC" w:rsidP="00B13ECC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04AB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  <w:r w:rsidRPr="00D04AB8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</w:tr>
      <w:tr w:rsidR="00C02544" w:rsidRPr="005A109C" w14:paraId="749B2C33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22E3CA3D" w14:textId="473CB523" w:rsidR="00C02544" w:rsidRPr="005A109C" w:rsidRDefault="000C15FB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17D239C0" w14:textId="2AABDEC1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翻挖现状人行道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76FE43B1" w14:textId="59582C45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1377C3B1" w14:textId="3F9E2BB1" w:rsidR="00C02544" w:rsidRPr="005A109C" w:rsidRDefault="00576412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7641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545</w:t>
            </w:r>
          </w:p>
        </w:tc>
      </w:tr>
      <w:tr w:rsidR="0065010D" w:rsidRPr="005A109C" w14:paraId="0653E65A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75CF02AB" w14:textId="45BE6559" w:rsidR="0065010D" w:rsidRPr="005A109C" w:rsidRDefault="0065010D" w:rsidP="0065010D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21A6506F" w14:textId="619DA2F6" w:rsidR="0065010D" w:rsidRPr="005A109C" w:rsidRDefault="0065010D" w:rsidP="0065010D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5010D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交叉口铣刨加罩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046884F9" w14:textId="079DFE20" w:rsidR="0065010D" w:rsidRPr="005A109C" w:rsidRDefault="0065010D" w:rsidP="0065010D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41A0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641A0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38C20558" w14:textId="21B4D460" w:rsidR="0065010D" w:rsidRPr="005A109C" w:rsidRDefault="00576412" w:rsidP="0065010D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7641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156</w:t>
            </w:r>
          </w:p>
        </w:tc>
      </w:tr>
      <w:tr w:rsidR="0065010D" w:rsidRPr="005A109C" w14:paraId="5ADBBA6F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6B9176FB" w14:textId="0982C885" w:rsidR="0065010D" w:rsidRPr="005A109C" w:rsidRDefault="0065010D" w:rsidP="0065010D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468E7937" w14:textId="114B988C" w:rsidR="0065010D" w:rsidRPr="005A109C" w:rsidRDefault="007F1E1B" w:rsidP="0065010D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F1E1B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翻挖侧平石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62CCFA89" w14:textId="3CC9DC78" w:rsidR="0065010D" w:rsidRPr="005A109C" w:rsidRDefault="0065010D" w:rsidP="0065010D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41A0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CB44584" w14:textId="5EE35199" w:rsidR="0065010D" w:rsidRPr="005A109C" w:rsidRDefault="00D04DEB" w:rsidP="0065010D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545</w:t>
            </w:r>
          </w:p>
        </w:tc>
      </w:tr>
      <w:tr w:rsidR="00C02544" w:rsidRPr="005A109C" w14:paraId="17154786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0D194238" w14:textId="3B0DD16C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1D0E0CF4" w14:textId="7099CFCD" w:rsidR="00C02544" w:rsidRPr="005A109C" w:rsidRDefault="000468E1" w:rsidP="00C02544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0468E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新建高侧石及平石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3F139F5E" w14:textId="271BCAE0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ED5B1DC" w14:textId="3740228C" w:rsidR="00C02544" w:rsidRPr="005A109C" w:rsidRDefault="00D04DEB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218</w:t>
            </w:r>
          </w:p>
        </w:tc>
      </w:tr>
      <w:tr w:rsidR="00096405" w:rsidRPr="005A109C" w14:paraId="29846760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7F2B5BD8" w14:textId="15B2DD0C" w:rsidR="00096405" w:rsidRPr="005A109C" w:rsidRDefault="00096405" w:rsidP="0009640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3D6F7AC9" w14:textId="223AD51B" w:rsidR="00096405" w:rsidRPr="005A109C" w:rsidRDefault="00096405" w:rsidP="00096405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096405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上路床处理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78C63AAC" w14:textId="4D24259D" w:rsidR="00096405" w:rsidRPr="005A109C" w:rsidRDefault="00096405" w:rsidP="0009640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="00326A26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7C5C787" w14:textId="4AF1A5EB" w:rsidR="00096405" w:rsidRPr="005A109C" w:rsidRDefault="00D40E79" w:rsidP="00D40E79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</w:pPr>
            <w:r w:rsidRPr="00D40E7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="00732895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096405" w:rsidRPr="005A109C" w14:paraId="1B75F034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7FAA0FFE" w14:textId="10E08009" w:rsidR="00096405" w:rsidRPr="005A109C" w:rsidRDefault="00096405" w:rsidP="0009640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3A3486EC" w14:textId="2B772E76" w:rsidR="00096405" w:rsidRPr="005A109C" w:rsidRDefault="00096405" w:rsidP="00096405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096405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出入口接顺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0C28EB1F" w14:textId="6179B31E" w:rsidR="00096405" w:rsidRPr="005A109C" w:rsidRDefault="00096405" w:rsidP="0009640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41A0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641A03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18D0C082" w14:textId="498A359F" w:rsidR="00096405" w:rsidRPr="005A109C" w:rsidRDefault="00D40E79" w:rsidP="0009640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40E79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75</w:t>
            </w:r>
          </w:p>
        </w:tc>
      </w:tr>
      <w:tr w:rsidR="00164C9B" w:rsidRPr="005A109C" w14:paraId="665E0C3D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2C6D86D1" w14:textId="06E3E9A1" w:rsidR="00164C9B" w:rsidRPr="005A109C" w:rsidRDefault="00164C9B" w:rsidP="00164C9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00D9B7E7" w14:textId="244477CE" w:rsidR="00164C9B" w:rsidRPr="005A109C" w:rsidRDefault="00164C9B" w:rsidP="00164C9B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164C9B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公用事业管线窨井抬升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3B70C055" w14:textId="1BCA426A" w:rsidR="00164C9B" w:rsidRPr="005A109C" w:rsidRDefault="00164C9B" w:rsidP="00164C9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164C9B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F8F452F" w14:textId="4466F412" w:rsidR="00164C9B" w:rsidRPr="005A109C" w:rsidRDefault="00553F20" w:rsidP="00164C9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</w:tr>
      <w:tr w:rsidR="00164C9B" w:rsidRPr="005A109C" w14:paraId="6AEED82C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35F84AD7" w14:textId="6F4C0AE3" w:rsidR="00164C9B" w:rsidRPr="005A109C" w:rsidRDefault="00164C9B" w:rsidP="00164C9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115BDF91" w14:textId="44E111EF" w:rsidR="00164C9B" w:rsidRPr="005A109C" w:rsidRDefault="00164C9B" w:rsidP="00164C9B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164C9B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拆除中分带及绿化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0C9C7FC4" w14:textId="470B9E7E" w:rsidR="00164C9B" w:rsidRPr="005A109C" w:rsidRDefault="00164C9B" w:rsidP="00164C9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ADE3D9E" w14:textId="742EE038" w:rsidR="00164C9B" w:rsidRPr="005A109C" w:rsidRDefault="00553F20" w:rsidP="00164C9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152</w:t>
            </w:r>
          </w:p>
        </w:tc>
      </w:tr>
      <w:tr w:rsidR="00164C9B" w:rsidRPr="005A109C" w14:paraId="665E04CA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2F329EE0" w14:textId="6EF1E202" w:rsidR="00164C9B" w:rsidRPr="005A109C" w:rsidRDefault="00164C9B" w:rsidP="00164C9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4405C97F" w14:textId="2413D242" w:rsidR="00164C9B" w:rsidRPr="005A109C" w:rsidRDefault="00164C9B" w:rsidP="00164C9B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164C9B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景观绿化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2D0FE9F9" w14:textId="68B0FB86" w:rsidR="00164C9B" w:rsidRPr="005A109C" w:rsidRDefault="00164C9B" w:rsidP="00164C9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568FD151" w14:textId="52D16CC2" w:rsidR="00164C9B" w:rsidRPr="005A109C" w:rsidRDefault="00553F20" w:rsidP="00164C9B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330</w:t>
            </w:r>
          </w:p>
        </w:tc>
      </w:tr>
      <w:tr w:rsidR="00CA7BE3" w:rsidRPr="005A109C" w14:paraId="4499EF93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5042DCEC" w14:textId="76B31CDE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11.1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30221B7C" w14:textId="7F7E70AF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62947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围墙发光空心水泥砖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27851E0B" w14:textId="3A203947" w:rsidR="00CA7BE3" w:rsidRPr="00CF3043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38DE561A" w14:textId="2CEF2DF5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A7BE3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408 </w:t>
            </w:r>
          </w:p>
        </w:tc>
      </w:tr>
      <w:tr w:rsidR="00CA7BE3" w:rsidRPr="005A109C" w14:paraId="68C55B0C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69A1F1C3" w14:textId="24430316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11.2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04C4ABE5" w14:textId="30B5EDAD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62947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新建铺装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080332CE" w14:textId="01423D5A" w:rsidR="00CA7BE3" w:rsidRPr="00CF3043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</w:rPr>
              <w:t>m</w:t>
            </w: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7DC0CEAA" w14:textId="6EC2C8F2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A7BE3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198 </w:t>
            </w:r>
          </w:p>
        </w:tc>
      </w:tr>
      <w:tr w:rsidR="00CA7BE3" w:rsidRPr="005A109C" w14:paraId="748A1B83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7F4FD4C9" w14:textId="3C642723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11.3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34A31450" w14:textId="4E6BC250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62947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现状挡土墙修缮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6F4F0D1D" w14:textId="65385007" w:rsidR="00CA7BE3" w:rsidRPr="00CF3043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</w:rPr>
              <w:t>m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46B6F963" w14:textId="41A3EDEA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A7BE3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13 </w:t>
            </w:r>
          </w:p>
        </w:tc>
      </w:tr>
      <w:tr w:rsidR="00CA7BE3" w:rsidRPr="005A109C" w14:paraId="4AC189CA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14796AFE" w14:textId="50ECD00D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11.4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110A4C32" w14:textId="170A674F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62947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新建台阶坐凳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5319DD4D" w14:textId="3C630E70" w:rsidR="00CA7BE3" w:rsidRPr="00CF3043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</w:rPr>
              <w:t>m</w:t>
            </w: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224BA339" w14:textId="48EB098B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A7BE3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20 </w:t>
            </w:r>
          </w:p>
        </w:tc>
      </w:tr>
      <w:tr w:rsidR="00CA7BE3" w:rsidRPr="005A109C" w14:paraId="67C71585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0505E1B0" w14:textId="226932E5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4DAFC194" w14:textId="0529F8ED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62947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LOGO</w:t>
            </w:r>
            <w:r w:rsidRPr="00362947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字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6AA21DC9" w14:textId="3F2DA139" w:rsidR="00CA7BE3" w:rsidRPr="00CF3043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</w:rPr>
              <w:t>项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85D8BBF" w14:textId="7BD9E3AC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A7BE3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1 </w:t>
            </w:r>
          </w:p>
        </w:tc>
      </w:tr>
      <w:tr w:rsidR="00CA7BE3" w:rsidRPr="005A109C" w14:paraId="262390FB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74D1E191" w14:textId="316B4539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11.6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32C764B3" w14:textId="363F4A8E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62947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树池坐凳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266EE598" w14:textId="548EECEF" w:rsidR="00CA7BE3" w:rsidRPr="00CF3043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</w:rPr>
              <w:t>m</w:t>
            </w: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076AC566" w14:textId="710036F1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A7BE3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9 </w:t>
            </w:r>
          </w:p>
        </w:tc>
      </w:tr>
      <w:tr w:rsidR="00CA7BE3" w:rsidRPr="005A109C" w14:paraId="7046CEDC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6EDC0B49" w14:textId="3CBE142C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11.7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0AA9E144" w14:textId="351BF4BD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362947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乔木移栽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323396FD" w14:textId="0A2475E1" w:rsidR="00CA7BE3" w:rsidRPr="00CF3043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</w:rPr>
              <w:t>项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003444FA" w14:textId="3048A653" w:rsidR="00CA7BE3" w:rsidRPr="005A109C" w:rsidRDefault="00CA7BE3" w:rsidP="00CA7BE3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A7BE3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1 </w:t>
            </w:r>
          </w:p>
        </w:tc>
      </w:tr>
      <w:tr w:rsidR="004F7452" w:rsidRPr="005A109C" w14:paraId="25BE3FA3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5EDCAD73" w14:textId="37CD2905" w:rsidR="004F7452" w:rsidRPr="005A109C" w:rsidRDefault="004F7452" w:rsidP="004F7452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11.8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52F6F2A9" w14:textId="4D22E455" w:rsidR="004F7452" w:rsidRPr="005A109C" w:rsidRDefault="004F7452" w:rsidP="004F7452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65112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新建绿化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66C82E16" w14:textId="533AED73" w:rsidR="004F7452" w:rsidRPr="005A109C" w:rsidRDefault="004F7452" w:rsidP="004F7452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</w:rPr>
              <w:t>m</w:t>
            </w: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289CE307" w14:textId="09110871" w:rsidR="004F7452" w:rsidRPr="005A109C" w:rsidRDefault="004F7452" w:rsidP="004F7452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6511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23 </w:t>
            </w:r>
          </w:p>
        </w:tc>
      </w:tr>
      <w:tr w:rsidR="004F7452" w:rsidRPr="005A109C" w14:paraId="2C8C1823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7730828A" w14:textId="3DBD6574" w:rsidR="004F7452" w:rsidRPr="005A109C" w:rsidRDefault="004F7452" w:rsidP="004F7452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11.9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1B0CEF4E" w14:textId="4E9E7F06" w:rsidR="004F7452" w:rsidRPr="005A109C" w:rsidRDefault="004F7452" w:rsidP="004F7452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65112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电气工程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5A4550E3" w14:textId="5073AAF1" w:rsidR="004F7452" w:rsidRPr="005A109C" w:rsidRDefault="00565112" w:rsidP="004F7452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CF3043">
              <w:rPr>
                <w:rFonts w:ascii="Times New Roman" w:hAnsi="Times New Roman" w:cs="Times New Roman"/>
                <w:kern w:val="0"/>
                <w:sz w:val="20"/>
                <w:szCs w:val="20"/>
              </w:rPr>
              <w:t>项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303CEE3B" w14:textId="0593FF12" w:rsidR="004F7452" w:rsidRPr="005A109C" w:rsidRDefault="004F7452" w:rsidP="004F7452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65112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1 </w:t>
            </w:r>
          </w:p>
        </w:tc>
      </w:tr>
      <w:tr w:rsidR="00C02544" w:rsidRPr="005A109C" w14:paraId="321647B4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212796F8" w14:textId="04F6B7AC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二</w:t>
            </w:r>
            <w:r w:rsidRPr="005A109C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、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06D76251" w14:textId="7BFBB2C9" w:rsidR="00C02544" w:rsidRPr="005A109C" w:rsidRDefault="001660CA" w:rsidP="00C02544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16F98"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排水工程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0FE37613" w14:textId="77777777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243576AB" w14:textId="77777777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C02544" w:rsidRPr="005A109C" w14:paraId="78A6A4EA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742F23DF" w14:textId="3094502F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4F8020DD" w14:textId="5D54DE89" w:rsidR="00C02544" w:rsidRPr="005A109C" w:rsidRDefault="00F44281" w:rsidP="00C02544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雨水口翻建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0179AC0F" w14:textId="614F5516" w:rsidR="00C02544" w:rsidRPr="005A109C" w:rsidRDefault="00F44281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座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33CA72E6" w14:textId="3AEBDB88" w:rsidR="00C02544" w:rsidRPr="005A109C" w:rsidRDefault="00F44281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C02544" w:rsidRPr="005A109C" w14:paraId="2910B4A3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2A201658" w14:textId="721DEC36" w:rsidR="00C02544" w:rsidRPr="005A109C" w:rsidRDefault="000F3518" w:rsidP="00C02544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三</w:t>
            </w:r>
            <w:r w:rsidR="00C02544" w:rsidRPr="005A109C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、</w:t>
            </w:r>
          </w:p>
        </w:tc>
        <w:tc>
          <w:tcPr>
            <w:tcW w:w="4992" w:type="dxa"/>
            <w:shd w:val="clear" w:color="auto" w:fill="auto"/>
            <w:noWrap/>
            <w:vAlign w:val="center"/>
            <w:hideMark/>
          </w:tcPr>
          <w:p w14:paraId="2C060590" w14:textId="77777777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5A109C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交通及附属工程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14:paraId="7E1025BF" w14:textId="242739E0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4C8518AE" w14:textId="5CD26209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C02544" w:rsidRPr="005A109C" w14:paraId="6B9E76CA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00EE9A80" w14:textId="77777777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992" w:type="dxa"/>
            <w:shd w:val="clear" w:color="auto" w:fill="auto"/>
            <w:noWrap/>
            <w:vAlign w:val="center"/>
            <w:hideMark/>
          </w:tcPr>
          <w:p w14:paraId="5CA9C656" w14:textId="5F4873F9" w:rsidR="00C02544" w:rsidRPr="005A109C" w:rsidRDefault="002955E9" w:rsidP="00C02544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标志</w:t>
            </w:r>
            <w:r w:rsidR="00A9376F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版面更新及新增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14:paraId="782AC707" w14:textId="7A5A1DCA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1C225187" w14:textId="56043460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C02544" w:rsidRPr="005A109C" w14:paraId="320CEF61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79FBA2A9" w14:textId="503EA212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1.1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459C152C" w14:textId="757D81E1" w:rsidR="00C02544" w:rsidRPr="005A109C" w:rsidRDefault="00B82C8F" w:rsidP="00C02544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更新现状</w:t>
            </w:r>
            <w:r w:rsidR="00C27113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禁令</w:t>
            </w:r>
            <w:r w:rsidR="00DE4EA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标志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版面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0FE5027E" w14:textId="3F82755D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组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5F9D5684" w14:textId="5BE74754" w:rsidR="00C02544" w:rsidRPr="005A109C" w:rsidRDefault="00C952D2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C02544" w:rsidRPr="005A109C" w14:paraId="39695BAC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3D8DE9F0" w14:textId="59AF9BA9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085479B4" w14:textId="75A9A7F6" w:rsidR="00C02544" w:rsidRPr="005A109C" w:rsidRDefault="00B82C8F" w:rsidP="00C02544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更新现状</w:t>
            </w:r>
            <w:r w:rsidR="00750BC3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指示标志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版面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2BCD95E1" w14:textId="0ADD4AED" w:rsidR="00C02544" w:rsidRPr="005A109C" w:rsidRDefault="00C02544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组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08FBA804" w14:textId="7328EE96" w:rsidR="00C02544" w:rsidRPr="005A109C" w:rsidRDefault="00750BC3" w:rsidP="00C02544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877E5" w:rsidRPr="005A109C" w14:paraId="722621F8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3C5D5637" w14:textId="190DAC41" w:rsidR="002877E5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63C14782" w14:textId="4817B379" w:rsidR="002877E5" w:rsidRDefault="002877E5" w:rsidP="002877E5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新建限速标志版面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08E123AA" w14:textId="02E38FB1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49332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组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4021F7A4" w14:textId="6F0C36F7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877E5" w:rsidRPr="005A109C" w14:paraId="022F3474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4F38F832" w14:textId="49945BE9" w:rsidR="002877E5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57967639" w14:textId="0F8305F3" w:rsidR="002877E5" w:rsidRPr="005A109C" w:rsidRDefault="003A31AB" w:rsidP="002877E5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新建</w:t>
            </w:r>
            <w:r w:rsidR="002877E5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标志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42423D4D" w14:textId="77777777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02368F97" w14:textId="77777777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2877E5" w:rsidRPr="005A109C" w14:paraId="0D7EDD05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1AE7485D" w14:textId="107F8F93" w:rsidR="002877E5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35CFE93C" w14:textId="6FE39583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路名标志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04336749" w14:textId="069BE243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49332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组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430E0FBF" w14:textId="39304E51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2877E5" w:rsidRPr="005A109C" w14:paraId="777FB9D5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5CCACA0F" w14:textId="6453F853" w:rsidR="002877E5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2.2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6AB68939" w14:textId="1CF1D181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停车让行及支路哨兵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77BB3F7F" w14:textId="73C3F5D5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49332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组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57FEBA3" w14:textId="67BE3198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877E5" w:rsidRPr="005A109C" w14:paraId="6CC5AD85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3BD7198F" w14:textId="7E5CF065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45FC5D76" w14:textId="5ABB4F13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标线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7D9A61E3" w14:textId="21821439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26AA427E" w14:textId="68923D45" w:rsidR="002877E5" w:rsidRPr="005A109C" w:rsidRDefault="00B13ECC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</w:tr>
      <w:tr w:rsidR="002877E5" w:rsidRPr="005A109C" w14:paraId="03CA55BB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55152B3F" w14:textId="06EF1DAE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2828E169" w14:textId="191CD8CA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D4F8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路灯移位及修复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435C4499" w14:textId="16EB55B9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45C0780D" w14:textId="42749E41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D4F8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5 </w:t>
            </w:r>
          </w:p>
        </w:tc>
      </w:tr>
      <w:tr w:rsidR="002877E5" w:rsidRPr="005A109C" w14:paraId="5E8D886C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088B04BF" w14:textId="599F23E3" w:rsidR="002877E5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5841C7C3" w14:textId="03B6F23F" w:rsidR="002877E5" w:rsidRPr="00AD4F81" w:rsidRDefault="002877E5" w:rsidP="002877E5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路灯新建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6E995C67" w14:textId="68B88FA3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0C7AD016" w14:textId="55E27A27" w:rsidR="002877E5" w:rsidRPr="00AD4F81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2877E5" w:rsidRPr="005A109C" w14:paraId="6BE87625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1E88F04E" w14:textId="6C858D56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067790AB" w14:textId="19E6211F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设施搬迁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33F5A9AB" w14:textId="260090BA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组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727ACBC7" w14:textId="6D3A3904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 w:rsidRPr="00AD4F8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877E5" w:rsidRPr="005A109C" w14:paraId="6E322D22" w14:textId="77777777" w:rsidTr="00372D9C">
        <w:trPr>
          <w:trHeight w:val="425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14:paraId="4DCF82EF" w14:textId="4C8DB783" w:rsidR="002877E5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992" w:type="dxa"/>
            <w:shd w:val="clear" w:color="auto" w:fill="auto"/>
            <w:noWrap/>
            <w:vAlign w:val="center"/>
          </w:tcPr>
          <w:p w14:paraId="2CDEE869" w14:textId="13F022BE" w:rsidR="002877E5" w:rsidRPr="00AD4F81" w:rsidRDefault="002877E5" w:rsidP="002877E5">
            <w:pPr>
              <w:widowControl/>
              <w:spacing w:line="240" w:lineRule="auto"/>
              <w:ind w:firstLineChars="0" w:firstLine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D4F8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中分带绿化</w:t>
            </w:r>
          </w:p>
        </w:tc>
        <w:tc>
          <w:tcPr>
            <w:tcW w:w="833" w:type="dxa"/>
            <w:shd w:val="clear" w:color="auto" w:fill="auto"/>
            <w:noWrap/>
            <w:vAlign w:val="center"/>
          </w:tcPr>
          <w:p w14:paraId="7E86D8F6" w14:textId="7E71A165" w:rsidR="002877E5" w:rsidRPr="005A109C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5A109C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163E46E3" w14:textId="68499FBE" w:rsidR="002877E5" w:rsidRPr="00AD4F81" w:rsidRDefault="002877E5" w:rsidP="002877E5">
            <w:pPr>
              <w:widowControl/>
              <w:spacing w:line="240" w:lineRule="auto"/>
              <w:ind w:firstLineChars="0" w:firstLine="0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D4F8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65 </w:t>
            </w:r>
          </w:p>
        </w:tc>
      </w:tr>
    </w:tbl>
    <w:p w14:paraId="1D9E15D9" w14:textId="77777777" w:rsidR="00C7719F" w:rsidRPr="00BB154C" w:rsidRDefault="00C7719F" w:rsidP="001442BB">
      <w:pPr>
        <w:ind w:firstLineChars="0" w:firstLine="0"/>
        <w:jc w:val="left"/>
        <w:rPr>
          <w:rFonts w:ascii="Times New Roman" w:hAnsi="Times New Roman" w:cs="Times New Roman"/>
          <w:b/>
          <w:szCs w:val="28"/>
        </w:rPr>
      </w:pPr>
    </w:p>
    <w:sectPr w:rsidR="00C7719F" w:rsidRPr="00BB154C" w:rsidSect="005A19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361" w:right="1474" w:bottom="1758" w:left="1985" w:header="720" w:footer="720" w:gutter="0"/>
      <w:cols w:num="2" w:space="1120"/>
      <w:noEndnote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56368" w14:textId="77777777" w:rsidR="005F6508" w:rsidRDefault="005F6508" w:rsidP="00F0275D">
      <w:pPr>
        <w:ind w:firstLine="560"/>
      </w:pPr>
      <w:r>
        <w:separator/>
      </w:r>
    </w:p>
  </w:endnote>
  <w:endnote w:type="continuationSeparator" w:id="0">
    <w:p w14:paraId="69C92378" w14:textId="77777777" w:rsidR="005F6508" w:rsidRDefault="005F6508" w:rsidP="00F0275D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C0578" w14:textId="77777777" w:rsidR="002665A3" w:rsidRDefault="002665A3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5437" w14:textId="68E8466E" w:rsidR="002665A3" w:rsidRDefault="002665A3" w:rsidP="00BC6489">
    <w:pPr>
      <w:pStyle w:val="a6"/>
      <w:ind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1D263" w14:textId="77777777" w:rsidR="002665A3" w:rsidRDefault="002665A3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D3A7C" w14:textId="77777777" w:rsidR="005F6508" w:rsidRDefault="005F6508" w:rsidP="00F0275D">
      <w:pPr>
        <w:ind w:firstLine="560"/>
      </w:pPr>
      <w:r>
        <w:separator/>
      </w:r>
    </w:p>
  </w:footnote>
  <w:footnote w:type="continuationSeparator" w:id="0">
    <w:p w14:paraId="7AE664AD" w14:textId="77777777" w:rsidR="005F6508" w:rsidRDefault="005F6508" w:rsidP="00F0275D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E4EAE" w14:textId="77777777" w:rsidR="002665A3" w:rsidRDefault="00000000">
    <w:pPr>
      <w:pStyle w:val="a4"/>
      <w:ind w:firstLine="360"/>
    </w:pPr>
    <w:r>
      <w:rPr>
        <w:noProof/>
      </w:rPr>
      <w:pict w14:anchorId="00A98B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28751" o:spid="_x0000_s1026" type="#_x0000_t75" style="position:absolute;left:0;text-align:left;margin-left:0;margin-top:0;width:1191.25pt;height:842.05pt;z-index:-251658240;mso-position-horizontal:center;mso-position-horizontal-relative:margin;mso-position-vertical:center;mso-position-vertical-relative:margin" o:allowincell="f">
          <v:imagedata r:id="rId1" o:title="工可图框 Model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463EF" w14:textId="201D27D7" w:rsidR="002665A3" w:rsidRDefault="005124FF" w:rsidP="000B78DB">
    <w:pPr>
      <w:ind w:firstLine="560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55C6FD" wp14:editId="2B513122">
              <wp:simplePos x="0" y="0"/>
              <wp:positionH relativeFrom="column">
                <wp:posOffset>11639545</wp:posOffset>
              </wp:positionH>
              <wp:positionV relativeFrom="paragraph">
                <wp:posOffset>-127635</wp:posOffset>
              </wp:positionV>
              <wp:extent cx="727075" cy="353060"/>
              <wp:effectExtent l="0" t="0" r="0" b="0"/>
              <wp:wrapNone/>
              <wp:docPr id="13" name="文本框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075" cy="3530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5441AB" w14:textId="04C98C3E" w:rsidR="002665A3" w:rsidRPr="000311B3" w:rsidRDefault="00D3519D" w:rsidP="00D74094">
                          <w:pPr>
                            <w:ind w:firstLine="480"/>
                            <w:jc w:val="center"/>
                            <w:rPr>
                              <w:rFonts w:ascii="仿宋_GB2312" w:eastAsia="仿宋_GB2312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仿宋_GB2312" w:eastAsia="仿宋_GB2312" w:hAnsi="Times New Roman" w:cs="Times New Roman" w:hint="eastAsia"/>
                              <w:sz w:val="24"/>
                              <w:szCs w:val="24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55C6FD"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7" type="#_x0000_t202" style="position:absolute;left:0;text-align:left;margin-left:916.5pt;margin-top:-10.05pt;width:57.25pt;height:2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" stroked="f">
              <v:fill opacity="0"/>
              <v:textbox>
                <w:txbxContent>
                  <w:p w14:paraId="495441AB" w14:textId="04C98C3E" w:rsidR="002665A3" w:rsidRPr="000311B3" w:rsidRDefault="00D3519D" w:rsidP="00D74094">
                    <w:pPr>
                      <w:ind w:firstLine="480"/>
                      <w:jc w:val="center"/>
                      <w:rPr>
                        <w:rFonts w:ascii="仿宋_GB2312" w:eastAsia="仿宋_GB2312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Ansi="Times New Roman" w:cs="Times New Roman" w:hint="eastAsia"/>
                        <w:sz w:val="24"/>
                        <w:szCs w:val="24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  <w:r w:rsidR="007C48B2">
      <w:rPr>
        <w:noProof/>
      </w:rPr>
      <w:drawing>
        <wp:anchor distT="0" distB="0" distL="114300" distR="114300" simplePos="0" relativeHeight="251664384" behindDoc="1" locked="0" layoutInCell="1" allowOverlap="1" wp14:anchorId="5ABCEF94" wp14:editId="198E1576">
          <wp:simplePos x="0" y="0"/>
          <wp:positionH relativeFrom="page">
            <wp:align>right</wp:align>
          </wp:positionH>
          <wp:positionV relativeFrom="paragraph">
            <wp:posOffset>-457472</wp:posOffset>
          </wp:positionV>
          <wp:extent cx="15112799" cy="10682514"/>
          <wp:effectExtent l="0" t="0" r="0" b="5080"/>
          <wp:wrapNone/>
          <wp:docPr id="55637726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6377265" name="图片 55637726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12799" cy="106825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11B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998860D" wp14:editId="41BAFD93">
              <wp:simplePos x="0" y="0"/>
              <wp:positionH relativeFrom="column">
                <wp:posOffset>12592685</wp:posOffset>
              </wp:positionH>
              <wp:positionV relativeFrom="paragraph">
                <wp:posOffset>-129032</wp:posOffset>
              </wp:positionV>
              <wp:extent cx="593090" cy="323850"/>
              <wp:effectExtent l="0" t="0" r="0" b="0"/>
              <wp:wrapNone/>
              <wp:docPr id="12" name="文本框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090" cy="3238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AD53E4" w14:textId="559C88B8" w:rsidR="002665A3" w:rsidRPr="000311B3" w:rsidRDefault="002665A3" w:rsidP="00D74094">
                          <w:pPr>
                            <w:ind w:firstLine="480"/>
                            <w:jc w:val="center"/>
                            <w:rPr>
                              <w:rFonts w:ascii="仿宋_GB2312" w:eastAsia="仿宋_GB2312" w:hAnsi="Times New Roman" w:cs="Times New Roman"/>
                              <w:sz w:val="24"/>
                              <w:szCs w:val="24"/>
                            </w:rPr>
                          </w:pPr>
                          <w:r w:rsidRPr="000311B3">
                            <w:rPr>
                              <w:rFonts w:ascii="仿宋_GB2312" w:eastAsia="仿宋_GB2312" w:hAnsi="Times New Roman" w:cs="Times New Roman"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0311B3">
                            <w:rPr>
                              <w:rFonts w:ascii="仿宋_GB2312" w:eastAsia="仿宋_GB2312" w:hAnsi="Times New Roman" w:cs="Times New Roman" w:hint="eastAsia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0311B3">
                            <w:rPr>
                              <w:rFonts w:ascii="仿宋_GB2312" w:eastAsia="仿宋_GB2312" w:hAnsi="Times New Roman" w:cs="Times New Roman"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0311B3">
                            <w:rPr>
                              <w:rFonts w:ascii="仿宋_GB2312" w:eastAsia="仿宋_GB2312" w:hAnsi="Times New Roman" w:cs="Times New Roman" w:hint="eastAsia"/>
                              <w:noProof/>
                              <w:sz w:val="24"/>
                              <w:szCs w:val="24"/>
                              <w:lang w:val="zh-CN"/>
                            </w:rPr>
                            <w:t>1</w:t>
                          </w:r>
                          <w:r w:rsidRPr="000311B3">
                            <w:rPr>
                              <w:rFonts w:ascii="仿宋_GB2312" w:eastAsia="仿宋_GB2312" w:hAnsi="Times New Roman" w:cs="Times New Roman"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98860D" id="文本框 12" o:spid="_x0000_s1028" type="#_x0000_t202" style="position:absolute;left:0;text-align:left;margin-left:991.55pt;margin-top:-10.15pt;width:46.7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" stroked="f">
              <v:fill opacity="0"/>
              <v:textbox>
                <w:txbxContent>
                  <w:p w14:paraId="73AD53E4" w14:textId="559C88B8" w:rsidR="002665A3" w:rsidRPr="000311B3" w:rsidRDefault="002665A3" w:rsidP="00D74094">
                    <w:pPr>
                      <w:ind w:firstLine="480"/>
                      <w:jc w:val="center"/>
                      <w:rPr>
                        <w:rFonts w:ascii="仿宋_GB2312" w:eastAsia="仿宋_GB2312" w:hAnsi="Times New Roman" w:cs="Times New Roman"/>
                        <w:sz w:val="24"/>
                        <w:szCs w:val="24"/>
                      </w:rPr>
                    </w:pPr>
                    <w:r w:rsidRPr="000311B3">
                      <w:rPr>
                        <w:rFonts w:ascii="仿宋_GB2312" w:eastAsia="仿宋_GB2312" w:hAnsi="Times New Roman" w:cs="Times New Roman" w:hint="eastAsia"/>
                        <w:sz w:val="24"/>
                        <w:szCs w:val="24"/>
                      </w:rPr>
                      <w:fldChar w:fldCharType="begin"/>
                    </w:r>
                    <w:r w:rsidRPr="000311B3">
                      <w:rPr>
                        <w:rFonts w:ascii="仿宋_GB2312" w:eastAsia="仿宋_GB2312" w:hAnsi="Times New Roman" w:cs="Times New Roman" w:hint="eastAsia"/>
                        <w:sz w:val="24"/>
                        <w:szCs w:val="24"/>
                      </w:rPr>
                      <w:instrText>PAGE   \* MERGEFORMAT</w:instrText>
                    </w:r>
                    <w:r w:rsidRPr="000311B3">
                      <w:rPr>
                        <w:rFonts w:ascii="仿宋_GB2312" w:eastAsia="仿宋_GB2312" w:hAnsi="Times New Roman" w:cs="Times New Roman" w:hint="eastAsia"/>
                        <w:sz w:val="24"/>
                        <w:szCs w:val="24"/>
                      </w:rPr>
                      <w:fldChar w:fldCharType="separate"/>
                    </w:r>
                    <w:r w:rsidRPr="000311B3">
                      <w:rPr>
                        <w:rFonts w:ascii="仿宋_GB2312" w:eastAsia="仿宋_GB2312" w:hAnsi="Times New Roman" w:cs="Times New Roman" w:hint="eastAsia"/>
                        <w:noProof/>
                        <w:sz w:val="24"/>
                        <w:szCs w:val="24"/>
                        <w:lang w:val="zh-CN"/>
                      </w:rPr>
                      <w:t>1</w:t>
                    </w:r>
                    <w:r w:rsidRPr="000311B3">
                      <w:rPr>
                        <w:rFonts w:ascii="仿宋_GB2312" w:eastAsia="仿宋_GB2312" w:hAnsi="Times New Roman" w:cs="Times New Roman"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665A3">
      <w:rPr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749FE93A" wp14:editId="1123BA45">
              <wp:simplePos x="0" y="0"/>
              <wp:positionH relativeFrom="column">
                <wp:posOffset>12355830</wp:posOffset>
              </wp:positionH>
              <wp:positionV relativeFrom="paragraph">
                <wp:posOffset>-107950</wp:posOffset>
              </wp:positionV>
              <wp:extent cx="238125" cy="221615"/>
              <wp:effectExtent l="0" t="0" r="0" b="0"/>
              <wp:wrapNone/>
              <wp:docPr id="21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" cy="2216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style>
                      <a:lnRef idx="0">
                        <a:scrgbClr r="0" g="0" b="0"/>
                      </a:lnRef>
                      <a:fillRef idx="1002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14:paraId="301B43A9" w14:textId="77777777" w:rsidR="002665A3" w:rsidRPr="007E55EB" w:rsidRDefault="002665A3">
                          <w:pPr>
                            <w:ind w:firstLine="560"/>
                          </w:pPr>
                          <w:r w:rsidRPr="007E55EB">
                            <w:fldChar w:fldCharType="begin"/>
                          </w:r>
                          <w:r w:rsidRPr="007E55EB">
                            <w:instrText>PAGE   \* MERGEFORMAT</w:instrText>
                          </w:r>
                          <w:r w:rsidRPr="007E55EB">
                            <w:fldChar w:fldCharType="separate"/>
                          </w:r>
                          <w:r w:rsidRPr="00682587">
                            <w:rPr>
                              <w:noProof/>
                              <w:lang w:val="zh-CN"/>
                            </w:rPr>
                            <w:t>8</w:t>
                          </w:r>
                          <w:r w:rsidRPr="007E55EB"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9FE93A" id="文本框 2" o:spid="_x0000_s1029" type="#_x0000_t202" style="position:absolute;left:0;text-align:left;margin-left:972.9pt;margin-top:-8.5pt;width:18.75pt;height:17.4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" filled="f" stroked="f">
              <v:textbox>
                <w:txbxContent>
                  <w:p w14:paraId="301B43A9" w14:textId="77777777" w:rsidR="002665A3" w:rsidRPr="007E55EB" w:rsidRDefault="002665A3">
                    <w:pPr>
                      <w:ind w:firstLine="560"/>
                    </w:pPr>
                    <w:r w:rsidRPr="007E55EB">
                      <w:fldChar w:fldCharType="begin"/>
                    </w:r>
                    <w:r w:rsidRPr="007E55EB">
                      <w:instrText>PAGE   \* MERGEFORMAT</w:instrText>
                    </w:r>
                    <w:r w:rsidRPr="007E55EB">
                      <w:fldChar w:fldCharType="separate"/>
                    </w:r>
                    <w:r w:rsidRPr="00682587">
                      <w:rPr>
                        <w:noProof/>
                        <w:lang w:val="zh-CN"/>
                      </w:rPr>
                      <w:t>8</w:t>
                    </w:r>
                    <w:r w:rsidRPr="007E55EB"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D1B8C" w14:textId="77777777" w:rsidR="002665A3" w:rsidRDefault="00000000">
    <w:pPr>
      <w:pStyle w:val="a4"/>
      <w:ind w:firstLine="360"/>
    </w:pPr>
    <w:r>
      <w:rPr>
        <w:noProof/>
      </w:rPr>
      <w:pict w14:anchorId="222AA9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28750" o:spid="_x0000_s1025" type="#_x0000_t75" style="position:absolute;left:0;text-align:left;margin-left:0;margin-top:0;width:1191.25pt;height:842.05pt;z-index:-251659264;mso-position-horizontal:center;mso-position-horizontal-relative:margin;mso-position-vertical:center;mso-position-vertical-relative:margin" o:allowincell="f">
          <v:imagedata r:id="rId1" o:title="工可图框 Model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422B3"/>
    <w:multiLevelType w:val="hybridMultilevel"/>
    <w:tmpl w:val="BCE64700"/>
    <w:lvl w:ilvl="0" w:tplc="2F5C678A">
      <w:start w:val="1"/>
      <w:numFmt w:val="decimal"/>
      <w:lvlText w:val="%1、"/>
      <w:lvlJc w:val="left"/>
      <w:pPr>
        <w:ind w:left="98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 w16cid:durableId="2047634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96"/>
    <w:rsid w:val="00000B12"/>
    <w:rsid w:val="000036C8"/>
    <w:rsid w:val="00003A56"/>
    <w:rsid w:val="0000679E"/>
    <w:rsid w:val="00006CCA"/>
    <w:rsid w:val="00006DD0"/>
    <w:rsid w:val="0001653A"/>
    <w:rsid w:val="00021711"/>
    <w:rsid w:val="0002177A"/>
    <w:rsid w:val="00021899"/>
    <w:rsid w:val="00022787"/>
    <w:rsid w:val="00026DD1"/>
    <w:rsid w:val="00027050"/>
    <w:rsid w:val="0002716E"/>
    <w:rsid w:val="000311B3"/>
    <w:rsid w:val="0003352C"/>
    <w:rsid w:val="00036CC6"/>
    <w:rsid w:val="00043E3B"/>
    <w:rsid w:val="00045AE8"/>
    <w:rsid w:val="00046803"/>
    <w:rsid w:val="000468E1"/>
    <w:rsid w:val="00052400"/>
    <w:rsid w:val="00056109"/>
    <w:rsid w:val="0006469F"/>
    <w:rsid w:val="000648B2"/>
    <w:rsid w:val="00064F4F"/>
    <w:rsid w:val="00066671"/>
    <w:rsid w:val="00066CE6"/>
    <w:rsid w:val="00070140"/>
    <w:rsid w:val="00071004"/>
    <w:rsid w:val="000729B9"/>
    <w:rsid w:val="00073828"/>
    <w:rsid w:val="00074360"/>
    <w:rsid w:val="000756E8"/>
    <w:rsid w:val="00081313"/>
    <w:rsid w:val="0008197A"/>
    <w:rsid w:val="00083BD3"/>
    <w:rsid w:val="00083F29"/>
    <w:rsid w:val="00087672"/>
    <w:rsid w:val="00087E44"/>
    <w:rsid w:val="00090D0C"/>
    <w:rsid w:val="00091326"/>
    <w:rsid w:val="00091461"/>
    <w:rsid w:val="00095622"/>
    <w:rsid w:val="00096405"/>
    <w:rsid w:val="00096577"/>
    <w:rsid w:val="00096B98"/>
    <w:rsid w:val="000A1559"/>
    <w:rsid w:val="000A2507"/>
    <w:rsid w:val="000A4812"/>
    <w:rsid w:val="000B0083"/>
    <w:rsid w:val="000B3B9E"/>
    <w:rsid w:val="000B3DB5"/>
    <w:rsid w:val="000B4729"/>
    <w:rsid w:val="000B78DB"/>
    <w:rsid w:val="000C15FB"/>
    <w:rsid w:val="000C2783"/>
    <w:rsid w:val="000C2856"/>
    <w:rsid w:val="000C3952"/>
    <w:rsid w:val="000C42BE"/>
    <w:rsid w:val="000C5CC9"/>
    <w:rsid w:val="000D2A08"/>
    <w:rsid w:val="000D45C9"/>
    <w:rsid w:val="000D739B"/>
    <w:rsid w:val="000E0E03"/>
    <w:rsid w:val="000E7EB6"/>
    <w:rsid w:val="000F3518"/>
    <w:rsid w:val="000F375B"/>
    <w:rsid w:val="000F3947"/>
    <w:rsid w:val="000F6124"/>
    <w:rsid w:val="000F74E5"/>
    <w:rsid w:val="000F7D5B"/>
    <w:rsid w:val="001001CD"/>
    <w:rsid w:val="0010028D"/>
    <w:rsid w:val="001008F1"/>
    <w:rsid w:val="00105DEB"/>
    <w:rsid w:val="001061DE"/>
    <w:rsid w:val="00107015"/>
    <w:rsid w:val="0010733F"/>
    <w:rsid w:val="001107E3"/>
    <w:rsid w:val="00113949"/>
    <w:rsid w:val="0011462F"/>
    <w:rsid w:val="001146F7"/>
    <w:rsid w:val="00121A89"/>
    <w:rsid w:val="00122643"/>
    <w:rsid w:val="00122EE8"/>
    <w:rsid w:val="00124A86"/>
    <w:rsid w:val="00131A0D"/>
    <w:rsid w:val="0013572E"/>
    <w:rsid w:val="001365F2"/>
    <w:rsid w:val="001368FD"/>
    <w:rsid w:val="00137A57"/>
    <w:rsid w:val="00140993"/>
    <w:rsid w:val="00141DAC"/>
    <w:rsid w:val="001442BB"/>
    <w:rsid w:val="00153AAB"/>
    <w:rsid w:val="00154B1B"/>
    <w:rsid w:val="00154C4F"/>
    <w:rsid w:val="00156280"/>
    <w:rsid w:val="00156C7F"/>
    <w:rsid w:val="00156E5F"/>
    <w:rsid w:val="00160074"/>
    <w:rsid w:val="00161827"/>
    <w:rsid w:val="00163570"/>
    <w:rsid w:val="00163EF0"/>
    <w:rsid w:val="00164C9B"/>
    <w:rsid w:val="00165F28"/>
    <w:rsid w:val="001660CA"/>
    <w:rsid w:val="00166E86"/>
    <w:rsid w:val="00170BDF"/>
    <w:rsid w:val="001710C9"/>
    <w:rsid w:val="001720CE"/>
    <w:rsid w:val="00175491"/>
    <w:rsid w:val="00175634"/>
    <w:rsid w:val="001853E9"/>
    <w:rsid w:val="001869B5"/>
    <w:rsid w:val="001870C0"/>
    <w:rsid w:val="00187DD4"/>
    <w:rsid w:val="00191A5A"/>
    <w:rsid w:val="00192AA1"/>
    <w:rsid w:val="00193C34"/>
    <w:rsid w:val="001948FE"/>
    <w:rsid w:val="00195FB6"/>
    <w:rsid w:val="00197472"/>
    <w:rsid w:val="00197AB0"/>
    <w:rsid w:val="001A420A"/>
    <w:rsid w:val="001A47BE"/>
    <w:rsid w:val="001A54A9"/>
    <w:rsid w:val="001A6666"/>
    <w:rsid w:val="001B27F7"/>
    <w:rsid w:val="001B733B"/>
    <w:rsid w:val="001B7ACD"/>
    <w:rsid w:val="001B7F8B"/>
    <w:rsid w:val="001C2584"/>
    <w:rsid w:val="001C319C"/>
    <w:rsid w:val="001C3EEA"/>
    <w:rsid w:val="001C5651"/>
    <w:rsid w:val="001C6BED"/>
    <w:rsid w:val="001C72D8"/>
    <w:rsid w:val="001D0E4D"/>
    <w:rsid w:val="001D1087"/>
    <w:rsid w:val="001D1100"/>
    <w:rsid w:val="001D2E88"/>
    <w:rsid w:val="001D4D85"/>
    <w:rsid w:val="001D53DD"/>
    <w:rsid w:val="001E1222"/>
    <w:rsid w:val="001E26C0"/>
    <w:rsid w:val="001E3071"/>
    <w:rsid w:val="001E44F7"/>
    <w:rsid w:val="001E6B69"/>
    <w:rsid w:val="001F1B49"/>
    <w:rsid w:val="001F29A1"/>
    <w:rsid w:val="001F342D"/>
    <w:rsid w:val="001F49EA"/>
    <w:rsid w:val="001F509D"/>
    <w:rsid w:val="001F5AD9"/>
    <w:rsid w:val="001F5E36"/>
    <w:rsid w:val="001F6AC9"/>
    <w:rsid w:val="001F7994"/>
    <w:rsid w:val="00202B6C"/>
    <w:rsid w:val="00225778"/>
    <w:rsid w:val="00230929"/>
    <w:rsid w:val="00232E48"/>
    <w:rsid w:val="00235819"/>
    <w:rsid w:val="0023655E"/>
    <w:rsid w:val="002402FD"/>
    <w:rsid w:val="00244377"/>
    <w:rsid w:val="00245877"/>
    <w:rsid w:val="00246039"/>
    <w:rsid w:val="00246195"/>
    <w:rsid w:val="00246A9A"/>
    <w:rsid w:val="00247C94"/>
    <w:rsid w:val="00255361"/>
    <w:rsid w:val="00257386"/>
    <w:rsid w:val="0026001B"/>
    <w:rsid w:val="00261249"/>
    <w:rsid w:val="0026351F"/>
    <w:rsid w:val="00263642"/>
    <w:rsid w:val="00264863"/>
    <w:rsid w:val="00265788"/>
    <w:rsid w:val="00265B7A"/>
    <w:rsid w:val="00265D96"/>
    <w:rsid w:val="002665A3"/>
    <w:rsid w:val="00271313"/>
    <w:rsid w:val="00271BC9"/>
    <w:rsid w:val="00275F02"/>
    <w:rsid w:val="002823AB"/>
    <w:rsid w:val="002843E8"/>
    <w:rsid w:val="002877E5"/>
    <w:rsid w:val="00287C0A"/>
    <w:rsid w:val="00290003"/>
    <w:rsid w:val="0029037B"/>
    <w:rsid w:val="00290972"/>
    <w:rsid w:val="00291B04"/>
    <w:rsid w:val="00292F88"/>
    <w:rsid w:val="0029314C"/>
    <w:rsid w:val="002933B2"/>
    <w:rsid w:val="00294CA0"/>
    <w:rsid w:val="002955E9"/>
    <w:rsid w:val="00297CDC"/>
    <w:rsid w:val="002A34C7"/>
    <w:rsid w:val="002A5390"/>
    <w:rsid w:val="002B07E7"/>
    <w:rsid w:val="002B145E"/>
    <w:rsid w:val="002B2F5A"/>
    <w:rsid w:val="002B6A97"/>
    <w:rsid w:val="002C011E"/>
    <w:rsid w:val="002C20F9"/>
    <w:rsid w:val="002C264F"/>
    <w:rsid w:val="002C2F55"/>
    <w:rsid w:val="002C315F"/>
    <w:rsid w:val="002C3442"/>
    <w:rsid w:val="002C550B"/>
    <w:rsid w:val="002D0CE3"/>
    <w:rsid w:val="002D3A31"/>
    <w:rsid w:val="002D4C13"/>
    <w:rsid w:val="002D6615"/>
    <w:rsid w:val="002E0CDD"/>
    <w:rsid w:val="002E1AB5"/>
    <w:rsid w:val="002E345B"/>
    <w:rsid w:val="002E698D"/>
    <w:rsid w:val="002F294E"/>
    <w:rsid w:val="002F2C78"/>
    <w:rsid w:val="002F7479"/>
    <w:rsid w:val="003012B3"/>
    <w:rsid w:val="00305C4C"/>
    <w:rsid w:val="00306883"/>
    <w:rsid w:val="00312113"/>
    <w:rsid w:val="0031793C"/>
    <w:rsid w:val="00320A83"/>
    <w:rsid w:val="00321EC1"/>
    <w:rsid w:val="00322762"/>
    <w:rsid w:val="003248D1"/>
    <w:rsid w:val="003268A8"/>
    <w:rsid w:val="00326A26"/>
    <w:rsid w:val="00327025"/>
    <w:rsid w:val="003308E0"/>
    <w:rsid w:val="0034553F"/>
    <w:rsid w:val="00352129"/>
    <w:rsid w:val="003541AC"/>
    <w:rsid w:val="003615FB"/>
    <w:rsid w:val="00362947"/>
    <w:rsid w:val="003629FF"/>
    <w:rsid w:val="00362DE5"/>
    <w:rsid w:val="00364D32"/>
    <w:rsid w:val="0036707D"/>
    <w:rsid w:val="00370C55"/>
    <w:rsid w:val="00372ACE"/>
    <w:rsid w:val="00372D9C"/>
    <w:rsid w:val="00373FF3"/>
    <w:rsid w:val="003758CA"/>
    <w:rsid w:val="003762E8"/>
    <w:rsid w:val="00376D92"/>
    <w:rsid w:val="00377910"/>
    <w:rsid w:val="00380B98"/>
    <w:rsid w:val="0038257C"/>
    <w:rsid w:val="00383DDA"/>
    <w:rsid w:val="00385BCA"/>
    <w:rsid w:val="00385E7F"/>
    <w:rsid w:val="003906F4"/>
    <w:rsid w:val="00393051"/>
    <w:rsid w:val="00393DF4"/>
    <w:rsid w:val="003974C7"/>
    <w:rsid w:val="003A11EC"/>
    <w:rsid w:val="003A20B2"/>
    <w:rsid w:val="003A2F72"/>
    <w:rsid w:val="003A31AB"/>
    <w:rsid w:val="003A33AF"/>
    <w:rsid w:val="003A4204"/>
    <w:rsid w:val="003A45E0"/>
    <w:rsid w:val="003A5536"/>
    <w:rsid w:val="003B458F"/>
    <w:rsid w:val="003B4785"/>
    <w:rsid w:val="003B489F"/>
    <w:rsid w:val="003B56C7"/>
    <w:rsid w:val="003B5A70"/>
    <w:rsid w:val="003C07ED"/>
    <w:rsid w:val="003C0F64"/>
    <w:rsid w:val="003C5E36"/>
    <w:rsid w:val="003C5F05"/>
    <w:rsid w:val="003C7221"/>
    <w:rsid w:val="003C7739"/>
    <w:rsid w:val="003D02A5"/>
    <w:rsid w:val="003D0FB7"/>
    <w:rsid w:val="003D1BB4"/>
    <w:rsid w:val="003D43DB"/>
    <w:rsid w:val="003D4CE3"/>
    <w:rsid w:val="003E04D2"/>
    <w:rsid w:val="003E4799"/>
    <w:rsid w:val="003E6F09"/>
    <w:rsid w:val="003E7B13"/>
    <w:rsid w:val="003F05A1"/>
    <w:rsid w:val="003F0911"/>
    <w:rsid w:val="003F0D39"/>
    <w:rsid w:val="003F2A38"/>
    <w:rsid w:val="003F2DE4"/>
    <w:rsid w:val="003F497E"/>
    <w:rsid w:val="003F6741"/>
    <w:rsid w:val="003F7D64"/>
    <w:rsid w:val="00404612"/>
    <w:rsid w:val="00404A3C"/>
    <w:rsid w:val="00404B6A"/>
    <w:rsid w:val="0041156F"/>
    <w:rsid w:val="004121D6"/>
    <w:rsid w:val="004123B9"/>
    <w:rsid w:val="00413148"/>
    <w:rsid w:val="00415B14"/>
    <w:rsid w:val="00415D65"/>
    <w:rsid w:val="00420955"/>
    <w:rsid w:val="0042136E"/>
    <w:rsid w:val="00421448"/>
    <w:rsid w:val="00424563"/>
    <w:rsid w:val="00425C08"/>
    <w:rsid w:val="00425DF6"/>
    <w:rsid w:val="00426A32"/>
    <w:rsid w:val="00430137"/>
    <w:rsid w:val="00431474"/>
    <w:rsid w:val="00437833"/>
    <w:rsid w:val="004423D4"/>
    <w:rsid w:val="0044248E"/>
    <w:rsid w:val="004508D0"/>
    <w:rsid w:val="00454070"/>
    <w:rsid w:val="00454B5E"/>
    <w:rsid w:val="004557AF"/>
    <w:rsid w:val="004564E7"/>
    <w:rsid w:val="00456D5B"/>
    <w:rsid w:val="004606E0"/>
    <w:rsid w:val="00460937"/>
    <w:rsid w:val="00460FC8"/>
    <w:rsid w:val="00464747"/>
    <w:rsid w:val="00464C2F"/>
    <w:rsid w:val="0046512D"/>
    <w:rsid w:val="00467F83"/>
    <w:rsid w:val="00470A1D"/>
    <w:rsid w:val="004714CE"/>
    <w:rsid w:val="00475DFF"/>
    <w:rsid w:val="00476DD6"/>
    <w:rsid w:val="004778FA"/>
    <w:rsid w:val="00477D48"/>
    <w:rsid w:val="00480FFE"/>
    <w:rsid w:val="0048366D"/>
    <w:rsid w:val="0048439A"/>
    <w:rsid w:val="00485200"/>
    <w:rsid w:val="0048562A"/>
    <w:rsid w:val="00486484"/>
    <w:rsid w:val="00493497"/>
    <w:rsid w:val="00493B2E"/>
    <w:rsid w:val="00494654"/>
    <w:rsid w:val="00494915"/>
    <w:rsid w:val="004950C3"/>
    <w:rsid w:val="004950DD"/>
    <w:rsid w:val="0049563D"/>
    <w:rsid w:val="00496798"/>
    <w:rsid w:val="004A19AB"/>
    <w:rsid w:val="004A3C7E"/>
    <w:rsid w:val="004A3EB2"/>
    <w:rsid w:val="004B22AB"/>
    <w:rsid w:val="004B2EC0"/>
    <w:rsid w:val="004B3133"/>
    <w:rsid w:val="004B344F"/>
    <w:rsid w:val="004B414B"/>
    <w:rsid w:val="004B5B28"/>
    <w:rsid w:val="004B5CA0"/>
    <w:rsid w:val="004C09F6"/>
    <w:rsid w:val="004C10B7"/>
    <w:rsid w:val="004C189E"/>
    <w:rsid w:val="004C18AE"/>
    <w:rsid w:val="004C514F"/>
    <w:rsid w:val="004C54B2"/>
    <w:rsid w:val="004C5A6E"/>
    <w:rsid w:val="004C6F59"/>
    <w:rsid w:val="004D38BB"/>
    <w:rsid w:val="004D46F4"/>
    <w:rsid w:val="004D769B"/>
    <w:rsid w:val="004E0335"/>
    <w:rsid w:val="004E4842"/>
    <w:rsid w:val="004E4F00"/>
    <w:rsid w:val="004E515A"/>
    <w:rsid w:val="004E5AD6"/>
    <w:rsid w:val="004F3890"/>
    <w:rsid w:val="004F7452"/>
    <w:rsid w:val="00501A05"/>
    <w:rsid w:val="00503823"/>
    <w:rsid w:val="00504F31"/>
    <w:rsid w:val="00505C74"/>
    <w:rsid w:val="00506031"/>
    <w:rsid w:val="005061E8"/>
    <w:rsid w:val="00510DAA"/>
    <w:rsid w:val="00511062"/>
    <w:rsid w:val="005124FF"/>
    <w:rsid w:val="00512A39"/>
    <w:rsid w:val="005132DA"/>
    <w:rsid w:val="00515037"/>
    <w:rsid w:val="00515792"/>
    <w:rsid w:val="0051601B"/>
    <w:rsid w:val="00516F44"/>
    <w:rsid w:val="00520627"/>
    <w:rsid w:val="00520B58"/>
    <w:rsid w:val="00526CB5"/>
    <w:rsid w:val="0052756F"/>
    <w:rsid w:val="0053007F"/>
    <w:rsid w:val="00530980"/>
    <w:rsid w:val="00530B2C"/>
    <w:rsid w:val="00531779"/>
    <w:rsid w:val="00532A93"/>
    <w:rsid w:val="00534644"/>
    <w:rsid w:val="005349BC"/>
    <w:rsid w:val="00534B3C"/>
    <w:rsid w:val="0053521D"/>
    <w:rsid w:val="0053607C"/>
    <w:rsid w:val="005373E0"/>
    <w:rsid w:val="00540001"/>
    <w:rsid w:val="00541788"/>
    <w:rsid w:val="00541B59"/>
    <w:rsid w:val="005422F6"/>
    <w:rsid w:val="00543CF0"/>
    <w:rsid w:val="00546F0B"/>
    <w:rsid w:val="00553C19"/>
    <w:rsid w:val="00553F20"/>
    <w:rsid w:val="0056131C"/>
    <w:rsid w:val="00563B05"/>
    <w:rsid w:val="00565112"/>
    <w:rsid w:val="00565815"/>
    <w:rsid w:val="00566F84"/>
    <w:rsid w:val="005740CD"/>
    <w:rsid w:val="00576412"/>
    <w:rsid w:val="0057719B"/>
    <w:rsid w:val="00582025"/>
    <w:rsid w:val="00582AC4"/>
    <w:rsid w:val="00582BF8"/>
    <w:rsid w:val="00584193"/>
    <w:rsid w:val="00586142"/>
    <w:rsid w:val="005901E8"/>
    <w:rsid w:val="00591539"/>
    <w:rsid w:val="0059374A"/>
    <w:rsid w:val="00594AF4"/>
    <w:rsid w:val="00595306"/>
    <w:rsid w:val="00595A88"/>
    <w:rsid w:val="00595B81"/>
    <w:rsid w:val="00595BF0"/>
    <w:rsid w:val="00597DCC"/>
    <w:rsid w:val="005A109C"/>
    <w:rsid w:val="005A1961"/>
    <w:rsid w:val="005A1BCC"/>
    <w:rsid w:val="005A4DF4"/>
    <w:rsid w:val="005A610A"/>
    <w:rsid w:val="005A74B7"/>
    <w:rsid w:val="005A7BB3"/>
    <w:rsid w:val="005B52CF"/>
    <w:rsid w:val="005B6524"/>
    <w:rsid w:val="005B6EED"/>
    <w:rsid w:val="005C5A28"/>
    <w:rsid w:val="005C7439"/>
    <w:rsid w:val="005D09FD"/>
    <w:rsid w:val="005D1432"/>
    <w:rsid w:val="005D2212"/>
    <w:rsid w:val="005D22B4"/>
    <w:rsid w:val="005D2BB3"/>
    <w:rsid w:val="005D305C"/>
    <w:rsid w:val="005D66F7"/>
    <w:rsid w:val="005D6B8D"/>
    <w:rsid w:val="005D7CBF"/>
    <w:rsid w:val="005E10F7"/>
    <w:rsid w:val="005E1908"/>
    <w:rsid w:val="005E217E"/>
    <w:rsid w:val="005E4F92"/>
    <w:rsid w:val="005E5D95"/>
    <w:rsid w:val="005E7FA0"/>
    <w:rsid w:val="005F0018"/>
    <w:rsid w:val="005F1144"/>
    <w:rsid w:val="005F20F1"/>
    <w:rsid w:val="005F42EA"/>
    <w:rsid w:val="005F6508"/>
    <w:rsid w:val="005F691B"/>
    <w:rsid w:val="00601863"/>
    <w:rsid w:val="00604705"/>
    <w:rsid w:val="00604AEA"/>
    <w:rsid w:val="00605A54"/>
    <w:rsid w:val="0060733C"/>
    <w:rsid w:val="00607F89"/>
    <w:rsid w:val="0061243A"/>
    <w:rsid w:val="00612587"/>
    <w:rsid w:val="0061362E"/>
    <w:rsid w:val="00624AE2"/>
    <w:rsid w:val="00625C21"/>
    <w:rsid w:val="0062687E"/>
    <w:rsid w:val="0063183C"/>
    <w:rsid w:val="00632AFA"/>
    <w:rsid w:val="006346BA"/>
    <w:rsid w:val="00636194"/>
    <w:rsid w:val="006370EB"/>
    <w:rsid w:val="00640A13"/>
    <w:rsid w:val="00642916"/>
    <w:rsid w:val="006445BA"/>
    <w:rsid w:val="006447C9"/>
    <w:rsid w:val="0064590D"/>
    <w:rsid w:val="006471CD"/>
    <w:rsid w:val="0065010D"/>
    <w:rsid w:val="00654231"/>
    <w:rsid w:val="00656540"/>
    <w:rsid w:val="00656BD1"/>
    <w:rsid w:val="00660F86"/>
    <w:rsid w:val="00662F88"/>
    <w:rsid w:val="00663CFE"/>
    <w:rsid w:val="00664113"/>
    <w:rsid w:val="00664B7E"/>
    <w:rsid w:val="006654AE"/>
    <w:rsid w:val="00666628"/>
    <w:rsid w:val="006677BB"/>
    <w:rsid w:val="00667830"/>
    <w:rsid w:val="0067687F"/>
    <w:rsid w:val="0068059C"/>
    <w:rsid w:val="00682587"/>
    <w:rsid w:val="0069251E"/>
    <w:rsid w:val="00692C6F"/>
    <w:rsid w:val="00694DB8"/>
    <w:rsid w:val="00694DBC"/>
    <w:rsid w:val="00695C39"/>
    <w:rsid w:val="006978D0"/>
    <w:rsid w:val="006A0C3D"/>
    <w:rsid w:val="006A3C39"/>
    <w:rsid w:val="006A4701"/>
    <w:rsid w:val="006A576C"/>
    <w:rsid w:val="006A62A6"/>
    <w:rsid w:val="006B4D14"/>
    <w:rsid w:val="006B59CA"/>
    <w:rsid w:val="006C49D2"/>
    <w:rsid w:val="006C6FF7"/>
    <w:rsid w:val="006D0EBB"/>
    <w:rsid w:val="006D4A52"/>
    <w:rsid w:val="006D527F"/>
    <w:rsid w:val="006D544E"/>
    <w:rsid w:val="006E2E00"/>
    <w:rsid w:val="006E43ED"/>
    <w:rsid w:val="006E4728"/>
    <w:rsid w:val="006E4A95"/>
    <w:rsid w:val="006E5593"/>
    <w:rsid w:val="006E5677"/>
    <w:rsid w:val="006E6105"/>
    <w:rsid w:val="006E6244"/>
    <w:rsid w:val="006E770A"/>
    <w:rsid w:val="006F1C7A"/>
    <w:rsid w:val="006F2303"/>
    <w:rsid w:val="006F261B"/>
    <w:rsid w:val="006F266D"/>
    <w:rsid w:val="006F4ED9"/>
    <w:rsid w:val="006F7766"/>
    <w:rsid w:val="00701905"/>
    <w:rsid w:val="0070278E"/>
    <w:rsid w:val="00703A99"/>
    <w:rsid w:val="0070664B"/>
    <w:rsid w:val="00707DD3"/>
    <w:rsid w:val="00710207"/>
    <w:rsid w:val="007103AA"/>
    <w:rsid w:val="0071377D"/>
    <w:rsid w:val="00713A02"/>
    <w:rsid w:val="007149A1"/>
    <w:rsid w:val="00714D11"/>
    <w:rsid w:val="00715AE2"/>
    <w:rsid w:val="00716F98"/>
    <w:rsid w:val="00717D40"/>
    <w:rsid w:val="00720698"/>
    <w:rsid w:val="00721E2D"/>
    <w:rsid w:val="0072426E"/>
    <w:rsid w:val="00724612"/>
    <w:rsid w:val="00731DEB"/>
    <w:rsid w:val="00732895"/>
    <w:rsid w:val="00733634"/>
    <w:rsid w:val="00734972"/>
    <w:rsid w:val="0073573A"/>
    <w:rsid w:val="00737AFE"/>
    <w:rsid w:val="00741913"/>
    <w:rsid w:val="007438FC"/>
    <w:rsid w:val="00743F0C"/>
    <w:rsid w:val="00745BCE"/>
    <w:rsid w:val="00746A96"/>
    <w:rsid w:val="00750BC3"/>
    <w:rsid w:val="00750DA6"/>
    <w:rsid w:val="007521BE"/>
    <w:rsid w:val="00755017"/>
    <w:rsid w:val="007577D3"/>
    <w:rsid w:val="00757C29"/>
    <w:rsid w:val="00760873"/>
    <w:rsid w:val="007611D1"/>
    <w:rsid w:val="00763A37"/>
    <w:rsid w:val="00763B0F"/>
    <w:rsid w:val="0076596D"/>
    <w:rsid w:val="00767D7A"/>
    <w:rsid w:val="00771B68"/>
    <w:rsid w:val="00771FDA"/>
    <w:rsid w:val="00774A85"/>
    <w:rsid w:val="00776C47"/>
    <w:rsid w:val="007804E0"/>
    <w:rsid w:val="007825EA"/>
    <w:rsid w:val="0079047C"/>
    <w:rsid w:val="00791B9E"/>
    <w:rsid w:val="00792E77"/>
    <w:rsid w:val="00793D0F"/>
    <w:rsid w:val="00793DD6"/>
    <w:rsid w:val="00794194"/>
    <w:rsid w:val="00795931"/>
    <w:rsid w:val="00796AC3"/>
    <w:rsid w:val="00797B99"/>
    <w:rsid w:val="007A242F"/>
    <w:rsid w:val="007A4B3A"/>
    <w:rsid w:val="007A5132"/>
    <w:rsid w:val="007B2076"/>
    <w:rsid w:val="007B7B48"/>
    <w:rsid w:val="007C0F69"/>
    <w:rsid w:val="007C11A8"/>
    <w:rsid w:val="007C29CF"/>
    <w:rsid w:val="007C33F4"/>
    <w:rsid w:val="007C48B2"/>
    <w:rsid w:val="007C4CF7"/>
    <w:rsid w:val="007C6CF6"/>
    <w:rsid w:val="007D3527"/>
    <w:rsid w:val="007D5304"/>
    <w:rsid w:val="007E196B"/>
    <w:rsid w:val="007E1AAF"/>
    <w:rsid w:val="007E55EB"/>
    <w:rsid w:val="007F1E1B"/>
    <w:rsid w:val="007F38F6"/>
    <w:rsid w:val="007F42C2"/>
    <w:rsid w:val="007F6D38"/>
    <w:rsid w:val="007F6EE5"/>
    <w:rsid w:val="007F79E8"/>
    <w:rsid w:val="008037ED"/>
    <w:rsid w:val="00804078"/>
    <w:rsid w:val="0080501E"/>
    <w:rsid w:val="008050AD"/>
    <w:rsid w:val="0080555C"/>
    <w:rsid w:val="0080600F"/>
    <w:rsid w:val="00812391"/>
    <w:rsid w:val="0081450A"/>
    <w:rsid w:val="00814538"/>
    <w:rsid w:val="008147B8"/>
    <w:rsid w:val="00814E03"/>
    <w:rsid w:val="00815011"/>
    <w:rsid w:val="00815390"/>
    <w:rsid w:val="00817A95"/>
    <w:rsid w:val="00826F9C"/>
    <w:rsid w:val="00831516"/>
    <w:rsid w:val="0083165B"/>
    <w:rsid w:val="00833855"/>
    <w:rsid w:val="00836E02"/>
    <w:rsid w:val="00840691"/>
    <w:rsid w:val="00842038"/>
    <w:rsid w:val="00842EC0"/>
    <w:rsid w:val="00845387"/>
    <w:rsid w:val="0084637D"/>
    <w:rsid w:val="00851A5A"/>
    <w:rsid w:val="00851F70"/>
    <w:rsid w:val="00852C70"/>
    <w:rsid w:val="00852CB6"/>
    <w:rsid w:val="00855742"/>
    <w:rsid w:val="00856B54"/>
    <w:rsid w:val="008570CB"/>
    <w:rsid w:val="00857AB8"/>
    <w:rsid w:val="00861D2B"/>
    <w:rsid w:val="008620B6"/>
    <w:rsid w:val="00862658"/>
    <w:rsid w:val="00862DB8"/>
    <w:rsid w:val="0086414F"/>
    <w:rsid w:val="0086567C"/>
    <w:rsid w:val="008667B7"/>
    <w:rsid w:val="00867147"/>
    <w:rsid w:val="00872638"/>
    <w:rsid w:val="008741A8"/>
    <w:rsid w:val="00874AC1"/>
    <w:rsid w:val="00875A12"/>
    <w:rsid w:val="00876277"/>
    <w:rsid w:val="00876DE8"/>
    <w:rsid w:val="00877633"/>
    <w:rsid w:val="008776E2"/>
    <w:rsid w:val="00877D25"/>
    <w:rsid w:val="00881E72"/>
    <w:rsid w:val="00882BC4"/>
    <w:rsid w:val="00885694"/>
    <w:rsid w:val="00886416"/>
    <w:rsid w:val="00886AEA"/>
    <w:rsid w:val="00887703"/>
    <w:rsid w:val="0089050F"/>
    <w:rsid w:val="00890973"/>
    <w:rsid w:val="008915D7"/>
    <w:rsid w:val="00891B8B"/>
    <w:rsid w:val="00893C06"/>
    <w:rsid w:val="0089555F"/>
    <w:rsid w:val="0089611B"/>
    <w:rsid w:val="00896522"/>
    <w:rsid w:val="00896D2D"/>
    <w:rsid w:val="008A2709"/>
    <w:rsid w:val="008A2B12"/>
    <w:rsid w:val="008A3A2F"/>
    <w:rsid w:val="008A5C85"/>
    <w:rsid w:val="008A5EB5"/>
    <w:rsid w:val="008A602A"/>
    <w:rsid w:val="008B1CDD"/>
    <w:rsid w:val="008B2257"/>
    <w:rsid w:val="008B394C"/>
    <w:rsid w:val="008B5ECD"/>
    <w:rsid w:val="008B651D"/>
    <w:rsid w:val="008C077F"/>
    <w:rsid w:val="008C45B2"/>
    <w:rsid w:val="008C61A2"/>
    <w:rsid w:val="008C7E3D"/>
    <w:rsid w:val="008C7EBB"/>
    <w:rsid w:val="008D571D"/>
    <w:rsid w:val="008D5CAA"/>
    <w:rsid w:val="008D6E8D"/>
    <w:rsid w:val="008D72A7"/>
    <w:rsid w:val="008E05E6"/>
    <w:rsid w:val="008E2240"/>
    <w:rsid w:val="008E29EB"/>
    <w:rsid w:val="008E5539"/>
    <w:rsid w:val="008F5C48"/>
    <w:rsid w:val="008F79FC"/>
    <w:rsid w:val="00900910"/>
    <w:rsid w:val="00901C74"/>
    <w:rsid w:val="00904F29"/>
    <w:rsid w:val="00905D87"/>
    <w:rsid w:val="00906A11"/>
    <w:rsid w:val="00907148"/>
    <w:rsid w:val="0090786A"/>
    <w:rsid w:val="00911D48"/>
    <w:rsid w:val="0091379A"/>
    <w:rsid w:val="00924C0A"/>
    <w:rsid w:val="00931AE6"/>
    <w:rsid w:val="009323C0"/>
    <w:rsid w:val="00933ABA"/>
    <w:rsid w:val="009345F7"/>
    <w:rsid w:val="00934832"/>
    <w:rsid w:val="009366C5"/>
    <w:rsid w:val="0094024E"/>
    <w:rsid w:val="00941DA1"/>
    <w:rsid w:val="00941F19"/>
    <w:rsid w:val="0094253A"/>
    <w:rsid w:val="00943F53"/>
    <w:rsid w:val="0094460F"/>
    <w:rsid w:val="00951C96"/>
    <w:rsid w:val="00952C41"/>
    <w:rsid w:val="009555D3"/>
    <w:rsid w:val="00957D98"/>
    <w:rsid w:val="009639EC"/>
    <w:rsid w:val="00964F08"/>
    <w:rsid w:val="00966CBF"/>
    <w:rsid w:val="0097060B"/>
    <w:rsid w:val="00972136"/>
    <w:rsid w:val="00972D79"/>
    <w:rsid w:val="009732E1"/>
    <w:rsid w:val="00974C67"/>
    <w:rsid w:val="009752AA"/>
    <w:rsid w:val="009776EE"/>
    <w:rsid w:val="00980B4A"/>
    <w:rsid w:val="00984375"/>
    <w:rsid w:val="00984B2D"/>
    <w:rsid w:val="00984F37"/>
    <w:rsid w:val="00991716"/>
    <w:rsid w:val="0099237E"/>
    <w:rsid w:val="00992FC3"/>
    <w:rsid w:val="009A0322"/>
    <w:rsid w:val="009A2840"/>
    <w:rsid w:val="009A3881"/>
    <w:rsid w:val="009A3CBA"/>
    <w:rsid w:val="009A7189"/>
    <w:rsid w:val="009A7D80"/>
    <w:rsid w:val="009B1359"/>
    <w:rsid w:val="009C4833"/>
    <w:rsid w:val="009C6DB9"/>
    <w:rsid w:val="009D3249"/>
    <w:rsid w:val="009D487D"/>
    <w:rsid w:val="009D5A2A"/>
    <w:rsid w:val="009D73C9"/>
    <w:rsid w:val="009E042D"/>
    <w:rsid w:val="009E651F"/>
    <w:rsid w:val="009E77A7"/>
    <w:rsid w:val="009F0618"/>
    <w:rsid w:val="009F1613"/>
    <w:rsid w:val="00A016FA"/>
    <w:rsid w:val="00A0216A"/>
    <w:rsid w:val="00A04598"/>
    <w:rsid w:val="00A04995"/>
    <w:rsid w:val="00A049EF"/>
    <w:rsid w:val="00A05C76"/>
    <w:rsid w:val="00A1195C"/>
    <w:rsid w:val="00A119C0"/>
    <w:rsid w:val="00A20697"/>
    <w:rsid w:val="00A21437"/>
    <w:rsid w:val="00A23BF7"/>
    <w:rsid w:val="00A27C32"/>
    <w:rsid w:val="00A3218B"/>
    <w:rsid w:val="00A33024"/>
    <w:rsid w:val="00A37C1B"/>
    <w:rsid w:val="00A403F0"/>
    <w:rsid w:val="00A41037"/>
    <w:rsid w:val="00A4281B"/>
    <w:rsid w:val="00A4436B"/>
    <w:rsid w:val="00A478DA"/>
    <w:rsid w:val="00A506B5"/>
    <w:rsid w:val="00A50FC0"/>
    <w:rsid w:val="00A52883"/>
    <w:rsid w:val="00A551C2"/>
    <w:rsid w:val="00A56C2F"/>
    <w:rsid w:val="00A56ECE"/>
    <w:rsid w:val="00A66432"/>
    <w:rsid w:val="00A7169D"/>
    <w:rsid w:val="00A74F91"/>
    <w:rsid w:val="00A775BE"/>
    <w:rsid w:val="00A8100A"/>
    <w:rsid w:val="00A81B9A"/>
    <w:rsid w:val="00A82411"/>
    <w:rsid w:val="00A82EB6"/>
    <w:rsid w:val="00A837DA"/>
    <w:rsid w:val="00A83ACF"/>
    <w:rsid w:val="00A83DF7"/>
    <w:rsid w:val="00A8410F"/>
    <w:rsid w:val="00A8515F"/>
    <w:rsid w:val="00A8535F"/>
    <w:rsid w:val="00A8691C"/>
    <w:rsid w:val="00A902BA"/>
    <w:rsid w:val="00A902E0"/>
    <w:rsid w:val="00A93478"/>
    <w:rsid w:val="00A9376F"/>
    <w:rsid w:val="00A95206"/>
    <w:rsid w:val="00A95666"/>
    <w:rsid w:val="00A95FD7"/>
    <w:rsid w:val="00A975F7"/>
    <w:rsid w:val="00AA1F3E"/>
    <w:rsid w:val="00AA28BC"/>
    <w:rsid w:val="00AB1ECE"/>
    <w:rsid w:val="00AB5546"/>
    <w:rsid w:val="00AC1D36"/>
    <w:rsid w:val="00AC2D10"/>
    <w:rsid w:val="00AC41AB"/>
    <w:rsid w:val="00AC659E"/>
    <w:rsid w:val="00AD2BE8"/>
    <w:rsid w:val="00AD4F81"/>
    <w:rsid w:val="00AE091A"/>
    <w:rsid w:val="00AE60B5"/>
    <w:rsid w:val="00AF366B"/>
    <w:rsid w:val="00AF3DB2"/>
    <w:rsid w:val="00AF6508"/>
    <w:rsid w:val="00B03447"/>
    <w:rsid w:val="00B03FC8"/>
    <w:rsid w:val="00B05247"/>
    <w:rsid w:val="00B123AE"/>
    <w:rsid w:val="00B13ECC"/>
    <w:rsid w:val="00B1425F"/>
    <w:rsid w:val="00B163D0"/>
    <w:rsid w:val="00B16C61"/>
    <w:rsid w:val="00B209BB"/>
    <w:rsid w:val="00B20EBC"/>
    <w:rsid w:val="00B219F5"/>
    <w:rsid w:val="00B2246E"/>
    <w:rsid w:val="00B263CB"/>
    <w:rsid w:val="00B2656C"/>
    <w:rsid w:val="00B26E51"/>
    <w:rsid w:val="00B2799F"/>
    <w:rsid w:val="00B3071A"/>
    <w:rsid w:val="00B30AFE"/>
    <w:rsid w:val="00B30C46"/>
    <w:rsid w:val="00B30CC7"/>
    <w:rsid w:val="00B31F6D"/>
    <w:rsid w:val="00B32058"/>
    <w:rsid w:val="00B329A1"/>
    <w:rsid w:val="00B3300D"/>
    <w:rsid w:val="00B34444"/>
    <w:rsid w:val="00B34A8F"/>
    <w:rsid w:val="00B35966"/>
    <w:rsid w:val="00B35A62"/>
    <w:rsid w:val="00B447D6"/>
    <w:rsid w:val="00B45973"/>
    <w:rsid w:val="00B51420"/>
    <w:rsid w:val="00B514D4"/>
    <w:rsid w:val="00B518AF"/>
    <w:rsid w:val="00B52C47"/>
    <w:rsid w:val="00B52E6B"/>
    <w:rsid w:val="00B5309C"/>
    <w:rsid w:val="00B552CB"/>
    <w:rsid w:val="00B56381"/>
    <w:rsid w:val="00B6031F"/>
    <w:rsid w:val="00B609AD"/>
    <w:rsid w:val="00B60B15"/>
    <w:rsid w:val="00B72D73"/>
    <w:rsid w:val="00B75C96"/>
    <w:rsid w:val="00B80FC9"/>
    <w:rsid w:val="00B82C8F"/>
    <w:rsid w:val="00B855F7"/>
    <w:rsid w:val="00B85FCB"/>
    <w:rsid w:val="00B86438"/>
    <w:rsid w:val="00B91E64"/>
    <w:rsid w:val="00B91F74"/>
    <w:rsid w:val="00B9216D"/>
    <w:rsid w:val="00B95449"/>
    <w:rsid w:val="00B956DB"/>
    <w:rsid w:val="00B97443"/>
    <w:rsid w:val="00BA1C38"/>
    <w:rsid w:val="00BA23DA"/>
    <w:rsid w:val="00BA2872"/>
    <w:rsid w:val="00BA49E3"/>
    <w:rsid w:val="00BB099A"/>
    <w:rsid w:val="00BB154C"/>
    <w:rsid w:val="00BB1F83"/>
    <w:rsid w:val="00BB2331"/>
    <w:rsid w:val="00BB6F38"/>
    <w:rsid w:val="00BB7432"/>
    <w:rsid w:val="00BC31B7"/>
    <w:rsid w:val="00BC55E7"/>
    <w:rsid w:val="00BC6489"/>
    <w:rsid w:val="00BC7E4B"/>
    <w:rsid w:val="00BD63D8"/>
    <w:rsid w:val="00BD6B85"/>
    <w:rsid w:val="00BD78C5"/>
    <w:rsid w:val="00BE1446"/>
    <w:rsid w:val="00BE19F8"/>
    <w:rsid w:val="00BE4B99"/>
    <w:rsid w:val="00BE4DB9"/>
    <w:rsid w:val="00BE5ACA"/>
    <w:rsid w:val="00BF00F4"/>
    <w:rsid w:val="00BF196A"/>
    <w:rsid w:val="00BF1B5C"/>
    <w:rsid w:val="00BF243B"/>
    <w:rsid w:val="00BF3848"/>
    <w:rsid w:val="00BF74BA"/>
    <w:rsid w:val="00BF7C4A"/>
    <w:rsid w:val="00C002DE"/>
    <w:rsid w:val="00C003FC"/>
    <w:rsid w:val="00C02544"/>
    <w:rsid w:val="00C0372B"/>
    <w:rsid w:val="00C04C6E"/>
    <w:rsid w:val="00C107CA"/>
    <w:rsid w:val="00C10F01"/>
    <w:rsid w:val="00C1290F"/>
    <w:rsid w:val="00C133DD"/>
    <w:rsid w:val="00C1409D"/>
    <w:rsid w:val="00C217B3"/>
    <w:rsid w:val="00C22766"/>
    <w:rsid w:val="00C22A81"/>
    <w:rsid w:val="00C2422E"/>
    <w:rsid w:val="00C2495A"/>
    <w:rsid w:val="00C249E4"/>
    <w:rsid w:val="00C24CCF"/>
    <w:rsid w:val="00C24EEA"/>
    <w:rsid w:val="00C25BBB"/>
    <w:rsid w:val="00C27113"/>
    <w:rsid w:val="00C31A7B"/>
    <w:rsid w:val="00C32DB4"/>
    <w:rsid w:val="00C35500"/>
    <w:rsid w:val="00C36A5C"/>
    <w:rsid w:val="00C36E27"/>
    <w:rsid w:val="00C37E57"/>
    <w:rsid w:val="00C40997"/>
    <w:rsid w:val="00C424D8"/>
    <w:rsid w:val="00C46BA8"/>
    <w:rsid w:val="00C50003"/>
    <w:rsid w:val="00C50767"/>
    <w:rsid w:val="00C51F32"/>
    <w:rsid w:val="00C52156"/>
    <w:rsid w:val="00C52ECF"/>
    <w:rsid w:val="00C53F69"/>
    <w:rsid w:val="00C55B16"/>
    <w:rsid w:val="00C56289"/>
    <w:rsid w:val="00C57D05"/>
    <w:rsid w:val="00C604A5"/>
    <w:rsid w:val="00C6380B"/>
    <w:rsid w:val="00C71CB6"/>
    <w:rsid w:val="00C727BE"/>
    <w:rsid w:val="00C72D1A"/>
    <w:rsid w:val="00C7371D"/>
    <w:rsid w:val="00C74198"/>
    <w:rsid w:val="00C75EBD"/>
    <w:rsid w:val="00C7719F"/>
    <w:rsid w:val="00C77BA2"/>
    <w:rsid w:val="00C830B9"/>
    <w:rsid w:val="00C832CA"/>
    <w:rsid w:val="00C8429C"/>
    <w:rsid w:val="00C85A71"/>
    <w:rsid w:val="00C90424"/>
    <w:rsid w:val="00C9122E"/>
    <w:rsid w:val="00C94EC9"/>
    <w:rsid w:val="00C952D2"/>
    <w:rsid w:val="00C96295"/>
    <w:rsid w:val="00C96604"/>
    <w:rsid w:val="00C97580"/>
    <w:rsid w:val="00C97B06"/>
    <w:rsid w:val="00CA4473"/>
    <w:rsid w:val="00CA76F5"/>
    <w:rsid w:val="00CA7BE3"/>
    <w:rsid w:val="00CA7C1D"/>
    <w:rsid w:val="00CB16B7"/>
    <w:rsid w:val="00CB2583"/>
    <w:rsid w:val="00CB2E17"/>
    <w:rsid w:val="00CB39F9"/>
    <w:rsid w:val="00CB409E"/>
    <w:rsid w:val="00CB41BE"/>
    <w:rsid w:val="00CB5443"/>
    <w:rsid w:val="00CB6573"/>
    <w:rsid w:val="00CC267F"/>
    <w:rsid w:val="00CC2737"/>
    <w:rsid w:val="00CC3D59"/>
    <w:rsid w:val="00CC4E05"/>
    <w:rsid w:val="00CD0CF4"/>
    <w:rsid w:val="00CD57B9"/>
    <w:rsid w:val="00CD669C"/>
    <w:rsid w:val="00CD6A8A"/>
    <w:rsid w:val="00CD72F2"/>
    <w:rsid w:val="00CE04BD"/>
    <w:rsid w:val="00CE09EE"/>
    <w:rsid w:val="00CE2BA8"/>
    <w:rsid w:val="00CE62B2"/>
    <w:rsid w:val="00CE6611"/>
    <w:rsid w:val="00CF3043"/>
    <w:rsid w:val="00CF44E0"/>
    <w:rsid w:val="00CF568A"/>
    <w:rsid w:val="00CF6006"/>
    <w:rsid w:val="00D03073"/>
    <w:rsid w:val="00D047CD"/>
    <w:rsid w:val="00D04DEB"/>
    <w:rsid w:val="00D126B7"/>
    <w:rsid w:val="00D15928"/>
    <w:rsid w:val="00D159B2"/>
    <w:rsid w:val="00D16D7F"/>
    <w:rsid w:val="00D2247B"/>
    <w:rsid w:val="00D225D1"/>
    <w:rsid w:val="00D256B4"/>
    <w:rsid w:val="00D33076"/>
    <w:rsid w:val="00D343A2"/>
    <w:rsid w:val="00D34758"/>
    <w:rsid w:val="00D3519D"/>
    <w:rsid w:val="00D35956"/>
    <w:rsid w:val="00D406B7"/>
    <w:rsid w:val="00D40E79"/>
    <w:rsid w:val="00D4183C"/>
    <w:rsid w:val="00D43BF3"/>
    <w:rsid w:val="00D44A96"/>
    <w:rsid w:val="00D44FBA"/>
    <w:rsid w:val="00D45E0B"/>
    <w:rsid w:val="00D46076"/>
    <w:rsid w:val="00D47F45"/>
    <w:rsid w:val="00D533FC"/>
    <w:rsid w:val="00D534EA"/>
    <w:rsid w:val="00D61796"/>
    <w:rsid w:val="00D6772E"/>
    <w:rsid w:val="00D74094"/>
    <w:rsid w:val="00D7513C"/>
    <w:rsid w:val="00D76769"/>
    <w:rsid w:val="00D86ADF"/>
    <w:rsid w:val="00D90605"/>
    <w:rsid w:val="00D9300D"/>
    <w:rsid w:val="00D93AA8"/>
    <w:rsid w:val="00D93E1A"/>
    <w:rsid w:val="00D97D7E"/>
    <w:rsid w:val="00DA0144"/>
    <w:rsid w:val="00DA0801"/>
    <w:rsid w:val="00DA16F5"/>
    <w:rsid w:val="00DA17BE"/>
    <w:rsid w:val="00DA19F1"/>
    <w:rsid w:val="00DA276B"/>
    <w:rsid w:val="00DA27BA"/>
    <w:rsid w:val="00DA3282"/>
    <w:rsid w:val="00DA42DE"/>
    <w:rsid w:val="00DA4B7A"/>
    <w:rsid w:val="00DA6091"/>
    <w:rsid w:val="00DA6AE3"/>
    <w:rsid w:val="00DA6B7D"/>
    <w:rsid w:val="00DA7749"/>
    <w:rsid w:val="00DB197D"/>
    <w:rsid w:val="00DB41B9"/>
    <w:rsid w:val="00DB67F7"/>
    <w:rsid w:val="00DC1B8C"/>
    <w:rsid w:val="00DC42E7"/>
    <w:rsid w:val="00DC6E65"/>
    <w:rsid w:val="00DC77EF"/>
    <w:rsid w:val="00DC7AF8"/>
    <w:rsid w:val="00DD0A52"/>
    <w:rsid w:val="00DD1757"/>
    <w:rsid w:val="00DD19CC"/>
    <w:rsid w:val="00DD5E14"/>
    <w:rsid w:val="00DD648E"/>
    <w:rsid w:val="00DE2C3C"/>
    <w:rsid w:val="00DE4CE7"/>
    <w:rsid w:val="00DE4EAC"/>
    <w:rsid w:val="00DE59E0"/>
    <w:rsid w:val="00DF04F0"/>
    <w:rsid w:val="00DF46A1"/>
    <w:rsid w:val="00DF4E19"/>
    <w:rsid w:val="00DF6A1D"/>
    <w:rsid w:val="00E009C8"/>
    <w:rsid w:val="00E01CB9"/>
    <w:rsid w:val="00E028F4"/>
    <w:rsid w:val="00E04086"/>
    <w:rsid w:val="00E04378"/>
    <w:rsid w:val="00E07EAC"/>
    <w:rsid w:val="00E1196D"/>
    <w:rsid w:val="00E12C19"/>
    <w:rsid w:val="00E14116"/>
    <w:rsid w:val="00E16910"/>
    <w:rsid w:val="00E169D0"/>
    <w:rsid w:val="00E16AED"/>
    <w:rsid w:val="00E16E51"/>
    <w:rsid w:val="00E20366"/>
    <w:rsid w:val="00E20417"/>
    <w:rsid w:val="00E20442"/>
    <w:rsid w:val="00E219D9"/>
    <w:rsid w:val="00E21F0E"/>
    <w:rsid w:val="00E21F9C"/>
    <w:rsid w:val="00E24191"/>
    <w:rsid w:val="00E245C1"/>
    <w:rsid w:val="00E24612"/>
    <w:rsid w:val="00E31178"/>
    <w:rsid w:val="00E31EA2"/>
    <w:rsid w:val="00E371D8"/>
    <w:rsid w:val="00E37222"/>
    <w:rsid w:val="00E37B59"/>
    <w:rsid w:val="00E40529"/>
    <w:rsid w:val="00E504A5"/>
    <w:rsid w:val="00E504C1"/>
    <w:rsid w:val="00E5333A"/>
    <w:rsid w:val="00E539DC"/>
    <w:rsid w:val="00E5741F"/>
    <w:rsid w:val="00E6166B"/>
    <w:rsid w:val="00E6408B"/>
    <w:rsid w:val="00E64ED7"/>
    <w:rsid w:val="00E656A1"/>
    <w:rsid w:val="00E67AD9"/>
    <w:rsid w:val="00E71C2F"/>
    <w:rsid w:val="00E7208C"/>
    <w:rsid w:val="00E741AF"/>
    <w:rsid w:val="00E761E9"/>
    <w:rsid w:val="00E76AC6"/>
    <w:rsid w:val="00E777F0"/>
    <w:rsid w:val="00E81971"/>
    <w:rsid w:val="00E8664B"/>
    <w:rsid w:val="00E870E9"/>
    <w:rsid w:val="00E93962"/>
    <w:rsid w:val="00E95319"/>
    <w:rsid w:val="00E973E2"/>
    <w:rsid w:val="00E9741E"/>
    <w:rsid w:val="00EA0B06"/>
    <w:rsid w:val="00EA0DF7"/>
    <w:rsid w:val="00EA1837"/>
    <w:rsid w:val="00EA3658"/>
    <w:rsid w:val="00EA4498"/>
    <w:rsid w:val="00EA4CB3"/>
    <w:rsid w:val="00EA7169"/>
    <w:rsid w:val="00EA7339"/>
    <w:rsid w:val="00EA79D5"/>
    <w:rsid w:val="00EB137F"/>
    <w:rsid w:val="00EB183B"/>
    <w:rsid w:val="00EB5B90"/>
    <w:rsid w:val="00EB6835"/>
    <w:rsid w:val="00EC1DD0"/>
    <w:rsid w:val="00EC279A"/>
    <w:rsid w:val="00EC2E62"/>
    <w:rsid w:val="00EC3894"/>
    <w:rsid w:val="00EC409A"/>
    <w:rsid w:val="00EC51EC"/>
    <w:rsid w:val="00EC7407"/>
    <w:rsid w:val="00ED049C"/>
    <w:rsid w:val="00ED56C5"/>
    <w:rsid w:val="00ED6B18"/>
    <w:rsid w:val="00ED7B2B"/>
    <w:rsid w:val="00EE2BB9"/>
    <w:rsid w:val="00EE5B49"/>
    <w:rsid w:val="00EF22A7"/>
    <w:rsid w:val="00EF254E"/>
    <w:rsid w:val="00EF3824"/>
    <w:rsid w:val="00EF43A3"/>
    <w:rsid w:val="00F00BBD"/>
    <w:rsid w:val="00F00EB3"/>
    <w:rsid w:val="00F01247"/>
    <w:rsid w:val="00F02063"/>
    <w:rsid w:val="00F02153"/>
    <w:rsid w:val="00F0275D"/>
    <w:rsid w:val="00F02D65"/>
    <w:rsid w:val="00F06399"/>
    <w:rsid w:val="00F06D1C"/>
    <w:rsid w:val="00F07FD9"/>
    <w:rsid w:val="00F14071"/>
    <w:rsid w:val="00F15BBC"/>
    <w:rsid w:val="00F15ED0"/>
    <w:rsid w:val="00F170EF"/>
    <w:rsid w:val="00F23078"/>
    <w:rsid w:val="00F234CB"/>
    <w:rsid w:val="00F24834"/>
    <w:rsid w:val="00F264B3"/>
    <w:rsid w:val="00F26CAA"/>
    <w:rsid w:val="00F270DA"/>
    <w:rsid w:val="00F31700"/>
    <w:rsid w:val="00F32424"/>
    <w:rsid w:val="00F32E15"/>
    <w:rsid w:val="00F32E61"/>
    <w:rsid w:val="00F351FE"/>
    <w:rsid w:val="00F35B3E"/>
    <w:rsid w:val="00F36829"/>
    <w:rsid w:val="00F36C7F"/>
    <w:rsid w:val="00F40E0A"/>
    <w:rsid w:val="00F41250"/>
    <w:rsid w:val="00F427CD"/>
    <w:rsid w:val="00F44281"/>
    <w:rsid w:val="00F47195"/>
    <w:rsid w:val="00F50416"/>
    <w:rsid w:val="00F53AED"/>
    <w:rsid w:val="00F541D3"/>
    <w:rsid w:val="00F5463B"/>
    <w:rsid w:val="00F5591B"/>
    <w:rsid w:val="00F56F35"/>
    <w:rsid w:val="00F62DB2"/>
    <w:rsid w:val="00F658DD"/>
    <w:rsid w:val="00F70663"/>
    <w:rsid w:val="00F71C30"/>
    <w:rsid w:val="00F7265B"/>
    <w:rsid w:val="00F731DA"/>
    <w:rsid w:val="00F732C8"/>
    <w:rsid w:val="00F77696"/>
    <w:rsid w:val="00F77905"/>
    <w:rsid w:val="00F77A0F"/>
    <w:rsid w:val="00F831B2"/>
    <w:rsid w:val="00F846B3"/>
    <w:rsid w:val="00F868EC"/>
    <w:rsid w:val="00F86CA2"/>
    <w:rsid w:val="00F877EF"/>
    <w:rsid w:val="00F91E51"/>
    <w:rsid w:val="00F93CF3"/>
    <w:rsid w:val="00F94316"/>
    <w:rsid w:val="00F9452E"/>
    <w:rsid w:val="00F96702"/>
    <w:rsid w:val="00FA039C"/>
    <w:rsid w:val="00FA4717"/>
    <w:rsid w:val="00FA4D33"/>
    <w:rsid w:val="00FA4DEF"/>
    <w:rsid w:val="00FA773F"/>
    <w:rsid w:val="00FB482F"/>
    <w:rsid w:val="00FB5194"/>
    <w:rsid w:val="00FB6956"/>
    <w:rsid w:val="00FB73B9"/>
    <w:rsid w:val="00FB7874"/>
    <w:rsid w:val="00FC1443"/>
    <w:rsid w:val="00FC1A35"/>
    <w:rsid w:val="00FC32BC"/>
    <w:rsid w:val="00FC4665"/>
    <w:rsid w:val="00FC601B"/>
    <w:rsid w:val="00FC6E0A"/>
    <w:rsid w:val="00FC7EAE"/>
    <w:rsid w:val="00FD3126"/>
    <w:rsid w:val="00FD37DF"/>
    <w:rsid w:val="00FD4ACF"/>
    <w:rsid w:val="00FD5E98"/>
    <w:rsid w:val="00FD6CD6"/>
    <w:rsid w:val="00FE0CF9"/>
    <w:rsid w:val="00FE1645"/>
    <w:rsid w:val="00FE22C1"/>
    <w:rsid w:val="00FE26E6"/>
    <w:rsid w:val="00FE337A"/>
    <w:rsid w:val="00FE5107"/>
    <w:rsid w:val="00FE7E8A"/>
    <w:rsid w:val="00FF1213"/>
    <w:rsid w:val="00FF28D6"/>
    <w:rsid w:val="00FF41D3"/>
    <w:rsid w:val="00FF5F28"/>
    <w:rsid w:val="00FF6967"/>
    <w:rsid w:val="00FF717A"/>
    <w:rsid w:val="00FF7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2B53EDCB"/>
  <w14:defaultImageDpi w14:val="32767"/>
  <w15:docId w15:val="{D478867A-0857-47A3-A85A-D5B1BBBF1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961"/>
    <w:pPr>
      <w:widowControl w:val="0"/>
      <w:spacing w:line="360" w:lineRule="auto"/>
      <w:ind w:firstLineChars="200" w:firstLine="200"/>
      <w:jc w:val="both"/>
    </w:pPr>
    <w:rPr>
      <w:sz w:val="28"/>
    </w:rPr>
  </w:style>
  <w:style w:type="paragraph" w:styleId="1">
    <w:name w:val="heading 1"/>
    <w:next w:val="a"/>
    <w:link w:val="10"/>
    <w:autoRedefine/>
    <w:uiPriority w:val="9"/>
    <w:qFormat/>
    <w:rsid w:val="00D533FC"/>
    <w:pPr>
      <w:keepNext/>
      <w:keepLines/>
      <w:spacing w:before="240" w:after="240"/>
      <w:jc w:val="center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next w:val="a"/>
    <w:link w:val="20"/>
    <w:autoRedefine/>
    <w:qFormat/>
    <w:rsid w:val="005A1961"/>
    <w:pPr>
      <w:keepNext/>
      <w:keepLines/>
      <w:spacing w:before="240" w:after="120"/>
      <w:outlineLvl w:val="1"/>
    </w:pPr>
    <w:rPr>
      <w:rFonts w:ascii="Arial" w:eastAsia="黑体" w:hAnsi="Arial" w:cs="Times New Roman"/>
      <w:b/>
      <w:bCs/>
      <w:sz w:val="30"/>
      <w:szCs w:val="32"/>
    </w:rPr>
  </w:style>
  <w:style w:type="paragraph" w:styleId="3">
    <w:name w:val="heading 3"/>
    <w:next w:val="a"/>
    <w:link w:val="30"/>
    <w:autoRedefine/>
    <w:uiPriority w:val="9"/>
    <w:unhideWhenUsed/>
    <w:qFormat/>
    <w:rsid w:val="004423D4"/>
    <w:pPr>
      <w:keepNext/>
      <w:keepLines/>
      <w:spacing w:before="120" w:after="120" w:line="360" w:lineRule="auto"/>
      <w:ind w:firstLine="643"/>
      <w:outlineLvl w:val="2"/>
    </w:pPr>
    <w:rPr>
      <w:rFonts w:eastAsia="黑体"/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EB5B9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2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0275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02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0275D"/>
    <w:rPr>
      <w:sz w:val="18"/>
      <w:szCs w:val="18"/>
    </w:rPr>
  </w:style>
  <w:style w:type="character" w:customStyle="1" w:styleId="20">
    <w:name w:val="标题 2 字符"/>
    <w:basedOn w:val="a0"/>
    <w:link w:val="2"/>
    <w:rsid w:val="005A1961"/>
    <w:rPr>
      <w:rFonts w:ascii="Arial" w:eastAsia="黑体" w:hAnsi="Arial" w:cs="Times New Roman"/>
      <w:b/>
      <w:bCs/>
      <w:sz w:val="30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090D0C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0"/>
    <w:link w:val="a8"/>
    <w:uiPriority w:val="99"/>
    <w:semiHidden/>
    <w:rsid w:val="00090D0C"/>
    <w:rPr>
      <w:rFonts w:ascii="宋体" w:eastAsia="宋体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533FC"/>
    <w:rPr>
      <w:rFonts w:eastAsia="黑体"/>
      <w:b/>
      <w:bCs/>
      <w:kern w:val="44"/>
      <w:sz w:val="32"/>
      <w:szCs w:val="44"/>
    </w:rPr>
  </w:style>
  <w:style w:type="character" w:customStyle="1" w:styleId="30">
    <w:name w:val="标题 3 字符"/>
    <w:basedOn w:val="a0"/>
    <w:link w:val="3"/>
    <w:uiPriority w:val="9"/>
    <w:rsid w:val="004423D4"/>
    <w:rPr>
      <w:rFonts w:eastAsia="黑体"/>
      <w:b/>
      <w:bCs/>
      <w:sz w:val="28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257386"/>
    <w:pPr>
      <w:spacing w:line="240" w:lineRule="auto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57386"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sid w:val="00EB5B90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4F547-4B1F-4765-B320-1D9BBDC2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3120</TotalTime>
  <Pages>9</Pages>
  <Words>4367</Words>
  <Characters>5110</Characters>
  <Application>Microsoft Office Word</Application>
  <DocSecurity>0</DocSecurity>
  <Lines>393</Lines>
  <Paragraphs>526</Paragraphs>
  <ScaleCrop>false</ScaleCrop>
  <Company/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皓 黄</cp:lastModifiedBy>
  <cp:revision>1118</cp:revision>
  <cp:lastPrinted>2025-05-19T07:42:00Z</cp:lastPrinted>
  <dcterms:created xsi:type="dcterms:W3CDTF">2020-08-25T03:37:00Z</dcterms:created>
  <dcterms:modified xsi:type="dcterms:W3CDTF">2025-06-06T01:41:00Z</dcterms:modified>
</cp:coreProperties>
</file>