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FBA50" w14:textId="0A3EF295" w:rsidR="00044F7E" w:rsidRDefault="00044F7E" w:rsidP="00044F7E">
      <w:pPr>
        <w:spacing w:line="360" w:lineRule="auto"/>
        <w:rPr>
          <w:rFonts w:asciiTheme="minorEastAsia" w:hAnsiTheme="minorEastAsia" w:cstheme="minorEastAsia"/>
          <w:b/>
          <w:szCs w:val="21"/>
        </w:rPr>
      </w:pPr>
      <w:bookmarkStart w:id="0" w:name="_Toc149665466"/>
      <w:r>
        <w:rPr>
          <w:rFonts w:asciiTheme="minorEastAsia" w:hAnsiTheme="minorEastAsia" w:cstheme="minorEastAsia" w:hint="eastAsia"/>
          <w:b/>
          <w:szCs w:val="21"/>
        </w:rPr>
        <w:t>附件----采购需求</w:t>
      </w:r>
    </w:p>
    <w:p w14:paraId="6FB77C86" w14:textId="77777777" w:rsidR="006879EF" w:rsidRPr="00B87762" w:rsidRDefault="00224387" w:rsidP="006879EF">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一、</w:t>
      </w:r>
      <w:r w:rsidR="00964412" w:rsidRPr="00B87762">
        <w:rPr>
          <w:rFonts w:asciiTheme="minorEastAsia" w:hAnsiTheme="minorEastAsia" w:cstheme="minorEastAsia" w:hint="eastAsia"/>
          <w:b/>
          <w:szCs w:val="21"/>
        </w:rPr>
        <w:t>建设规模及内容</w:t>
      </w:r>
      <w:bookmarkEnd w:id="0"/>
    </w:p>
    <w:p w14:paraId="41F1C239" w14:textId="77777777" w:rsidR="006879EF" w:rsidRPr="00B87762" w:rsidRDefault="00224387" w:rsidP="006879EF">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1、</w:t>
      </w:r>
      <w:r w:rsidR="00964412" w:rsidRPr="00B87762">
        <w:rPr>
          <w:rFonts w:asciiTheme="minorEastAsia" w:hAnsiTheme="minorEastAsia" w:cstheme="minorEastAsia" w:hint="eastAsia"/>
          <w:b/>
          <w:szCs w:val="21"/>
        </w:rPr>
        <w:t>车辆数据智能分析功能</w:t>
      </w:r>
    </w:p>
    <w:p w14:paraId="5012E983" w14:textId="77777777" w:rsidR="006879EF"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1.1对前端采集的车辆图片进行处理，能够对车辆图片进行二次识别，并对图片进行建模、结构化，产生车辆模型和车辆结构化数据。</w:t>
      </w:r>
    </w:p>
    <w:p w14:paraId="1043EB3D" w14:textId="77777777" w:rsidR="006879EF" w:rsidRPr="00B87762" w:rsidRDefault="00964412" w:rsidP="006879EF">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1.2根据需要分析的车辆算力、算法的需求，本项目需要新增5台流媒体转发节点、3台数据接入转发设备、</w:t>
      </w:r>
      <w:r w:rsidRPr="00B87762">
        <w:rPr>
          <w:rFonts w:asciiTheme="minorEastAsia" w:hAnsiTheme="minorEastAsia" w:cstheme="minorEastAsia"/>
          <w:szCs w:val="21"/>
        </w:rPr>
        <w:t>6台车辆解析一体机</w:t>
      </w:r>
      <w:r w:rsidRPr="00B87762">
        <w:rPr>
          <w:rFonts w:asciiTheme="minorEastAsia" w:hAnsiTheme="minorEastAsia" w:cstheme="minorEastAsia" w:hint="eastAsia"/>
          <w:szCs w:val="21"/>
        </w:rPr>
        <w:t>、5</w:t>
      </w:r>
      <w:r w:rsidRPr="00B87762">
        <w:rPr>
          <w:rFonts w:asciiTheme="minorEastAsia" w:hAnsiTheme="minorEastAsia" w:cstheme="minorEastAsia"/>
          <w:szCs w:val="21"/>
        </w:rPr>
        <w:t>台车辆融合大数据设备</w:t>
      </w:r>
      <w:r w:rsidRPr="00B87762">
        <w:rPr>
          <w:rFonts w:asciiTheme="minorEastAsia" w:hAnsiTheme="minorEastAsia" w:cstheme="minorEastAsia" w:hint="eastAsia"/>
          <w:szCs w:val="21"/>
        </w:rPr>
        <w:t>以及对3台原有大数据设备进行升级改造</w:t>
      </w:r>
      <w:r w:rsidRPr="00B87762">
        <w:rPr>
          <w:rFonts w:asciiTheme="minorEastAsia" w:hAnsiTheme="minorEastAsia" w:cstheme="minorEastAsia"/>
          <w:szCs w:val="21"/>
        </w:rPr>
        <w:t>。</w:t>
      </w:r>
    </w:p>
    <w:p w14:paraId="7B7549E1" w14:textId="77777777" w:rsidR="006879EF" w:rsidRPr="00B87762" w:rsidRDefault="00224387" w:rsidP="006879EF">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2、</w:t>
      </w:r>
      <w:r w:rsidR="00964412" w:rsidRPr="00B87762">
        <w:rPr>
          <w:rFonts w:asciiTheme="minorEastAsia" w:hAnsiTheme="minorEastAsia" w:cstheme="minorEastAsia" w:hint="eastAsia"/>
          <w:b/>
          <w:szCs w:val="21"/>
        </w:rPr>
        <w:t>扩容特征解析比对、关联检索和定制化算法</w:t>
      </w:r>
    </w:p>
    <w:p w14:paraId="1DA4C7F6" w14:textId="77777777" w:rsidR="006879EF"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2.1为扩大智能化应用的需求，也进一步提升分局已建前端点位的智能化比例，本期项目新增</w:t>
      </w:r>
      <w:r w:rsidRPr="00B87762">
        <w:rPr>
          <w:rFonts w:asciiTheme="minorEastAsia" w:hAnsiTheme="minorEastAsia" w:cstheme="minorEastAsia"/>
          <w:szCs w:val="21"/>
        </w:rPr>
        <w:t>3063路</w:t>
      </w:r>
      <w:r w:rsidRPr="00B87762">
        <w:rPr>
          <w:rFonts w:asciiTheme="minorEastAsia" w:hAnsiTheme="minorEastAsia" w:cstheme="minorEastAsia" w:hint="eastAsia"/>
          <w:szCs w:val="21"/>
        </w:rPr>
        <w:t>固定</w:t>
      </w:r>
      <w:r w:rsidRPr="00B87762">
        <w:rPr>
          <w:rFonts w:asciiTheme="minorEastAsia" w:hAnsiTheme="minorEastAsia" w:cstheme="minorEastAsia"/>
          <w:szCs w:val="21"/>
        </w:rPr>
        <w:t>前端点位扩容接入和智能分析。</w:t>
      </w:r>
    </w:p>
    <w:p w14:paraId="0E320574" w14:textId="77777777" w:rsidR="006879EF"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2.2与此同时，利用特征数据独有的变化趋势特性，可以进一步</w:t>
      </w:r>
      <w:proofErr w:type="gramStart"/>
      <w:r w:rsidRPr="00B87762">
        <w:rPr>
          <w:rFonts w:asciiTheme="minorEastAsia" w:hAnsiTheme="minorEastAsia" w:cstheme="minorEastAsia" w:hint="eastAsia"/>
          <w:szCs w:val="21"/>
        </w:rPr>
        <w:t>实现算力的</w:t>
      </w:r>
      <w:proofErr w:type="gramEnd"/>
      <w:r w:rsidRPr="00B87762">
        <w:rPr>
          <w:rFonts w:asciiTheme="minorEastAsia" w:hAnsiTheme="minorEastAsia" w:cstheme="minorEastAsia" w:hint="eastAsia"/>
          <w:szCs w:val="21"/>
        </w:rPr>
        <w:t>动态调度，形成特征全要素资源池的动态关联和深度分析。</w:t>
      </w:r>
    </w:p>
    <w:p w14:paraId="6768C3BB" w14:textId="77777777" w:rsidR="006879EF"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2.3因此，为了进一步提升分局业务应用智能化水平，规划新增</w:t>
      </w:r>
      <w:r w:rsidRPr="00B87762">
        <w:rPr>
          <w:rFonts w:asciiTheme="minorEastAsia" w:hAnsiTheme="minorEastAsia" w:cstheme="minorEastAsia"/>
          <w:szCs w:val="21"/>
        </w:rPr>
        <w:t>1500路视频流</w:t>
      </w:r>
      <w:r w:rsidRPr="00B87762">
        <w:rPr>
          <w:rFonts w:asciiTheme="minorEastAsia" w:hAnsiTheme="minorEastAsia" w:cstheme="minorEastAsia" w:hint="eastAsia"/>
          <w:szCs w:val="21"/>
        </w:rPr>
        <w:t>分析能力，</w:t>
      </w:r>
      <w:r w:rsidRPr="00B87762">
        <w:rPr>
          <w:rFonts w:asciiTheme="minorEastAsia" w:hAnsiTheme="minorEastAsia" w:cstheme="minorEastAsia"/>
          <w:szCs w:val="21"/>
        </w:rPr>
        <w:t>用于</w:t>
      </w:r>
      <w:proofErr w:type="gramStart"/>
      <w:r w:rsidRPr="00B87762">
        <w:rPr>
          <w:rFonts w:asciiTheme="minorEastAsia" w:hAnsiTheme="minorEastAsia" w:cstheme="minorEastAsia"/>
          <w:szCs w:val="21"/>
        </w:rPr>
        <w:t>动态算力调度</w:t>
      </w:r>
      <w:proofErr w:type="gramEnd"/>
      <w:r w:rsidRPr="00B87762">
        <w:rPr>
          <w:rFonts w:asciiTheme="minorEastAsia" w:hAnsiTheme="minorEastAsia" w:cstheme="minorEastAsia"/>
          <w:szCs w:val="21"/>
        </w:rPr>
        <w:t>的</w:t>
      </w:r>
      <w:r w:rsidRPr="00B87762">
        <w:rPr>
          <w:rFonts w:asciiTheme="minorEastAsia" w:hAnsiTheme="minorEastAsia" w:cstheme="minorEastAsia" w:hint="eastAsia"/>
          <w:szCs w:val="21"/>
        </w:rPr>
        <w:t>实现</w:t>
      </w:r>
      <w:r w:rsidRPr="00B87762">
        <w:rPr>
          <w:rFonts w:asciiTheme="minorEastAsia" w:hAnsiTheme="minorEastAsia" w:cstheme="minorEastAsia"/>
          <w:szCs w:val="21"/>
        </w:rPr>
        <w:t>。</w:t>
      </w:r>
    </w:p>
    <w:p w14:paraId="4EF2D146" w14:textId="77777777" w:rsidR="006879EF"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2.4一方面通过</w:t>
      </w:r>
      <w:proofErr w:type="gramStart"/>
      <w:r w:rsidRPr="00B87762">
        <w:rPr>
          <w:rFonts w:asciiTheme="minorEastAsia" w:hAnsiTheme="minorEastAsia" w:cstheme="minorEastAsia" w:hint="eastAsia"/>
          <w:szCs w:val="21"/>
        </w:rPr>
        <w:t>动态算力调度</w:t>
      </w:r>
      <w:proofErr w:type="gramEnd"/>
      <w:r w:rsidRPr="00B87762">
        <w:rPr>
          <w:rFonts w:asciiTheme="minorEastAsia" w:hAnsiTheme="minorEastAsia" w:cstheme="minorEastAsia" w:hint="eastAsia"/>
          <w:szCs w:val="21"/>
        </w:rPr>
        <w:t>形成对原有智能分析平台的纵向能力提升和内容补充，横向业务内容的维度拓展和技术深化；另一方面结合特征路线及基础信息关联检索，可以开展更深度智能的特征动态调度分析。</w:t>
      </w:r>
    </w:p>
    <w:p w14:paraId="56F6E3B0" w14:textId="77777777" w:rsidR="006879EF" w:rsidRPr="00B87762" w:rsidRDefault="00964412" w:rsidP="006879EF">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2.5根据扩容接入的</w:t>
      </w:r>
      <w:r w:rsidRPr="00B87762">
        <w:rPr>
          <w:rFonts w:asciiTheme="minorEastAsia" w:hAnsiTheme="minorEastAsia" w:cstheme="minorEastAsia"/>
          <w:szCs w:val="21"/>
        </w:rPr>
        <w:t>3063路前端</w:t>
      </w:r>
      <w:r w:rsidRPr="00B87762">
        <w:rPr>
          <w:rFonts w:asciiTheme="minorEastAsia" w:hAnsiTheme="minorEastAsia" w:cstheme="minorEastAsia" w:hint="eastAsia"/>
          <w:szCs w:val="21"/>
        </w:rPr>
        <w:t>采集</w:t>
      </w:r>
      <w:r w:rsidRPr="00B87762">
        <w:rPr>
          <w:rFonts w:asciiTheme="minorEastAsia" w:hAnsiTheme="minorEastAsia" w:cstheme="minorEastAsia"/>
          <w:szCs w:val="21"/>
        </w:rPr>
        <w:t>数据以及1500路动态视频</w:t>
      </w:r>
      <w:proofErr w:type="gramStart"/>
      <w:r w:rsidRPr="00B87762">
        <w:rPr>
          <w:rFonts w:asciiTheme="minorEastAsia" w:hAnsiTheme="minorEastAsia" w:cstheme="minorEastAsia"/>
          <w:szCs w:val="21"/>
        </w:rPr>
        <w:t>流数据</w:t>
      </w:r>
      <w:proofErr w:type="gramEnd"/>
      <w:r w:rsidRPr="00B87762">
        <w:rPr>
          <w:rFonts w:asciiTheme="minorEastAsia" w:hAnsiTheme="minorEastAsia" w:cstheme="minorEastAsia"/>
          <w:szCs w:val="21"/>
        </w:rPr>
        <w:t>的智能分析需求，本次项目需要新增2台图片流</w:t>
      </w:r>
      <w:r w:rsidRPr="00B87762">
        <w:rPr>
          <w:rFonts w:asciiTheme="minorEastAsia" w:hAnsiTheme="minorEastAsia" w:cstheme="minorEastAsia" w:hint="eastAsia"/>
          <w:szCs w:val="21"/>
        </w:rPr>
        <w:t>特征</w:t>
      </w:r>
      <w:r w:rsidRPr="00B87762">
        <w:rPr>
          <w:rFonts w:asciiTheme="minorEastAsia" w:hAnsiTheme="minorEastAsia" w:cstheme="minorEastAsia"/>
          <w:szCs w:val="21"/>
        </w:rPr>
        <w:t>智能解析设备、1台图片流</w:t>
      </w:r>
      <w:r w:rsidRPr="00B87762">
        <w:rPr>
          <w:rFonts w:asciiTheme="minorEastAsia" w:hAnsiTheme="minorEastAsia" w:cstheme="minorEastAsia" w:hint="eastAsia"/>
          <w:szCs w:val="21"/>
        </w:rPr>
        <w:t>特征</w:t>
      </w:r>
      <w:r w:rsidRPr="00B87762">
        <w:rPr>
          <w:rFonts w:asciiTheme="minorEastAsia" w:hAnsiTheme="minorEastAsia" w:cstheme="minorEastAsia"/>
          <w:szCs w:val="21"/>
        </w:rPr>
        <w:t>检索服务设备、</w:t>
      </w:r>
      <w:r w:rsidRPr="00B87762">
        <w:rPr>
          <w:rFonts w:asciiTheme="minorEastAsia" w:hAnsiTheme="minorEastAsia" w:cstheme="minorEastAsia" w:hint="eastAsia"/>
          <w:szCs w:val="21"/>
        </w:rPr>
        <w:t>1台特征比对计算设备、</w:t>
      </w:r>
      <w:r w:rsidRPr="00B87762">
        <w:rPr>
          <w:rFonts w:asciiTheme="minorEastAsia" w:hAnsiTheme="minorEastAsia" w:cstheme="minorEastAsia"/>
          <w:szCs w:val="21"/>
        </w:rPr>
        <w:t>1</w:t>
      </w:r>
      <w:r w:rsidRPr="00B87762">
        <w:rPr>
          <w:rFonts w:asciiTheme="minorEastAsia" w:hAnsiTheme="minorEastAsia" w:cstheme="minorEastAsia" w:hint="eastAsia"/>
          <w:szCs w:val="21"/>
        </w:rPr>
        <w:t>2</w:t>
      </w:r>
      <w:r w:rsidRPr="00B87762">
        <w:rPr>
          <w:rFonts w:asciiTheme="minorEastAsia" w:hAnsiTheme="minorEastAsia" w:cstheme="minorEastAsia"/>
          <w:szCs w:val="21"/>
        </w:rPr>
        <w:t>台视频</w:t>
      </w:r>
      <w:proofErr w:type="gramStart"/>
      <w:r w:rsidRPr="00B87762">
        <w:rPr>
          <w:rFonts w:asciiTheme="minorEastAsia" w:hAnsiTheme="minorEastAsia" w:cstheme="minorEastAsia"/>
          <w:szCs w:val="21"/>
        </w:rPr>
        <w:t>流</w:t>
      </w:r>
      <w:r w:rsidRPr="00B87762">
        <w:rPr>
          <w:rFonts w:asciiTheme="minorEastAsia" w:hAnsiTheme="minorEastAsia" w:cstheme="minorEastAsia" w:hint="eastAsia"/>
          <w:szCs w:val="21"/>
        </w:rPr>
        <w:t>特征</w:t>
      </w:r>
      <w:proofErr w:type="gramEnd"/>
      <w:r w:rsidRPr="00B87762">
        <w:rPr>
          <w:rFonts w:asciiTheme="minorEastAsia" w:hAnsiTheme="minorEastAsia" w:cstheme="minorEastAsia"/>
          <w:szCs w:val="21"/>
        </w:rPr>
        <w:t>智能解析设备、3台视频</w:t>
      </w:r>
      <w:proofErr w:type="gramStart"/>
      <w:r w:rsidRPr="00B87762">
        <w:rPr>
          <w:rFonts w:asciiTheme="minorEastAsia" w:hAnsiTheme="minorEastAsia" w:cstheme="minorEastAsia"/>
          <w:szCs w:val="21"/>
        </w:rPr>
        <w:t>流</w:t>
      </w:r>
      <w:r w:rsidRPr="00B87762">
        <w:rPr>
          <w:rFonts w:asciiTheme="minorEastAsia" w:hAnsiTheme="minorEastAsia" w:cstheme="minorEastAsia" w:hint="eastAsia"/>
          <w:szCs w:val="21"/>
        </w:rPr>
        <w:t>特征</w:t>
      </w:r>
      <w:proofErr w:type="gramEnd"/>
      <w:r w:rsidRPr="00B87762">
        <w:rPr>
          <w:rFonts w:asciiTheme="minorEastAsia" w:hAnsiTheme="minorEastAsia" w:cstheme="minorEastAsia"/>
          <w:szCs w:val="21"/>
        </w:rPr>
        <w:t>智能解析管理设备和</w:t>
      </w:r>
      <w:r w:rsidRPr="00B87762">
        <w:rPr>
          <w:rFonts w:asciiTheme="minorEastAsia" w:hAnsiTheme="minorEastAsia" w:cstheme="minorEastAsia" w:hint="eastAsia"/>
          <w:szCs w:val="21"/>
        </w:rPr>
        <w:t>1</w:t>
      </w:r>
      <w:r w:rsidRPr="00B87762">
        <w:rPr>
          <w:rFonts w:asciiTheme="minorEastAsia" w:hAnsiTheme="minorEastAsia" w:cstheme="minorEastAsia"/>
          <w:szCs w:val="21"/>
        </w:rPr>
        <w:t>台视频流</w:t>
      </w:r>
      <w:r w:rsidRPr="00B87762">
        <w:rPr>
          <w:rFonts w:asciiTheme="minorEastAsia" w:hAnsiTheme="minorEastAsia" w:cstheme="minorEastAsia" w:hint="eastAsia"/>
          <w:szCs w:val="21"/>
        </w:rPr>
        <w:t>特征</w:t>
      </w:r>
      <w:r w:rsidRPr="00B87762">
        <w:rPr>
          <w:rFonts w:asciiTheme="minorEastAsia" w:hAnsiTheme="minorEastAsia" w:cstheme="minorEastAsia"/>
          <w:szCs w:val="21"/>
        </w:rPr>
        <w:t>比对检索设备。</w:t>
      </w:r>
    </w:p>
    <w:p w14:paraId="427CE949" w14:textId="77777777" w:rsidR="006879EF" w:rsidRPr="00B87762" w:rsidRDefault="00224387" w:rsidP="006879EF">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二、</w:t>
      </w:r>
      <w:r w:rsidR="00964412" w:rsidRPr="00B87762">
        <w:rPr>
          <w:rFonts w:asciiTheme="minorEastAsia" w:hAnsiTheme="minorEastAsia" w:cstheme="minorEastAsia" w:hint="eastAsia"/>
          <w:b/>
          <w:szCs w:val="21"/>
        </w:rPr>
        <w:t>建设周期</w:t>
      </w:r>
    </w:p>
    <w:p w14:paraId="618E74DA" w14:textId="67787AA3" w:rsidR="006879EF" w:rsidRPr="00B87762" w:rsidRDefault="001F15DA" w:rsidP="006879EF">
      <w:pPr>
        <w:spacing w:line="360" w:lineRule="auto"/>
        <w:ind w:firstLineChars="200" w:firstLine="420"/>
        <w:rPr>
          <w:rFonts w:asciiTheme="minorEastAsia" w:hAnsiTheme="minorEastAsia"/>
          <w:szCs w:val="21"/>
        </w:rPr>
      </w:pPr>
      <w:r>
        <w:rPr>
          <w:rFonts w:asciiTheme="minorEastAsia" w:hAnsiTheme="minorEastAsia" w:hint="eastAsia"/>
          <w:szCs w:val="21"/>
        </w:rPr>
        <w:t>合同签订后</w:t>
      </w:r>
      <w:r w:rsidR="00782B71">
        <w:rPr>
          <w:rFonts w:asciiTheme="minorEastAsia" w:hAnsiTheme="minorEastAsia" w:hint="eastAsia"/>
          <w:szCs w:val="21"/>
        </w:rPr>
        <w:t>6</w:t>
      </w:r>
      <w:r>
        <w:rPr>
          <w:rFonts w:asciiTheme="minorEastAsia" w:hAnsiTheme="minorEastAsia" w:hint="eastAsia"/>
          <w:szCs w:val="21"/>
        </w:rPr>
        <w:t>个月内完成项目试运行及竣工验收</w:t>
      </w:r>
      <w:r w:rsidR="00964412" w:rsidRPr="00B87762">
        <w:rPr>
          <w:rFonts w:asciiTheme="minorEastAsia" w:hAnsiTheme="minorEastAsia" w:hint="eastAsia"/>
          <w:szCs w:val="21"/>
        </w:rPr>
        <w:t>，其中试运行时间不少于2个月（包含完成所有产品供货、安装部署、运行、调试、验收及交付使用等。）</w:t>
      </w:r>
    </w:p>
    <w:p w14:paraId="2E4EFC91" w14:textId="77777777" w:rsidR="006879EF" w:rsidRPr="00B87762" w:rsidRDefault="00224387" w:rsidP="006879EF">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三、</w:t>
      </w:r>
      <w:r w:rsidR="00964412" w:rsidRPr="00B87762">
        <w:rPr>
          <w:rFonts w:asciiTheme="minorEastAsia" w:hAnsiTheme="minorEastAsia" w:cstheme="minorEastAsia" w:hint="eastAsia"/>
          <w:b/>
          <w:szCs w:val="21"/>
        </w:rPr>
        <w:t>项目建设要求</w:t>
      </w:r>
    </w:p>
    <w:p w14:paraId="68E3C894" w14:textId="77777777" w:rsidR="006879EF" w:rsidRPr="00B87762" w:rsidRDefault="00224387" w:rsidP="006879EF">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1、</w:t>
      </w:r>
      <w:r w:rsidR="00964412" w:rsidRPr="00B87762">
        <w:rPr>
          <w:rFonts w:asciiTheme="minorEastAsia" w:hAnsiTheme="minorEastAsia" w:cstheme="minorEastAsia" w:hint="eastAsia"/>
          <w:b/>
          <w:szCs w:val="21"/>
        </w:rPr>
        <w:t>整体架构</w:t>
      </w:r>
    </w:p>
    <w:p w14:paraId="2FC51FF0" w14:textId="77777777" w:rsidR="006879EF" w:rsidRPr="00B87762" w:rsidRDefault="00964412" w:rsidP="006879EF">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1.1车辆子系统的架构如图所示：</w:t>
      </w:r>
    </w:p>
    <w:p w14:paraId="47359CF0" w14:textId="38670ABC" w:rsidR="00964412" w:rsidRPr="00B87762" w:rsidRDefault="00964412" w:rsidP="006879EF">
      <w:pPr>
        <w:spacing w:line="360" w:lineRule="auto"/>
        <w:jc w:val="center"/>
        <w:rPr>
          <w:rFonts w:asciiTheme="minorEastAsia" w:hAnsiTheme="minorEastAsia"/>
          <w:szCs w:val="21"/>
          <w:lang w:val="zh-CN"/>
        </w:rPr>
      </w:pPr>
      <w:r w:rsidRPr="00B87762">
        <w:rPr>
          <w:rFonts w:asciiTheme="minorEastAsia" w:hAnsiTheme="minorEastAsia" w:hint="eastAsia"/>
          <w:noProof/>
          <w:szCs w:val="21"/>
        </w:rPr>
        <w:lastRenderedPageBreak/>
        <w:drawing>
          <wp:inline distT="0" distB="0" distL="114300" distR="114300" wp14:anchorId="45C21022" wp14:editId="4BBF99C7">
            <wp:extent cx="4403751" cy="3301620"/>
            <wp:effectExtent l="0" t="0" r="0" b="0"/>
            <wp:docPr id="6" name="图片 6" descr="bec5d11af705f8c0f0b2ece1f7dea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ec5d11af705f8c0f0b2ece1f7deaf6"/>
                    <pic:cNvPicPr>
                      <a:picLocks noChangeAspect="1"/>
                    </pic:cNvPicPr>
                  </pic:nvPicPr>
                  <pic:blipFill>
                    <a:blip r:embed="rId8"/>
                    <a:stretch>
                      <a:fillRect/>
                    </a:stretch>
                  </pic:blipFill>
                  <pic:spPr>
                    <a:xfrm>
                      <a:off x="0" y="0"/>
                      <a:ext cx="4402203" cy="3300459"/>
                    </a:xfrm>
                    <a:prstGeom prst="rect">
                      <a:avLst/>
                    </a:prstGeom>
                  </pic:spPr>
                </pic:pic>
              </a:graphicData>
            </a:graphic>
          </wp:inline>
        </w:drawing>
      </w:r>
    </w:p>
    <w:p w14:paraId="6ED27E73" w14:textId="77777777" w:rsidR="00964412"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车辆子系统的分层架构，从下往上，资源层采集信息，数据层存储数据，服务层为应用提供各种数据管道，应用层为用户提供各种具体业务应用。具体落实到设备的数据流向。</w:t>
      </w:r>
    </w:p>
    <w:p w14:paraId="62AA26ED" w14:textId="77777777" w:rsidR="006879EF"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1.2特征分析子系统的架构图如下所示：</w:t>
      </w:r>
    </w:p>
    <w:p w14:paraId="59D9BE5E" w14:textId="34A43E98" w:rsidR="00964412"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基于普陀分局前期智能图像系统，本次普陀分局智能图像系统需要接入特征图片流、视频流，并引入调度管理机制，详细方案架构图如下：</w:t>
      </w:r>
    </w:p>
    <w:p w14:paraId="1168F877" w14:textId="77777777" w:rsidR="00964412" w:rsidRPr="00B87762" w:rsidRDefault="00964412" w:rsidP="006879EF">
      <w:pPr>
        <w:pStyle w:val="a0"/>
        <w:ind w:firstLineChars="0" w:firstLine="0"/>
        <w:jc w:val="center"/>
        <w:rPr>
          <w:rFonts w:asciiTheme="minorEastAsia" w:hAnsiTheme="minorEastAsia"/>
          <w:color w:val="auto"/>
          <w:sz w:val="21"/>
          <w:szCs w:val="21"/>
        </w:rPr>
      </w:pPr>
      <w:r w:rsidRPr="00B87762">
        <w:rPr>
          <w:rFonts w:asciiTheme="minorEastAsia" w:hAnsiTheme="minorEastAsia" w:hint="eastAsia"/>
          <w:noProof/>
          <w:color w:val="auto"/>
          <w:sz w:val="21"/>
          <w:szCs w:val="21"/>
        </w:rPr>
        <w:drawing>
          <wp:inline distT="0" distB="0" distL="0" distR="0" wp14:anchorId="147491D5" wp14:editId="4D98BA83">
            <wp:extent cx="4886554" cy="3305800"/>
            <wp:effectExtent l="0" t="0" r="0" b="9525"/>
            <wp:docPr id="9062648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8959" cy="3307427"/>
                    </a:xfrm>
                    <a:prstGeom prst="rect">
                      <a:avLst/>
                    </a:prstGeom>
                    <a:noFill/>
                    <a:ln>
                      <a:noFill/>
                    </a:ln>
                  </pic:spPr>
                </pic:pic>
              </a:graphicData>
            </a:graphic>
          </wp:inline>
        </w:drawing>
      </w:r>
    </w:p>
    <w:p w14:paraId="03109851" w14:textId="77777777" w:rsidR="00964412" w:rsidRPr="00B87762" w:rsidRDefault="00964412" w:rsidP="00964412">
      <w:pPr>
        <w:spacing w:line="360" w:lineRule="auto"/>
        <w:ind w:firstLineChars="200" w:firstLine="420"/>
        <w:rPr>
          <w:rFonts w:asciiTheme="minorEastAsia" w:hAnsiTheme="minorEastAsia"/>
          <w:szCs w:val="21"/>
        </w:rPr>
      </w:pPr>
      <w:r w:rsidRPr="00B87762">
        <w:rPr>
          <w:rFonts w:asciiTheme="minorEastAsia" w:hAnsiTheme="minorEastAsia" w:cstheme="minorEastAsia" w:hint="eastAsia"/>
          <w:szCs w:val="21"/>
        </w:rPr>
        <w:t>如上图所示，本次在已建特征图片流系统基础上，横向扩容图片流和视频流接入规模，纵向提升智能化水平，并引入创新的设计理念和贴合实际的业务应用。主要包括：特征图片</w:t>
      </w:r>
      <w:r w:rsidRPr="00B87762">
        <w:rPr>
          <w:rFonts w:asciiTheme="minorEastAsia" w:hAnsiTheme="minorEastAsia" w:cstheme="minorEastAsia" w:hint="eastAsia"/>
          <w:szCs w:val="21"/>
        </w:rPr>
        <w:lastRenderedPageBreak/>
        <w:t>流静态接入+视频流动态接入分析，配套解析和存储的扩容、基础分析扩容，引入调度管理机制、支撑相关智能能力赋能的业务应用。</w:t>
      </w:r>
    </w:p>
    <w:p w14:paraId="3C3A08B4" w14:textId="77777777" w:rsidR="006879EF" w:rsidRPr="00B87762" w:rsidRDefault="00224387" w:rsidP="006879EF">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2、</w:t>
      </w:r>
      <w:r w:rsidR="00964412" w:rsidRPr="00B87762">
        <w:rPr>
          <w:rFonts w:asciiTheme="minorEastAsia" w:hAnsiTheme="minorEastAsia" w:cstheme="minorEastAsia" w:hint="eastAsia"/>
          <w:b/>
          <w:szCs w:val="21"/>
        </w:rPr>
        <w:t>特征系统</w:t>
      </w:r>
    </w:p>
    <w:p w14:paraId="4D311199" w14:textId="77777777" w:rsidR="006879EF"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2.1扩容后的静态布防系统通过配置预警，图搜检索等手段，能够精准、高效的掌握关注犯罪嫌疑人的真实身份和行踪路线，实现及时预警、快速反应、联动抓捕，从而精确、高效地打击犯罪。</w:t>
      </w:r>
    </w:p>
    <w:p w14:paraId="7FF9D48C" w14:textId="77777777" w:rsidR="006879EF" w:rsidRPr="00B87762" w:rsidRDefault="00964412" w:rsidP="00964412">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2.2动态调度系统结合现有实际业务系统，</w:t>
      </w:r>
      <w:proofErr w:type="gramStart"/>
      <w:r w:rsidRPr="00B87762">
        <w:rPr>
          <w:rFonts w:asciiTheme="minorEastAsia" w:hAnsiTheme="minorEastAsia" w:cstheme="minorEastAsia" w:hint="eastAsia"/>
          <w:szCs w:val="21"/>
        </w:rPr>
        <w:t>通过算力协同</w:t>
      </w:r>
      <w:proofErr w:type="gramEnd"/>
      <w:r w:rsidRPr="00B87762">
        <w:rPr>
          <w:rFonts w:asciiTheme="minorEastAsia" w:hAnsiTheme="minorEastAsia" w:cstheme="minorEastAsia" w:hint="eastAsia"/>
          <w:szCs w:val="21"/>
        </w:rPr>
        <w:t>合理规划数据的流量、流向，为计算任务</w:t>
      </w:r>
      <w:proofErr w:type="gramStart"/>
      <w:r w:rsidRPr="00B87762">
        <w:rPr>
          <w:rFonts w:asciiTheme="minorEastAsia" w:hAnsiTheme="minorEastAsia" w:cstheme="minorEastAsia" w:hint="eastAsia"/>
          <w:szCs w:val="21"/>
        </w:rPr>
        <w:t>和算力资源</w:t>
      </w:r>
      <w:proofErr w:type="gramEnd"/>
      <w:r w:rsidRPr="00B87762">
        <w:rPr>
          <w:rFonts w:asciiTheme="minorEastAsia" w:hAnsiTheme="minorEastAsia" w:cstheme="minorEastAsia" w:hint="eastAsia"/>
          <w:szCs w:val="21"/>
        </w:rPr>
        <w:t>的有效匹配提供基础。适用于在日常业务分析中，需要配置一定规模的动态算力，快速解决没有足够静态</w:t>
      </w:r>
      <w:proofErr w:type="gramStart"/>
      <w:r w:rsidRPr="00B87762">
        <w:rPr>
          <w:rFonts w:asciiTheme="minorEastAsia" w:hAnsiTheme="minorEastAsia" w:cstheme="minorEastAsia" w:hint="eastAsia"/>
          <w:szCs w:val="21"/>
        </w:rPr>
        <w:t>算力区域</w:t>
      </w:r>
      <w:proofErr w:type="gramEnd"/>
      <w:r w:rsidRPr="00B87762">
        <w:rPr>
          <w:rFonts w:asciiTheme="minorEastAsia" w:hAnsiTheme="minorEastAsia" w:cstheme="minorEastAsia" w:hint="eastAsia"/>
          <w:szCs w:val="21"/>
        </w:rPr>
        <w:t>的线索排查；在特殊预案中，对当前或将来的某个时间，需要重点关注的公共区域，可以</w:t>
      </w:r>
      <w:proofErr w:type="gramStart"/>
      <w:r w:rsidRPr="00B87762">
        <w:rPr>
          <w:rFonts w:asciiTheme="minorEastAsia" w:hAnsiTheme="minorEastAsia" w:cstheme="minorEastAsia" w:hint="eastAsia"/>
          <w:szCs w:val="21"/>
        </w:rPr>
        <w:t>通过算力调度</w:t>
      </w:r>
      <w:proofErr w:type="gramEnd"/>
      <w:r w:rsidRPr="00B87762">
        <w:rPr>
          <w:rFonts w:asciiTheme="minorEastAsia" w:hAnsiTheme="minorEastAsia" w:cstheme="minorEastAsia" w:hint="eastAsia"/>
          <w:szCs w:val="21"/>
        </w:rPr>
        <w:t>，增加预案可支配的前端点位规模，加大视频覆盖范围；对于突发情况，可以通调度管理，根据需要应急拉取周边实时/历史视频流进行智能化分析，增加更多的可分析视频资源用于补充关键信息。</w:t>
      </w:r>
    </w:p>
    <w:p w14:paraId="51F35416" w14:textId="77777777" w:rsidR="006879EF" w:rsidRPr="00B87762" w:rsidRDefault="00964412" w:rsidP="006879EF">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2.3以“算力调度”为契机的数据协同建设，能更好的结合现有特征分析单元和智能应用单元，兼顾在线响应和离线应急的数据处理需要，实现全方位智能化业务赋能。</w:t>
      </w:r>
      <w:bookmarkStart w:id="1" w:name="_Toc21849"/>
    </w:p>
    <w:p w14:paraId="715B891B" w14:textId="77777777" w:rsidR="006879EF"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2.4静态布防</w:t>
      </w:r>
      <w:bookmarkEnd w:id="1"/>
    </w:p>
    <w:p w14:paraId="237C725F" w14:textId="77777777" w:rsidR="006879EF"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特征采集点位和各区域需要考核的视频点</w:t>
      </w:r>
      <w:proofErr w:type="gramStart"/>
      <w:r w:rsidRPr="00B87762">
        <w:rPr>
          <w:rFonts w:asciiTheme="minorEastAsia" w:hAnsiTheme="minorEastAsia" w:hint="eastAsia"/>
          <w:szCs w:val="21"/>
        </w:rPr>
        <w:t>位配套静态算力实时</w:t>
      </w:r>
      <w:proofErr w:type="gramEnd"/>
      <w:r w:rsidRPr="00B87762">
        <w:rPr>
          <w:rFonts w:asciiTheme="minorEastAsia" w:hAnsiTheme="minorEastAsia" w:hint="eastAsia"/>
          <w:szCs w:val="21"/>
        </w:rPr>
        <w:t>进行智能分析，静态布防主要能力和目标如下：</w:t>
      </w:r>
    </w:p>
    <w:p w14:paraId="20A2C0E9" w14:textId="77777777" w:rsidR="006879EF"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（1）特征配置接收预警</w:t>
      </w:r>
    </w:p>
    <w:p w14:paraId="0FF15F42" w14:textId="77777777" w:rsidR="006879EF"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（2）以图</w:t>
      </w:r>
      <w:proofErr w:type="gramStart"/>
      <w:r w:rsidRPr="00B87762">
        <w:rPr>
          <w:rFonts w:asciiTheme="minorEastAsia" w:hAnsiTheme="minorEastAsia" w:hint="eastAsia"/>
          <w:szCs w:val="21"/>
        </w:rPr>
        <w:t>搜图快速</w:t>
      </w:r>
      <w:proofErr w:type="gramEnd"/>
      <w:r w:rsidRPr="00B87762">
        <w:rPr>
          <w:rFonts w:asciiTheme="minorEastAsia" w:hAnsiTheme="minorEastAsia" w:hint="eastAsia"/>
          <w:szCs w:val="21"/>
        </w:rPr>
        <w:t>寻找线索</w:t>
      </w:r>
      <w:bookmarkStart w:id="2" w:name="_Toc32613"/>
    </w:p>
    <w:p w14:paraId="48C8C3EF" w14:textId="77777777" w:rsidR="006879EF"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2.5动态</w:t>
      </w:r>
      <w:bookmarkEnd w:id="2"/>
      <w:r w:rsidRPr="00B87762">
        <w:rPr>
          <w:rFonts w:asciiTheme="minorEastAsia" w:hAnsiTheme="minorEastAsia" w:hint="eastAsia"/>
          <w:szCs w:val="21"/>
        </w:rPr>
        <w:t>调度</w:t>
      </w:r>
    </w:p>
    <w:p w14:paraId="4EF08E39" w14:textId="77777777" w:rsidR="006879EF"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配置一定规模的动态算力，解决视频没有和智能平台联网的分析需求或目前没有足够</w:t>
      </w:r>
      <w:proofErr w:type="gramStart"/>
      <w:r w:rsidRPr="00B87762">
        <w:rPr>
          <w:rFonts w:asciiTheme="minorEastAsia" w:hAnsiTheme="minorEastAsia" w:hint="eastAsia"/>
          <w:szCs w:val="21"/>
        </w:rPr>
        <w:t>静态算力覆盖</w:t>
      </w:r>
      <w:proofErr w:type="gramEnd"/>
      <w:r w:rsidRPr="00B87762">
        <w:rPr>
          <w:rFonts w:asciiTheme="minorEastAsia" w:hAnsiTheme="minorEastAsia" w:hint="eastAsia"/>
          <w:szCs w:val="21"/>
        </w:rPr>
        <w:t>的区域。</w:t>
      </w:r>
    </w:p>
    <w:p w14:paraId="24380840" w14:textId="77777777" w:rsidR="006879EF"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在事前进行关键点位的算法任务部署，如公告区域安保等；事后进行侦察办案和应急分析，</w:t>
      </w:r>
      <w:proofErr w:type="gramStart"/>
      <w:r w:rsidRPr="00B87762">
        <w:rPr>
          <w:rFonts w:asciiTheme="minorEastAsia" w:hAnsiTheme="minorEastAsia" w:hint="eastAsia"/>
          <w:szCs w:val="21"/>
        </w:rPr>
        <w:t>如行动</w:t>
      </w:r>
      <w:proofErr w:type="gramEnd"/>
      <w:r w:rsidRPr="00B87762">
        <w:rPr>
          <w:rFonts w:asciiTheme="minorEastAsia" w:hAnsiTheme="minorEastAsia" w:hint="eastAsia"/>
          <w:szCs w:val="21"/>
        </w:rPr>
        <w:t>分析、关联分析等。</w:t>
      </w:r>
      <w:bookmarkStart w:id="3" w:name="_Toc23140"/>
    </w:p>
    <w:p w14:paraId="01D00904" w14:textId="77777777" w:rsidR="006879EF"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动态调度主要功能设计</w:t>
      </w:r>
      <w:bookmarkEnd w:id="3"/>
      <w:r w:rsidRPr="00B87762">
        <w:rPr>
          <w:rFonts w:asciiTheme="minorEastAsia" w:hAnsiTheme="minorEastAsia" w:hint="eastAsia"/>
          <w:szCs w:val="21"/>
        </w:rPr>
        <w:t>：</w:t>
      </w:r>
    </w:p>
    <w:p w14:paraId="19A41C3F" w14:textId="77777777" w:rsidR="006879EF" w:rsidRPr="00B87762" w:rsidRDefault="006879EF"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（1）</w:t>
      </w:r>
      <w:r w:rsidR="00964412" w:rsidRPr="00B87762">
        <w:rPr>
          <w:rFonts w:asciiTheme="minorEastAsia" w:hAnsiTheme="minorEastAsia" w:hint="eastAsia"/>
          <w:szCs w:val="21"/>
        </w:rPr>
        <w:t>历史视频接入；</w:t>
      </w:r>
    </w:p>
    <w:p w14:paraId="562BB45D" w14:textId="77777777" w:rsidR="006879EF" w:rsidRPr="00B87762" w:rsidRDefault="006879EF"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（2）</w:t>
      </w:r>
      <w:r w:rsidR="00964412" w:rsidRPr="00B87762">
        <w:rPr>
          <w:rFonts w:asciiTheme="minorEastAsia" w:hAnsiTheme="minorEastAsia" w:hint="eastAsia"/>
          <w:szCs w:val="21"/>
        </w:rPr>
        <w:t>视频</w:t>
      </w:r>
      <w:proofErr w:type="gramStart"/>
      <w:r w:rsidR="00964412" w:rsidRPr="00B87762">
        <w:rPr>
          <w:rFonts w:asciiTheme="minorEastAsia" w:hAnsiTheme="minorEastAsia" w:hint="eastAsia"/>
          <w:szCs w:val="21"/>
        </w:rPr>
        <w:t>流特征</w:t>
      </w:r>
      <w:proofErr w:type="gramEnd"/>
      <w:r w:rsidR="00964412" w:rsidRPr="00B87762">
        <w:rPr>
          <w:rFonts w:asciiTheme="minorEastAsia" w:hAnsiTheme="minorEastAsia" w:hint="eastAsia"/>
          <w:szCs w:val="21"/>
        </w:rPr>
        <w:t>解析；</w:t>
      </w:r>
    </w:p>
    <w:p w14:paraId="35B63F96" w14:textId="77777777" w:rsidR="006879EF" w:rsidRPr="00B87762" w:rsidRDefault="006879EF"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（3）</w:t>
      </w:r>
      <w:r w:rsidR="00964412" w:rsidRPr="00B87762">
        <w:rPr>
          <w:rFonts w:asciiTheme="minorEastAsia" w:hAnsiTheme="minorEastAsia" w:hint="eastAsia"/>
          <w:szCs w:val="21"/>
        </w:rPr>
        <w:t>结构化检索；</w:t>
      </w:r>
    </w:p>
    <w:p w14:paraId="3FDB02DA" w14:textId="77777777" w:rsidR="006879EF" w:rsidRPr="00B87762" w:rsidRDefault="006879EF"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（4）</w:t>
      </w:r>
      <w:r w:rsidR="00964412" w:rsidRPr="00B87762">
        <w:rPr>
          <w:rFonts w:asciiTheme="minorEastAsia" w:hAnsiTheme="minorEastAsia" w:hint="eastAsia"/>
          <w:szCs w:val="21"/>
        </w:rPr>
        <w:t>特征识别；</w:t>
      </w:r>
    </w:p>
    <w:p w14:paraId="6D450085" w14:textId="3DE9A024" w:rsidR="00964412" w:rsidRPr="00B87762" w:rsidRDefault="006879EF"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（5）</w:t>
      </w:r>
      <w:r w:rsidR="00964412" w:rsidRPr="00B87762">
        <w:rPr>
          <w:rFonts w:asciiTheme="minorEastAsia" w:hAnsiTheme="minorEastAsia" w:hint="eastAsia"/>
          <w:szCs w:val="21"/>
        </w:rPr>
        <w:t>特征以图搜图；</w:t>
      </w:r>
    </w:p>
    <w:p w14:paraId="56F5146B" w14:textId="77777777" w:rsidR="006879EF" w:rsidRPr="00B87762" w:rsidRDefault="006879EF" w:rsidP="006879EF">
      <w:pPr>
        <w:pStyle w:val="a0"/>
        <w:ind w:firstLineChars="0"/>
        <w:rPr>
          <w:rFonts w:asciiTheme="minorEastAsia" w:hAnsiTheme="minorEastAsia"/>
          <w:color w:val="auto"/>
          <w:sz w:val="21"/>
          <w:szCs w:val="21"/>
        </w:rPr>
      </w:pPr>
      <w:bookmarkStart w:id="4" w:name="_Toc8165"/>
      <w:r w:rsidRPr="00B87762">
        <w:rPr>
          <w:rFonts w:asciiTheme="minorEastAsia" w:hAnsiTheme="minorEastAsia" w:hint="eastAsia"/>
          <w:color w:val="auto"/>
          <w:sz w:val="21"/>
          <w:szCs w:val="21"/>
        </w:rPr>
        <w:lastRenderedPageBreak/>
        <w:t>2.5.1</w:t>
      </w:r>
      <w:r w:rsidR="00964412" w:rsidRPr="00B87762">
        <w:rPr>
          <w:rFonts w:asciiTheme="minorEastAsia" w:hAnsiTheme="minorEastAsia" w:hint="eastAsia"/>
          <w:color w:val="auto"/>
          <w:sz w:val="21"/>
          <w:szCs w:val="21"/>
        </w:rPr>
        <w:t>动态调度——事件现场分析</w:t>
      </w:r>
      <w:bookmarkEnd w:id="4"/>
    </w:p>
    <w:p w14:paraId="1FC357EA" w14:textId="77777777" w:rsidR="006879EF" w:rsidRPr="00B87762" w:rsidRDefault="00964412" w:rsidP="006879EF">
      <w:pPr>
        <w:pStyle w:val="a0"/>
        <w:ind w:firstLineChars="0"/>
        <w:rPr>
          <w:rFonts w:asciiTheme="minorEastAsia" w:hAnsiTheme="minorEastAsia"/>
          <w:color w:val="auto"/>
          <w:sz w:val="21"/>
          <w:szCs w:val="21"/>
        </w:rPr>
      </w:pPr>
      <w:proofErr w:type="gramStart"/>
      <w:r w:rsidRPr="00B87762">
        <w:rPr>
          <w:rFonts w:asciiTheme="minorEastAsia" w:hAnsiTheme="minorEastAsia" w:hint="eastAsia"/>
          <w:color w:val="auto"/>
          <w:sz w:val="21"/>
          <w:szCs w:val="21"/>
        </w:rPr>
        <w:t>若事件</w:t>
      </w:r>
      <w:proofErr w:type="gramEnd"/>
      <w:r w:rsidRPr="00B87762">
        <w:rPr>
          <w:rFonts w:asciiTheme="minorEastAsia" w:hAnsiTheme="minorEastAsia" w:hint="eastAsia"/>
          <w:color w:val="auto"/>
          <w:sz w:val="21"/>
          <w:szCs w:val="21"/>
        </w:rPr>
        <w:t>周边视频</w:t>
      </w:r>
      <w:proofErr w:type="gramStart"/>
      <w:r w:rsidRPr="00B87762">
        <w:rPr>
          <w:rFonts w:asciiTheme="minorEastAsia" w:hAnsiTheme="minorEastAsia" w:hint="eastAsia"/>
          <w:color w:val="auto"/>
          <w:sz w:val="21"/>
          <w:szCs w:val="21"/>
        </w:rPr>
        <w:t>流没有</w:t>
      </w:r>
      <w:proofErr w:type="gramEnd"/>
      <w:r w:rsidRPr="00B87762">
        <w:rPr>
          <w:rFonts w:asciiTheme="minorEastAsia" w:hAnsiTheme="minorEastAsia" w:hint="eastAsia"/>
          <w:color w:val="auto"/>
          <w:sz w:val="21"/>
          <w:szCs w:val="21"/>
        </w:rPr>
        <w:t>接入静态算力，当有事件发生后，需要第一时间通过一定时空范围内历史视频分析锁定犯罪嫌疑人，寻找关键线索。</w:t>
      </w:r>
    </w:p>
    <w:p w14:paraId="4C44E4E8" w14:textId="77777777" w:rsidR="006879EF" w:rsidRPr="00B87762" w:rsidRDefault="00964412"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在不明确目标的情况下，可以通过时空范围内结构化检索，帮助缩小寻找范围，争取尽快锁定犯罪嫌疑人；</w:t>
      </w:r>
    </w:p>
    <w:p w14:paraId="3FA19E5B" w14:textId="77777777" w:rsidR="006879EF" w:rsidRPr="00B87762" w:rsidRDefault="00964412"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在有明确图片的情况下，通过以图搜图，确定有没有在案发周边出现，最好能找到特征（可以进一步关联配置和静态身份），如果没有继续特征追踪，直到找到新特征或落脚点（也可以通过特征或图片关联</w:t>
      </w:r>
      <w:proofErr w:type="gramStart"/>
      <w:r w:rsidRPr="00B87762">
        <w:rPr>
          <w:rFonts w:asciiTheme="minorEastAsia" w:hAnsiTheme="minorEastAsia" w:hint="eastAsia"/>
          <w:color w:val="auto"/>
          <w:sz w:val="21"/>
          <w:szCs w:val="21"/>
        </w:rPr>
        <w:t>静态算力分析</w:t>
      </w:r>
      <w:proofErr w:type="gramEnd"/>
      <w:r w:rsidRPr="00B87762">
        <w:rPr>
          <w:rFonts w:asciiTheme="minorEastAsia" w:hAnsiTheme="minorEastAsia" w:hint="eastAsia"/>
          <w:color w:val="auto"/>
          <w:sz w:val="21"/>
          <w:szCs w:val="21"/>
        </w:rPr>
        <w:t>和检索结果综合分析）等关键线索，方便进一步处置。</w:t>
      </w:r>
      <w:bookmarkStart w:id="5" w:name="_Toc5158"/>
    </w:p>
    <w:p w14:paraId="14BA1812" w14:textId="77777777" w:rsidR="006879EF"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2.5.2</w:t>
      </w:r>
      <w:r w:rsidR="00964412" w:rsidRPr="00B87762">
        <w:rPr>
          <w:rFonts w:asciiTheme="minorEastAsia" w:hAnsiTheme="minorEastAsia" w:hint="eastAsia"/>
          <w:color w:val="auto"/>
          <w:sz w:val="21"/>
          <w:szCs w:val="21"/>
        </w:rPr>
        <w:t>动态调度——</w:t>
      </w:r>
      <w:proofErr w:type="gramStart"/>
      <w:r w:rsidR="00964412" w:rsidRPr="00B87762">
        <w:rPr>
          <w:rFonts w:asciiTheme="minorEastAsia" w:hAnsiTheme="minorEastAsia" w:hint="eastAsia"/>
          <w:color w:val="auto"/>
          <w:sz w:val="21"/>
          <w:szCs w:val="21"/>
        </w:rPr>
        <w:t>跨镜追踪</w:t>
      </w:r>
      <w:proofErr w:type="gramEnd"/>
      <w:r w:rsidR="00964412" w:rsidRPr="00B87762">
        <w:rPr>
          <w:rFonts w:asciiTheme="minorEastAsia" w:hAnsiTheme="minorEastAsia" w:hint="eastAsia"/>
          <w:color w:val="auto"/>
          <w:sz w:val="21"/>
          <w:szCs w:val="21"/>
        </w:rPr>
        <w:t>分析</w:t>
      </w:r>
      <w:bookmarkEnd w:id="5"/>
    </w:p>
    <w:p w14:paraId="2AD67341" w14:textId="77777777" w:rsidR="006879EF" w:rsidRPr="00B87762" w:rsidRDefault="00964412"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在追踪犯罪嫌疑人过程中，单纯依靠人工视频查看，效率低且容易跟丢，在视频点位没有接入</w:t>
      </w:r>
      <w:proofErr w:type="gramStart"/>
      <w:r w:rsidRPr="00B87762">
        <w:rPr>
          <w:rFonts w:asciiTheme="minorEastAsia" w:hAnsiTheme="minorEastAsia" w:hint="eastAsia"/>
          <w:color w:val="auto"/>
          <w:sz w:val="21"/>
          <w:szCs w:val="21"/>
        </w:rPr>
        <w:t>静态算力的</w:t>
      </w:r>
      <w:proofErr w:type="gramEnd"/>
      <w:r w:rsidRPr="00B87762">
        <w:rPr>
          <w:rFonts w:asciiTheme="minorEastAsia" w:hAnsiTheme="minorEastAsia" w:hint="eastAsia"/>
          <w:color w:val="auto"/>
          <w:sz w:val="21"/>
          <w:szCs w:val="21"/>
        </w:rPr>
        <w:t>情况下，可以实时接入关注区域时空范围内的历史视频流进行分析，基于地图和精细化</w:t>
      </w:r>
      <w:proofErr w:type="gramStart"/>
      <w:r w:rsidRPr="00B87762">
        <w:rPr>
          <w:rFonts w:asciiTheme="minorEastAsia" w:hAnsiTheme="minorEastAsia" w:hint="eastAsia"/>
          <w:color w:val="auto"/>
          <w:sz w:val="21"/>
          <w:szCs w:val="21"/>
        </w:rPr>
        <w:t>一</w:t>
      </w:r>
      <w:proofErr w:type="gramEnd"/>
      <w:r w:rsidRPr="00B87762">
        <w:rPr>
          <w:rFonts w:asciiTheme="minorEastAsia" w:hAnsiTheme="minorEastAsia" w:hint="eastAsia"/>
          <w:color w:val="auto"/>
          <w:sz w:val="21"/>
          <w:szCs w:val="21"/>
        </w:rPr>
        <w:t>机一档数据，结合视频智能分析，实现动态有限时空范围内的</w:t>
      </w:r>
      <w:proofErr w:type="gramStart"/>
      <w:r w:rsidRPr="00B87762">
        <w:rPr>
          <w:rFonts w:asciiTheme="minorEastAsia" w:hAnsiTheme="minorEastAsia" w:hint="eastAsia"/>
          <w:color w:val="auto"/>
          <w:sz w:val="21"/>
          <w:szCs w:val="21"/>
        </w:rPr>
        <w:t>特征跨镜追踪</w:t>
      </w:r>
      <w:proofErr w:type="gramEnd"/>
      <w:r w:rsidRPr="00B87762">
        <w:rPr>
          <w:rFonts w:asciiTheme="minorEastAsia" w:hAnsiTheme="minorEastAsia" w:hint="eastAsia"/>
          <w:color w:val="auto"/>
          <w:sz w:val="21"/>
          <w:szCs w:val="21"/>
        </w:rPr>
        <w:t>，辅助视频侦察和线索挖掘。</w:t>
      </w:r>
    </w:p>
    <w:p w14:paraId="42E227EF" w14:textId="77777777" w:rsidR="006879EF" w:rsidRPr="00B87762" w:rsidRDefault="00224387" w:rsidP="006879EF">
      <w:pPr>
        <w:pStyle w:val="a0"/>
        <w:ind w:firstLineChars="0"/>
        <w:rPr>
          <w:rFonts w:asciiTheme="minorEastAsia" w:hAnsiTheme="minorEastAsia" w:cstheme="minorEastAsia"/>
          <w:b/>
          <w:sz w:val="21"/>
          <w:szCs w:val="21"/>
        </w:rPr>
      </w:pPr>
      <w:r w:rsidRPr="00B87762">
        <w:rPr>
          <w:rFonts w:asciiTheme="minorEastAsia" w:hAnsiTheme="minorEastAsia" w:cstheme="minorEastAsia" w:hint="eastAsia"/>
          <w:b/>
          <w:sz w:val="21"/>
          <w:szCs w:val="21"/>
        </w:rPr>
        <w:t>3、</w:t>
      </w:r>
      <w:r w:rsidR="00964412" w:rsidRPr="00B87762">
        <w:rPr>
          <w:rFonts w:asciiTheme="minorEastAsia" w:hAnsiTheme="minorEastAsia" w:cstheme="minorEastAsia" w:hint="eastAsia"/>
          <w:b/>
          <w:sz w:val="21"/>
          <w:szCs w:val="21"/>
        </w:rPr>
        <w:t>车辆系统</w:t>
      </w:r>
    </w:p>
    <w:p w14:paraId="752FACE7" w14:textId="661AE12F" w:rsidR="006879EF"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3.1</w:t>
      </w:r>
      <w:r w:rsidR="00964412" w:rsidRPr="00B87762">
        <w:rPr>
          <w:rFonts w:asciiTheme="minorEastAsia" w:hAnsiTheme="minorEastAsia" w:hint="eastAsia"/>
          <w:color w:val="auto"/>
          <w:sz w:val="21"/>
          <w:szCs w:val="21"/>
        </w:rPr>
        <w:t>车辆应用系统由以下5部分组成:</w:t>
      </w:r>
    </w:p>
    <w:p w14:paraId="39C7B112" w14:textId="77777777" w:rsidR="006879EF"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hint="eastAsia"/>
          <w:color w:val="auto"/>
          <w:sz w:val="21"/>
          <w:szCs w:val="21"/>
        </w:rPr>
        <w:t>卡口/智能摄像机：包括前端各种专用或非专用的卡口摄像机。</w:t>
      </w:r>
    </w:p>
    <w:p w14:paraId="3AFA2F1C" w14:textId="77777777" w:rsidR="006879EF"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（2）</w:t>
      </w:r>
      <w:r w:rsidR="00964412" w:rsidRPr="00B87762">
        <w:rPr>
          <w:rFonts w:asciiTheme="minorEastAsia" w:hAnsiTheme="minorEastAsia" w:hint="eastAsia"/>
          <w:color w:val="auto"/>
          <w:sz w:val="21"/>
          <w:szCs w:val="21"/>
        </w:rPr>
        <w:t>接入服务器：对各种不同型号的卡口摄像机的数据进行汇聚。</w:t>
      </w:r>
    </w:p>
    <w:p w14:paraId="74ECC3F4" w14:textId="77777777" w:rsidR="006879EF"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（3）</w:t>
      </w:r>
      <w:r w:rsidR="00964412" w:rsidRPr="00B87762">
        <w:rPr>
          <w:rFonts w:asciiTheme="minorEastAsia" w:hAnsiTheme="minorEastAsia" w:hint="eastAsia"/>
          <w:color w:val="auto"/>
          <w:sz w:val="21"/>
          <w:szCs w:val="21"/>
        </w:rPr>
        <w:t>结构化分析服务器：对卡口图片进行二次结构化提取。</w:t>
      </w:r>
    </w:p>
    <w:p w14:paraId="5246ABB8" w14:textId="77777777" w:rsidR="006879EF"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（4）</w:t>
      </w:r>
      <w:r w:rsidR="00964412" w:rsidRPr="00B87762">
        <w:rPr>
          <w:rFonts w:asciiTheme="minorEastAsia" w:hAnsiTheme="minorEastAsia" w:hint="eastAsia"/>
          <w:color w:val="auto"/>
          <w:sz w:val="21"/>
          <w:szCs w:val="21"/>
        </w:rPr>
        <w:t>大数据服务器：支持海量结构化数据存储，检索与查询。</w:t>
      </w:r>
    </w:p>
    <w:p w14:paraId="3918FBD8" w14:textId="77777777" w:rsidR="006879EF"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（5）</w:t>
      </w:r>
      <w:r w:rsidR="00964412" w:rsidRPr="00B87762">
        <w:rPr>
          <w:rFonts w:asciiTheme="minorEastAsia" w:hAnsiTheme="minorEastAsia" w:hint="eastAsia"/>
          <w:color w:val="auto"/>
          <w:sz w:val="21"/>
          <w:szCs w:val="21"/>
        </w:rPr>
        <w:t>平台：</w:t>
      </w:r>
      <w:proofErr w:type="gramStart"/>
      <w:r w:rsidR="00964412" w:rsidRPr="00B87762">
        <w:rPr>
          <w:rFonts w:asciiTheme="minorEastAsia" w:hAnsiTheme="minorEastAsia" w:hint="eastAsia"/>
          <w:color w:val="auto"/>
          <w:sz w:val="21"/>
          <w:szCs w:val="21"/>
        </w:rPr>
        <w:t>做整个</w:t>
      </w:r>
      <w:proofErr w:type="gramEnd"/>
      <w:r w:rsidR="00964412" w:rsidRPr="00B87762">
        <w:rPr>
          <w:rFonts w:asciiTheme="minorEastAsia" w:hAnsiTheme="minorEastAsia" w:hint="eastAsia"/>
          <w:color w:val="auto"/>
          <w:sz w:val="21"/>
          <w:szCs w:val="21"/>
        </w:rPr>
        <w:t>系统管理以及向用户提供应用服务。</w:t>
      </w:r>
    </w:p>
    <w:p w14:paraId="73E2CBFF" w14:textId="77777777" w:rsidR="006879EF" w:rsidRPr="00B87762" w:rsidRDefault="00964412"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沿用分局原有的智能综合管理平台，该中心管理平台集卡口、电子警察、视频为一体，充分满足实际的使用需求。平台采用模块化设计和标准的数据结构，可以接入市局大平台，同时为其他系统的接入预留相应的数据接口，便于后期的扩容。</w:t>
      </w:r>
    </w:p>
    <w:p w14:paraId="088DA306" w14:textId="77777777" w:rsidR="006879EF"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3.2</w:t>
      </w:r>
      <w:r w:rsidR="00964412" w:rsidRPr="00B87762">
        <w:rPr>
          <w:rFonts w:asciiTheme="minorEastAsia" w:hAnsiTheme="minorEastAsia" w:hint="eastAsia"/>
          <w:color w:val="auto"/>
          <w:sz w:val="21"/>
          <w:szCs w:val="21"/>
        </w:rPr>
        <w:t>能够实现如下功能：</w:t>
      </w:r>
      <w:bookmarkStart w:id="6" w:name="_Toc484116346"/>
    </w:p>
    <w:p w14:paraId="481E6163" w14:textId="569FA755" w:rsidR="00964412" w:rsidRPr="00B87762" w:rsidRDefault="006879EF" w:rsidP="006879EF">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3.2.1</w:t>
      </w:r>
      <w:r w:rsidR="00964412" w:rsidRPr="00B87762">
        <w:rPr>
          <w:rFonts w:asciiTheme="minorEastAsia" w:hAnsiTheme="minorEastAsia" w:hint="eastAsia"/>
          <w:color w:val="auto"/>
          <w:sz w:val="21"/>
          <w:szCs w:val="21"/>
        </w:rPr>
        <w:t>车辆查询</w:t>
      </w:r>
      <w:bookmarkEnd w:id="6"/>
    </w:p>
    <w:p w14:paraId="508ADE7E" w14:textId="77777777" w:rsidR="00964412"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根据查询条件可经过卡口、对机动车辆、异常牌照车辆、违法车辆进行查询。以给人更直观的感觉、更丰富的图片信息展示，在提供基本过车信息的同时，还能展示路面状况、车辆形状、车辆饰物的特征，可切换到以记录的方式进行展示。</w:t>
      </w:r>
    </w:p>
    <w:p w14:paraId="5C7A5B85" w14:textId="77777777" w:rsidR="006879EF" w:rsidRPr="00B87762" w:rsidRDefault="006879EF" w:rsidP="00A26258">
      <w:pPr>
        <w:pStyle w:val="a0"/>
        <w:ind w:firstLineChars="0"/>
        <w:rPr>
          <w:rFonts w:asciiTheme="minorEastAsia" w:hAnsiTheme="minorEastAsia"/>
          <w:color w:val="auto"/>
          <w:sz w:val="21"/>
          <w:szCs w:val="21"/>
        </w:rPr>
      </w:pPr>
      <w:bookmarkStart w:id="7" w:name="_Toc484116347"/>
      <w:bookmarkStart w:id="8" w:name="_Toc463857650"/>
      <w:r w:rsidRPr="00B87762">
        <w:rPr>
          <w:rFonts w:asciiTheme="minorEastAsia" w:hAnsiTheme="minorEastAsia" w:hint="eastAsia"/>
          <w:color w:val="auto"/>
          <w:sz w:val="21"/>
          <w:szCs w:val="21"/>
        </w:rPr>
        <w:t>3.2.2</w:t>
      </w:r>
      <w:r w:rsidR="00964412" w:rsidRPr="00B87762">
        <w:rPr>
          <w:rFonts w:asciiTheme="minorEastAsia" w:hAnsiTheme="minorEastAsia" w:hint="eastAsia"/>
          <w:color w:val="auto"/>
          <w:sz w:val="21"/>
          <w:szCs w:val="21"/>
        </w:rPr>
        <w:t>过车查看</w:t>
      </w:r>
      <w:bookmarkStart w:id="9" w:name="_Toc468038786"/>
      <w:bookmarkStart w:id="10" w:name="_Toc468038936"/>
      <w:bookmarkStart w:id="11" w:name="_Toc468108205"/>
      <w:bookmarkStart w:id="12" w:name="_Toc468106118"/>
      <w:bookmarkStart w:id="13" w:name="_Toc468106060"/>
      <w:bookmarkStart w:id="14" w:name="_Toc463857651"/>
      <w:bookmarkStart w:id="15" w:name="_Toc484116348"/>
      <w:bookmarkEnd w:id="7"/>
      <w:bookmarkEnd w:id="8"/>
      <w:bookmarkEnd w:id="9"/>
      <w:bookmarkEnd w:id="10"/>
      <w:bookmarkEnd w:id="11"/>
      <w:bookmarkEnd w:id="12"/>
      <w:bookmarkEnd w:id="13"/>
    </w:p>
    <w:p w14:paraId="76062AD0" w14:textId="77777777" w:rsidR="006879EF" w:rsidRPr="00B87762" w:rsidRDefault="006879EF"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hint="eastAsia"/>
          <w:color w:val="auto"/>
          <w:sz w:val="21"/>
          <w:szCs w:val="21"/>
        </w:rPr>
        <w:t>实时过车</w:t>
      </w:r>
      <w:bookmarkEnd w:id="14"/>
      <w:bookmarkEnd w:id="15"/>
    </w:p>
    <w:p w14:paraId="16213168" w14:textId="77777777" w:rsidR="006879EF"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选择对应的卡口进行实时过车信息的查看，并可查看车辆详情。</w:t>
      </w:r>
      <w:bookmarkStart w:id="16" w:name="_Toc463857652"/>
      <w:bookmarkStart w:id="17" w:name="_Toc484116349"/>
    </w:p>
    <w:p w14:paraId="2134D344" w14:textId="77777777" w:rsidR="006879EF" w:rsidRPr="00B87762" w:rsidRDefault="006879EF"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（2）</w:t>
      </w:r>
      <w:r w:rsidR="00964412" w:rsidRPr="00B87762">
        <w:rPr>
          <w:rFonts w:asciiTheme="minorEastAsia" w:hAnsiTheme="minorEastAsia" w:hint="eastAsia"/>
          <w:color w:val="auto"/>
          <w:sz w:val="21"/>
          <w:szCs w:val="21"/>
        </w:rPr>
        <w:t>历史过车</w:t>
      </w:r>
      <w:bookmarkEnd w:id="16"/>
      <w:bookmarkEnd w:id="17"/>
    </w:p>
    <w:p w14:paraId="3FF6E582" w14:textId="77777777" w:rsidR="006879EF"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选择对应的卡口进行过车信息的查看。并可查看车辆详情。</w:t>
      </w:r>
      <w:bookmarkStart w:id="18" w:name="_Toc484116350"/>
      <w:bookmarkStart w:id="19" w:name="_Toc463857653"/>
    </w:p>
    <w:p w14:paraId="2755A541" w14:textId="77777777" w:rsidR="006879EF" w:rsidRPr="00B87762" w:rsidRDefault="006879EF"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lastRenderedPageBreak/>
        <w:t>（3）</w:t>
      </w:r>
      <w:r w:rsidR="00964412" w:rsidRPr="00B87762">
        <w:rPr>
          <w:rFonts w:asciiTheme="minorEastAsia" w:hAnsiTheme="minorEastAsia" w:hint="eastAsia"/>
          <w:color w:val="auto"/>
          <w:sz w:val="21"/>
          <w:szCs w:val="21"/>
        </w:rPr>
        <w:t>车辆分析</w:t>
      </w:r>
      <w:bookmarkEnd w:id="18"/>
      <w:bookmarkEnd w:id="19"/>
    </w:p>
    <w:p w14:paraId="1F5B6B52" w14:textId="535C3D02" w:rsidR="006879EF"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可通过多种分析预案，</w:t>
      </w:r>
      <w:proofErr w:type="gramStart"/>
      <w:r w:rsidRPr="00B87762">
        <w:rPr>
          <w:rFonts w:asciiTheme="minorEastAsia" w:hAnsiTheme="minorEastAsia" w:hint="eastAsia"/>
          <w:color w:val="auto"/>
          <w:sz w:val="21"/>
          <w:szCs w:val="21"/>
        </w:rPr>
        <w:t>对过车记录</w:t>
      </w:r>
      <w:proofErr w:type="gramEnd"/>
      <w:r w:rsidRPr="00B87762">
        <w:rPr>
          <w:rFonts w:asciiTheme="minorEastAsia" w:hAnsiTheme="minorEastAsia" w:hint="eastAsia"/>
          <w:color w:val="auto"/>
          <w:sz w:val="21"/>
          <w:szCs w:val="21"/>
        </w:rPr>
        <w:t>进行数据处理和分析，从而筛选出满足提交的过车信息和车辆信息。</w:t>
      </w:r>
      <w:bookmarkStart w:id="20" w:name="_Toc468108213"/>
      <w:bookmarkStart w:id="21" w:name="_Toc468106126"/>
      <w:bookmarkStart w:id="22" w:name="_Toc468106068"/>
      <w:bookmarkStart w:id="23" w:name="_Toc468038794"/>
      <w:bookmarkStart w:id="24" w:name="_Toc468111469"/>
      <w:bookmarkStart w:id="25" w:name="_Toc468038944"/>
      <w:bookmarkStart w:id="26" w:name="_Toc484116351"/>
      <w:bookmarkStart w:id="27" w:name="_Toc463857654"/>
      <w:bookmarkEnd w:id="20"/>
      <w:bookmarkEnd w:id="21"/>
      <w:bookmarkEnd w:id="22"/>
      <w:bookmarkEnd w:id="23"/>
      <w:bookmarkEnd w:id="24"/>
      <w:bookmarkEnd w:id="25"/>
    </w:p>
    <w:p w14:paraId="6DA9CD39" w14:textId="77777777" w:rsidR="006879EF" w:rsidRPr="00B87762" w:rsidRDefault="006879EF"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（4）</w:t>
      </w:r>
      <w:r w:rsidR="00964412" w:rsidRPr="00B87762">
        <w:rPr>
          <w:rFonts w:asciiTheme="minorEastAsia" w:hAnsiTheme="minorEastAsia" w:hint="eastAsia"/>
          <w:color w:val="auto"/>
          <w:sz w:val="21"/>
          <w:szCs w:val="21"/>
        </w:rPr>
        <w:t>行车路径分析</w:t>
      </w:r>
      <w:bookmarkEnd w:id="26"/>
      <w:bookmarkEnd w:id="27"/>
    </w:p>
    <w:p w14:paraId="6C9983CB" w14:textId="77777777" w:rsidR="006879EF"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根据具体车牌查询车辆的过车记录，并在地图上以路径的方式表现。</w:t>
      </w:r>
      <w:bookmarkStart w:id="28" w:name="_Toc484116353"/>
      <w:bookmarkStart w:id="29" w:name="_Toc463857656"/>
    </w:p>
    <w:p w14:paraId="7B4440B5" w14:textId="77777777" w:rsidR="006879EF" w:rsidRPr="00B87762" w:rsidRDefault="006879EF"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（5）</w:t>
      </w:r>
      <w:r w:rsidR="00964412" w:rsidRPr="00B87762">
        <w:rPr>
          <w:rFonts w:asciiTheme="minorEastAsia" w:hAnsiTheme="minorEastAsia" w:hint="eastAsia"/>
          <w:color w:val="auto"/>
          <w:sz w:val="21"/>
          <w:szCs w:val="21"/>
        </w:rPr>
        <w:t>同行车辆分析</w:t>
      </w:r>
      <w:bookmarkEnd w:id="28"/>
      <w:bookmarkEnd w:id="29"/>
    </w:p>
    <w:p w14:paraId="317B905A" w14:textId="67B8C9A5" w:rsidR="006879EF"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以某一卡口或电子警察为基点，接照某一时间点或某一车牌号、车牌类型为条件，自动梳理前后时段通过的车辆。分析结果支持列表展示和地图展示。</w:t>
      </w:r>
      <w:bookmarkStart w:id="30" w:name="_Toc484116354"/>
      <w:bookmarkStart w:id="31" w:name="_Toc463857657"/>
    </w:p>
    <w:p w14:paraId="6A38DC4B" w14:textId="77777777" w:rsidR="006879EF" w:rsidRPr="00B87762" w:rsidRDefault="006879EF"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（6）</w:t>
      </w:r>
      <w:r w:rsidR="00964412" w:rsidRPr="00B87762">
        <w:rPr>
          <w:rFonts w:asciiTheme="minorEastAsia" w:hAnsiTheme="minorEastAsia" w:hint="eastAsia"/>
          <w:color w:val="auto"/>
          <w:sz w:val="21"/>
          <w:szCs w:val="21"/>
        </w:rPr>
        <w:t>连续违章分析</w:t>
      </w:r>
      <w:bookmarkEnd w:id="30"/>
      <w:bookmarkEnd w:id="31"/>
    </w:p>
    <w:p w14:paraId="29630551" w14:textId="149D5197" w:rsidR="006879EF"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以不同卡口、不同时间为基点，自动检索多次违章的车辆。分析结果支持列表展示，按照违法次数高到低进行排列，双击分析结果展示具体的违章记录。</w:t>
      </w:r>
      <w:bookmarkStart w:id="32" w:name="_Toc484116355"/>
      <w:bookmarkStart w:id="33" w:name="_Toc463857658"/>
    </w:p>
    <w:p w14:paraId="1EFE664D" w14:textId="77777777" w:rsidR="006879EF" w:rsidRPr="00B87762" w:rsidRDefault="006879EF" w:rsidP="006879EF">
      <w:pPr>
        <w:pStyle w:val="a0"/>
        <w:ind w:left="420" w:firstLineChars="0" w:firstLine="0"/>
        <w:rPr>
          <w:rFonts w:asciiTheme="minorEastAsia" w:hAnsiTheme="minorEastAsia"/>
          <w:color w:val="auto"/>
          <w:sz w:val="21"/>
          <w:szCs w:val="21"/>
        </w:rPr>
      </w:pPr>
      <w:r w:rsidRPr="00B87762">
        <w:rPr>
          <w:rFonts w:asciiTheme="minorEastAsia" w:hAnsiTheme="minorEastAsia" w:hint="eastAsia"/>
          <w:color w:val="auto"/>
          <w:sz w:val="21"/>
          <w:szCs w:val="21"/>
        </w:rPr>
        <w:t>（7）</w:t>
      </w:r>
      <w:r w:rsidR="00964412" w:rsidRPr="00B87762">
        <w:rPr>
          <w:rFonts w:asciiTheme="minorEastAsia" w:hAnsiTheme="minorEastAsia" w:hint="eastAsia"/>
          <w:color w:val="auto"/>
          <w:sz w:val="21"/>
          <w:szCs w:val="21"/>
        </w:rPr>
        <w:t>频繁过车分析</w:t>
      </w:r>
      <w:bookmarkEnd w:id="32"/>
      <w:bookmarkEnd w:id="33"/>
    </w:p>
    <w:p w14:paraId="0DD3074A" w14:textId="77777777" w:rsidR="006879EF" w:rsidRPr="00B87762" w:rsidRDefault="00964412" w:rsidP="006879EF">
      <w:pPr>
        <w:pStyle w:val="a0"/>
        <w:ind w:left="420" w:firstLineChars="0" w:firstLine="0"/>
        <w:rPr>
          <w:rFonts w:asciiTheme="minorEastAsia" w:hAnsiTheme="minorEastAsia"/>
          <w:color w:val="auto"/>
          <w:sz w:val="21"/>
          <w:szCs w:val="21"/>
        </w:rPr>
      </w:pPr>
      <w:r w:rsidRPr="00B87762">
        <w:rPr>
          <w:rFonts w:asciiTheme="minorEastAsia" w:hAnsiTheme="minorEastAsia" w:hint="eastAsia"/>
          <w:color w:val="auto"/>
          <w:sz w:val="21"/>
          <w:szCs w:val="21"/>
        </w:rPr>
        <w:t>分析某段时间的卡口或车辆的频繁过车。以列表的方式展示分析结果。</w:t>
      </w:r>
      <w:bookmarkStart w:id="34" w:name="_Toc463857667"/>
      <w:bookmarkStart w:id="35" w:name="_Toc484116367"/>
    </w:p>
    <w:p w14:paraId="3C070247" w14:textId="77777777" w:rsidR="006879EF" w:rsidRPr="00B87762" w:rsidRDefault="006879EF" w:rsidP="006879EF">
      <w:pPr>
        <w:pStyle w:val="a0"/>
        <w:ind w:left="420" w:firstLineChars="0" w:firstLine="0"/>
        <w:rPr>
          <w:rFonts w:asciiTheme="minorEastAsia" w:hAnsiTheme="minorEastAsia"/>
          <w:color w:val="auto"/>
          <w:sz w:val="21"/>
          <w:szCs w:val="21"/>
        </w:rPr>
      </w:pPr>
      <w:r w:rsidRPr="00B87762">
        <w:rPr>
          <w:rFonts w:asciiTheme="minorEastAsia" w:hAnsiTheme="minorEastAsia" w:hint="eastAsia"/>
          <w:color w:val="auto"/>
          <w:sz w:val="21"/>
          <w:szCs w:val="21"/>
        </w:rPr>
        <w:t>3.2.3</w:t>
      </w:r>
      <w:r w:rsidR="00964412" w:rsidRPr="00B87762">
        <w:rPr>
          <w:rFonts w:asciiTheme="minorEastAsia" w:hAnsiTheme="minorEastAsia" w:hint="eastAsia"/>
          <w:color w:val="auto"/>
          <w:sz w:val="21"/>
          <w:szCs w:val="21"/>
        </w:rPr>
        <w:t>以车搜车</w:t>
      </w:r>
      <w:bookmarkStart w:id="36" w:name="_Toc468038959"/>
      <w:bookmarkStart w:id="37" w:name="_Toc468106083"/>
      <w:bookmarkStart w:id="38" w:name="_Toc468106141"/>
      <w:bookmarkStart w:id="39" w:name="_Toc468108228"/>
      <w:bookmarkStart w:id="40" w:name="_Toc468111484"/>
      <w:bookmarkStart w:id="41" w:name="_Toc484116368"/>
      <w:bookmarkEnd w:id="34"/>
      <w:bookmarkEnd w:id="35"/>
      <w:bookmarkEnd w:id="36"/>
      <w:bookmarkEnd w:id="37"/>
      <w:bookmarkEnd w:id="38"/>
      <w:bookmarkEnd w:id="39"/>
      <w:bookmarkEnd w:id="40"/>
    </w:p>
    <w:p w14:paraId="0B6B097A" w14:textId="77777777" w:rsidR="006879EF" w:rsidRPr="00B87762" w:rsidRDefault="006879EF" w:rsidP="006879EF">
      <w:pPr>
        <w:pStyle w:val="a0"/>
        <w:ind w:left="420" w:firstLineChars="0" w:firstLine="0"/>
        <w:rPr>
          <w:rFonts w:asciiTheme="minorEastAsia" w:hAnsiTheme="minorEastAsia"/>
          <w:color w:val="auto"/>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hint="eastAsia"/>
          <w:color w:val="auto"/>
          <w:sz w:val="21"/>
          <w:szCs w:val="21"/>
        </w:rPr>
        <w:t>急速模式</w:t>
      </w:r>
      <w:bookmarkEnd w:id="41"/>
    </w:p>
    <w:p w14:paraId="02C3754D" w14:textId="02FE7F3A" w:rsidR="00A26258"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通过</w:t>
      </w:r>
      <w:proofErr w:type="gramStart"/>
      <w:r w:rsidRPr="00B87762">
        <w:rPr>
          <w:rFonts w:asciiTheme="minorEastAsia" w:hAnsiTheme="minorEastAsia" w:hint="eastAsia"/>
          <w:color w:val="auto"/>
          <w:sz w:val="21"/>
          <w:szCs w:val="21"/>
        </w:rPr>
        <w:t>对过车图片</w:t>
      </w:r>
      <w:proofErr w:type="gramEnd"/>
      <w:r w:rsidRPr="00B87762">
        <w:rPr>
          <w:rFonts w:asciiTheme="minorEastAsia" w:hAnsiTheme="minorEastAsia" w:hint="eastAsia"/>
          <w:color w:val="auto"/>
          <w:sz w:val="21"/>
          <w:szCs w:val="21"/>
        </w:rPr>
        <w:t>进行模型分析，获得分析结果，然后根据分析结果进行结构化搜索，从而快速准确的获得类似过车信息。</w:t>
      </w:r>
      <w:bookmarkStart w:id="42" w:name="_Toc484116369"/>
    </w:p>
    <w:p w14:paraId="65300915" w14:textId="77777777" w:rsidR="00A26258" w:rsidRPr="00B87762" w:rsidRDefault="00A26258" w:rsidP="00A26258">
      <w:pPr>
        <w:pStyle w:val="a0"/>
        <w:ind w:left="420" w:firstLineChars="0" w:firstLine="0"/>
        <w:rPr>
          <w:rFonts w:asciiTheme="minorEastAsia" w:hAnsiTheme="minorEastAsia"/>
          <w:color w:val="auto"/>
          <w:sz w:val="21"/>
          <w:szCs w:val="21"/>
        </w:rPr>
      </w:pPr>
      <w:r w:rsidRPr="00B87762">
        <w:rPr>
          <w:rFonts w:asciiTheme="minorEastAsia" w:hAnsiTheme="minorEastAsia" w:hint="eastAsia"/>
          <w:color w:val="auto"/>
          <w:sz w:val="21"/>
          <w:szCs w:val="21"/>
        </w:rPr>
        <w:t>（2）</w:t>
      </w:r>
      <w:r w:rsidR="00964412" w:rsidRPr="00B87762">
        <w:rPr>
          <w:rFonts w:asciiTheme="minorEastAsia" w:hAnsiTheme="minorEastAsia" w:hint="eastAsia"/>
          <w:color w:val="auto"/>
          <w:sz w:val="21"/>
          <w:szCs w:val="21"/>
        </w:rPr>
        <w:t>深度模式</w:t>
      </w:r>
      <w:bookmarkEnd w:id="42"/>
    </w:p>
    <w:p w14:paraId="1FF7B6AF" w14:textId="77777777" w:rsidR="00A26258" w:rsidRPr="00B87762" w:rsidRDefault="00964412" w:rsidP="00A26258">
      <w:pPr>
        <w:pStyle w:val="a0"/>
        <w:ind w:left="420" w:firstLineChars="0" w:firstLine="0"/>
        <w:rPr>
          <w:rFonts w:asciiTheme="minorEastAsia" w:hAnsiTheme="minorEastAsia"/>
          <w:color w:val="auto"/>
          <w:sz w:val="21"/>
          <w:szCs w:val="21"/>
        </w:rPr>
      </w:pPr>
      <w:r w:rsidRPr="00B87762">
        <w:rPr>
          <w:rFonts w:asciiTheme="minorEastAsia" w:hAnsiTheme="minorEastAsia" w:hint="eastAsia"/>
          <w:color w:val="auto"/>
          <w:sz w:val="21"/>
          <w:szCs w:val="21"/>
        </w:rPr>
        <w:t>输入一张车辆照片，</w:t>
      </w:r>
      <w:r w:rsidRPr="00B87762">
        <w:rPr>
          <w:rFonts w:asciiTheme="minorEastAsia" w:hAnsiTheme="minorEastAsia"/>
          <w:color w:val="auto"/>
          <w:sz w:val="21"/>
          <w:szCs w:val="21"/>
        </w:rPr>
        <w:t>可</w:t>
      </w:r>
      <w:r w:rsidRPr="00B87762">
        <w:rPr>
          <w:rFonts w:asciiTheme="minorEastAsia" w:hAnsiTheme="minorEastAsia" w:hint="eastAsia"/>
          <w:color w:val="auto"/>
          <w:sz w:val="21"/>
          <w:szCs w:val="21"/>
        </w:rPr>
        <w:t>在海量卡口图片中根据外形特征检索出与其最相似的车辆。</w:t>
      </w:r>
      <w:bookmarkStart w:id="43" w:name="_Toc484116370"/>
      <w:bookmarkStart w:id="44" w:name="_Toc463857668"/>
    </w:p>
    <w:p w14:paraId="14A07FF9" w14:textId="77777777" w:rsidR="00A26258" w:rsidRPr="00B87762" w:rsidRDefault="00A26258" w:rsidP="00A26258">
      <w:pPr>
        <w:pStyle w:val="a0"/>
        <w:ind w:left="420" w:firstLineChars="0" w:firstLine="0"/>
        <w:rPr>
          <w:rFonts w:asciiTheme="minorEastAsia" w:hAnsiTheme="minorEastAsia"/>
          <w:color w:val="auto"/>
          <w:sz w:val="21"/>
          <w:szCs w:val="21"/>
        </w:rPr>
      </w:pPr>
      <w:r w:rsidRPr="00B87762">
        <w:rPr>
          <w:rFonts w:asciiTheme="minorEastAsia" w:hAnsiTheme="minorEastAsia" w:hint="eastAsia"/>
          <w:color w:val="auto"/>
          <w:sz w:val="21"/>
          <w:szCs w:val="21"/>
        </w:rPr>
        <w:t>（3）</w:t>
      </w:r>
      <w:r w:rsidR="00964412" w:rsidRPr="00B87762">
        <w:rPr>
          <w:rFonts w:asciiTheme="minorEastAsia" w:hAnsiTheme="minorEastAsia" w:hint="eastAsia"/>
          <w:color w:val="auto"/>
          <w:sz w:val="21"/>
          <w:szCs w:val="21"/>
        </w:rPr>
        <w:t>特征搜图</w:t>
      </w:r>
      <w:bookmarkEnd w:id="43"/>
      <w:bookmarkEnd w:id="44"/>
    </w:p>
    <w:p w14:paraId="7EC06E6E" w14:textId="536D1E81" w:rsidR="00964412" w:rsidRPr="00B87762" w:rsidRDefault="00964412" w:rsidP="00A26258">
      <w:pPr>
        <w:pStyle w:val="a0"/>
        <w:ind w:firstLineChars="0"/>
        <w:rPr>
          <w:rFonts w:asciiTheme="minorEastAsia" w:hAnsiTheme="minorEastAsia"/>
          <w:color w:val="auto"/>
          <w:sz w:val="21"/>
          <w:szCs w:val="21"/>
        </w:rPr>
      </w:pPr>
      <w:r w:rsidRPr="00B87762">
        <w:rPr>
          <w:rFonts w:asciiTheme="minorEastAsia" w:hAnsiTheme="minorEastAsia" w:hint="eastAsia"/>
          <w:color w:val="auto"/>
          <w:sz w:val="21"/>
          <w:szCs w:val="21"/>
        </w:rPr>
        <w:t>输入一张车辆照片，</w:t>
      </w:r>
      <w:r w:rsidRPr="00B87762">
        <w:rPr>
          <w:rFonts w:asciiTheme="minorEastAsia" w:hAnsiTheme="minorEastAsia"/>
          <w:color w:val="auto"/>
          <w:sz w:val="21"/>
          <w:szCs w:val="21"/>
        </w:rPr>
        <w:t>可</w:t>
      </w:r>
      <w:r w:rsidRPr="00B87762">
        <w:rPr>
          <w:rFonts w:asciiTheme="minorEastAsia" w:hAnsiTheme="minorEastAsia" w:hint="eastAsia"/>
          <w:color w:val="auto"/>
          <w:sz w:val="21"/>
          <w:szCs w:val="21"/>
        </w:rPr>
        <w:t>在海量卡口图片中根据外形特征检索出与其最相似的车辆，然后根据车辆的某一明显特征（如：车灯坏了，凹痕，车内饰物等），</w:t>
      </w:r>
      <w:r w:rsidRPr="00B87762">
        <w:rPr>
          <w:rFonts w:asciiTheme="minorEastAsia" w:hAnsiTheme="minorEastAsia"/>
          <w:color w:val="auto"/>
          <w:sz w:val="21"/>
          <w:szCs w:val="21"/>
        </w:rPr>
        <w:t>通过</w:t>
      </w:r>
      <w:r w:rsidRPr="00B87762">
        <w:rPr>
          <w:rFonts w:asciiTheme="minorEastAsia" w:hAnsiTheme="minorEastAsia" w:hint="eastAsia"/>
          <w:color w:val="auto"/>
          <w:sz w:val="21"/>
          <w:szCs w:val="21"/>
        </w:rPr>
        <w:t>对输入照片</w:t>
      </w:r>
      <w:proofErr w:type="gramStart"/>
      <w:r w:rsidRPr="00B87762">
        <w:rPr>
          <w:rFonts w:asciiTheme="minorEastAsia" w:hAnsiTheme="minorEastAsia" w:hint="eastAsia"/>
          <w:color w:val="auto"/>
          <w:sz w:val="21"/>
          <w:szCs w:val="21"/>
        </w:rPr>
        <w:t>框选分析</w:t>
      </w:r>
      <w:proofErr w:type="gramEnd"/>
      <w:r w:rsidRPr="00B87762">
        <w:rPr>
          <w:rFonts w:asciiTheme="minorEastAsia" w:hAnsiTheme="minorEastAsia" w:hint="eastAsia"/>
          <w:color w:val="auto"/>
          <w:sz w:val="21"/>
          <w:szCs w:val="21"/>
        </w:rPr>
        <w:t>区域，进行精细检索，检索出与该部分特征最相似的车辆。</w:t>
      </w:r>
    </w:p>
    <w:p w14:paraId="37596DD1" w14:textId="341EDC0D" w:rsidR="00964412" w:rsidRPr="00B87762" w:rsidRDefault="00224387" w:rsidP="00A26258">
      <w:pPr>
        <w:pStyle w:val="a0"/>
        <w:ind w:left="420" w:firstLineChars="0" w:firstLine="0"/>
        <w:rPr>
          <w:rFonts w:asciiTheme="minorEastAsia" w:hAnsiTheme="minorEastAsia"/>
          <w:color w:val="auto"/>
          <w:sz w:val="21"/>
          <w:szCs w:val="21"/>
        </w:rPr>
      </w:pPr>
      <w:r w:rsidRPr="00B87762">
        <w:rPr>
          <w:rFonts w:asciiTheme="minorEastAsia" w:hAnsiTheme="minorEastAsia" w:hint="eastAsia"/>
          <w:color w:val="auto"/>
          <w:sz w:val="21"/>
          <w:szCs w:val="21"/>
        </w:rPr>
        <w:t>4、</w:t>
      </w:r>
      <w:r w:rsidR="00964412" w:rsidRPr="00B87762">
        <w:rPr>
          <w:rFonts w:asciiTheme="minorEastAsia" w:hAnsiTheme="minorEastAsia" w:hint="eastAsia"/>
          <w:color w:val="auto"/>
          <w:sz w:val="21"/>
          <w:szCs w:val="21"/>
        </w:rPr>
        <w:t>主要设备技术参数</w:t>
      </w:r>
    </w:p>
    <w:p w14:paraId="7CB23DC4"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4.1 </w:t>
      </w:r>
      <w:r w:rsidR="00964412" w:rsidRPr="00B87762">
        <w:rPr>
          <w:rFonts w:asciiTheme="minorEastAsia" w:hAnsiTheme="minorEastAsia" w:hint="eastAsia"/>
          <w:color w:val="auto"/>
          <w:sz w:val="21"/>
          <w:szCs w:val="21"/>
        </w:rPr>
        <w:t>智能图像解析设备（图片）</w:t>
      </w:r>
    </w:p>
    <w:p w14:paraId="05D9006F"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cs="宋体" w:hint="eastAsia"/>
          <w:sz w:val="21"/>
          <w:szCs w:val="21"/>
        </w:rPr>
        <w:t>设备主要功能：</w:t>
      </w:r>
    </w:p>
    <w:p w14:paraId="64B7B02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承担图片流数据的智能解析：基于AI智能算法实现对视图数据的检测、识别和特征/属性提取。</w:t>
      </w:r>
    </w:p>
    <w:p w14:paraId="27955A67"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特征图片解析平均响应时间不大于300ms</w:t>
      </w:r>
    </w:p>
    <w:p w14:paraId="27CE983C"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支持对设备进行强制关机操作，重启后能正常工作。</w:t>
      </w:r>
    </w:p>
    <w:p w14:paraId="71A7D286"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支持网络参数设置，</w:t>
      </w:r>
      <w:proofErr w:type="gramStart"/>
      <w:r w:rsidRPr="00B87762">
        <w:rPr>
          <w:rFonts w:asciiTheme="minorEastAsia" w:hAnsiTheme="minorEastAsia" w:hint="eastAsia"/>
          <w:color w:val="auto"/>
          <w:sz w:val="21"/>
          <w:szCs w:val="21"/>
        </w:rPr>
        <w:t>如修改</w:t>
      </w:r>
      <w:proofErr w:type="gramEnd"/>
      <w:r w:rsidRPr="00B87762">
        <w:rPr>
          <w:rFonts w:asciiTheme="minorEastAsia" w:hAnsiTheme="minorEastAsia" w:hint="eastAsia"/>
          <w:color w:val="auto"/>
          <w:sz w:val="21"/>
          <w:szCs w:val="21"/>
        </w:rPr>
        <w:t>本机网络参数、配置DNS服务器参数等。</w:t>
      </w:r>
    </w:p>
    <w:p w14:paraId="573D2FB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支持对采集设备进行添加、删除、查询、编辑、解析任务启停等操作。</w:t>
      </w:r>
    </w:p>
    <w:p w14:paraId="3D4CC21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支持查询前端设备日志、登录日志、权限日志等。</w:t>
      </w:r>
    </w:p>
    <w:p w14:paraId="2A757548" w14:textId="4E5DF2C5" w:rsidR="00964412" w:rsidRPr="000C6987" w:rsidRDefault="00A26258" w:rsidP="00A26258">
      <w:pPr>
        <w:pStyle w:val="a0"/>
        <w:ind w:firstLine="420"/>
        <w:rPr>
          <w:rFonts w:asciiTheme="minorEastAsia" w:hAnsiTheme="minorEastAsia"/>
          <w:color w:val="auto"/>
          <w:sz w:val="21"/>
          <w:szCs w:val="21"/>
        </w:rPr>
      </w:pPr>
      <w:r w:rsidRPr="000C6987">
        <w:rPr>
          <w:rFonts w:asciiTheme="minorEastAsia" w:hAnsiTheme="minorEastAsia" w:hint="eastAsia"/>
          <w:color w:val="auto"/>
          <w:sz w:val="21"/>
          <w:szCs w:val="21"/>
        </w:rPr>
        <w:t>▲</w:t>
      </w:r>
      <w:r w:rsidR="00964412" w:rsidRPr="000C6987">
        <w:rPr>
          <w:rFonts w:asciiTheme="minorEastAsia" w:hAnsiTheme="minorEastAsia" w:hint="eastAsia"/>
          <w:color w:val="auto"/>
          <w:sz w:val="21"/>
          <w:szCs w:val="21"/>
        </w:rPr>
        <w:t>支持以芯片簇为颗粒度进行算法调度，支持对解析服务进行容器化管理;</w:t>
      </w:r>
      <w:r w:rsidR="00964412" w:rsidRPr="000C6987">
        <w:rPr>
          <w:rFonts w:asciiTheme="minorEastAsia" w:hAnsiTheme="minorEastAsia" w:cs="宋体" w:hint="eastAsia"/>
          <w:color w:val="auto"/>
          <w:kern w:val="0"/>
          <w:sz w:val="21"/>
          <w:szCs w:val="21"/>
        </w:rPr>
        <w:t xml:space="preserve"> </w:t>
      </w:r>
      <w:r w:rsidR="00964412" w:rsidRPr="000C6987">
        <w:rPr>
          <w:rFonts w:asciiTheme="minorEastAsia" w:hAnsiTheme="minorEastAsia" w:hint="eastAsia"/>
          <w:color w:val="auto"/>
          <w:sz w:val="21"/>
          <w:szCs w:val="21"/>
        </w:rPr>
        <w:t>（提供第三</w:t>
      </w:r>
      <w:r w:rsidR="00964412" w:rsidRPr="000C6987">
        <w:rPr>
          <w:rFonts w:asciiTheme="minorEastAsia" w:hAnsiTheme="minorEastAsia" w:hint="eastAsia"/>
          <w:color w:val="auto"/>
          <w:sz w:val="21"/>
          <w:szCs w:val="21"/>
        </w:rPr>
        <w:lastRenderedPageBreak/>
        <w:t>方出具的检测证明或</w:t>
      </w:r>
      <w:proofErr w:type="gramStart"/>
      <w:r w:rsidR="00964412" w:rsidRPr="000C6987">
        <w:rPr>
          <w:rFonts w:asciiTheme="minorEastAsia" w:hAnsiTheme="minorEastAsia" w:hint="eastAsia"/>
          <w:color w:val="auto"/>
          <w:sz w:val="21"/>
          <w:szCs w:val="21"/>
        </w:rPr>
        <w:t>官网截</w:t>
      </w:r>
      <w:proofErr w:type="gramEnd"/>
      <w:r w:rsidR="00964412" w:rsidRPr="000C6987">
        <w:rPr>
          <w:rFonts w:asciiTheme="minorEastAsia" w:hAnsiTheme="minorEastAsia" w:hint="eastAsia"/>
          <w:color w:val="auto"/>
          <w:sz w:val="21"/>
          <w:szCs w:val="21"/>
        </w:rPr>
        <w:t>图或产品说明书）</w:t>
      </w:r>
    </w:p>
    <w:p w14:paraId="77210812" w14:textId="364F387A" w:rsidR="00964412" w:rsidRPr="00B87762" w:rsidRDefault="00A26258" w:rsidP="00A26258">
      <w:pPr>
        <w:tabs>
          <w:tab w:val="left" w:pos="525"/>
        </w:tabs>
        <w:spacing w:line="360" w:lineRule="auto"/>
        <w:ind w:left="367" w:right="187"/>
        <w:rPr>
          <w:rFonts w:asciiTheme="minorEastAsia" w:hAnsiTheme="minorEastAsia" w:cs="宋体"/>
          <w:szCs w:val="21"/>
        </w:rPr>
      </w:pPr>
      <w:r w:rsidRPr="00B87762">
        <w:rPr>
          <w:rFonts w:asciiTheme="minorEastAsia" w:hAnsiTheme="minorEastAsia" w:cs="宋体" w:hint="eastAsia"/>
          <w:szCs w:val="21"/>
        </w:rPr>
        <w:t>（2）</w:t>
      </w:r>
      <w:r w:rsidR="00964412" w:rsidRPr="00B87762">
        <w:rPr>
          <w:rFonts w:asciiTheme="minorEastAsia" w:hAnsiTheme="minorEastAsia" w:cs="宋体" w:hint="eastAsia"/>
          <w:szCs w:val="21"/>
        </w:rPr>
        <w:t>硬件参数：</w:t>
      </w:r>
    </w:p>
    <w:p w14:paraId="493F8E3A" w14:textId="77777777" w:rsidR="00964412"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处理器：配置高性能处理器；</w:t>
      </w:r>
    </w:p>
    <w:p w14:paraId="2640324B" w14:textId="77777777" w:rsidR="00964412"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color w:val="auto"/>
          <w:sz w:val="21"/>
          <w:szCs w:val="21"/>
        </w:rPr>
        <w:t>GPU：</w:t>
      </w:r>
      <w:r w:rsidRPr="00B87762">
        <w:rPr>
          <w:rFonts w:asciiTheme="minorEastAsia" w:hAnsiTheme="minorEastAsia" w:hint="eastAsia"/>
          <w:color w:val="auto"/>
          <w:sz w:val="21"/>
          <w:szCs w:val="21"/>
        </w:rPr>
        <w:t>配置不低于6颗使用深度学习的视频图像专用智能AI加速模块</w:t>
      </w:r>
    </w:p>
    <w:p w14:paraId="07D63E51" w14:textId="77777777" w:rsidR="00964412"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网卡：配置不少于2个千兆以太网口 (RJ45)，1个千兆管理网口</w:t>
      </w:r>
    </w:p>
    <w:p w14:paraId="41215F73" w14:textId="77777777" w:rsidR="00964412"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高度：配置不大于1</w:t>
      </w:r>
      <w:r w:rsidRPr="00B87762">
        <w:rPr>
          <w:rFonts w:asciiTheme="minorEastAsia" w:hAnsiTheme="minorEastAsia"/>
          <w:color w:val="auto"/>
          <w:sz w:val="21"/>
          <w:szCs w:val="21"/>
        </w:rPr>
        <w:t>U机架式</w:t>
      </w:r>
    </w:p>
    <w:p w14:paraId="38579732" w14:textId="77777777" w:rsidR="00964412"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电源：支持1+1冗余</w:t>
      </w:r>
    </w:p>
    <w:p w14:paraId="30D48ADD"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192AE90B"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4.2</w:t>
      </w:r>
      <w:r w:rsidR="00964412" w:rsidRPr="00B87762">
        <w:rPr>
          <w:rFonts w:asciiTheme="minorEastAsia" w:hAnsiTheme="minorEastAsia" w:hint="eastAsia"/>
          <w:color w:val="auto"/>
          <w:sz w:val="21"/>
          <w:szCs w:val="21"/>
        </w:rPr>
        <w:t>智能图像数据综合管理设备（图片）</w:t>
      </w:r>
    </w:p>
    <w:p w14:paraId="28DDB761" w14:textId="77777777" w:rsidR="00A26258" w:rsidRPr="00B87762" w:rsidRDefault="00A26258" w:rsidP="00B87762">
      <w:pPr>
        <w:pStyle w:val="a0"/>
        <w:ind w:firstLine="420"/>
        <w:rPr>
          <w:rFonts w:asciiTheme="minorEastAsia" w:hAnsiTheme="minorEastAsia" w:cs="宋体"/>
          <w:sz w:val="21"/>
          <w:szCs w:val="21"/>
        </w:rPr>
      </w:pPr>
      <w:r w:rsidRPr="00B87762">
        <w:rPr>
          <w:rFonts w:asciiTheme="minorEastAsia" w:hAnsiTheme="minorEastAsia" w:cs="宋体" w:hint="eastAsia"/>
          <w:sz w:val="21"/>
          <w:szCs w:val="21"/>
        </w:rPr>
        <w:t>（1）</w:t>
      </w:r>
      <w:r w:rsidR="00964412" w:rsidRPr="00B87762">
        <w:rPr>
          <w:rFonts w:asciiTheme="minorEastAsia" w:hAnsiTheme="minorEastAsia" w:cs="宋体" w:hint="eastAsia"/>
          <w:sz w:val="21"/>
          <w:szCs w:val="21"/>
        </w:rPr>
        <w:t>设备主要功能：</w:t>
      </w:r>
    </w:p>
    <w:p w14:paraId="7ECF045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提供解析后特征/属性数据的综合调度管理以及对外接口网关服务，同时也提供智能视图解析集群的cell master集群管理服务。</w:t>
      </w:r>
    </w:p>
    <w:p w14:paraId="42C0421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支持调配系统任务进程，实现系统内部运行规则的动态平衡。 </w:t>
      </w:r>
    </w:p>
    <w:p w14:paraId="52D6D596"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支持有效管理系统应用资源，包括软件组件、数据和用户等。 </w:t>
      </w:r>
    </w:p>
    <w:p w14:paraId="0AD43812" w14:textId="77777777" w:rsidR="00A26258" w:rsidRPr="00B87762" w:rsidRDefault="00964412"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支持支持高可靠日志管理策略和运维策略，确保系统运行数据的准确、完整和一致性。</w:t>
      </w:r>
    </w:p>
    <w:p w14:paraId="6769E412"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（2）</w:t>
      </w:r>
      <w:r w:rsidR="00964412" w:rsidRPr="00B87762">
        <w:rPr>
          <w:rFonts w:asciiTheme="minorEastAsia" w:hAnsiTheme="minorEastAsia" w:cs="宋体" w:hint="eastAsia"/>
          <w:sz w:val="21"/>
          <w:szCs w:val="21"/>
        </w:rPr>
        <w:t>硬件参数：</w:t>
      </w:r>
    </w:p>
    <w:p w14:paraId="05085721"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处理器：配置高性能处理器（40核，2.5GHz）</w:t>
      </w:r>
    </w:p>
    <w:p w14:paraId="179A15A6"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内存：配置不低于</w:t>
      </w:r>
      <w:r w:rsidRPr="00B87762">
        <w:rPr>
          <w:rFonts w:asciiTheme="minorEastAsia" w:hAnsiTheme="minorEastAsia"/>
          <w:color w:val="auto"/>
          <w:sz w:val="21"/>
          <w:szCs w:val="21"/>
        </w:rPr>
        <w:t>256GB；</w:t>
      </w:r>
    </w:p>
    <w:p w14:paraId="6D4B6A9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系统盘：配置不少于480G SSD</w:t>
      </w:r>
    </w:p>
    <w:p w14:paraId="795DA0BD"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数据盘1：配置不少于3*1.92TB SSD</w:t>
      </w:r>
    </w:p>
    <w:p w14:paraId="182D152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数据盘2：配置不少于7*16TB SATA HDD</w:t>
      </w:r>
    </w:p>
    <w:p w14:paraId="7363D58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网卡：配置不少于2x10GE口</w:t>
      </w:r>
    </w:p>
    <w:p w14:paraId="445D19E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高度：配置不大于2</w:t>
      </w:r>
      <w:r w:rsidRPr="00B87762">
        <w:rPr>
          <w:rFonts w:asciiTheme="minorEastAsia" w:hAnsiTheme="minorEastAsia"/>
          <w:color w:val="auto"/>
          <w:sz w:val="21"/>
          <w:szCs w:val="21"/>
        </w:rPr>
        <w:t>U机架式</w:t>
      </w:r>
    </w:p>
    <w:p w14:paraId="0FF16979"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45FAE927"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4.3 </w:t>
      </w:r>
      <w:r w:rsidR="00964412" w:rsidRPr="00B87762">
        <w:rPr>
          <w:rFonts w:asciiTheme="minorEastAsia" w:hAnsiTheme="minorEastAsia" w:hint="eastAsia"/>
          <w:color w:val="auto"/>
          <w:sz w:val="21"/>
          <w:szCs w:val="21"/>
        </w:rPr>
        <w:t>特征比对计算设备</w:t>
      </w:r>
    </w:p>
    <w:p w14:paraId="6AA89C0C"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cs="宋体" w:hint="eastAsia"/>
          <w:sz w:val="21"/>
          <w:szCs w:val="21"/>
        </w:rPr>
        <w:t>设备主要功能：</w:t>
      </w:r>
    </w:p>
    <w:p w14:paraId="44A7F289"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基于智能算法引擎，提供特征业务核心能力。支持特征</w:t>
      </w:r>
      <w:proofErr w:type="gramStart"/>
      <w:r w:rsidRPr="00B87762">
        <w:rPr>
          <w:rFonts w:asciiTheme="minorEastAsia" w:hAnsiTheme="minorEastAsia" w:hint="eastAsia"/>
          <w:color w:val="auto"/>
          <w:sz w:val="21"/>
          <w:szCs w:val="21"/>
        </w:rPr>
        <w:t>以图搜图检索</w:t>
      </w:r>
      <w:proofErr w:type="gramEnd"/>
      <w:r w:rsidRPr="00B87762">
        <w:rPr>
          <w:rFonts w:asciiTheme="minorEastAsia" w:hAnsiTheme="minorEastAsia" w:hint="eastAsia"/>
          <w:color w:val="auto"/>
          <w:sz w:val="21"/>
          <w:szCs w:val="21"/>
        </w:rPr>
        <w:t>功能。单机10亿特征，秒级检索。</w:t>
      </w:r>
    </w:p>
    <w:p w14:paraId="02AA182C" w14:textId="77777777" w:rsidR="00A26258" w:rsidRPr="00B87762" w:rsidRDefault="00A26258"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（2）</w:t>
      </w:r>
      <w:r w:rsidR="00964412" w:rsidRPr="00B87762">
        <w:rPr>
          <w:rFonts w:asciiTheme="minorEastAsia" w:hAnsiTheme="minorEastAsia" w:hint="eastAsia"/>
          <w:color w:val="auto"/>
          <w:sz w:val="21"/>
          <w:szCs w:val="21"/>
        </w:rPr>
        <w:t>以图搜图</w:t>
      </w:r>
    </w:p>
    <w:p w14:paraId="1E64212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系统应支持实时检索功能。通过上</w:t>
      </w:r>
      <w:proofErr w:type="gramStart"/>
      <w:r w:rsidRPr="00B87762">
        <w:rPr>
          <w:rFonts w:asciiTheme="minorEastAsia" w:hAnsiTheme="minorEastAsia" w:hint="eastAsia"/>
          <w:color w:val="auto"/>
          <w:sz w:val="21"/>
          <w:szCs w:val="21"/>
        </w:rPr>
        <w:t>传图片</w:t>
      </w:r>
      <w:proofErr w:type="gramEnd"/>
      <w:r w:rsidRPr="00B87762">
        <w:rPr>
          <w:rFonts w:asciiTheme="minorEastAsia" w:hAnsiTheme="minorEastAsia" w:hint="eastAsia"/>
          <w:color w:val="auto"/>
          <w:sz w:val="21"/>
          <w:szCs w:val="21"/>
        </w:rPr>
        <w:t>与采集图进行比对检索（也称以图搜图），获得更多相近的或符合条件的采集照，辅助用户进行进一步的</w:t>
      </w:r>
      <w:proofErr w:type="gramStart"/>
      <w:r w:rsidRPr="00B87762">
        <w:rPr>
          <w:rFonts w:asciiTheme="minorEastAsia" w:hAnsiTheme="minorEastAsia" w:hint="eastAsia"/>
          <w:color w:val="auto"/>
          <w:sz w:val="21"/>
          <w:szCs w:val="21"/>
        </w:rPr>
        <w:t>研</w:t>
      </w:r>
      <w:proofErr w:type="gramEnd"/>
      <w:r w:rsidRPr="00B87762">
        <w:rPr>
          <w:rFonts w:asciiTheme="minorEastAsia" w:hAnsiTheme="minorEastAsia" w:hint="eastAsia"/>
          <w:color w:val="auto"/>
          <w:sz w:val="21"/>
          <w:szCs w:val="21"/>
        </w:rPr>
        <w:t>判。支持特征图片实时检索。</w:t>
      </w:r>
    </w:p>
    <w:p w14:paraId="7B521C3E" w14:textId="77777777" w:rsidR="00A26258" w:rsidRPr="00B87762" w:rsidRDefault="00A26258"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（3）</w:t>
      </w:r>
      <w:r w:rsidR="00964412" w:rsidRPr="00B87762">
        <w:rPr>
          <w:rFonts w:asciiTheme="minorEastAsia" w:hAnsiTheme="minorEastAsia" w:hint="eastAsia"/>
          <w:color w:val="auto"/>
          <w:sz w:val="21"/>
          <w:szCs w:val="21"/>
        </w:rPr>
        <w:t>结构化检索</w:t>
      </w:r>
    </w:p>
    <w:p w14:paraId="5D913349"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支持特征结构化信息检索，支持按照时间范围、区域范围等筛选条件缩小检索范围，缩短结果响应时间。支持查看检索结果详情并一键快速处理。检索结果支持导出功能。</w:t>
      </w:r>
    </w:p>
    <w:p w14:paraId="08F53283" w14:textId="77777777" w:rsidR="00A26258" w:rsidRPr="00B87762" w:rsidRDefault="00A26258"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lastRenderedPageBreak/>
        <w:t>（3）</w:t>
      </w:r>
      <w:r w:rsidR="00964412" w:rsidRPr="00B87762">
        <w:rPr>
          <w:rFonts w:asciiTheme="minorEastAsia" w:hAnsiTheme="minorEastAsia" w:hint="eastAsia"/>
          <w:color w:val="auto"/>
          <w:sz w:val="21"/>
          <w:szCs w:val="21"/>
        </w:rPr>
        <w:t>特征配置</w:t>
      </w:r>
    </w:p>
    <w:p w14:paraId="76DFBED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用户指定特征</w:t>
      </w:r>
      <w:proofErr w:type="gramStart"/>
      <w:r w:rsidRPr="00B87762">
        <w:rPr>
          <w:rFonts w:asciiTheme="minorEastAsia" w:hAnsiTheme="minorEastAsia" w:hint="eastAsia"/>
          <w:color w:val="auto"/>
          <w:sz w:val="21"/>
          <w:szCs w:val="21"/>
        </w:rPr>
        <w:t>库或者</w:t>
      </w:r>
      <w:proofErr w:type="gramEnd"/>
      <w:r w:rsidRPr="00B87762">
        <w:rPr>
          <w:rFonts w:asciiTheme="minorEastAsia" w:hAnsiTheme="minorEastAsia" w:hint="eastAsia"/>
          <w:color w:val="auto"/>
          <w:sz w:val="21"/>
          <w:szCs w:val="21"/>
        </w:rPr>
        <w:t>直接上</w:t>
      </w:r>
      <w:proofErr w:type="gramStart"/>
      <w:r w:rsidRPr="00B87762">
        <w:rPr>
          <w:rFonts w:asciiTheme="minorEastAsia" w:hAnsiTheme="minorEastAsia" w:hint="eastAsia"/>
          <w:color w:val="auto"/>
          <w:sz w:val="21"/>
          <w:szCs w:val="21"/>
        </w:rPr>
        <w:t>传规定</w:t>
      </w:r>
      <w:proofErr w:type="gramEnd"/>
      <w:r w:rsidRPr="00B87762">
        <w:rPr>
          <w:rFonts w:asciiTheme="minorEastAsia" w:hAnsiTheme="minorEastAsia" w:hint="eastAsia"/>
          <w:color w:val="auto"/>
          <w:sz w:val="21"/>
          <w:szCs w:val="21"/>
        </w:rPr>
        <w:t>数量范围和格式要求内的照片（≤10张），并选择前端设备进行配置，系统支持对所选前端设备采集到的特征照与指定特征库/上传的照片做实时的1：N比对，当两者的相似度超过配置任务设定的阈值时，系统即推送报警信息。</w:t>
      </w:r>
    </w:p>
    <w:p w14:paraId="7F2699B0"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系统支持灵活进行配置管理，支持一键配置，支持查看任意时间段内的采集和报警信息，同时支持导出报警信息。</w:t>
      </w:r>
    </w:p>
    <w:p w14:paraId="7EAE3496" w14:textId="77777777" w:rsidR="00A26258" w:rsidRPr="000C6987" w:rsidRDefault="00A26258" w:rsidP="00A26258">
      <w:pPr>
        <w:pStyle w:val="a0"/>
        <w:ind w:firstLine="420"/>
        <w:rPr>
          <w:rFonts w:asciiTheme="minorEastAsia" w:hAnsiTheme="minorEastAsia"/>
          <w:color w:val="auto"/>
          <w:sz w:val="21"/>
          <w:szCs w:val="21"/>
        </w:rPr>
      </w:pPr>
      <w:r w:rsidRPr="000C6987">
        <w:rPr>
          <w:rFonts w:asciiTheme="minorEastAsia" w:hAnsiTheme="minorEastAsia" w:hint="eastAsia"/>
          <w:color w:val="auto"/>
          <w:sz w:val="21"/>
          <w:szCs w:val="21"/>
        </w:rPr>
        <w:t>▲</w:t>
      </w:r>
      <w:r w:rsidR="00964412" w:rsidRPr="000C6987">
        <w:rPr>
          <w:rFonts w:asciiTheme="minorEastAsia" w:hAnsiTheme="minorEastAsia" w:hint="eastAsia"/>
          <w:color w:val="auto"/>
          <w:sz w:val="21"/>
          <w:szCs w:val="21"/>
        </w:rPr>
        <w:t>单台服务器，在10亿特征数据下，平均检索响应时间≤2s；（提供第三方出具的检测证明或</w:t>
      </w:r>
      <w:proofErr w:type="gramStart"/>
      <w:r w:rsidR="00964412" w:rsidRPr="000C6987">
        <w:rPr>
          <w:rFonts w:asciiTheme="minorEastAsia" w:hAnsiTheme="minorEastAsia" w:hint="eastAsia"/>
          <w:color w:val="auto"/>
          <w:sz w:val="21"/>
          <w:szCs w:val="21"/>
        </w:rPr>
        <w:t>官网截</w:t>
      </w:r>
      <w:proofErr w:type="gramEnd"/>
      <w:r w:rsidR="00964412" w:rsidRPr="000C6987">
        <w:rPr>
          <w:rFonts w:asciiTheme="minorEastAsia" w:hAnsiTheme="minorEastAsia" w:hint="eastAsia"/>
          <w:color w:val="auto"/>
          <w:sz w:val="21"/>
          <w:szCs w:val="21"/>
        </w:rPr>
        <w:t>图或产品说明书）</w:t>
      </w:r>
    </w:p>
    <w:p w14:paraId="51736F79" w14:textId="77777777" w:rsidR="00A26258" w:rsidRPr="00B87762" w:rsidRDefault="00A26258" w:rsidP="00B87762">
      <w:pPr>
        <w:pStyle w:val="a0"/>
        <w:ind w:firstLine="420"/>
        <w:rPr>
          <w:rFonts w:asciiTheme="minorEastAsia" w:hAnsiTheme="minorEastAsia" w:cs="宋体"/>
          <w:sz w:val="21"/>
          <w:szCs w:val="21"/>
        </w:rPr>
      </w:pPr>
      <w:r w:rsidRPr="00B87762">
        <w:rPr>
          <w:rFonts w:asciiTheme="minorEastAsia" w:hAnsiTheme="minorEastAsia" w:cs="宋体" w:hint="eastAsia"/>
          <w:sz w:val="21"/>
          <w:szCs w:val="21"/>
        </w:rPr>
        <w:t>（4）</w:t>
      </w:r>
      <w:r w:rsidR="00964412" w:rsidRPr="00B87762">
        <w:rPr>
          <w:rFonts w:asciiTheme="minorEastAsia" w:hAnsiTheme="minorEastAsia" w:cs="宋体" w:hint="eastAsia"/>
          <w:sz w:val="21"/>
          <w:szCs w:val="21"/>
        </w:rPr>
        <w:t>硬件参数：</w:t>
      </w:r>
    </w:p>
    <w:p w14:paraId="0737346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处理器：配置不低于高性能处理器（40核，2.5GHz）+内置 40T INT8 AI算力</w:t>
      </w:r>
    </w:p>
    <w:p w14:paraId="07921D2F"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内存：配置不低于512</w:t>
      </w:r>
      <w:r w:rsidRPr="00B87762">
        <w:rPr>
          <w:rFonts w:asciiTheme="minorEastAsia" w:hAnsiTheme="minorEastAsia"/>
          <w:color w:val="auto"/>
          <w:sz w:val="21"/>
          <w:szCs w:val="21"/>
        </w:rPr>
        <w:t>GB</w:t>
      </w:r>
    </w:p>
    <w:p w14:paraId="22E63EE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系统盘：配置不少于480G SSD</w:t>
      </w:r>
    </w:p>
    <w:p w14:paraId="3ECC8B9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数据盘1：配置不少于5 * 3.84T SSD (RAID5+</w:t>
      </w:r>
      <w:proofErr w:type="gramStart"/>
      <w:r w:rsidRPr="00B87762">
        <w:rPr>
          <w:rFonts w:asciiTheme="minorEastAsia" w:hAnsiTheme="minorEastAsia" w:hint="eastAsia"/>
          <w:color w:val="auto"/>
          <w:sz w:val="21"/>
          <w:szCs w:val="21"/>
        </w:rPr>
        <w:t>热备</w:t>
      </w:r>
      <w:proofErr w:type="gramEnd"/>
      <w:r w:rsidRPr="00B87762">
        <w:rPr>
          <w:rFonts w:asciiTheme="minorEastAsia" w:hAnsiTheme="minorEastAsia" w:hint="eastAsia"/>
          <w:color w:val="auto"/>
          <w:sz w:val="21"/>
          <w:szCs w:val="21"/>
        </w:rPr>
        <w:t>)</w:t>
      </w:r>
    </w:p>
    <w:p w14:paraId="7136522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数据盘2：配置不少于3 * 8T HDD (RAID5)</w:t>
      </w:r>
    </w:p>
    <w:p w14:paraId="3C4EE89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网卡：配置不少于2x10GE口</w:t>
      </w:r>
    </w:p>
    <w:p w14:paraId="380CBC84"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高度：配置不大于2</w:t>
      </w:r>
      <w:r w:rsidRPr="00B87762">
        <w:rPr>
          <w:rFonts w:asciiTheme="minorEastAsia" w:hAnsiTheme="minorEastAsia"/>
          <w:color w:val="auto"/>
          <w:sz w:val="21"/>
          <w:szCs w:val="21"/>
        </w:rPr>
        <w:t>U机架式</w:t>
      </w:r>
    </w:p>
    <w:p w14:paraId="08A2F9F4"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495A4EE6"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4.4 </w:t>
      </w:r>
      <w:r w:rsidR="00964412" w:rsidRPr="00B87762">
        <w:rPr>
          <w:rFonts w:asciiTheme="minorEastAsia" w:hAnsiTheme="minorEastAsia" w:hint="eastAsia"/>
          <w:color w:val="auto"/>
          <w:sz w:val="21"/>
          <w:szCs w:val="21"/>
        </w:rPr>
        <w:t>智能图像解析设备</w:t>
      </w:r>
      <w:r w:rsidR="00964412" w:rsidRPr="00B87762">
        <w:rPr>
          <w:rFonts w:asciiTheme="minorEastAsia" w:hAnsiTheme="minorEastAsia"/>
          <w:color w:val="auto"/>
          <w:sz w:val="21"/>
          <w:szCs w:val="21"/>
        </w:rPr>
        <w:t>(视频流))</w:t>
      </w:r>
    </w:p>
    <w:p w14:paraId="065D4EDF"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cs="宋体" w:hint="eastAsia"/>
          <w:sz w:val="21"/>
          <w:szCs w:val="21"/>
        </w:rPr>
        <w:t>设备主要功能：</w:t>
      </w:r>
    </w:p>
    <w:p w14:paraId="676ED09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承担视频</w:t>
      </w:r>
      <w:proofErr w:type="gramStart"/>
      <w:r w:rsidRPr="00B87762">
        <w:rPr>
          <w:rFonts w:asciiTheme="minorEastAsia" w:hAnsiTheme="minorEastAsia" w:hint="eastAsia"/>
          <w:color w:val="auto"/>
          <w:sz w:val="21"/>
          <w:szCs w:val="21"/>
        </w:rPr>
        <w:t>流数据</w:t>
      </w:r>
      <w:proofErr w:type="gramEnd"/>
      <w:r w:rsidRPr="00B87762">
        <w:rPr>
          <w:rFonts w:asciiTheme="minorEastAsia" w:hAnsiTheme="minorEastAsia" w:hint="eastAsia"/>
          <w:color w:val="auto"/>
          <w:sz w:val="21"/>
          <w:szCs w:val="21"/>
        </w:rPr>
        <w:t>的智能解析，基于AI智能算法实现对视图数据的特征检测、识别和特征/属性提取。</w:t>
      </w:r>
    </w:p>
    <w:p w14:paraId="556086B4"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支持2MP(1920x1080)，4MP(2592x1520)，6MP(3072x2048)，8MP(3840x2160)分辨率下的特征视频解析。</w:t>
      </w:r>
    </w:p>
    <w:p w14:paraId="0085C90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视频</w:t>
      </w:r>
      <w:proofErr w:type="gramStart"/>
      <w:r w:rsidRPr="00B87762">
        <w:rPr>
          <w:rFonts w:asciiTheme="minorEastAsia" w:hAnsiTheme="minorEastAsia" w:hint="eastAsia"/>
          <w:color w:val="auto"/>
          <w:sz w:val="21"/>
          <w:szCs w:val="21"/>
        </w:rPr>
        <w:t>中特征</w:t>
      </w:r>
      <w:proofErr w:type="gramEnd"/>
      <w:r w:rsidRPr="00B87762">
        <w:rPr>
          <w:rFonts w:asciiTheme="minorEastAsia" w:hAnsiTheme="minorEastAsia" w:hint="eastAsia"/>
          <w:color w:val="auto"/>
          <w:sz w:val="21"/>
          <w:szCs w:val="21"/>
        </w:rPr>
        <w:t>检出率不低于95%。</w:t>
      </w:r>
    </w:p>
    <w:p w14:paraId="4EBC4C0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支持黑、白、灰、蓝、绿、黄、橙、棕、红、粉、紫、混色12种上衣颜色识别，支持短袖、长袖2种上衣款式识别</w:t>
      </w:r>
    </w:p>
    <w:p w14:paraId="47B1232F"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支持黑、白、灰、蓝、绿、黄、橙、棕、红、粉、紫、混色12种下衣颜色识别，支持短裤/短裙、长裤、长裙3种下衣款式识别。</w:t>
      </w:r>
    </w:p>
    <w:p w14:paraId="4DD356FA" w14:textId="77777777" w:rsidR="00A26258" w:rsidRPr="000C6987" w:rsidRDefault="00A26258" w:rsidP="00A26258">
      <w:pPr>
        <w:pStyle w:val="a0"/>
        <w:ind w:firstLine="420"/>
        <w:rPr>
          <w:rFonts w:asciiTheme="minorEastAsia" w:hAnsiTheme="minorEastAsia"/>
          <w:color w:val="auto"/>
          <w:sz w:val="21"/>
          <w:szCs w:val="21"/>
        </w:rPr>
      </w:pPr>
      <w:r w:rsidRPr="000C6987">
        <w:rPr>
          <w:rFonts w:asciiTheme="minorEastAsia" w:hAnsiTheme="minorEastAsia" w:hint="eastAsia"/>
          <w:color w:val="auto"/>
          <w:sz w:val="21"/>
          <w:szCs w:val="21"/>
        </w:rPr>
        <w:t>▲</w:t>
      </w:r>
      <w:r w:rsidR="00964412" w:rsidRPr="000C6987">
        <w:rPr>
          <w:rFonts w:asciiTheme="minorEastAsia" w:hAnsiTheme="minorEastAsia" w:hint="eastAsia"/>
          <w:color w:val="auto"/>
          <w:sz w:val="21"/>
          <w:szCs w:val="21"/>
        </w:rPr>
        <w:t>支持配置每颗芯片的解析服务，可单独配置特征识别服务，也可同时配置两种特征服务。（提供第三方出具的检测证明或</w:t>
      </w:r>
      <w:proofErr w:type="gramStart"/>
      <w:r w:rsidR="00964412" w:rsidRPr="000C6987">
        <w:rPr>
          <w:rFonts w:asciiTheme="minorEastAsia" w:hAnsiTheme="minorEastAsia" w:hint="eastAsia"/>
          <w:color w:val="auto"/>
          <w:sz w:val="21"/>
          <w:szCs w:val="21"/>
        </w:rPr>
        <w:t>官网截</w:t>
      </w:r>
      <w:proofErr w:type="gramEnd"/>
      <w:r w:rsidR="00964412" w:rsidRPr="000C6987">
        <w:rPr>
          <w:rFonts w:asciiTheme="minorEastAsia" w:hAnsiTheme="minorEastAsia" w:hint="eastAsia"/>
          <w:color w:val="auto"/>
          <w:sz w:val="21"/>
          <w:szCs w:val="21"/>
        </w:rPr>
        <w:t>图或产品说明书）</w:t>
      </w:r>
    </w:p>
    <w:p w14:paraId="50C33B54" w14:textId="77777777" w:rsidR="00A26258" w:rsidRPr="00B87762" w:rsidRDefault="00A26258" w:rsidP="00964412">
      <w:pPr>
        <w:pStyle w:val="a0"/>
        <w:ind w:firstLine="420"/>
        <w:rPr>
          <w:rFonts w:asciiTheme="minorEastAsia" w:hAnsiTheme="minorEastAsia" w:cs="宋体"/>
          <w:sz w:val="21"/>
          <w:szCs w:val="21"/>
        </w:rPr>
      </w:pPr>
      <w:r w:rsidRPr="00413647">
        <w:rPr>
          <w:rFonts w:asciiTheme="minorEastAsia" w:hAnsiTheme="minorEastAsia" w:hint="eastAsia"/>
          <w:color w:val="auto"/>
          <w:sz w:val="21"/>
          <w:szCs w:val="21"/>
        </w:rPr>
        <w:t>（2）</w:t>
      </w:r>
      <w:r w:rsidR="00964412" w:rsidRPr="00B87762">
        <w:rPr>
          <w:rFonts w:asciiTheme="minorEastAsia" w:hAnsiTheme="minorEastAsia" w:cs="宋体" w:hint="eastAsia"/>
          <w:sz w:val="21"/>
          <w:szCs w:val="21"/>
        </w:rPr>
        <w:t>硬件参数：</w:t>
      </w:r>
    </w:p>
    <w:p w14:paraId="620D48E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处理器：配置不低于 6颗使用深度学习的视频图像专用智能AI加速卡</w:t>
      </w:r>
    </w:p>
    <w:p w14:paraId="4D4EE1DD"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整机功耗：不高于</w:t>
      </w:r>
      <w:r w:rsidRPr="00B87762">
        <w:rPr>
          <w:rFonts w:asciiTheme="minorEastAsia" w:hAnsiTheme="minorEastAsia"/>
          <w:color w:val="auto"/>
          <w:sz w:val="21"/>
          <w:szCs w:val="21"/>
        </w:rPr>
        <w:t>200W</w:t>
      </w:r>
    </w:p>
    <w:p w14:paraId="721028C8"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网卡：配置不少于2个千兆以太网口 (RJ45)，1个千兆管理网口</w:t>
      </w:r>
    </w:p>
    <w:p w14:paraId="5B541D8A"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lastRenderedPageBreak/>
        <w:t>电源：支持1+1冗余</w:t>
      </w:r>
    </w:p>
    <w:p w14:paraId="5503AF78"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高度：配置不大于1</w:t>
      </w:r>
      <w:r w:rsidRPr="00B87762">
        <w:rPr>
          <w:rFonts w:asciiTheme="minorEastAsia" w:hAnsiTheme="minorEastAsia"/>
          <w:color w:val="auto"/>
          <w:sz w:val="21"/>
          <w:szCs w:val="21"/>
        </w:rPr>
        <w:t>U机架式</w:t>
      </w:r>
    </w:p>
    <w:p w14:paraId="4D13EC60"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7A2A2D3A"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4.5 </w:t>
      </w:r>
      <w:r w:rsidR="00964412" w:rsidRPr="00B87762">
        <w:rPr>
          <w:rFonts w:asciiTheme="minorEastAsia" w:hAnsiTheme="minorEastAsia" w:hint="eastAsia"/>
          <w:color w:val="auto"/>
          <w:sz w:val="21"/>
          <w:szCs w:val="21"/>
        </w:rPr>
        <w:t>动态图像数据综合管理设备</w:t>
      </w:r>
      <w:r w:rsidR="00964412" w:rsidRPr="00B87762">
        <w:rPr>
          <w:rFonts w:asciiTheme="minorEastAsia" w:hAnsiTheme="minorEastAsia"/>
          <w:color w:val="auto"/>
          <w:sz w:val="21"/>
          <w:szCs w:val="21"/>
        </w:rPr>
        <w:t>(视频流))</w:t>
      </w:r>
    </w:p>
    <w:p w14:paraId="5E8B6463"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cs="宋体" w:hint="eastAsia"/>
          <w:sz w:val="21"/>
          <w:szCs w:val="21"/>
        </w:rPr>
        <w:t>设备功能：</w:t>
      </w:r>
    </w:p>
    <w:p w14:paraId="1B6CCE1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提供解析后特征/属性数据的综合调度管理以及对外接口网关服务，同时也提供智能视图解析集群的cell master集群管理服务。</w:t>
      </w:r>
    </w:p>
    <w:p w14:paraId="7FC51329"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支持调配系统任务进程，实现系统内部运行规则的动态平衡。 </w:t>
      </w:r>
    </w:p>
    <w:p w14:paraId="4ABFF406"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支持有效管理系统应用资源，包括软件组件、数据和用户等。 </w:t>
      </w:r>
    </w:p>
    <w:p w14:paraId="271A560F" w14:textId="77777777" w:rsidR="00A26258" w:rsidRPr="00B87762" w:rsidRDefault="00964412"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支持支持高可靠日志管理策略和运维策略，确保系统运行数据的准确、完整和一致性。</w:t>
      </w:r>
    </w:p>
    <w:p w14:paraId="2BDFE90F"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（2）</w:t>
      </w:r>
      <w:r w:rsidR="00964412" w:rsidRPr="00B87762">
        <w:rPr>
          <w:rFonts w:asciiTheme="minorEastAsia" w:hAnsiTheme="minorEastAsia" w:cs="宋体" w:hint="eastAsia"/>
          <w:sz w:val="21"/>
          <w:szCs w:val="21"/>
        </w:rPr>
        <w:t>硬件参数：</w:t>
      </w:r>
    </w:p>
    <w:p w14:paraId="2FFCF54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处理器：配置高性能处理器（10核，2.2GHz）</w:t>
      </w:r>
    </w:p>
    <w:p w14:paraId="1ADD867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内存：配置不低于</w:t>
      </w:r>
      <w:r w:rsidRPr="00B87762">
        <w:rPr>
          <w:rFonts w:asciiTheme="minorEastAsia" w:hAnsiTheme="minorEastAsia"/>
          <w:color w:val="auto"/>
          <w:sz w:val="21"/>
          <w:szCs w:val="21"/>
        </w:rPr>
        <w:t>256GB；</w:t>
      </w:r>
    </w:p>
    <w:p w14:paraId="64352116"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系统盘：配置不少于480G SSD</w:t>
      </w:r>
    </w:p>
    <w:p w14:paraId="1BBB9DC7"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数据盘：配置不少于4*8TB SATA HDD</w:t>
      </w:r>
    </w:p>
    <w:p w14:paraId="2C9982C9"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网卡：配置不少于2x10GE口</w:t>
      </w:r>
    </w:p>
    <w:p w14:paraId="45F9E7B7"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电源：支持1+1冗余</w:t>
      </w:r>
    </w:p>
    <w:p w14:paraId="43489BD8"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110069BE"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4.6 </w:t>
      </w:r>
      <w:r w:rsidR="00964412" w:rsidRPr="00B87762">
        <w:rPr>
          <w:rFonts w:asciiTheme="minorEastAsia" w:hAnsiTheme="minorEastAsia" w:hint="eastAsia"/>
          <w:color w:val="auto"/>
          <w:sz w:val="21"/>
          <w:szCs w:val="21"/>
        </w:rPr>
        <w:t>动态视频计算设备</w:t>
      </w:r>
      <w:r w:rsidR="00964412" w:rsidRPr="00B87762">
        <w:rPr>
          <w:rFonts w:asciiTheme="minorEastAsia" w:hAnsiTheme="minorEastAsia"/>
          <w:color w:val="auto"/>
          <w:sz w:val="21"/>
          <w:szCs w:val="21"/>
        </w:rPr>
        <w:t>(视频流)</w:t>
      </w:r>
    </w:p>
    <w:p w14:paraId="2689A1BB"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cs="宋体" w:hint="eastAsia"/>
          <w:sz w:val="21"/>
          <w:szCs w:val="21"/>
        </w:rPr>
        <w:t>设备功能：</w:t>
      </w:r>
    </w:p>
    <w:p w14:paraId="1AF63C4C"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用于对视频资源进行智能切分及调度管理；</w:t>
      </w:r>
    </w:p>
    <w:p w14:paraId="22E9A406"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针对部分</w:t>
      </w:r>
      <w:proofErr w:type="gramStart"/>
      <w:r w:rsidRPr="00B87762">
        <w:rPr>
          <w:rFonts w:asciiTheme="minorEastAsia" w:hAnsiTheme="minorEastAsia" w:hint="eastAsia"/>
          <w:color w:val="auto"/>
          <w:sz w:val="21"/>
          <w:szCs w:val="21"/>
        </w:rPr>
        <w:t>机动算力用于</w:t>
      </w:r>
      <w:proofErr w:type="gramEnd"/>
      <w:r w:rsidRPr="00B87762">
        <w:rPr>
          <w:rFonts w:asciiTheme="minorEastAsia" w:hAnsiTheme="minorEastAsia" w:hint="eastAsia"/>
          <w:color w:val="auto"/>
          <w:sz w:val="21"/>
          <w:szCs w:val="21"/>
        </w:rPr>
        <w:t>对普通视频流点位进行调度管理，对当前或将来可预期的，在特殊时期，关心的特殊区域，可以通过预案来做调度管理；对于过去或突发情况，可以通过分析历史视频进行应急响应。</w:t>
      </w:r>
    </w:p>
    <w:p w14:paraId="690E889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-动态视图网关:承担动态视图数据的接入。</w:t>
      </w:r>
    </w:p>
    <w:p w14:paraId="788C1577"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-动态资源调度:对视频资源进行智能切分及调度管理；</w:t>
      </w:r>
    </w:p>
    <w:p w14:paraId="53F202DA"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-动态解析管理: 实现动态解析业务集群管理能力，并支持根据计算资源池的资源负载情况和分析任务请求，进行统筹分配，协调细粒度</w:t>
      </w:r>
      <w:proofErr w:type="gramStart"/>
      <w:r w:rsidRPr="00B87762">
        <w:rPr>
          <w:rFonts w:asciiTheme="minorEastAsia" w:hAnsiTheme="minorEastAsia" w:hint="eastAsia"/>
          <w:color w:val="auto"/>
          <w:sz w:val="21"/>
          <w:szCs w:val="21"/>
        </w:rPr>
        <w:t>的算力资源</w:t>
      </w:r>
      <w:proofErr w:type="gramEnd"/>
      <w:r w:rsidRPr="00B87762">
        <w:rPr>
          <w:rFonts w:asciiTheme="minorEastAsia" w:hAnsiTheme="minorEastAsia" w:hint="eastAsia"/>
          <w:color w:val="auto"/>
          <w:sz w:val="21"/>
          <w:szCs w:val="21"/>
        </w:rPr>
        <w:t>划分，</w:t>
      </w:r>
      <w:proofErr w:type="gramStart"/>
      <w:r w:rsidRPr="00B87762">
        <w:rPr>
          <w:rFonts w:asciiTheme="minorEastAsia" w:hAnsiTheme="minorEastAsia" w:hint="eastAsia"/>
          <w:color w:val="auto"/>
          <w:sz w:val="21"/>
          <w:szCs w:val="21"/>
        </w:rPr>
        <w:t>实现算力的</w:t>
      </w:r>
      <w:proofErr w:type="gramEnd"/>
      <w:r w:rsidRPr="00B87762">
        <w:rPr>
          <w:rFonts w:asciiTheme="minorEastAsia" w:hAnsiTheme="minorEastAsia" w:hint="eastAsia"/>
          <w:color w:val="auto"/>
          <w:sz w:val="21"/>
          <w:szCs w:val="21"/>
        </w:rPr>
        <w:t>最大利用效率；</w:t>
      </w:r>
    </w:p>
    <w:p w14:paraId="77D9F80A"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-动态算法调度:为特征算法任务的执行提供高效的任务分解和调度，提供统一的算法调度接口；</w:t>
      </w:r>
    </w:p>
    <w:p w14:paraId="00467D51" w14:textId="77777777" w:rsidR="00A26258" w:rsidRPr="00B87762" w:rsidRDefault="00964412"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-动态任务调度:通过任务的配置管理实现调度功能，任务管理提供增删改查，生命周期管理，运行管理等功能。</w:t>
      </w:r>
    </w:p>
    <w:p w14:paraId="49987FCF"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（3）</w:t>
      </w:r>
      <w:r w:rsidR="00964412" w:rsidRPr="00B87762">
        <w:rPr>
          <w:rFonts w:asciiTheme="minorEastAsia" w:hAnsiTheme="minorEastAsia" w:cs="宋体" w:hint="eastAsia"/>
          <w:sz w:val="21"/>
          <w:szCs w:val="21"/>
        </w:rPr>
        <w:t>硬件参数：</w:t>
      </w:r>
    </w:p>
    <w:p w14:paraId="63494B1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lastRenderedPageBreak/>
        <w:t>处理器：配置不低于高性能处理器（40核，2.5GHz）+ 内置 40T INT8 AI算力</w:t>
      </w:r>
    </w:p>
    <w:p w14:paraId="53A03729"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内存：配置不低于384</w:t>
      </w:r>
      <w:r w:rsidRPr="00B87762">
        <w:rPr>
          <w:rFonts w:asciiTheme="minorEastAsia" w:hAnsiTheme="minorEastAsia"/>
          <w:color w:val="auto"/>
          <w:sz w:val="21"/>
          <w:szCs w:val="21"/>
        </w:rPr>
        <w:t>G</w:t>
      </w:r>
    </w:p>
    <w:p w14:paraId="1AFE0700"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系统盘：配置不少于480G SSD</w:t>
      </w:r>
    </w:p>
    <w:p w14:paraId="37BD371F"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数据盘</w:t>
      </w:r>
      <w:r w:rsidRPr="00B87762">
        <w:rPr>
          <w:rFonts w:asciiTheme="minorEastAsia" w:hAnsiTheme="minorEastAsia"/>
          <w:color w:val="auto"/>
          <w:sz w:val="21"/>
          <w:szCs w:val="21"/>
        </w:rPr>
        <w:t>1：</w:t>
      </w:r>
      <w:r w:rsidRPr="00B87762">
        <w:rPr>
          <w:rFonts w:asciiTheme="minorEastAsia" w:hAnsiTheme="minorEastAsia" w:hint="eastAsia"/>
          <w:color w:val="auto"/>
          <w:sz w:val="21"/>
          <w:szCs w:val="21"/>
        </w:rPr>
        <w:t>配置不少于</w:t>
      </w:r>
      <w:r w:rsidRPr="00B87762">
        <w:rPr>
          <w:rFonts w:asciiTheme="minorEastAsia" w:hAnsiTheme="minorEastAsia"/>
          <w:color w:val="auto"/>
          <w:sz w:val="21"/>
          <w:szCs w:val="21"/>
        </w:rPr>
        <w:t>2</w:t>
      </w:r>
      <w:r w:rsidRPr="00B87762">
        <w:rPr>
          <w:rFonts w:asciiTheme="minorEastAsia" w:hAnsiTheme="minorEastAsia" w:hint="eastAsia"/>
          <w:color w:val="auto"/>
          <w:sz w:val="21"/>
          <w:szCs w:val="21"/>
        </w:rPr>
        <w:t xml:space="preserve"> </w:t>
      </w:r>
      <w:r w:rsidRPr="00B87762">
        <w:rPr>
          <w:rFonts w:asciiTheme="minorEastAsia" w:hAnsiTheme="minorEastAsia"/>
          <w:color w:val="auto"/>
          <w:sz w:val="21"/>
          <w:szCs w:val="21"/>
        </w:rPr>
        <w:t>* 1.92T SSD RAID1</w:t>
      </w:r>
    </w:p>
    <w:p w14:paraId="61E66C7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数据盘</w:t>
      </w:r>
      <w:r w:rsidRPr="00B87762">
        <w:rPr>
          <w:rFonts w:asciiTheme="minorEastAsia" w:hAnsiTheme="minorEastAsia"/>
          <w:color w:val="auto"/>
          <w:sz w:val="21"/>
          <w:szCs w:val="21"/>
        </w:rPr>
        <w:t>2：</w:t>
      </w:r>
      <w:r w:rsidRPr="00B87762">
        <w:rPr>
          <w:rFonts w:asciiTheme="minorEastAsia" w:hAnsiTheme="minorEastAsia" w:hint="eastAsia"/>
          <w:color w:val="auto"/>
          <w:sz w:val="21"/>
          <w:szCs w:val="21"/>
        </w:rPr>
        <w:t>配置不少于</w:t>
      </w:r>
      <w:r w:rsidRPr="00B87762">
        <w:rPr>
          <w:rFonts w:asciiTheme="minorEastAsia" w:hAnsiTheme="minorEastAsia"/>
          <w:color w:val="auto"/>
          <w:sz w:val="21"/>
          <w:szCs w:val="21"/>
        </w:rPr>
        <w:t>4 * 16T HDD RAID5+热备</w:t>
      </w:r>
    </w:p>
    <w:p w14:paraId="741BEF3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网卡：配置不少于2x10GE口</w:t>
      </w:r>
    </w:p>
    <w:p w14:paraId="158953D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电源：支持1+1冗余</w:t>
      </w:r>
    </w:p>
    <w:p w14:paraId="3A23268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高度：配置不高于</w:t>
      </w:r>
      <w:r w:rsidRPr="00B87762">
        <w:rPr>
          <w:rFonts w:asciiTheme="minorEastAsia" w:hAnsiTheme="minorEastAsia"/>
          <w:color w:val="auto"/>
          <w:sz w:val="21"/>
          <w:szCs w:val="21"/>
        </w:rPr>
        <w:t>2U机架式</w:t>
      </w:r>
    </w:p>
    <w:p w14:paraId="198F85E9"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0B2BCC4C"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4.7 </w:t>
      </w:r>
      <w:r w:rsidR="00964412" w:rsidRPr="00B87762">
        <w:rPr>
          <w:rFonts w:asciiTheme="minorEastAsia" w:hAnsiTheme="minorEastAsia" w:hint="eastAsia"/>
          <w:color w:val="auto"/>
          <w:sz w:val="21"/>
          <w:szCs w:val="21"/>
        </w:rPr>
        <w:t>流媒体转发节点</w:t>
      </w:r>
    </w:p>
    <w:p w14:paraId="675FC17D"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cs="宋体" w:hint="eastAsia"/>
          <w:sz w:val="21"/>
          <w:szCs w:val="21"/>
        </w:rPr>
        <w:t>设备功能：</w:t>
      </w:r>
    </w:p>
    <w:p w14:paraId="7FFE70D3" w14:textId="77777777" w:rsidR="00A26258" w:rsidRPr="00B87762" w:rsidRDefault="00964412" w:rsidP="00964412">
      <w:pPr>
        <w:pStyle w:val="a0"/>
        <w:ind w:firstLine="420"/>
        <w:rPr>
          <w:rFonts w:asciiTheme="minorEastAsia" w:hAnsiTheme="minorEastAsia"/>
          <w:sz w:val="21"/>
          <w:szCs w:val="21"/>
        </w:rPr>
      </w:pPr>
      <w:r w:rsidRPr="00B87762">
        <w:rPr>
          <w:rFonts w:asciiTheme="minorEastAsia" w:hAnsiTheme="minorEastAsia" w:hint="eastAsia"/>
          <w:sz w:val="21"/>
          <w:szCs w:val="21"/>
        </w:rPr>
        <w:t>支持前端设备流的接入、流媒体的转发的管控，支持将高清流媒体实时图像转发给上下级联网系统、客户端、电视墙服务、视频存储服务。</w:t>
      </w:r>
    </w:p>
    <w:p w14:paraId="78F94380" w14:textId="77777777" w:rsidR="00A26258" w:rsidRPr="00B87762" w:rsidRDefault="00964412" w:rsidP="00964412">
      <w:pPr>
        <w:pStyle w:val="a0"/>
        <w:ind w:firstLine="420"/>
        <w:rPr>
          <w:rFonts w:asciiTheme="minorEastAsia" w:hAnsiTheme="minorEastAsia"/>
          <w:sz w:val="21"/>
          <w:szCs w:val="21"/>
        </w:rPr>
      </w:pPr>
      <w:r w:rsidRPr="00B87762">
        <w:rPr>
          <w:rFonts w:asciiTheme="minorEastAsia" w:hAnsiTheme="minorEastAsia" w:hint="eastAsia"/>
          <w:sz w:val="21"/>
          <w:szCs w:val="21"/>
        </w:rPr>
        <w:t>支持集群，并支持负载均衡，支持横向扩容</w:t>
      </w:r>
    </w:p>
    <w:p w14:paraId="1CE63C1A" w14:textId="77777777" w:rsidR="00A26258" w:rsidRPr="00B87762" w:rsidRDefault="00964412" w:rsidP="00A26258">
      <w:pPr>
        <w:pStyle w:val="a0"/>
        <w:ind w:firstLine="420"/>
        <w:rPr>
          <w:rFonts w:asciiTheme="minorEastAsia" w:hAnsiTheme="minorEastAsia"/>
          <w:sz w:val="21"/>
          <w:szCs w:val="21"/>
        </w:rPr>
      </w:pPr>
      <w:r w:rsidRPr="00B87762">
        <w:rPr>
          <w:rFonts w:asciiTheme="minorEastAsia" w:hAnsiTheme="minorEastAsia" w:hint="eastAsia"/>
          <w:sz w:val="21"/>
          <w:szCs w:val="21"/>
        </w:rPr>
        <w:t>单台支持不少于5</w:t>
      </w:r>
      <w:r w:rsidRPr="00B87762">
        <w:rPr>
          <w:rFonts w:asciiTheme="minorEastAsia" w:hAnsiTheme="minorEastAsia"/>
          <w:sz w:val="21"/>
          <w:szCs w:val="21"/>
        </w:rPr>
        <w:t>0</w:t>
      </w:r>
      <w:r w:rsidRPr="00B87762">
        <w:rPr>
          <w:rFonts w:asciiTheme="minorEastAsia" w:hAnsiTheme="minorEastAsia" w:hint="eastAsia"/>
          <w:sz w:val="21"/>
          <w:szCs w:val="21"/>
        </w:rPr>
        <w:t>路8</w:t>
      </w:r>
      <w:r w:rsidRPr="00B87762">
        <w:rPr>
          <w:rFonts w:asciiTheme="minorEastAsia" w:hAnsiTheme="minorEastAsia"/>
          <w:sz w:val="21"/>
          <w:szCs w:val="21"/>
        </w:rPr>
        <w:t>M</w:t>
      </w:r>
      <w:r w:rsidRPr="00B87762">
        <w:rPr>
          <w:rFonts w:asciiTheme="minorEastAsia" w:hAnsiTheme="minorEastAsia" w:hint="eastAsia"/>
          <w:sz w:val="21"/>
          <w:szCs w:val="21"/>
        </w:rPr>
        <w:t>码流视频流并发</w:t>
      </w:r>
    </w:p>
    <w:p w14:paraId="6C952DB9"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sz w:val="21"/>
          <w:szCs w:val="21"/>
        </w:rPr>
        <w:t>（2）</w:t>
      </w:r>
      <w:r w:rsidR="00964412" w:rsidRPr="00B87762">
        <w:rPr>
          <w:rFonts w:asciiTheme="minorEastAsia" w:hAnsiTheme="minorEastAsia" w:cs="宋体" w:hint="eastAsia"/>
          <w:sz w:val="21"/>
          <w:szCs w:val="21"/>
        </w:rPr>
        <w:t>硬件参数：</w:t>
      </w:r>
    </w:p>
    <w:p w14:paraId="1C63761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处理器：配置1颗不少于24核，主频不低于2.2GHz高性能处理器</w:t>
      </w:r>
    </w:p>
    <w:p w14:paraId="573314F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内存：配置不低于64G DDR4内存</w:t>
      </w:r>
    </w:p>
    <w:p w14:paraId="0C4C1CD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存储：配置不少于4块600G SAS硬盘</w:t>
      </w:r>
    </w:p>
    <w:p w14:paraId="461088BD"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网络：配置不少于2个</w:t>
      </w:r>
      <w:proofErr w:type="gramStart"/>
      <w:r w:rsidRPr="00B87762">
        <w:rPr>
          <w:rFonts w:asciiTheme="minorEastAsia" w:hAnsiTheme="minorEastAsia" w:hint="eastAsia"/>
          <w:color w:val="auto"/>
          <w:sz w:val="21"/>
          <w:szCs w:val="21"/>
        </w:rPr>
        <w:t>千兆电口</w:t>
      </w:r>
      <w:proofErr w:type="gramEnd"/>
      <w:r w:rsidRPr="00B87762">
        <w:rPr>
          <w:rFonts w:asciiTheme="minorEastAsia" w:hAnsiTheme="minorEastAsia" w:hint="eastAsia"/>
          <w:color w:val="auto"/>
          <w:sz w:val="21"/>
          <w:szCs w:val="21"/>
        </w:rPr>
        <w:t xml:space="preserve"> </w:t>
      </w:r>
    </w:p>
    <w:p w14:paraId="2E9E1ADE"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2096E662"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4.8 </w:t>
      </w:r>
      <w:r w:rsidR="00964412" w:rsidRPr="00B87762">
        <w:rPr>
          <w:rFonts w:asciiTheme="minorEastAsia" w:hAnsiTheme="minorEastAsia" w:hint="eastAsia"/>
          <w:color w:val="auto"/>
          <w:sz w:val="21"/>
          <w:szCs w:val="21"/>
        </w:rPr>
        <w:t>数据接入转发设备</w:t>
      </w:r>
    </w:p>
    <w:p w14:paraId="1CA41D99"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cs="宋体" w:hint="eastAsia"/>
          <w:sz w:val="21"/>
          <w:szCs w:val="21"/>
        </w:rPr>
        <w:t>设备功能：</w:t>
      </w:r>
    </w:p>
    <w:p w14:paraId="7AD2EDC0"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sz w:val="21"/>
          <w:szCs w:val="21"/>
        </w:rPr>
        <w:t>支持通过</w:t>
      </w:r>
      <w:r w:rsidRPr="00B87762">
        <w:rPr>
          <w:rFonts w:asciiTheme="minorEastAsia" w:hAnsiTheme="minorEastAsia"/>
          <w:sz w:val="21"/>
          <w:szCs w:val="21"/>
        </w:rPr>
        <w:t>GA/T</w:t>
      </w:r>
      <w:r w:rsidRPr="00B87762">
        <w:rPr>
          <w:rFonts w:asciiTheme="minorEastAsia" w:hAnsiTheme="minorEastAsia" w:hint="eastAsia"/>
          <w:sz w:val="21"/>
          <w:szCs w:val="21"/>
        </w:rPr>
        <w:t xml:space="preserve"> </w:t>
      </w:r>
      <w:r w:rsidRPr="00B87762">
        <w:rPr>
          <w:rFonts w:asciiTheme="minorEastAsia" w:hAnsiTheme="minorEastAsia"/>
          <w:sz w:val="21"/>
          <w:szCs w:val="21"/>
        </w:rPr>
        <w:t>1400协议，接收采集设备上传的结构化数据、图片URL</w:t>
      </w:r>
      <w:r w:rsidRPr="00B87762">
        <w:rPr>
          <w:rFonts w:asciiTheme="minorEastAsia" w:hAnsiTheme="minorEastAsia"/>
          <w:color w:val="auto"/>
          <w:sz w:val="21"/>
          <w:szCs w:val="21"/>
        </w:rPr>
        <w:t>，支持结构化数据、特征图片（原图/URL）数据转发</w:t>
      </w:r>
      <w:r w:rsidRPr="00B87762">
        <w:rPr>
          <w:rFonts w:asciiTheme="minorEastAsia" w:hAnsiTheme="minorEastAsia" w:hint="eastAsia"/>
          <w:color w:val="auto"/>
          <w:sz w:val="21"/>
          <w:szCs w:val="21"/>
        </w:rPr>
        <w:t>。</w:t>
      </w:r>
    </w:p>
    <w:p w14:paraId="61242499" w14:textId="77777777" w:rsidR="00A26258" w:rsidRPr="000C6987" w:rsidRDefault="00A26258" w:rsidP="00A26258">
      <w:pPr>
        <w:pStyle w:val="a0"/>
        <w:ind w:firstLine="420"/>
        <w:rPr>
          <w:rFonts w:asciiTheme="minorEastAsia" w:hAnsiTheme="minorEastAsia"/>
          <w:color w:val="auto"/>
          <w:sz w:val="21"/>
          <w:szCs w:val="21"/>
        </w:rPr>
      </w:pPr>
      <w:r w:rsidRPr="000C6987">
        <w:rPr>
          <w:rFonts w:asciiTheme="minorEastAsia" w:hAnsiTheme="minorEastAsia" w:hint="eastAsia"/>
          <w:color w:val="auto"/>
          <w:sz w:val="21"/>
          <w:szCs w:val="21"/>
        </w:rPr>
        <w:t>▲</w:t>
      </w:r>
      <w:r w:rsidR="00964412" w:rsidRPr="000C6987">
        <w:rPr>
          <w:rFonts w:asciiTheme="minorEastAsia" w:hAnsiTheme="minorEastAsia" w:hint="eastAsia"/>
          <w:color w:val="auto"/>
          <w:sz w:val="21"/>
          <w:szCs w:val="21"/>
        </w:rPr>
        <w:t>在千兆网络环境下，单台支持不低于</w:t>
      </w:r>
      <w:r w:rsidR="00964412" w:rsidRPr="000C6987">
        <w:rPr>
          <w:rFonts w:asciiTheme="minorEastAsia" w:hAnsiTheme="minorEastAsia"/>
          <w:color w:val="auto"/>
          <w:sz w:val="21"/>
          <w:szCs w:val="21"/>
        </w:rPr>
        <w:t>600张/s</w:t>
      </w:r>
      <w:r w:rsidR="00964412" w:rsidRPr="000C6987">
        <w:rPr>
          <w:rFonts w:asciiTheme="minorEastAsia" w:hAnsiTheme="minorEastAsia" w:hint="eastAsia"/>
          <w:color w:val="auto"/>
          <w:sz w:val="21"/>
          <w:szCs w:val="21"/>
        </w:rPr>
        <w:t>的结构化</w:t>
      </w:r>
      <w:r w:rsidR="00964412" w:rsidRPr="000C6987">
        <w:rPr>
          <w:rFonts w:asciiTheme="minorEastAsia" w:hAnsiTheme="minorEastAsia"/>
          <w:color w:val="auto"/>
          <w:sz w:val="21"/>
          <w:szCs w:val="21"/>
        </w:rPr>
        <w:t>数据</w:t>
      </w:r>
      <w:r w:rsidR="00964412" w:rsidRPr="000C6987">
        <w:rPr>
          <w:rFonts w:asciiTheme="minorEastAsia" w:hAnsiTheme="minorEastAsia" w:hint="eastAsia"/>
          <w:color w:val="auto"/>
          <w:sz w:val="21"/>
          <w:szCs w:val="21"/>
        </w:rPr>
        <w:t>接收与转发速度（提供第三方出具的检测证明或</w:t>
      </w:r>
      <w:proofErr w:type="gramStart"/>
      <w:r w:rsidR="00964412" w:rsidRPr="000C6987">
        <w:rPr>
          <w:rFonts w:asciiTheme="minorEastAsia" w:hAnsiTheme="minorEastAsia" w:hint="eastAsia"/>
          <w:color w:val="auto"/>
          <w:sz w:val="21"/>
          <w:szCs w:val="21"/>
        </w:rPr>
        <w:t>官网截</w:t>
      </w:r>
      <w:proofErr w:type="gramEnd"/>
      <w:r w:rsidR="00964412" w:rsidRPr="000C6987">
        <w:rPr>
          <w:rFonts w:asciiTheme="minorEastAsia" w:hAnsiTheme="minorEastAsia" w:hint="eastAsia"/>
          <w:color w:val="auto"/>
          <w:sz w:val="21"/>
          <w:szCs w:val="21"/>
        </w:rPr>
        <w:t>图或产品说明书）</w:t>
      </w:r>
    </w:p>
    <w:p w14:paraId="417FCE32" w14:textId="77777777" w:rsidR="00A26258" w:rsidRPr="00B87762" w:rsidRDefault="00A26258" w:rsidP="00B87762">
      <w:pPr>
        <w:pStyle w:val="a0"/>
        <w:ind w:firstLine="420"/>
        <w:rPr>
          <w:rFonts w:asciiTheme="minorEastAsia" w:hAnsiTheme="minorEastAsia" w:cs="宋体"/>
          <w:sz w:val="21"/>
          <w:szCs w:val="21"/>
        </w:rPr>
      </w:pPr>
      <w:r w:rsidRPr="00B87762">
        <w:rPr>
          <w:rFonts w:asciiTheme="minorEastAsia" w:hAnsiTheme="minorEastAsia" w:cs="宋体" w:hint="eastAsia"/>
          <w:sz w:val="21"/>
          <w:szCs w:val="21"/>
        </w:rPr>
        <w:t>（2）</w:t>
      </w:r>
      <w:r w:rsidR="00964412" w:rsidRPr="00B87762">
        <w:rPr>
          <w:rFonts w:asciiTheme="minorEastAsia" w:hAnsiTheme="minorEastAsia" w:cs="宋体" w:hint="eastAsia"/>
          <w:sz w:val="21"/>
          <w:szCs w:val="21"/>
        </w:rPr>
        <w:t>硬件参数：</w:t>
      </w:r>
    </w:p>
    <w:p w14:paraId="06BA8CBD"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处理器：配置1颗不少于8核，主频不低于2.8GHz高性能处理器</w:t>
      </w:r>
    </w:p>
    <w:p w14:paraId="54C450B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内存：配置不低于32G DDR4内存</w:t>
      </w:r>
    </w:p>
    <w:p w14:paraId="40427CE5"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存储：配置不少于2块480G SSD硬盘，2块2TB SATA硬盘</w:t>
      </w:r>
    </w:p>
    <w:p w14:paraId="7E79B377"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网络：配置不少于2个</w:t>
      </w:r>
      <w:proofErr w:type="gramStart"/>
      <w:r w:rsidRPr="00B87762">
        <w:rPr>
          <w:rFonts w:asciiTheme="minorEastAsia" w:hAnsiTheme="minorEastAsia" w:hint="eastAsia"/>
          <w:color w:val="auto"/>
          <w:sz w:val="21"/>
          <w:szCs w:val="21"/>
        </w:rPr>
        <w:t>千兆电口</w:t>
      </w:r>
      <w:proofErr w:type="gramEnd"/>
    </w:p>
    <w:p w14:paraId="4583A489"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4A875AE2"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4.9 </w:t>
      </w:r>
      <w:r w:rsidR="00964412" w:rsidRPr="00B87762">
        <w:rPr>
          <w:rFonts w:asciiTheme="minorEastAsia" w:hAnsiTheme="minorEastAsia" w:hint="eastAsia"/>
          <w:color w:val="auto"/>
          <w:sz w:val="21"/>
          <w:szCs w:val="21"/>
        </w:rPr>
        <w:t>车辆解析一体机</w:t>
      </w:r>
    </w:p>
    <w:p w14:paraId="12595F6F"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lastRenderedPageBreak/>
        <w:t>（1）</w:t>
      </w:r>
      <w:r w:rsidR="00964412" w:rsidRPr="00B87762">
        <w:rPr>
          <w:rFonts w:asciiTheme="minorEastAsia" w:hAnsiTheme="minorEastAsia" w:cs="宋体" w:hint="eastAsia"/>
          <w:sz w:val="21"/>
          <w:szCs w:val="21"/>
        </w:rPr>
        <w:t>设备主要功能：</w:t>
      </w:r>
    </w:p>
    <w:p w14:paraId="3278A37D" w14:textId="77777777" w:rsidR="00A26258" w:rsidRPr="00B87762" w:rsidRDefault="00964412" w:rsidP="00A26258">
      <w:pPr>
        <w:pStyle w:val="a0"/>
        <w:ind w:firstLine="420"/>
        <w:rPr>
          <w:rFonts w:asciiTheme="minorEastAsia" w:hAnsiTheme="minorEastAsia"/>
          <w:sz w:val="21"/>
          <w:szCs w:val="21"/>
        </w:rPr>
      </w:pPr>
      <w:r w:rsidRPr="00B87762">
        <w:rPr>
          <w:rFonts w:asciiTheme="minorEastAsia" w:hAnsiTheme="minorEastAsia" w:hint="eastAsia"/>
          <w:color w:val="auto"/>
          <w:sz w:val="21"/>
          <w:szCs w:val="21"/>
        </w:rPr>
        <w:t>支持图像增强算法，支持图片增强功能，对雾</w:t>
      </w:r>
      <w:proofErr w:type="gramStart"/>
      <w:r w:rsidRPr="00B87762">
        <w:rPr>
          <w:rFonts w:asciiTheme="minorEastAsia" w:hAnsiTheme="minorEastAsia" w:hint="eastAsia"/>
          <w:color w:val="auto"/>
          <w:sz w:val="21"/>
          <w:szCs w:val="21"/>
        </w:rPr>
        <w:t>霾</w:t>
      </w:r>
      <w:proofErr w:type="gramEnd"/>
      <w:r w:rsidRPr="00B87762">
        <w:rPr>
          <w:rFonts w:asciiTheme="minorEastAsia" w:hAnsiTheme="minorEastAsia" w:hint="eastAsia"/>
          <w:color w:val="auto"/>
          <w:sz w:val="21"/>
          <w:szCs w:val="21"/>
        </w:rPr>
        <w:t>、强光照、大角度、低照度等进行图像增强处理；支持分析出输入的车辆图片，能够对车辆图片进行二次识别，并对车辆图片进行建模、结构化，产生车辆模型和车辆结构化数据，提取车辆相应属性，包括但不限于：车辆类型、车身颜色、车牌等；</w:t>
      </w:r>
      <w:r w:rsidRPr="00B87762">
        <w:rPr>
          <w:rFonts w:asciiTheme="minorEastAsia" w:hAnsiTheme="minorEastAsia" w:hint="eastAsia"/>
          <w:sz w:val="21"/>
          <w:szCs w:val="21"/>
        </w:rPr>
        <w:t>支持多设备集群部署。</w:t>
      </w:r>
    </w:p>
    <w:p w14:paraId="13512BC3"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sz w:val="21"/>
          <w:szCs w:val="21"/>
        </w:rPr>
        <w:t>（2）</w:t>
      </w:r>
      <w:r w:rsidR="00964412" w:rsidRPr="00B87762">
        <w:rPr>
          <w:rFonts w:asciiTheme="minorEastAsia" w:hAnsiTheme="minorEastAsia" w:cs="宋体" w:hint="eastAsia"/>
          <w:sz w:val="21"/>
          <w:szCs w:val="21"/>
        </w:rPr>
        <w:t>硬件参数：</w:t>
      </w:r>
    </w:p>
    <w:p w14:paraId="29F50816" w14:textId="707E5FD0"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处理器：配置不少于</w:t>
      </w:r>
      <w:r w:rsidR="005554DE" w:rsidRPr="00B87762">
        <w:rPr>
          <w:rFonts w:asciiTheme="minorEastAsia" w:hAnsiTheme="minorEastAsia" w:hint="eastAsia"/>
          <w:color w:val="auto"/>
          <w:sz w:val="21"/>
          <w:szCs w:val="21"/>
        </w:rPr>
        <w:t>2颗</w:t>
      </w:r>
      <w:r w:rsidRPr="00B87762">
        <w:rPr>
          <w:rFonts w:asciiTheme="minorEastAsia" w:hAnsiTheme="minorEastAsia" w:hint="eastAsia"/>
          <w:color w:val="auto"/>
          <w:sz w:val="21"/>
          <w:szCs w:val="21"/>
        </w:rPr>
        <w:t>24核，主频不低于2.2GHz高性能处理器</w:t>
      </w:r>
    </w:p>
    <w:p w14:paraId="07953F1C"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内存：配置不少于192G DDR4内存</w:t>
      </w:r>
    </w:p>
    <w:p w14:paraId="1D990129"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存储：配置不少于1块240G SSD硬盘</w:t>
      </w:r>
    </w:p>
    <w:p w14:paraId="10E3D634"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GPU：配置不少于6张高性能计算卡</w:t>
      </w:r>
    </w:p>
    <w:p w14:paraId="3C2C855D"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网络：配置不少于2个千兆网口，2个万兆网口</w:t>
      </w:r>
    </w:p>
    <w:p w14:paraId="30910993"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电源：支持冗余电源</w:t>
      </w:r>
    </w:p>
    <w:p w14:paraId="72219F5D"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5AAB1E88" w14:textId="77777777" w:rsidR="00A26258" w:rsidRPr="00B87762" w:rsidRDefault="00BC7E35"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4.10 </w:t>
      </w:r>
      <w:r w:rsidR="00964412" w:rsidRPr="00B87762">
        <w:rPr>
          <w:rFonts w:asciiTheme="minorEastAsia" w:hAnsiTheme="minorEastAsia" w:hint="eastAsia"/>
          <w:color w:val="auto"/>
          <w:sz w:val="21"/>
          <w:szCs w:val="21"/>
        </w:rPr>
        <w:t>车辆融合大数据设备</w:t>
      </w:r>
    </w:p>
    <w:p w14:paraId="156E6088"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color w:val="auto"/>
          <w:sz w:val="21"/>
          <w:szCs w:val="21"/>
        </w:rPr>
        <w:t>（1）</w:t>
      </w:r>
      <w:r w:rsidR="00964412" w:rsidRPr="00B87762">
        <w:rPr>
          <w:rFonts w:asciiTheme="minorEastAsia" w:hAnsiTheme="minorEastAsia" w:cs="宋体" w:hint="eastAsia"/>
          <w:sz w:val="21"/>
          <w:szCs w:val="21"/>
        </w:rPr>
        <w:t>设备主要功能：</w:t>
      </w:r>
    </w:p>
    <w:p w14:paraId="4DAE6E98" w14:textId="77777777" w:rsidR="00A26258" w:rsidRPr="00B87762" w:rsidRDefault="00964412" w:rsidP="00A26258">
      <w:pPr>
        <w:pStyle w:val="a0"/>
        <w:ind w:firstLine="420"/>
        <w:rPr>
          <w:rFonts w:asciiTheme="minorEastAsia" w:hAnsiTheme="minorEastAsia"/>
          <w:sz w:val="21"/>
          <w:szCs w:val="21"/>
        </w:rPr>
      </w:pPr>
      <w:r w:rsidRPr="00B87762">
        <w:rPr>
          <w:rFonts w:asciiTheme="minorEastAsia" w:hAnsiTheme="minorEastAsia" w:hint="eastAsia"/>
          <w:sz w:val="21"/>
          <w:szCs w:val="21"/>
        </w:rPr>
        <w:t>支持不少于8亿条车辆结构化数据存储；支持多设备集群部署。</w:t>
      </w:r>
    </w:p>
    <w:p w14:paraId="07CC9643" w14:textId="77777777" w:rsidR="00A26258" w:rsidRPr="00B87762" w:rsidRDefault="00A26258" w:rsidP="00964412">
      <w:pPr>
        <w:pStyle w:val="a0"/>
        <w:ind w:firstLine="420"/>
        <w:rPr>
          <w:rFonts w:asciiTheme="minorEastAsia" w:hAnsiTheme="minorEastAsia" w:cs="宋体"/>
          <w:sz w:val="21"/>
          <w:szCs w:val="21"/>
        </w:rPr>
      </w:pPr>
      <w:r w:rsidRPr="00B87762">
        <w:rPr>
          <w:rFonts w:asciiTheme="minorEastAsia" w:hAnsiTheme="minorEastAsia" w:hint="eastAsia"/>
          <w:sz w:val="21"/>
          <w:szCs w:val="21"/>
        </w:rPr>
        <w:t>（2）</w:t>
      </w:r>
      <w:r w:rsidR="00964412" w:rsidRPr="00B87762">
        <w:rPr>
          <w:rFonts w:asciiTheme="minorEastAsia" w:hAnsiTheme="minorEastAsia" w:cs="宋体" w:hint="eastAsia"/>
          <w:sz w:val="21"/>
          <w:szCs w:val="21"/>
        </w:rPr>
        <w:t>硬件参数：</w:t>
      </w:r>
    </w:p>
    <w:p w14:paraId="36D1B3DE"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处理器：配置不少于2颗24核，主频不低于2.2GHz高性能处理器</w:t>
      </w:r>
    </w:p>
    <w:p w14:paraId="06AECE6A"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内存：配置不少于256G DDR4内存</w:t>
      </w:r>
    </w:p>
    <w:p w14:paraId="5DB513CC"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存储：配置不少于2块600G SAS硬盘，6块960G SSD硬盘，6块6T SATA硬盘</w:t>
      </w:r>
    </w:p>
    <w:p w14:paraId="5B18216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网络：配置不少于2个万兆光口，2个</w:t>
      </w:r>
      <w:proofErr w:type="gramStart"/>
      <w:r w:rsidRPr="00B87762">
        <w:rPr>
          <w:rFonts w:asciiTheme="minorEastAsia" w:hAnsiTheme="minorEastAsia" w:hint="eastAsia"/>
          <w:color w:val="auto"/>
          <w:sz w:val="21"/>
          <w:szCs w:val="21"/>
        </w:rPr>
        <w:t>千兆电口</w:t>
      </w:r>
      <w:proofErr w:type="gramEnd"/>
    </w:p>
    <w:p w14:paraId="0F555312"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电源：支持冗余电源</w:t>
      </w:r>
    </w:p>
    <w:p w14:paraId="53A07A33" w14:textId="77777777" w:rsidR="00A26258" w:rsidRPr="00B87762" w:rsidRDefault="00964412" w:rsidP="00BC7E35">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硬盘等存储介质在免费保修期内</w:t>
      </w:r>
      <w:proofErr w:type="gramStart"/>
      <w:r w:rsidRPr="00B87762">
        <w:rPr>
          <w:rFonts w:asciiTheme="minorEastAsia" w:hAnsiTheme="minorEastAsia" w:hint="eastAsia"/>
          <w:color w:val="auto"/>
          <w:sz w:val="21"/>
          <w:szCs w:val="21"/>
        </w:rPr>
        <w:t>不</w:t>
      </w:r>
      <w:proofErr w:type="gramEnd"/>
      <w:r w:rsidRPr="00B87762">
        <w:rPr>
          <w:rFonts w:asciiTheme="minorEastAsia" w:hAnsiTheme="minorEastAsia" w:hint="eastAsia"/>
          <w:color w:val="auto"/>
          <w:sz w:val="21"/>
          <w:szCs w:val="21"/>
        </w:rPr>
        <w:t>返还</w:t>
      </w:r>
    </w:p>
    <w:p w14:paraId="44777D91" w14:textId="77777777" w:rsidR="00A26258" w:rsidRPr="00B87762" w:rsidRDefault="00BC7E35"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 xml:space="preserve">4.11 </w:t>
      </w:r>
      <w:r w:rsidR="00964412" w:rsidRPr="00B87762">
        <w:rPr>
          <w:rFonts w:asciiTheme="minorEastAsia" w:hAnsiTheme="minorEastAsia" w:hint="eastAsia"/>
          <w:color w:val="auto"/>
          <w:sz w:val="21"/>
          <w:szCs w:val="21"/>
        </w:rPr>
        <w:t>原有大数据服务器硬件扩容</w:t>
      </w:r>
    </w:p>
    <w:p w14:paraId="5CA76CEC"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内存：增配不低于</w:t>
      </w:r>
      <w:r w:rsidRPr="00B87762">
        <w:rPr>
          <w:rFonts w:asciiTheme="minorEastAsia" w:hAnsiTheme="minorEastAsia"/>
          <w:color w:val="auto"/>
          <w:sz w:val="21"/>
          <w:szCs w:val="21"/>
        </w:rPr>
        <w:t>2根64G DDR4</w:t>
      </w:r>
    </w:p>
    <w:p w14:paraId="6E2A9247" w14:textId="77777777" w:rsidR="00A26258" w:rsidRPr="00B87762" w:rsidRDefault="00964412" w:rsidP="00964412">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硬盘：增加不少于</w:t>
      </w:r>
      <w:r w:rsidRPr="00B87762">
        <w:rPr>
          <w:rFonts w:asciiTheme="minorEastAsia" w:hAnsiTheme="minorEastAsia"/>
          <w:color w:val="auto"/>
          <w:sz w:val="21"/>
          <w:szCs w:val="21"/>
        </w:rPr>
        <w:t>6块960G SSD 2.5寸硬盘+6块6T SATA 3.5寸硬盘</w:t>
      </w:r>
    </w:p>
    <w:p w14:paraId="48CE27E5" w14:textId="77777777" w:rsidR="00A26258" w:rsidRPr="00B87762" w:rsidRDefault="00964412" w:rsidP="00A26258">
      <w:pPr>
        <w:pStyle w:val="a0"/>
        <w:ind w:firstLine="420"/>
        <w:rPr>
          <w:rFonts w:asciiTheme="minorEastAsia" w:hAnsiTheme="minorEastAsia"/>
          <w:color w:val="auto"/>
          <w:sz w:val="21"/>
          <w:szCs w:val="21"/>
        </w:rPr>
      </w:pPr>
      <w:r w:rsidRPr="00B87762">
        <w:rPr>
          <w:rFonts w:asciiTheme="minorEastAsia" w:hAnsiTheme="minorEastAsia" w:hint="eastAsia"/>
          <w:color w:val="auto"/>
          <w:sz w:val="21"/>
          <w:szCs w:val="21"/>
        </w:rPr>
        <w:t>网络：增加不少于</w:t>
      </w:r>
      <w:r w:rsidRPr="00B87762">
        <w:rPr>
          <w:rFonts w:asciiTheme="minorEastAsia" w:hAnsiTheme="minorEastAsia"/>
          <w:color w:val="auto"/>
          <w:sz w:val="21"/>
          <w:szCs w:val="21"/>
        </w:rPr>
        <w:t>2个OCP 万兆光口。</w:t>
      </w:r>
    </w:p>
    <w:p w14:paraId="27FD87DF" w14:textId="27DD53DC" w:rsidR="00964412" w:rsidRPr="00B87762" w:rsidRDefault="00224387" w:rsidP="00A26258">
      <w:pPr>
        <w:pStyle w:val="a0"/>
        <w:ind w:firstLine="422"/>
        <w:rPr>
          <w:rFonts w:asciiTheme="minorEastAsia" w:hAnsiTheme="minorEastAsia" w:cstheme="minorEastAsia"/>
          <w:b/>
          <w:sz w:val="21"/>
          <w:szCs w:val="21"/>
        </w:rPr>
      </w:pPr>
      <w:r w:rsidRPr="00B87762">
        <w:rPr>
          <w:rFonts w:asciiTheme="minorEastAsia" w:hAnsiTheme="minorEastAsia" w:cstheme="minorEastAsia" w:hint="eastAsia"/>
          <w:b/>
          <w:sz w:val="21"/>
          <w:szCs w:val="21"/>
        </w:rPr>
        <w:t>四、</w:t>
      </w:r>
      <w:r w:rsidR="00964412" w:rsidRPr="00B87762">
        <w:rPr>
          <w:rFonts w:asciiTheme="minorEastAsia" w:hAnsiTheme="minorEastAsia" w:cstheme="minorEastAsia" w:hint="eastAsia"/>
          <w:b/>
          <w:sz w:val="21"/>
          <w:szCs w:val="21"/>
        </w:rPr>
        <w:t>项目采购清单</w:t>
      </w:r>
    </w:p>
    <w:tbl>
      <w:tblPr>
        <w:tblW w:w="0" w:type="auto"/>
        <w:tblInd w:w="108" w:type="dxa"/>
        <w:tblLook w:val="04A0" w:firstRow="1" w:lastRow="0" w:firstColumn="1" w:lastColumn="0" w:noHBand="0" w:noVBand="1"/>
      </w:tblPr>
      <w:tblGrid>
        <w:gridCol w:w="851"/>
        <w:gridCol w:w="1565"/>
        <w:gridCol w:w="4134"/>
        <w:gridCol w:w="850"/>
        <w:gridCol w:w="964"/>
      </w:tblGrid>
      <w:tr w:rsidR="00964412" w:rsidRPr="00B87762" w14:paraId="2B9FEE6F" w14:textId="77777777" w:rsidTr="00A26258">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248F5"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序号</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23C5BBC4"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名称</w:t>
            </w:r>
          </w:p>
        </w:tc>
        <w:tc>
          <w:tcPr>
            <w:tcW w:w="4134" w:type="dxa"/>
            <w:tcBorders>
              <w:top w:val="single" w:sz="4" w:space="0" w:color="auto"/>
              <w:left w:val="nil"/>
              <w:bottom w:val="single" w:sz="4" w:space="0" w:color="auto"/>
              <w:right w:val="single" w:sz="4" w:space="0" w:color="auto"/>
            </w:tcBorders>
            <w:shd w:val="clear" w:color="auto" w:fill="auto"/>
            <w:vAlign w:val="center"/>
            <w:hideMark/>
          </w:tcPr>
          <w:p w14:paraId="73C12318"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配置信息</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6C4834"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数量</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7C1ACFB9"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单位</w:t>
            </w:r>
          </w:p>
        </w:tc>
      </w:tr>
      <w:tr w:rsidR="00964412" w:rsidRPr="00B87762" w14:paraId="38B89B1B" w14:textId="77777777" w:rsidTr="00A26258">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E67A"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一、</w:t>
            </w:r>
            <w:proofErr w:type="gramStart"/>
            <w:r w:rsidRPr="00B87762">
              <w:rPr>
                <w:rFonts w:asciiTheme="minorEastAsia" w:hAnsiTheme="minorEastAsia" w:cs="宋体" w:hint="eastAsia"/>
                <w:color w:val="000000"/>
                <w:kern w:val="0"/>
                <w:szCs w:val="21"/>
                <w14:ligatures w14:val="none"/>
              </w:rPr>
              <w:t>特征算力扩容</w:t>
            </w:r>
            <w:proofErr w:type="gramEnd"/>
          </w:p>
        </w:tc>
      </w:tr>
      <w:tr w:rsidR="00964412" w:rsidRPr="00B87762" w14:paraId="3F8A4220" w14:textId="77777777" w:rsidTr="00A26258">
        <w:trPr>
          <w:trHeight w:val="24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D232AE9"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lastRenderedPageBreak/>
              <w:t>1</w:t>
            </w:r>
          </w:p>
        </w:tc>
        <w:tc>
          <w:tcPr>
            <w:tcW w:w="1565" w:type="dxa"/>
            <w:tcBorders>
              <w:top w:val="nil"/>
              <w:left w:val="nil"/>
              <w:bottom w:val="single" w:sz="4" w:space="0" w:color="auto"/>
              <w:right w:val="single" w:sz="4" w:space="0" w:color="auto"/>
            </w:tcBorders>
            <w:shd w:val="clear" w:color="auto" w:fill="auto"/>
            <w:vAlign w:val="center"/>
            <w:hideMark/>
          </w:tcPr>
          <w:p w14:paraId="6931E6C9"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智能图像解析设备（图片）</w:t>
            </w:r>
          </w:p>
        </w:tc>
        <w:tc>
          <w:tcPr>
            <w:tcW w:w="4134" w:type="dxa"/>
            <w:tcBorders>
              <w:top w:val="nil"/>
              <w:left w:val="nil"/>
              <w:bottom w:val="single" w:sz="4" w:space="0" w:color="auto"/>
              <w:right w:val="single" w:sz="4" w:space="0" w:color="auto"/>
            </w:tcBorders>
            <w:shd w:val="clear" w:color="auto" w:fill="auto"/>
            <w:vAlign w:val="center"/>
            <w:hideMark/>
          </w:tcPr>
          <w:p w14:paraId="3A6FAB6D"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处理器：配置高性能处理器；</w:t>
            </w:r>
          </w:p>
          <w:p w14:paraId="6910387B"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GPU：配置不低于6颗使用深度学习的视频图像专用智能AI加速模块</w:t>
            </w:r>
          </w:p>
          <w:p w14:paraId="2E53B641"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网卡：配置不少于2个千兆以太网口 (RJ45)，1个千兆管理网口</w:t>
            </w:r>
          </w:p>
          <w:p w14:paraId="5C83A0D8"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高度：配置不大于1U机架式</w:t>
            </w:r>
          </w:p>
          <w:p w14:paraId="40BE7861"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电源：支持1+1冗余</w:t>
            </w:r>
          </w:p>
          <w:p w14:paraId="661CE905"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硬盘等存储介质在免费保修期内</w:t>
            </w:r>
            <w:proofErr w:type="gramStart"/>
            <w:r w:rsidRPr="00B87762">
              <w:rPr>
                <w:rFonts w:asciiTheme="minorEastAsia" w:hAnsiTheme="minorEastAsia" w:cs="宋体" w:hint="eastAsia"/>
                <w:color w:val="000000"/>
                <w:kern w:val="0"/>
                <w:szCs w:val="21"/>
                <w14:ligatures w14:val="none"/>
              </w:rPr>
              <w:t>不</w:t>
            </w:r>
            <w:proofErr w:type="gramEnd"/>
            <w:r w:rsidRPr="00B87762">
              <w:rPr>
                <w:rFonts w:asciiTheme="minorEastAsia" w:hAnsiTheme="minorEastAsia" w:cs="宋体" w:hint="eastAsia"/>
                <w:color w:val="000000"/>
                <w:kern w:val="0"/>
                <w:szCs w:val="21"/>
                <w14:ligatures w14:val="none"/>
              </w:rPr>
              <w:t>返还</w:t>
            </w:r>
          </w:p>
        </w:tc>
        <w:tc>
          <w:tcPr>
            <w:tcW w:w="850" w:type="dxa"/>
            <w:tcBorders>
              <w:top w:val="nil"/>
              <w:left w:val="nil"/>
              <w:bottom w:val="single" w:sz="4" w:space="0" w:color="auto"/>
              <w:right w:val="single" w:sz="4" w:space="0" w:color="auto"/>
            </w:tcBorders>
            <w:shd w:val="clear" w:color="000000" w:fill="FFFFFF"/>
            <w:vAlign w:val="center"/>
            <w:hideMark/>
          </w:tcPr>
          <w:p w14:paraId="7E243F1A"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2</w:t>
            </w:r>
          </w:p>
        </w:tc>
        <w:tc>
          <w:tcPr>
            <w:tcW w:w="964" w:type="dxa"/>
            <w:tcBorders>
              <w:top w:val="nil"/>
              <w:left w:val="nil"/>
              <w:bottom w:val="single" w:sz="4" w:space="0" w:color="auto"/>
              <w:right w:val="single" w:sz="4" w:space="0" w:color="auto"/>
            </w:tcBorders>
            <w:shd w:val="clear" w:color="auto" w:fill="auto"/>
            <w:noWrap/>
            <w:vAlign w:val="center"/>
            <w:hideMark/>
          </w:tcPr>
          <w:p w14:paraId="4F95C3ED"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6C72BEC8" w14:textId="77777777" w:rsidTr="00A26258">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6179619"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2</w:t>
            </w:r>
          </w:p>
        </w:tc>
        <w:tc>
          <w:tcPr>
            <w:tcW w:w="1565" w:type="dxa"/>
            <w:tcBorders>
              <w:top w:val="nil"/>
              <w:left w:val="nil"/>
              <w:bottom w:val="single" w:sz="4" w:space="0" w:color="auto"/>
              <w:right w:val="single" w:sz="4" w:space="0" w:color="auto"/>
            </w:tcBorders>
            <w:shd w:val="clear" w:color="auto" w:fill="auto"/>
            <w:vAlign w:val="center"/>
            <w:hideMark/>
          </w:tcPr>
          <w:p w14:paraId="41E61A11"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智能图像数据综合管理设备（图片）</w:t>
            </w:r>
          </w:p>
        </w:tc>
        <w:tc>
          <w:tcPr>
            <w:tcW w:w="4134" w:type="dxa"/>
            <w:tcBorders>
              <w:top w:val="nil"/>
              <w:left w:val="nil"/>
              <w:bottom w:val="single" w:sz="4" w:space="0" w:color="auto"/>
              <w:right w:val="single" w:sz="4" w:space="0" w:color="auto"/>
            </w:tcBorders>
            <w:shd w:val="clear" w:color="000000" w:fill="FFFFFF"/>
            <w:vAlign w:val="center"/>
            <w:hideMark/>
          </w:tcPr>
          <w:p w14:paraId="3382E7FA"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处理器：配置高性能处理器（40核，2.5GHz）</w:t>
            </w:r>
          </w:p>
          <w:p w14:paraId="400A2794"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内存：配置不低于256GB；</w:t>
            </w:r>
          </w:p>
          <w:p w14:paraId="609D36B9"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系统盘：配置不少于480G SSD</w:t>
            </w:r>
          </w:p>
          <w:p w14:paraId="0A494EDF"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数据盘1：配置不少于3*1.92TB SSD</w:t>
            </w:r>
          </w:p>
          <w:p w14:paraId="3963778F"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数据盘2：配置不少于7*16TB SATA HDD</w:t>
            </w:r>
          </w:p>
          <w:p w14:paraId="37EE8BC8"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网卡：配置不少于2x10GE口</w:t>
            </w:r>
          </w:p>
          <w:p w14:paraId="55754189"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高度：配置不大于2U机架式</w:t>
            </w:r>
          </w:p>
          <w:p w14:paraId="0E60025C"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硬盘等存储介质在免费保修期内</w:t>
            </w:r>
            <w:proofErr w:type="gramStart"/>
            <w:r w:rsidRPr="00B87762">
              <w:rPr>
                <w:rFonts w:asciiTheme="minorEastAsia" w:hAnsiTheme="minorEastAsia" w:cs="宋体" w:hint="eastAsia"/>
                <w:color w:val="000000"/>
                <w:kern w:val="0"/>
                <w:szCs w:val="21"/>
                <w14:ligatures w14:val="none"/>
              </w:rPr>
              <w:t>不</w:t>
            </w:r>
            <w:proofErr w:type="gramEnd"/>
            <w:r w:rsidRPr="00B87762">
              <w:rPr>
                <w:rFonts w:asciiTheme="minorEastAsia" w:hAnsiTheme="minorEastAsia" w:cs="宋体" w:hint="eastAsia"/>
                <w:color w:val="000000"/>
                <w:kern w:val="0"/>
                <w:szCs w:val="21"/>
                <w14:ligatures w14:val="none"/>
              </w:rPr>
              <w:t>返还</w:t>
            </w:r>
          </w:p>
        </w:tc>
        <w:tc>
          <w:tcPr>
            <w:tcW w:w="850" w:type="dxa"/>
            <w:tcBorders>
              <w:top w:val="nil"/>
              <w:left w:val="nil"/>
              <w:bottom w:val="single" w:sz="4" w:space="0" w:color="auto"/>
              <w:right w:val="single" w:sz="4" w:space="0" w:color="auto"/>
            </w:tcBorders>
            <w:shd w:val="clear" w:color="000000" w:fill="FFFFFF"/>
            <w:vAlign w:val="center"/>
            <w:hideMark/>
          </w:tcPr>
          <w:p w14:paraId="144731E1"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1</w:t>
            </w:r>
          </w:p>
        </w:tc>
        <w:tc>
          <w:tcPr>
            <w:tcW w:w="964" w:type="dxa"/>
            <w:tcBorders>
              <w:top w:val="nil"/>
              <w:left w:val="nil"/>
              <w:bottom w:val="single" w:sz="4" w:space="0" w:color="auto"/>
              <w:right w:val="single" w:sz="4" w:space="0" w:color="auto"/>
            </w:tcBorders>
            <w:shd w:val="clear" w:color="auto" w:fill="auto"/>
            <w:noWrap/>
            <w:vAlign w:val="center"/>
            <w:hideMark/>
          </w:tcPr>
          <w:p w14:paraId="0A514FE5"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3F24F8DF" w14:textId="77777777" w:rsidTr="00A26258">
        <w:trPr>
          <w:trHeight w:val="18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0E0083"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3</w:t>
            </w:r>
          </w:p>
        </w:tc>
        <w:tc>
          <w:tcPr>
            <w:tcW w:w="1565" w:type="dxa"/>
            <w:tcBorders>
              <w:top w:val="nil"/>
              <w:left w:val="nil"/>
              <w:bottom w:val="single" w:sz="4" w:space="0" w:color="auto"/>
              <w:right w:val="single" w:sz="4" w:space="0" w:color="auto"/>
            </w:tcBorders>
            <w:shd w:val="clear" w:color="auto" w:fill="auto"/>
            <w:vAlign w:val="center"/>
            <w:hideMark/>
          </w:tcPr>
          <w:p w14:paraId="79364CD2"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特征比对计算设备</w:t>
            </w:r>
          </w:p>
        </w:tc>
        <w:tc>
          <w:tcPr>
            <w:tcW w:w="4134" w:type="dxa"/>
            <w:tcBorders>
              <w:top w:val="nil"/>
              <w:left w:val="nil"/>
              <w:bottom w:val="single" w:sz="4" w:space="0" w:color="auto"/>
              <w:right w:val="single" w:sz="4" w:space="0" w:color="auto"/>
            </w:tcBorders>
            <w:shd w:val="clear" w:color="000000" w:fill="FFFFFF"/>
            <w:vAlign w:val="center"/>
            <w:hideMark/>
          </w:tcPr>
          <w:p w14:paraId="332E0D13"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处理器：配置不低于高性能处理器（40核，2.5GHz）+内置 40T INT8 AI算力</w:t>
            </w:r>
          </w:p>
          <w:p w14:paraId="08B86441"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内存：配置不低于512GB</w:t>
            </w:r>
          </w:p>
          <w:p w14:paraId="24EAB6A1"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系统盘：配置不少于480G SSD</w:t>
            </w:r>
          </w:p>
          <w:p w14:paraId="5B6D0DFC"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数据盘1：配置不少于5 * 3.84T SSD (RAID5+</w:t>
            </w:r>
            <w:proofErr w:type="gramStart"/>
            <w:r w:rsidRPr="00B87762">
              <w:rPr>
                <w:rFonts w:asciiTheme="minorEastAsia" w:hAnsiTheme="minorEastAsia" w:cs="宋体" w:hint="eastAsia"/>
                <w:color w:val="000000"/>
                <w:kern w:val="0"/>
                <w:szCs w:val="21"/>
                <w14:ligatures w14:val="none"/>
              </w:rPr>
              <w:t>热备</w:t>
            </w:r>
            <w:proofErr w:type="gramEnd"/>
            <w:r w:rsidRPr="00B87762">
              <w:rPr>
                <w:rFonts w:asciiTheme="minorEastAsia" w:hAnsiTheme="minorEastAsia" w:cs="宋体" w:hint="eastAsia"/>
                <w:color w:val="000000"/>
                <w:kern w:val="0"/>
                <w:szCs w:val="21"/>
                <w14:ligatures w14:val="none"/>
              </w:rPr>
              <w:t>)</w:t>
            </w:r>
          </w:p>
          <w:p w14:paraId="01BE720A"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数据盘2：配置不少于3 * 8T HDD (RAID5)</w:t>
            </w:r>
          </w:p>
          <w:p w14:paraId="022995EB"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网卡：配置不少于2x10GE口</w:t>
            </w:r>
          </w:p>
          <w:p w14:paraId="10691944"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高度：配置不大于2U机架式</w:t>
            </w:r>
          </w:p>
          <w:p w14:paraId="2AFAF55B"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硬盘等存储介质在免费保修期内</w:t>
            </w:r>
            <w:proofErr w:type="gramStart"/>
            <w:r w:rsidRPr="00B87762">
              <w:rPr>
                <w:rFonts w:asciiTheme="minorEastAsia" w:hAnsiTheme="minorEastAsia" w:cs="宋体" w:hint="eastAsia"/>
                <w:color w:val="000000"/>
                <w:kern w:val="0"/>
                <w:szCs w:val="21"/>
                <w14:ligatures w14:val="none"/>
              </w:rPr>
              <w:t>不</w:t>
            </w:r>
            <w:proofErr w:type="gramEnd"/>
            <w:r w:rsidRPr="00B87762">
              <w:rPr>
                <w:rFonts w:asciiTheme="minorEastAsia" w:hAnsiTheme="minorEastAsia" w:cs="宋体" w:hint="eastAsia"/>
                <w:color w:val="000000"/>
                <w:kern w:val="0"/>
                <w:szCs w:val="21"/>
                <w14:ligatures w14:val="none"/>
              </w:rPr>
              <w:t>返还</w:t>
            </w:r>
          </w:p>
        </w:tc>
        <w:tc>
          <w:tcPr>
            <w:tcW w:w="850" w:type="dxa"/>
            <w:tcBorders>
              <w:top w:val="nil"/>
              <w:left w:val="nil"/>
              <w:bottom w:val="single" w:sz="4" w:space="0" w:color="auto"/>
              <w:right w:val="single" w:sz="4" w:space="0" w:color="auto"/>
            </w:tcBorders>
            <w:shd w:val="clear" w:color="000000" w:fill="FFFFFF"/>
            <w:vAlign w:val="center"/>
            <w:hideMark/>
          </w:tcPr>
          <w:p w14:paraId="78A363FD"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1</w:t>
            </w:r>
          </w:p>
        </w:tc>
        <w:tc>
          <w:tcPr>
            <w:tcW w:w="964" w:type="dxa"/>
            <w:tcBorders>
              <w:top w:val="nil"/>
              <w:left w:val="nil"/>
              <w:bottom w:val="single" w:sz="4" w:space="0" w:color="auto"/>
              <w:right w:val="single" w:sz="4" w:space="0" w:color="auto"/>
            </w:tcBorders>
            <w:shd w:val="clear" w:color="auto" w:fill="auto"/>
            <w:noWrap/>
            <w:vAlign w:val="center"/>
            <w:hideMark/>
          </w:tcPr>
          <w:p w14:paraId="2F3FD6EC"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67CA8A5E" w14:textId="77777777" w:rsidTr="00A26258">
        <w:trPr>
          <w:trHeight w:val="18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86C5463"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4</w:t>
            </w:r>
          </w:p>
        </w:tc>
        <w:tc>
          <w:tcPr>
            <w:tcW w:w="1565" w:type="dxa"/>
            <w:tcBorders>
              <w:top w:val="nil"/>
              <w:left w:val="nil"/>
              <w:bottom w:val="single" w:sz="4" w:space="0" w:color="auto"/>
              <w:right w:val="single" w:sz="4" w:space="0" w:color="auto"/>
            </w:tcBorders>
            <w:shd w:val="clear" w:color="auto" w:fill="auto"/>
            <w:vAlign w:val="center"/>
            <w:hideMark/>
          </w:tcPr>
          <w:p w14:paraId="3EEE177B"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智能图像解析设备(视频流))</w:t>
            </w:r>
          </w:p>
        </w:tc>
        <w:tc>
          <w:tcPr>
            <w:tcW w:w="4134" w:type="dxa"/>
            <w:tcBorders>
              <w:top w:val="nil"/>
              <w:left w:val="nil"/>
              <w:bottom w:val="single" w:sz="4" w:space="0" w:color="auto"/>
              <w:right w:val="single" w:sz="4" w:space="0" w:color="auto"/>
            </w:tcBorders>
            <w:shd w:val="clear" w:color="000000" w:fill="FFFFFF"/>
            <w:vAlign w:val="center"/>
            <w:hideMark/>
          </w:tcPr>
          <w:p w14:paraId="4F07A864"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处理器：配置不低于 6颗使用深度学习的视频图像专用智能AI加速卡</w:t>
            </w:r>
          </w:p>
          <w:p w14:paraId="73D3F4F1"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整机功耗：不高于200W</w:t>
            </w:r>
          </w:p>
          <w:p w14:paraId="2568C1FB"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网卡：配置不少于2个千兆以太网口 (RJ45)，1个千兆管理网口</w:t>
            </w:r>
          </w:p>
          <w:p w14:paraId="3EE67A8C"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电源：支持1+1冗余</w:t>
            </w:r>
          </w:p>
          <w:p w14:paraId="2AF827D3"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高度：配置不大于1U机架式</w:t>
            </w:r>
          </w:p>
          <w:p w14:paraId="0D1C90C3"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硬盘等存储介质在免费保修期内</w:t>
            </w:r>
            <w:proofErr w:type="gramStart"/>
            <w:r w:rsidRPr="00B87762">
              <w:rPr>
                <w:rFonts w:asciiTheme="minorEastAsia" w:hAnsiTheme="minorEastAsia" w:cs="宋体" w:hint="eastAsia"/>
                <w:color w:val="000000"/>
                <w:kern w:val="0"/>
                <w:szCs w:val="21"/>
                <w14:ligatures w14:val="none"/>
              </w:rPr>
              <w:t>不</w:t>
            </w:r>
            <w:proofErr w:type="gramEnd"/>
            <w:r w:rsidRPr="00B87762">
              <w:rPr>
                <w:rFonts w:asciiTheme="minorEastAsia" w:hAnsiTheme="minorEastAsia" w:cs="宋体" w:hint="eastAsia"/>
                <w:color w:val="000000"/>
                <w:kern w:val="0"/>
                <w:szCs w:val="21"/>
                <w14:ligatures w14:val="none"/>
              </w:rPr>
              <w:t>返还</w:t>
            </w:r>
          </w:p>
        </w:tc>
        <w:tc>
          <w:tcPr>
            <w:tcW w:w="850" w:type="dxa"/>
            <w:tcBorders>
              <w:top w:val="nil"/>
              <w:left w:val="nil"/>
              <w:bottom w:val="single" w:sz="4" w:space="0" w:color="auto"/>
              <w:right w:val="single" w:sz="4" w:space="0" w:color="auto"/>
            </w:tcBorders>
            <w:shd w:val="clear" w:color="000000" w:fill="FFFFFF"/>
            <w:vAlign w:val="center"/>
            <w:hideMark/>
          </w:tcPr>
          <w:p w14:paraId="1BEA4AC7"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12</w:t>
            </w:r>
          </w:p>
        </w:tc>
        <w:tc>
          <w:tcPr>
            <w:tcW w:w="964" w:type="dxa"/>
            <w:tcBorders>
              <w:top w:val="nil"/>
              <w:left w:val="nil"/>
              <w:bottom w:val="single" w:sz="4" w:space="0" w:color="auto"/>
              <w:right w:val="single" w:sz="4" w:space="0" w:color="auto"/>
            </w:tcBorders>
            <w:shd w:val="clear" w:color="auto" w:fill="auto"/>
            <w:noWrap/>
            <w:vAlign w:val="center"/>
            <w:hideMark/>
          </w:tcPr>
          <w:p w14:paraId="06438824"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45A9460B" w14:textId="77777777" w:rsidTr="00A26258">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02B2850"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5</w:t>
            </w:r>
          </w:p>
        </w:tc>
        <w:tc>
          <w:tcPr>
            <w:tcW w:w="1565" w:type="dxa"/>
            <w:tcBorders>
              <w:top w:val="nil"/>
              <w:left w:val="nil"/>
              <w:bottom w:val="single" w:sz="4" w:space="0" w:color="auto"/>
              <w:right w:val="single" w:sz="4" w:space="0" w:color="auto"/>
            </w:tcBorders>
            <w:shd w:val="clear" w:color="auto" w:fill="auto"/>
            <w:vAlign w:val="center"/>
            <w:hideMark/>
          </w:tcPr>
          <w:p w14:paraId="72B6820A"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动态图像数据综合管理设备(视频流)</w:t>
            </w:r>
          </w:p>
        </w:tc>
        <w:tc>
          <w:tcPr>
            <w:tcW w:w="4134" w:type="dxa"/>
            <w:tcBorders>
              <w:top w:val="nil"/>
              <w:left w:val="nil"/>
              <w:bottom w:val="single" w:sz="4" w:space="0" w:color="auto"/>
              <w:right w:val="single" w:sz="4" w:space="0" w:color="auto"/>
            </w:tcBorders>
            <w:shd w:val="clear" w:color="auto" w:fill="auto"/>
            <w:vAlign w:val="center"/>
            <w:hideMark/>
          </w:tcPr>
          <w:p w14:paraId="5EA7B8EF"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处理器：配置高性能处理器（10核，2.2GHz）</w:t>
            </w:r>
          </w:p>
          <w:p w14:paraId="636E9A0A"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内存：配置不低于256GB；</w:t>
            </w:r>
          </w:p>
          <w:p w14:paraId="25185D15"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系统盘：配置不少于480G SSD</w:t>
            </w:r>
          </w:p>
          <w:p w14:paraId="32B7B43D"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数据盘：配置不少于4*8TB SATA HDD</w:t>
            </w:r>
          </w:p>
          <w:p w14:paraId="4C8A582F"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网卡：配置不少于2x10GE口</w:t>
            </w:r>
          </w:p>
          <w:p w14:paraId="7265DC9C"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电源：支持1+1冗余</w:t>
            </w:r>
          </w:p>
          <w:p w14:paraId="48CD4F32"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硬盘等存储介质在免费保修期内</w:t>
            </w:r>
            <w:proofErr w:type="gramStart"/>
            <w:r w:rsidRPr="00B87762">
              <w:rPr>
                <w:rFonts w:asciiTheme="minorEastAsia" w:hAnsiTheme="minorEastAsia" w:cs="宋体" w:hint="eastAsia"/>
                <w:color w:val="000000"/>
                <w:kern w:val="0"/>
                <w:szCs w:val="21"/>
                <w14:ligatures w14:val="none"/>
              </w:rPr>
              <w:t>不</w:t>
            </w:r>
            <w:proofErr w:type="gramEnd"/>
            <w:r w:rsidRPr="00B87762">
              <w:rPr>
                <w:rFonts w:asciiTheme="minorEastAsia" w:hAnsiTheme="minorEastAsia" w:cs="宋体" w:hint="eastAsia"/>
                <w:color w:val="000000"/>
                <w:kern w:val="0"/>
                <w:szCs w:val="21"/>
                <w14:ligatures w14:val="none"/>
              </w:rPr>
              <w:t>返还</w:t>
            </w:r>
          </w:p>
        </w:tc>
        <w:tc>
          <w:tcPr>
            <w:tcW w:w="850" w:type="dxa"/>
            <w:tcBorders>
              <w:top w:val="nil"/>
              <w:left w:val="nil"/>
              <w:bottom w:val="single" w:sz="4" w:space="0" w:color="auto"/>
              <w:right w:val="single" w:sz="4" w:space="0" w:color="auto"/>
            </w:tcBorders>
            <w:shd w:val="clear" w:color="auto" w:fill="auto"/>
            <w:vAlign w:val="center"/>
            <w:hideMark/>
          </w:tcPr>
          <w:p w14:paraId="07641B31"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3</w:t>
            </w:r>
          </w:p>
        </w:tc>
        <w:tc>
          <w:tcPr>
            <w:tcW w:w="964" w:type="dxa"/>
            <w:tcBorders>
              <w:top w:val="nil"/>
              <w:left w:val="nil"/>
              <w:bottom w:val="single" w:sz="4" w:space="0" w:color="auto"/>
              <w:right w:val="single" w:sz="4" w:space="0" w:color="auto"/>
            </w:tcBorders>
            <w:shd w:val="clear" w:color="auto" w:fill="auto"/>
            <w:noWrap/>
            <w:vAlign w:val="center"/>
            <w:hideMark/>
          </w:tcPr>
          <w:p w14:paraId="2673DB1A"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0B51A67A" w14:textId="77777777" w:rsidTr="00A26258">
        <w:trPr>
          <w:trHeight w:val="30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F0E66C"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lastRenderedPageBreak/>
              <w:t>6</w:t>
            </w:r>
          </w:p>
        </w:tc>
        <w:tc>
          <w:tcPr>
            <w:tcW w:w="1565" w:type="dxa"/>
            <w:tcBorders>
              <w:top w:val="nil"/>
              <w:left w:val="nil"/>
              <w:bottom w:val="single" w:sz="4" w:space="0" w:color="auto"/>
              <w:right w:val="single" w:sz="4" w:space="0" w:color="auto"/>
            </w:tcBorders>
            <w:shd w:val="clear" w:color="auto" w:fill="auto"/>
            <w:vAlign w:val="center"/>
            <w:hideMark/>
          </w:tcPr>
          <w:p w14:paraId="79C46937"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动态视频计算设备(视频流)</w:t>
            </w:r>
          </w:p>
        </w:tc>
        <w:tc>
          <w:tcPr>
            <w:tcW w:w="4134" w:type="dxa"/>
            <w:tcBorders>
              <w:top w:val="nil"/>
              <w:left w:val="nil"/>
              <w:bottom w:val="single" w:sz="4" w:space="0" w:color="auto"/>
              <w:right w:val="single" w:sz="4" w:space="0" w:color="auto"/>
            </w:tcBorders>
            <w:shd w:val="clear" w:color="auto" w:fill="auto"/>
            <w:vAlign w:val="center"/>
            <w:hideMark/>
          </w:tcPr>
          <w:p w14:paraId="7F0554B8"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处理器：配置不低于高性能处理器（40核，2.5GHz）+ 内置 40T INT8 AI算力</w:t>
            </w:r>
          </w:p>
          <w:p w14:paraId="0A900CDC"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内存：配置不低于384G</w:t>
            </w:r>
          </w:p>
          <w:p w14:paraId="534A0AB2"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系统盘：配置不少于480G SSD</w:t>
            </w:r>
          </w:p>
          <w:p w14:paraId="5A892009"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数据盘1：配置不少于2 * 1.92T SSD RAID1</w:t>
            </w:r>
          </w:p>
          <w:p w14:paraId="599EDD26"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数据盘2：配置不少于4 * 16T HDD RAID5+热备</w:t>
            </w:r>
          </w:p>
          <w:p w14:paraId="3E96D984"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网卡：配置不少于2x10GE口</w:t>
            </w:r>
          </w:p>
          <w:p w14:paraId="3C236735"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电源：支持1+1冗余</w:t>
            </w:r>
          </w:p>
          <w:p w14:paraId="353B3652"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高度：配置不高于2U机架式</w:t>
            </w:r>
          </w:p>
          <w:p w14:paraId="3B9FA801"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硬盘等存储介质在免费保修期内</w:t>
            </w:r>
            <w:proofErr w:type="gramStart"/>
            <w:r w:rsidRPr="00B87762">
              <w:rPr>
                <w:rFonts w:asciiTheme="minorEastAsia" w:hAnsiTheme="minorEastAsia" w:cs="宋体" w:hint="eastAsia"/>
                <w:color w:val="000000"/>
                <w:kern w:val="0"/>
                <w:szCs w:val="21"/>
                <w14:ligatures w14:val="none"/>
              </w:rPr>
              <w:t>不</w:t>
            </w:r>
            <w:proofErr w:type="gramEnd"/>
            <w:r w:rsidRPr="00B87762">
              <w:rPr>
                <w:rFonts w:asciiTheme="minorEastAsia" w:hAnsiTheme="minorEastAsia" w:cs="宋体" w:hint="eastAsia"/>
                <w:color w:val="000000"/>
                <w:kern w:val="0"/>
                <w:szCs w:val="21"/>
                <w14:ligatures w14:val="none"/>
              </w:rPr>
              <w:t>返还</w:t>
            </w:r>
          </w:p>
        </w:tc>
        <w:tc>
          <w:tcPr>
            <w:tcW w:w="850" w:type="dxa"/>
            <w:tcBorders>
              <w:top w:val="nil"/>
              <w:left w:val="nil"/>
              <w:bottom w:val="single" w:sz="4" w:space="0" w:color="auto"/>
              <w:right w:val="single" w:sz="4" w:space="0" w:color="auto"/>
            </w:tcBorders>
            <w:shd w:val="clear" w:color="000000" w:fill="FFFFFF"/>
            <w:vAlign w:val="center"/>
            <w:hideMark/>
          </w:tcPr>
          <w:p w14:paraId="76FCFB63"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1</w:t>
            </w:r>
          </w:p>
        </w:tc>
        <w:tc>
          <w:tcPr>
            <w:tcW w:w="964" w:type="dxa"/>
            <w:tcBorders>
              <w:top w:val="nil"/>
              <w:left w:val="nil"/>
              <w:bottom w:val="single" w:sz="4" w:space="0" w:color="auto"/>
              <w:right w:val="single" w:sz="4" w:space="0" w:color="auto"/>
            </w:tcBorders>
            <w:shd w:val="clear" w:color="auto" w:fill="auto"/>
            <w:noWrap/>
            <w:vAlign w:val="center"/>
            <w:hideMark/>
          </w:tcPr>
          <w:p w14:paraId="6244FAAD"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148B7AF2" w14:textId="77777777" w:rsidTr="00A26258">
        <w:trPr>
          <w:trHeight w:val="300"/>
        </w:trPr>
        <w:tc>
          <w:tcPr>
            <w:tcW w:w="83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C51D0"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二、</w:t>
            </w:r>
            <w:proofErr w:type="gramStart"/>
            <w:r w:rsidRPr="00B87762">
              <w:rPr>
                <w:rFonts w:asciiTheme="minorEastAsia" w:hAnsiTheme="minorEastAsia" w:cs="宋体" w:hint="eastAsia"/>
                <w:color w:val="000000"/>
                <w:kern w:val="0"/>
                <w:szCs w:val="21"/>
                <w14:ligatures w14:val="none"/>
              </w:rPr>
              <w:t>车辆算力扩容</w:t>
            </w:r>
            <w:proofErr w:type="gramEnd"/>
          </w:p>
        </w:tc>
      </w:tr>
      <w:tr w:rsidR="00964412" w:rsidRPr="00B87762" w14:paraId="4D2575E9" w14:textId="77777777" w:rsidTr="00A26258">
        <w:trPr>
          <w:trHeight w:val="15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F85C59"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1</w:t>
            </w:r>
          </w:p>
        </w:tc>
        <w:tc>
          <w:tcPr>
            <w:tcW w:w="1565" w:type="dxa"/>
            <w:tcBorders>
              <w:top w:val="nil"/>
              <w:left w:val="nil"/>
              <w:bottom w:val="single" w:sz="4" w:space="0" w:color="auto"/>
              <w:right w:val="single" w:sz="4" w:space="0" w:color="auto"/>
            </w:tcBorders>
            <w:shd w:val="clear" w:color="auto" w:fill="auto"/>
            <w:vAlign w:val="center"/>
            <w:hideMark/>
          </w:tcPr>
          <w:p w14:paraId="63FB9247"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流媒体转发节点</w:t>
            </w:r>
          </w:p>
        </w:tc>
        <w:tc>
          <w:tcPr>
            <w:tcW w:w="4134" w:type="dxa"/>
            <w:tcBorders>
              <w:top w:val="nil"/>
              <w:left w:val="nil"/>
              <w:bottom w:val="single" w:sz="4" w:space="0" w:color="auto"/>
              <w:right w:val="single" w:sz="4" w:space="0" w:color="auto"/>
            </w:tcBorders>
            <w:shd w:val="clear" w:color="auto" w:fill="auto"/>
            <w:vAlign w:val="center"/>
            <w:hideMark/>
          </w:tcPr>
          <w:p w14:paraId="4527A6BA" w14:textId="475A6B1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处理器：配置1颗不少于24核，主频不低于2.2GHz高性能处理器</w:t>
            </w:r>
            <w:r w:rsidRPr="00B87762">
              <w:rPr>
                <w:rFonts w:asciiTheme="minorEastAsia" w:hAnsiTheme="minorEastAsia" w:cs="宋体" w:hint="eastAsia"/>
                <w:color w:val="000000"/>
                <w:kern w:val="0"/>
                <w:szCs w:val="21"/>
                <w14:ligatures w14:val="none"/>
              </w:rPr>
              <w:br/>
              <w:t>内存：配置不低于64G DDR4内存</w:t>
            </w:r>
            <w:r w:rsidRPr="00B87762">
              <w:rPr>
                <w:rFonts w:asciiTheme="minorEastAsia" w:hAnsiTheme="minorEastAsia" w:cs="宋体" w:hint="eastAsia"/>
                <w:color w:val="000000"/>
                <w:kern w:val="0"/>
                <w:szCs w:val="21"/>
                <w14:ligatures w14:val="none"/>
              </w:rPr>
              <w:br/>
              <w:t>存储：配置不少于4块600G SAS硬盘</w:t>
            </w:r>
            <w:r w:rsidRPr="00B87762">
              <w:rPr>
                <w:rFonts w:asciiTheme="minorEastAsia" w:hAnsiTheme="minorEastAsia" w:cs="宋体" w:hint="eastAsia"/>
                <w:color w:val="000000"/>
                <w:kern w:val="0"/>
                <w:szCs w:val="21"/>
                <w14:ligatures w14:val="none"/>
              </w:rPr>
              <w:br/>
              <w:t>网络：配置不少于2个</w:t>
            </w:r>
            <w:proofErr w:type="gramStart"/>
            <w:r w:rsidRPr="00B87762">
              <w:rPr>
                <w:rFonts w:asciiTheme="minorEastAsia" w:hAnsiTheme="minorEastAsia" w:cs="宋体" w:hint="eastAsia"/>
                <w:color w:val="000000"/>
                <w:kern w:val="0"/>
                <w:szCs w:val="21"/>
                <w14:ligatures w14:val="none"/>
              </w:rPr>
              <w:t>千兆电口</w:t>
            </w:r>
            <w:proofErr w:type="gramEnd"/>
            <w:r w:rsidRPr="00B87762">
              <w:rPr>
                <w:rFonts w:asciiTheme="minorEastAsia" w:hAnsiTheme="minorEastAsia" w:cs="宋体" w:hint="eastAsia"/>
                <w:color w:val="000000"/>
                <w:kern w:val="0"/>
                <w:szCs w:val="21"/>
                <w14:ligatures w14:val="none"/>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D340DDB"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5</w:t>
            </w:r>
          </w:p>
        </w:tc>
        <w:tc>
          <w:tcPr>
            <w:tcW w:w="964" w:type="dxa"/>
            <w:tcBorders>
              <w:top w:val="nil"/>
              <w:left w:val="nil"/>
              <w:bottom w:val="single" w:sz="4" w:space="0" w:color="auto"/>
              <w:right w:val="single" w:sz="4" w:space="0" w:color="auto"/>
            </w:tcBorders>
            <w:shd w:val="clear" w:color="auto" w:fill="auto"/>
            <w:noWrap/>
            <w:vAlign w:val="center"/>
            <w:hideMark/>
          </w:tcPr>
          <w:p w14:paraId="71044DB1"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74207AFA" w14:textId="77777777" w:rsidTr="00A26258">
        <w:trPr>
          <w:trHeight w:val="18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1295A2A"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2</w:t>
            </w:r>
          </w:p>
        </w:tc>
        <w:tc>
          <w:tcPr>
            <w:tcW w:w="1565" w:type="dxa"/>
            <w:tcBorders>
              <w:top w:val="nil"/>
              <w:left w:val="nil"/>
              <w:bottom w:val="single" w:sz="4" w:space="0" w:color="auto"/>
              <w:right w:val="single" w:sz="4" w:space="0" w:color="auto"/>
            </w:tcBorders>
            <w:shd w:val="clear" w:color="auto" w:fill="auto"/>
            <w:vAlign w:val="center"/>
            <w:hideMark/>
          </w:tcPr>
          <w:p w14:paraId="1A74D407"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数据接入转发设备</w:t>
            </w:r>
          </w:p>
        </w:tc>
        <w:tc>
          <w:tcPr>
            <w:tcW w:w="4134" w:type="dxa"/>
            <w:tcBorders>
              <w:top w:val="nil"/>
              <w:left w:val="nil"/>
              <w:bottom w:val="single" w:sz="4" w:space="0" w:color="auto"/>
              <w:right w:val="single" w:sz="4" w:space="0" w:color="auto"/>
            </w:tcBorders>
            <w:shd w:val="clear" w:color="auto" w:fill="auto"/>
            <w:vAlign w:val="center"/>
            <w:hideMark/>
          </w:tcPr>
          <w:p w14:paraId="0EF6D10F" w14:textId="20FDE582"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处理器：配置1颗不少于8核，主频不低于2.8GHz高性能处理器</w:t>
            </w:r>
            <w:r w:rsidRPr="00B87762">
              <w:rPr>
                <w:rFonts w:asciiTheme="minorEastAsia" w:hAnsiTheme="minorEastAsia" w:cs="宋体" w:hint="eastAsia"/>
                <w:color w:val="000000"/>
                <w:kern w:val="0"/>
                <w:szCs w:val="21"/>
                <w14:ligatures w14:val="none"/>
              </w:rPr>
              <w:br/>
              <w:t>内存：配置不低于32G DDR4内存</w:t>
            </w:r>
            <w:r w:rsidRPr="00B87762">
              <w:rPr>
                <w:rFonts w:asciiTheme="minorEastAsia" w:hAnsiTheme="minorEastAsia" w:cs="宋体" w:hint="eastAsia"/>
                <w:color w:val="000000"/>
                <w:kern w:val="0"/>
                <w:szCs w:val="21"/>
                <w14:ligatures w14:val="none"/>
              </w:rPr>
              <w:br/>
              <w:t>存储：配置不少于2块480G SSD硬盘，2块2TB SATA硬盘</w:t>
            </w:r>
            <w:r w:rsidRPr="00B87762">
              <w:rPr>
                <w:rFonts w:asciiTheme="minorEastAsia" w:hAnsiTheme="minorEastAsia" w:cs="宋体" w:hint="eastAsia"/>
                <w:color w:val="000000"/>
                <w:kern w:val="0"/>
                <w:szCs w:val="21"/>
                <w14:ligatures w14:val="none"/>
              </w:rPr>
              <w:br/>
              <w:t>网络：配置不少于2个</w:t>
            </w:r>
            <w:proofErr w:type="gramStart"/>
            <w:r w:rsidRPr="00B87762">
              <w:rPr>
                <w:rFonts w:asciiTheme="minorEastAsia" w:hAnsiTheme="minorEastAsia" w:cs="宋体" w:hint="eastAsia"/>
                <w:color w:val="000000"/>
                <w:kern w:val="0"/>
                <w:szCs w:val="21"/>
                <w14:ligatures w14:val="none"/>
              </w:rPr>
              <w:t>千兆电口</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2DBEEEFD"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3</w:t>
            </w:r>
          </w:p>
        </w:tc>
        <w:tc>
          <w:tcPr>
            <w:tcW w:w="964" w:type="dxa"/>
            <w:tcBorders>
              <w:top w:val="nil"/>
              <w:left w:val="nil"/>
              <w:bottom w:val="single" w:sz="4" w:space="0" w:color="auto"/>
              <w:right w:val="single" w:sz="4" w:space="0" w:color="auto"/>
            </w:tcBorders>
            <w:shd w:val="clear" w:color="auto" w:fill="auto"/>
            <w:noWrap/>
            <w:vAlign w:val="center"/>
            <w:hideMark/>
          </w:tcPr>
          <w:p w14:paraId="10E31EC7"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73FBD55B" w14:textId="77777777" w:rsidTr="00A26258">
        <w:trPr>
          <w:trHeight w:val="5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D1ABBFD"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3</w:t>
            </w:r>
          </w:p>
        </w:tc>
        <w:tc>
          <w:tcPr>
            <w:tcW w:w="1565" w:type="dxa"/>
            <w:tcBorders>
              <w:top w:val="nil"/>
              <w:left w:val="nil"/>
              <w:bottom w:val="single" w:sz="4" w:space="0" w:color="auto"/>
              <w:right w:val="single" w:sz="4" w:space="0" w:color="auto"/>
            </w:tcBorders>
            <w:shd w:val="clear" w:color="auto" w:fill="auto"/>
            <w:vAlign w:val="center"/>
            <w:hideMark/>
          </w:tcPr>
          <w:p w14:paraId="25AA936E"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车辆解析一体机</w:t>
            </w:r>
          </w:p>
        </w:tc>
        <w:tc>
          <w:tcPr>
            <w:tcW w:w="4134" w:type="dxa"/>
            <w:tcBorders>
              <w:top w:val="nil"/>
              <w:left w:val="nil"/>
              <w:bottom w:val="single" w:sz="4" w:space="0" w:color="auto"/>
              <w:right w:val="single" w:sz="4" w:space="0" w:color="auto"/>
            </w:tcBorders>
            <w:shd w:val="clear" w:color="auto" w:fill="auto"/>
            <w:vAlign w:val="center"/>
            <w:hideMark/>
          </w:tcPr>
          <w:p w14:paraId="1BE6B77C" w14:textId="05D65FD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w:t>
            </w:r>
            <w:r w:rsidRPr="000C6987">
              <w:rPr>
                <w:rFonts w:asciiTheme="minorEastAsia" w:hAnsiTheme="minorEastAsia" w:cs="宋体" w:hint="eastAsia"/>
                <w:color w:val="000000"/>
                <w:kern w:val="0"/>
                <w:szCs w:val="21"/>
                <w14:ligatures w14:val="none"/>
              </w:rPr>
              <w:t>不少于</w:t>
            </w:r>
            <w:r w:rsidR="005554DE" w:rsidRPr="000C6987">
              <w:rPr>
                <w:rFonts w:asciiTheme="minorEastAsia" w:hAnsiTheme="minorEastAsia" w:cs="宋体" w:hint="eastAsia"/>
                <w:color w:val="000000"/>
                <w:kern w:val="0"/>
                <w:szCs w:val="21"/>
                <w14:ligatures w14:val="none"/>
              </w:rPr>
              <w:t>2颗</w:t>
            </w:r>
            <w:r w:rsidR="00413647" w:rsidRPr="000C6987">
              <w:rPr>
                <w:rFonts w:asciiTheme="minorEastAsia" w:hAnsiTheme="minorEastAsia" w:cs="宋体" w:hint="eastAsia"/>
                <w:color w:val="000000"/>
                <w:kern w:val="0"/>
                <w:szCs w:val="21"/>
                <w14:ligatures w14:val="none"/>
              </w:rPr>
              <w:t>24</w:t>
            </w:r>
            <w:r w:rsidRPr="000C6987">
              <w:rPr>
                <w:rFonts w:asciiTheme="minorEastAsia" w:hAnsiTheme="minorEastAsia" w:cs="宋体" w:hint="eastAsia"/>
                <w:color w:val="000000"/>
                <w:kern w:val="0"/>
                <w:szCs w:val="21"/>
                <w14:ligatures w14:val="none"/>
              </w:rPr>
              <w:t>核</w:t>
            </w:r>
            <w:r w:rsidRPr="00B87762">
              <w:rPr>
                <w:rFonts w:asciiTheme="minorEastAsia" w:hAnsiTheme="minorEastAsia" w:cs="宋体" w:hint="eastAsia"/>
                <w:color w:val="000000"/>
                <w:kern w:val="0"/>
                <w:szCs w:val="21"/>
                <w14:ligatures w14:val="none"/>
              </w:rPr>
              <w:t>，主频不低于2.2GHz高性能处理器</w:t>
            </w:r>
            <w:r w:rsidRPr="00B87762">
              <w:rPr>
                <w:rFonts w:asciiTheme="minorEastAsia" w:hAnsiTheme="minorEastAsia" w:cs="宋体" w:hint="eastAsia"/>
                <w:color w:val="000000"/>
                <w:kern w:val="0"/>
                <w:szCs w:val="21"/>
                <w14:ligatures w14:val="none"/>
              </w:rPr>
              <w:br/>
              <w:t>内存：配置不少于192G DDR4内存</w:t>
            </w:r>
            <w:r w:rsidRPr="00B87762">
              <w:rPr>
                <w:rFonts w:asciiTheme="minorEastAsia" w:hAnsiTheme="minorEastAsia" w:cs="宋体" w:hint="eastAsia"/>
                <w:color w:val="000000"/>
                <w:kern w:val="0"/>
                <w:szCs w:val="21"/>
                <w14:ligatures w14:val="none"/>
              </w:rPr>
              <w:br/>
              <w:t>存储：配置不少于1块240G SSD硬盘</w:t>
            </w:r>
            <w:r w:rsidRPr="00B87762">
              <w:rPr>
                <w:rFonts w:asciiTheme="minorEastAsia" w:hAnsiTheme="minorEastAsia" w:cs="宋体" w:hint="eastAsia"/>
                <w:color w:val="000000"/>
                <w:kern w:val="0"/>
                <w:szCs w:val="21"/>
                <w14:ligatures w14:val="none"/>
              </w:rPr>
              <w:br/>
              <w:t>GPU：配置不少于6张高性能</w:t>
            </w:r>
            <w:proofErr w:type="gramStart"/>
            <w:r w:rsidRPr="00B87762">
              <w:rPr>
                <w:rFonts w:asciiTheme="minorEastAsia" w:hAnsiTheme="minorEastAsia" w:cs="宋体" w:hint="eastAsia"/>
                <w:color w:val="000000"/>
                <w:kern w:val="0"/>
                <w:szCs w:val="21"/>
                <w14:ligatures w14:val="none"/>
              </w:rPr>
              <w:t>计算卡</w:t>
            </w:r>
            <w:proofErr w:type="gramEnd"/>
            <w:r w:rsidRPr="00B87762">
              <w:rPr>
                <w:rFonts w:asciiTheme="minorEastAsia" w:hAnsiTheme="minorEastAsia" w:cs="宋体" w:hint="eastAsia"/>
                <w:color w:val="000000"/>
                <w:kern w:val="0"/>
                <w:szCs w:val="21"/>
                <w14:ligatures w14:val="none"/>
              </w:rPr>
              <w:br/>
              <w:t>网络：配置不少于2个千兆网口，2个万兆网口</w:t>
            </w:r>
            <w:r w:rsidRPr="00B87762">
              <w:rPr>
                <w:rFonts w:asciiTheme="minorEastAsia" w:hAnsiTheme="minorEastAsia" w:cs="宋体" w:hint="eastAsia"/>
                <w:color w:val="000000"/>
                <w:kern w:val="0"/>
                <w:szCs w:val="21"/>
                <w14:ligatures w14:val="none"/>
              </w:rPr>
              <w:br/>
              <w:t>电源：支持冗余电源</w:t>
            </w:r>
          </w:p>
        </w:tc>
        <w:tc>
          <w:tcPr>
            <w:tcW w:w="850" w:type="dxa"/>
            <w:tcBorders>
              <w:top w:val="nil"/>
              <w:left w:val="nil"/>
              <w:bottom w:val="single" w:sz="4" w:space="0" w:color="auto"/>
              <w:right w:val="single" w:sz="4" w:space="0" w:color="auto"/>
            </w:tcBorders>
            <w:shd w:val="clear" w:color="auto" w:fill="auto"/>
            <w:noWrap/>
            <w:vAlign w:val="center"/>
            <w:hideMark/>
          </w:tcPr>
          <w:p w14:paraId="7D19BF53"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6</w:t>
            </w:r>
          </w:p>
        </w:tc>
        <w:tc>
          <w:tcPr>
            <w:tcW w:w="964" w:type="dxa"/>
            <w:tcBorders>
              <w:top w:val="nil"/>
              <w:left w:val="nil"/>
              <w:bottom w:val="single" w:sz="4" w:space="0" w:color="auto"/>
              <w:right w:val="single" w:sz="4" w:space="0" w:color="auto"/>
            </w:tcBorders>
            <w:shd w:val="clear" w:color="auto" w:fill="auto"/>
            <w:noWrap/>
            <w:vAlign w:val="center"/>
            <w:hideMark/>
          </w:tcPr>
          <w:p w14:paraId="5FCDC498"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3AE6B611" w14:textId="77777777" w:rsidTr="00A26258">
        <w:trPr>
          <w:trHeight w:val="21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F34F19B"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4</w:t>
            </w:r>
          </w:p>
        </w:tc>
        <w:tc>
          <w:tcPr>
            <w:tcW w:w="1565" w:type="dxa"/>
            <w:tcBorders>
              <w:top w:val="nil"/>
              <w:left w:val="nil"/>
              <w:bottom w:val="single" w:sz="4" w:space="0" w:color="auto"/>
              <w:right w:val="single" w:sz="4" w:space="0" w:color="auto"/>
            </w:tcBorders>
            <w:shd w:val="clear" w:color="auto" w:fill="auto"/>
            <w:vAlign w:val="center"/>
            <w:hideMark/>
          </w:tcPr>
          <w:p w14:paraId="4D25905D"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车辆融合大数据设备</w:t>
            </w:r>
          </w:p>
        </w:tc>
        <w:tc>
          <w:tcPr>
            <w:tcW w:w="4134" w:type="dxa"/>
            <w:tcBorders>
              <w:top w:val="nil"/>
              <w:left w:val="nil"/>
              <w:bottom w:val="single" w:sz="4" w:space="0" w:color="auto"/>
              <w:right w:val="single" w:sz="4" w:space="0" w:color="auto"/>
            </w:tcBorders>
            <w:shd w:val="clear" w:color="auto" w:fill="auto"/>
            <w:vAlign w:val="center"/>
            <w:hideMark/>
          </w:tcPr>
          <w:p w14:paraId="35201D72" w14:textId="024B54C4"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处理器：配置不</w:t>
            </w:r>
            <w:r w:rsidRPr="000C6987">
              <w:rPr>
                <w:rFonts w:asciiTheme="minorEastAsia" w:hAnsiTheme="minorEastAsia" w:cs="宋体" w:hint="eastAsia"/>
                <w:color w:val="000000"/>
                <w:kern w:val="0"/>
                <w:szCs w:val="21"/>
                <w14:ligatures w14:val="none"/>
              </w:rPr>
              <w:t>少于2颗</w:t>
            </w:r>
            <w:r w:rsidR="00413647" w:rsidRPr="000C6987">
              <w:rPr>
                <w:rFonts w:asciiTheme="minorEastAsia" w:hAnsiTheme="minorEastAsia" w:cs="宋体" w:hint="eastAsia"/>
                <w:color w:val="000000"/>
                <w:kern w:val="0"/>
                <w:szCs w:val="21"/>
                <w14:ligatures w14:val="none"/>
              </w:rPr>
              <w:t>24</w:t>
            </w:r>
            <w:r w:rsidRPr="000C6987">
              <w:rPr>
                <w:rFonts w:asciiTheme="minorEastAsia" w:hAnsiTheme="minorEastAsia" w:cs="宋体" w:hint="eastAsia"/>
                <w:color w:val="000000"/>
                <w:kern w:val="0"/>
                <w:szCs w:val="21"/>
                <w14:ligatures w14:val="none"/>
              </w:rPr>
              <w:t>核</w:t>
            </w:r>
            <w:r w:rsidRPr="00B87762">
              <w:rPr>
                <w:rFonts w:asciiTheme="minorEastAsia" w:hAnsiTheme="minorEastAsia" w:cs="宋体" w:hint="eastAsia"/>
                <w:color w:val="000000"/>
                <w:kern w:val="0"/>
                <w:szCs w:val="21"/>
                <w14:ligatures w14:val="none"/>
              </w:rPr>
              <w:t>，主频不低于2.2GHz高性能处理器</w:t>
            </w:r>
            <w:r w:rsidRPr="00B87762">
              <w:rPr>
                <w:rFonts w:asciiTheme="minorEastAsia" w:hAnsiTheme="minorEastAsia" w:cs="宋体" w:hint="eastAsia"/>
                <w:color w:val="000000"/>
                <w:kern w:val="0"/>
                <w:szCs w:val="21"/>
                <w14:ligatures w14:val="none"/>
              </w:rPr>
              <w:br/>
              <w:t>内存：配置不少于256G DDR4内存</w:t>
            </w:r>
            <w:r w:rsidRPr="00B87762">
              <w:rPr>
                <w:rFonts w:asciiTheme="minorEastAsia" w:hAnsiTheme="minorEastAsia" w:cs="宋体" w:hint="eastAsia"/>
                <w:color w:val="000000"/>
                <w:kern w:val="0"/>
                <w:szCs w:val="21"/>
                <w14:ligatures w14:val="none"/>
              </w:rPr>
              <w:br/>
              <w:t>存储：配置不少于2块600G SAS硬盘，6块960G SSD硬盘，6块6T SATA硬盘</w:t>
            </w:r>
            <w:r w:rsidRPr="00B87762">
              <w:rPr>
                <w:rFonts w:asciiTheme="minorEastAsia" w:hAnsiTheme="minorEastAsia" w:cs="宋体" w:hint="eastAsia"/>
                <w:color w:val="000000"/>
                <w:kern w:val="0"/>
                <w:szCs w:val="21"/>
                <w14:ligatures w14:val="none"/>
              </w:rPr>
              <w:br/>
              <w:t>网络：配置不少于2个万兆光口，2个</w:t>
            </w:r>
            <w:proofErr w:type="gramStart"/>
            <w:r w:rsidRPr="00B87762">
              <w:rPr>
                <w:rFonts w:asciiTheme="minorEastAsia" w:hAnsiTheme="minorEastAsia" w:cs="宋体" w:hint="eastAsia"/>
                <w:color w:val="000000"/>
                <w:kern w:val="0"/>
                <w:szCs w:val="21"/>
                <w14:ligatures w14:val="none"/>
              </w:rPr>
              <w:t>千兆电口</w:t>
            </w:r>
            <w:proofErr w:type="gramEnd"/>
            <w:r w:rsidRPr="00B87762">
              <w:rPr>
                <w:rFonts w:asciiTheme="minorEastAsia" w:hAnsiTheme="minorEastAsia" w:cs="宋体" w:hint="eastAsia"/>
                <w:color w:val="000000"/>
                <w:kern w:val="0"/>
                <w:szCs w:val="21"/>
                <w14:ligatures w14:val="none"/>
              </w:rPr>
              <w:br/>
              <w:t>电源：支持冗余电源</w:t>
            </w:r>
          </w:p>
        </w:tc>
        <w:tc>
          <w:tcPr>
            <w:tcW w:w="850" w:type="dxa"/>
            <w:tcBorders>
              <w:top w:val="nil"/>
              <w:left w:val="nil"/>
              <w:bottom w:val="single" w:sz="4" w:space="0" w:color="auto"/>
              <w:right w:val="single" w:sz="4" w:space="0" w:color="auto"/>
            </w:tcBorders>
            <w:shd w:val="clear" w:color="auto" w:fill="auto"/>
            <w:noWrap/>
            <w:vAlign w:val="center"/>
            <w:hideMark/>
          </w:tcPr>
          <w:p w14:paraId="2C167A34"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5</w:t>
            </w:r>
          </w:p>
        </w:tc>
        <w:tc>
          <w:tcPr>
            <w:tcW w:w="964" w:type="dxa"/>
            <w:tcBorders>
              <w:top w:val="nil"/>
              <w:left w:val="nil"/>
              <w:bottom w:val="single" w:sz="4" w:space="0" w:color="auto"/>
              <w:right w:val="single" w:sz="4" w:space="0" w:color="auto"/>
            </w:tcBorders>
            <w:shd w:val="clear" w:color="auto" w:fill="auto"/>
            <w:noWrap/>
            <w:vAlign w:val="center"/>
            <w:hideMark/>
          </w:tcPr>
          <w:p w14:paraId="755AE3EB"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台</w:t>
            </w:r>
          </w:p>
        </w:tc>
      </w:tr>
      <w:tr w:rsidR="00964412" w:rsidRPr="00B87762" w14:paraId="0D11D6F5" w14:textId="77777777" w:rsidTr="00A26258">
        <w:trPr>
          <w:trHeight w:val="12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E38238"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5</w:t>
            </w:r>
          </w:p>
        </w:tc>
        <w:tc>
          <w:tcPr>
            <w:tcW w:w="1565" w:type="dxa"/>
            <w:tcBorders>
              <w:top w:val="nil"/>
              <w:left w:val="nil"/>
              <w:bottom w:val="single" w:sz="4" w:space="0" w:color="auto"/>
              <w:right w:val="single" w:sz="4" w:space="0" w:color="auto"/>
            </w:tcBorders>
            <w:shd w:val="clear" w:color="auto" w:fill="auto"/>
            <w:vAlign w:val="center"/>
            <w:hideMark/>
          </w:tcPr>
          <w:p w14:paraId="1607623B"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原有大数据服务器硬件扩容</w:t>
            </w:r>
          </w:p>
        </w:tc>
        <w:tc>
          <w:tcPr>
            <w:tcW w:w="4134" w:type="dxa"/>
            <w:tcBorders>
              <w:top w:val="nil"/>
              <w:left w:val="nil"/>
              <w:bottom w:val="single" w:sz="4" w:space="0" w:color="auto"/>
              <w:right w:val="single" w:sz="4" w:space="0" w:color="auto"/>
            </w:tcBorders>
            <w:shd w:val="clear" w:color="auto" w:fill="auto"/>
            <w:vAlign w:val="center"/>
            <w:hideMark/>
          </w:tcPr>
          <w:p w14:paraId="34503AA4" w14:textId="77777777" w:rsidR="00964412" w:rsidRPr="00B87762" w:rsidRDefault="00964412" w:rsidP="000C5BE5">
            <w:pPr>
              <w:widowControl/>
              <w:jc w:val="left"/>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内存：增配不低于2根64G DDR4</w:t>
            </w:r>
            <w:r w:rsidRPr="00B87762">
              <w:rPr>
                <w:rFonts w:asciiTheme="minorEastAsia" w:hAnsiTheme="minorEastAsia" w:cs="宋体" w:hint="eastAsia"/>
                <w:color w:val="000000"/>
                <w:kern w:val="0"/>
                <w:szCs w:val="21"/>
                <w14:ligatures w14:val="none"/>
              </w:rPr>
              <w:br/>
              <w:t>硬盘：增加不少于6块960G SSD 2.5寸硬盘+6块6T SATA 3.5寸硬盘</w:t>
            </w:r>
            <w:r w:rsidRPr="00B87762">
              <w:rPr>
                <w:rFonts w:asciiTheme="minorEastAsia" w:hAnsiTheme="minorEastAsia" w:cs="宋体" w:hint="eastAsia"/>
                <w:color w:val="000000"/>
                <w:kern w:val="0"/>
                <w:szCs w:val="21"/>
                <w14:ligatures w14:val="none"/>
              </w:rPr>
              <w:br/>
              <w:t>网络：增加不少于2个OCP万兆光口。</w:t>
            </w:r>
          </w:p>
        </w:tc>
        <w:tc>
          <w:tcPr>
            <w:tcW w:w="850" w:type="dxa"/>
            <w:tcBorders>
              <w:top w:val="nil"/>
              <w:left w:val="nil"/>
              <w:bottom w:val="single" w:sz="4" w:space="0" w:color="auto"/>
              <w:right w:val="single" w:sz="4" w:space="0" w:color="auto"/>
            </w:tcBorders>
            <w:shd w:val="clear" w:color="auto" w:fill="auto"/>
            <w:noWrap/>
            <w:vAlign w:val="center"/>
            <w:hideMark/>
          </w:tcPr>
          <w:p w14:paraId="04E66AD1"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3</w:t>
            </w:r>
          </w:p>
        </w:tc>
        <w:tc>
          <w:tcPr>
            <w:tcW w:w="964" w:type="dxa"/>
            <w:tcBorders>
              <w:top w:val="nil"/>
              <w:left w:val="nil"/>
              <w:bottom w:val="single" w:sz="4" w:space="0" w:color="auto"/>
              <w:right w:val="single" w:sz="4" w:space="0" w:color="auto"/>
            </w:tcBorders>
            <w:shd w:val="clear" w:color="auto" w:fill="auto"/>
            <w:noWrap/>
            <w:vAlign w:val="center"/>
            <w:hideMark/>
          </w:tcPr>
          <w:p w14:paraId="169C811C" w14:textId="77777777" w:rsidR="00964412" w:rsidRPr="00B87762" w:rsidRDefault="00964412" w:rsidP="000C5BE5">
            <w:pPr>
              <w:widowControl/>
              <w:jc w:val="center"/>
              <w:rPr>
                <w:rFonts w:asciiTheme="minorEastAsia" w:hAnsiTheme="minorEastAsia" w:cs="宋体"/>
                <w:color w:val="000000"/>
                <w:kern w:val="0"/>
                <w:szCs w:val="21"/>
                <w14:ligatures w14:val="none"/>
              </w:rPr>
            </w:pPr>
            <w:r w:rsidRPr="00B87762">
              <w:rPr>
                <w:rFonts w:asciiTheme="minorEastAsia" w:hAnsiTheme="minorEastAsia" w:cs="宋体" w:hint="eastAsia"/>
                <w:color w:val="000000"/>
                <w:kern w:val="0"/>
                <w:szCs w:val="21"/>
                <w14:ligatures w14:val="none"/>
              </w:rPr>
              <w:t>套</w:t>
            </w:r>
          </w:p>
        </w:tc>
      </w:tr>
    </w:tbl>
    <w:p w14:paraId="007028EF" w14:textId="27542727" w:rsidR="00964412" w:rsidRPr="00B87762" w:rsidRDefault="00224387" w:rsidP="00A26258">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五、</w:t>
      </w:r>
      <w:r w:rsidR="00964412" w:rsidRPr="00B87762">
        <w:rPr>
          <w:rFonts w:asciiTheme="minorEastAsia" w:hAnsiTheme="minorEastAsia" w:cstheme="minorEastAsia" w:hint="eastAsia"/>
          <w:b/>
          <w:szCs w:val="21"/>
        </w:rPr>
        <w:t>实施要求</w:t>
      </w:r>
    </w:p>
    <w:p w14:paraId="651F0253" w14:textId="4E1C608B" w:rsidR="00A26258" w:rsidRPr="00B87762" w:rsidRDefault="00B87762" w:rsidP="00A26258">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lastRenderedPageBreak/>
        <w:t>5.1</w:t>
      </w:r>
      <w:r w:rsidR="00964412" w:rsidRPr="00B87762">
        <w:rPr>
          <w:rFonts w:asciiTheme="minorEastAsia" w:hAnsiTheme="minorEastAsia" w:cstheme="minorEastAsia" w:hint="eastAsia"/>
          <w:szCs w:val="21"/>
        </w:rPr>
        <w:t>设备安装要求</w:t>
      </w:r>
    </w:p>
    <w:p w14:paraId="1E4CE620" w14:textId="019A96CB"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(1)</w:t>
      </w:r>
      <w:r w:rsidR="00964412" w:rsidRPr="00B87762">
        <w:rPr>
          <w:rFonts w:asciiTheme="minorEastAsia" w:hAnsiTheme="minorEastAsia" w:hint="eastAsia"/>
          <w:szCs w:val="21"/>
        </w:rPr>
        <w:t>根据图纸按照规范对安装部位定位，使之符合安装工程的要求。</w:t>
      </w:r>
    </w:p>
    <w:p w14:paraId="4D5D0135" w14:textId="1F405A76"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(2)</w:t>
      </w:r>
      <w:r w:rsidR="00964412" w:rsidRPr="00B87762">
        <w:rPr>
          <w:rFonts w:asciiTheme="minorEastAsia" w:hAnsiTheme="minorEastAsia" w:hint="eastAsia"/>
          <w:szCs w:val="21"/>
        </w:rPr>
        <w:t>系统的设备安装,应按设计图纸进行。施工人员不得擅自随意更改，如遇到位置与其他设备重叠的部位，应及时通知项目部管理人员，由管理人员与相关单位协商。</w:t>
      </w:r>
    </w:p>
    <w:p w14:paraId="1F572737" w14:textId="0B8C6733" w:rsidR="00A26258" w:rsidRPr="00B87762" w:rsidRDefault="00B8776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(3)</w:t>
      </w:r>
      <w:r w:rsidR="00964412" w:rsidRPr="00B87762">
        <w:rPr>
          <w:rFonts w:asciiTheme="minorEastAsia" w:hAnsiTheme="minorEastAsia" w:hint="eastAsia"/>
          <w:szCs w:val="21"/>
        </w:rPr>
        <w:t>安装前，应具备设备布置平面图、系统图以及其它必要的技术文件。</w:t>
      </w:r>
    </w:p>
    <w:p w14:paraId="62699E1E" w14:textId="35CFAD96" w:rsidR="00A26258" w:rsidRPr="00B87762" w:rsidRDefault="00B87762" w:rsidP="00A26258">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5.2</w:t>
      </w:r>
      <w:r w:rsidR="00964412" w:rsidRPr="00B87762">
        <w:rPr>
          <w:rFonts w:asciiTheme="minorEastAsia" w:hAnsiTheme="minorEastAsia" w:cstheme="minorEastAsia" w:hint="eastAsia"/>
          <w:szCs w:val="21"/>
        </w:rPr>
        <w:t xml:space="preserve">设备调试要求 </w:t>
      </w:r>
    </w:p>
    <w:p w14:paraId="5C12AD1C" w14:textId="77777777" w:rsidR="00A26258" w:rsidRPr="00B87762" w:rsidRDefault="0096441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 xml:space="preserve">系统的调试，应在系统施工结束后进行。调试负责人必须由有资格的专业技术人员担任，所有参加调试人员应职责明确，并应按照调试程序工作。调试前必须按设计要求查验设备的规格、型号、数量、备品备件等，检查所有线路压接线。以防止在调试中烧毁模块和设备。 </w:t>
      </w:r>
    </w:p>
    <w:p w14:paraId="492884E4" w14:textId="7E176DE3"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5.3</w:t>
      </w:r>
      <w:r w:rsidR="00964412" w:rsidRPr="00B87762">
        <w:rPr>
          <w:rFonts w:asciiTheme="minorEastAsia" w:hAnsiTheme="minorEastAsia" w:hint="eastAsia"/>
          <w:szCs w:val="21"/>
        </w:rPr>
        <w:t xml:space="preserve">系统调试要求及必备条件 </w:t>
      </w:r>
    </w:p>
    <w:p w14:paraId="018E1A5E" w14:textId="77777777" w:rsidR="00A26258" w:rsidRPr="00B87762" w:rsidRDefault="0096441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 xml:space="preserve">(1)系统调试应在系统施工结束后进行； </w:t>
      </w:r>
    </w:p>
    <w:p w14:paraId="20362D04" w14:textId="77777777" w:rsidR="00A26258" w:rsidRPr="00B87762" w:rsidRDefault="0096441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 xml:space="preserve">(2)其他水电专业已完或在无漏水、漏电时进行； </w:t>
      </w:r>
    </w:p>
    <w:p w14:paraId="0D36C988" w14:textId="77777777" w:rsidR="00A26258" w:rsidRPr="00B87762" w:rsidRDefault="0096441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 xml:space="preserve">(3)电源正式供电，可以保证调试持续展开； </w:t>
      </w:r>
    </w:p>
    <w:p w14:paraId="4D480E31" w14:textId="77777777" w:rsidR="00A26258" w:rsidRPr="00B87762" w:rsidRDefault="00964412" w:rsidP="006879EF">
      <w:pPr>
        <w:spacing w:line="360" w:lineRule="auto"/>
        <w:ind w:firstLineChars="200" w:firstLine="420"/>
        <w:rPr>
          <w:rFonts w:asciiTheme="minorEastAsia" w:hAnsiTheme="minorEastAsia"/>
          <w:szCs w:val="21"/>
        </w:rPr>
      </w:pPr>
      <w:r w:rsidRPr="00B87762">
        <w:rPr>
          <w:rFonts w:asciiTheme="minorEastAsia" w:hAnsiTheme="minorEastAsia" w:hint="eastAsia"/>
          <w:szCs w:val="21"/>
        </w:rPr>
        <w:t xml:space="preserve">(4)参与的设备均已安装完毕达到可测试的条件； </w:t>
      </w:r>
    </w:p>
    <w:p w14:paraId="284C2C14" w14:textId="6430C1A5" w:rsidR="00A26258" w:rsidRPr="00B87762" w:rsidRDefault="00B87762" w:rsidP="00A26258">
      <w:pPr>
        <w:spacing w:line="360" w:lineRule="auto"/>
        <w:ind w:firstLineChars="200" w:firstLine="420"/>
        <w:rPr>
          <w:rFonts w:asciiTheme="minorEastAsia" w:hAnsiTheme="minorEastAsia" w:cstheme="minorEastAsia"/>
          <w:szCs w:val="21"/>
        </w:rPr>
      </w:pPr>
      <w:r w:rsidRPr="00B87762">
        <w:rPr>
          <w:rFonts w:asciiTheme="minorEastAsia" w:hAnsiTheme="minorEastAsia" w:cstheme="minorEastAsia" w:hint="eastAsia"/>
          <w:szCs w:val="21"/>
        </w:rPr>
        <w:t>5.4</w:t>
      </w:r>
      <w:r w:rsidR="00964412" w:rsidRPr="00B87762">
        <w:rPr>
          <w:rFonts w:asciiTheme="minorEastAsia" w:hAnsiTheme="minorEastAsia" w:cstheme="minorEastAsia" w:hint="eastAsia"/>
          <w:szCs w:val="21"/>
        </w:rPr>
        <w:t>系统调试要求</w:t>
      </w:r>
    </w:p>
    <w:p w14:paraId="063B1C16" w14:textId="77777777" w:rsidR="00A26258" w:rsidRPr="00B87762" w:rsidRDefault="0096441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 xml:space="preserve">系统调试，应先分别对各个设备逐个进行单机通电检查，正常后方可进行系统调试。联调的系统应准确无误实现设计要求的各种功能。 </w:t>
      </w:r>
    </w:p>
    <w:p w14:paraId="67E83F1F" w14:textId="77777777" w:rsidR="00A26258" w:rsidRPr="00B87762" w:rsidRDefault="00224387" w:rsidP="00A26258">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六、</w:t>
      </w:r>
      <w:r w:rsidR="00964412" w:rsidRPr="00B87762">
        <w:rPr>
          <w:rFonts w:asciiTheme="minorEastAsia" w:hAnsiTheme="minorEastAsia" w:cstheme="minorEastAsia" w:hint="eastAsia"/>
          <w:b/>
          <w:szCs w:val="21"/>
        </w:rPr>
        <w:t>人员要求</w:t>
      </w:r>
    </w:p>
    <w:p w14:paraId="727D4D66" w14:textId="77777777" w:rsidR="00A26258" w:rsidRPr="00B87762" w:rsidRDefault="0096441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项目组技术实施人员结构应包含项目负责人、专业工程师及现场实施技术人员服务等角色，并逐一说明在项目各阶段中人员工作职责。</w:t>
      </w:r>
    </w:p>
    <w:p w14:paraId="422DF010" w14:textId="77777777" w:rsidR="00A26258" w:rsidRPr="00B87762" w:rsidRDefault="00224387" w:rsidP="00A26258">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七、</w:t>
      </w:r>
      <w:r w:rsidR="00964412" w:rsidRPr="00B87762">
        <w:rPr>
          <w:rFonts w:asciiTheme="minorEastAsia" w:hAnsiTheme="minorEastAsia" w:cstheme="minorEastAsia" w:hint="eastAsia"/>
          <w:b/>
          <w:szCs w:val="21"/>
        </w:rPr>
        <w:t>验收要求</w:t>
      </w:r>
    </w:p>
    <w:p w14:paraId="72004BBF" w14:textId="77777777"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7.1</w:t>
      </w:r>
      <w:r w:rsidR="00964412" w:rsidRPr="00B87762">
        <w:rPr>
          <w:rFonts w:asciiTheme="minorEastAsia" w:hAnsiTheme="minorEastAsia" w:hint="eastAsia"/>
          <w:szCs w:val="21"/>
        </w:rPr>
        <w:t>中标方已提供合同规定的全部货物、服务和资料。完成备货后，根据最终用户提供的设备清单、送货地点（单位）进行发货，由最终用户负责设备的签收及验货。</w:t>
      </w:r>
    </w:p>
    <w:p w14:paraId="4E3CB6F7" w14:textId="77777777"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7.2</w:t>
      </w:r>
      <w:r w:rsidR="00964412" w:rsidRPr="00B87762">
        <w:rPr>
          <w:rFonts w:asciiTheme="minorEastAsia" w:hAnsiTheme="minorEastAsia" w:hint="eastAsia"/>
          <w:szCs w:val="21"/>
        </w:rPr>
        <w:t>中标方已完成按合同约定的工程施工安装、测试及试运行工作。</w:t>
      </w:r>
    </w:p>
    <w:p w14:paraId="67C682FD" w14:textId="4846AE63"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7.3</w:t>
      </w:r>
      <w:r w:rsidR="00964412" w:rsidRPr="00B87762">
        <w:rPr>
          <w:rFonts w:asciiTheme="minorEastAsia" w:hAnsiTheme="minorEastAsia" w:hint="eastAsia"/>
          <w:szCs w:val="21"/>
        </w:rPr>
        <w:t>在试运行期间，系统能够连续正常运行</w:t>
      </w:r>
      <w:r w:rsidR="002C191D">
        <w:rPr>
          <w:rFonts w:asciiTheme="minorEastAsia" w:hAnsiTheme="minorEastAsia" w:hint="eastAsia"/>
          <w:szCs w:val="21"/>
        </w:rPr>
        <w:t>2</w:t>
      </w:r>
      <w:bookmarkStart w:id="45" w:name="_GoBack"/>
      <w:bookmarkEnd w:id="45"/>
      <w:r w:rsidR="00964412" w:rsidRPr="00B87762">
        <w:rPr>
          <w:rFonts w:asciiTheme="minorEastAsia" w:hAnsiTheme="minorEastAsia" w:hint="eastAsia"/>
          <w:szCs w:val="21"/>
        </w:rPr>
        <w:t xml:space="preserve">个月，系统的实际运行的功能和性能以及测试性能指标满足技术规范要求；设备设施的实际运行性能和测试性能指标满足技术规范要求。 </w:t>
      </w:r>
    </w:p>
    <w:p w14:paraId="3AC7F3ED" w14:textId="77777777"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7.4</w:t>
      </w:r>
      <w:r w:rsidR="00964412" w:rsidRPr="00B87762">
        <w:rPr>
          <w:rFonts w:asciiTheme="minorEastAsia" w:hAnsiTheme="minorEastAsia" w:hint="eastAsia"/>
          <w:szCs w:val="21"/>
        </w:rPr>
        <w:t>试运行时性能和功能满足合同要求。</w:t>
      </w:r>
      <w:proofErr w:type="gramStart"/>
      <w:r w:rsidR="00964412" w:rsidRPr="00B87762">
        <w:rPr>
          <w:rFonts w:asciiTheme="minorEastAsia" w:hAnsiTheme="minorEastAsia" w:hint="eastAsia"/>
          <w:szCs w:val="21"/>
        </w:rPr>
        <w:t>若项目</w:t>
      </w:r>
      <w:proofErr w:type="gramEnd"/>
      <w:r w:rsidR="00964412" w:rsidRPr="00B87762">
        <w:rPr>
          <w:rFonts w:asciiTheme="minorEastAsia" w:hAnsiTheme="minorEastAsia" w:hint="eastAsia"/>
          <w:szCs w:val="21"/>
        </w:rPr>
        <w:t xml:space="preserve">在试运行结束后，仍存在双方无法达成共识的项目功能问题，用户有权委托第三方检查机构进行测试及验收，相关费用由中标方承担。 </w:t>
      </w:r>
    </w:p>
    <w:p w14:paraId="4DAE3043" w14:textId="77777777"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lastRenderedPageBreak/>
        <w:t>7.5</w:t>
      </w:r>
      <w:r w:rsidR="00964412" w:rsidRPr="00B87762">
        <w:rPr>
          <w:rFonts w:asciiTheme="minorEastAsia" w:hAnsiTheme="minorEastAsia" w:hint="eastAsia"/>
          <w:szCs w:val="21"/>
        </w:rPr>
        <w:t xml:space="preserve">现场性能测试、功能和试运行时出现的问题已被解决至最终用户满意，对其它工程项目的影响已消除。 </w:t>
      </w:r>
    </w:p>
    <w:p w14:paraId="63D4401C" w14:textId="77777777"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7.6</w:t>
      </w:r>
      <w:r w:rsidR="00964412" w:rsidRPr="00B87762">
        <w:rPr>
          <w:rFonts w:asciiTheme="minorEastAsia" w:hAnsiTheme="minorEastAsia" w:hint="eastAsia"/>
          <w:szCs w:val="21"/>
        </w:rPr>
        <w:t xml:space="preserve">已按本技术规范和政府有关管理部门的规定提供了全部货物和资料。 </w:t>
      </w:r>
    </w:p>
    <w:p w14:paraId="2B741458" w14:textId="77777777"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7.7</w:t>
      </w:r>
      <w:r w:rsidR="00964412" w:rsidRPr="00B87762">
        <w:rPr>
          <w:rFonts w:asciiTheme="minorEastAsia" w:hAnsiTheme="minorEastAsia" w:hint="eastAsia"/>
          <w:szCs w:val="21"/>
        </w:rPr>
        <w:t xml:space="preserve">中标方竣工资料齐备完整。 </w:t>
      </w:r>
    </w:p>
    <w:p w14:paraId="0E9281E3" w14:textId="32400B21"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7.8</w:t>
      </w:r>
      <w:r w:rsidR="00964412" w:rsidRPr="00B87762">
        <w:rPr>
          <w:rFonts w:asciiTheme="minorEastAsia" w:hAnsiTheme="minorEastAsia" w:hint="eastAsia"/>
          <w:szCs w:val="21"/>
        </w:rPr>
        <w:t xml:space="preserve">符合政府或有关管理机构规定的其他任何竣工条件。 </w:t>
      </w:r>
    </w:p>
    <w:p w14:paraId="6FB23942" w14:textId="77777777" w:rsidR="00A26258" w:rsidRPr="00B87762" w:rsidRDefault="00A26258"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7.9</w:t>
      </w:r>
      <w:r w:rsidR="00964412" w:rsidRPr="00B87762">
        <w:rPr>
          <w:rFonts w:asciiTheme="minorEastAsia" w:hAnsiTheme="minorEastAsia" w:hint="eastAsia"/>
          <w:szCs w:val="21"/>
        </w:rPr>
        <w:t>项目通过了竣工验收或重新验收，则最终用户应在验收通过之日后向中标方颁发由最终用户、中标方共同签署的竣工验收单，该日期称为</w:t>
      </w:r>
      <w:r w:rsidR="00964412" w:rsidRPr="00B87762">
        <w:rPr>
          <w:rFonts w:asciiTheme="minorEastAsia" w:hAnsiTheme="minorEastAsia"/>
          <w:szCs w:val="21"/>
        </w:rPr>
        <w:t>“</w:t>
      </w:r>
      <w:r w:rsidR="00964412" w:rsidRPr="00B87762">
        <w:rPr>
          <w:rFonts w:asciiTheme="minorEastAsia" w:hAnsiTheme="minorEastAsia" w:hint="eastAsia"/>
          <w:szCs w:val="21"/>
        </w:rPr>
        <w:t>最终验收合格日期</w:t>
      </w:r>
      <w:r w:rsidR="00964412" w:rsidRPr="00B87762">
        <w:rPr>
          <w:rFonts w:asciiTheme="minorEastAsia" w:hAnsiTheme="minorEastAsia"/>
          <w:szCs w:val="21"/>
        </w:rPr>
        <w:t>”</w:t>
      </w:r>
      <w:r w:rsidR="00964412" w:rsidRPr="00B87762">
        <w:rPr>
          <w:rFonts w:asciiTheme="minorEastAsia" w:hAnsiTheme="minorEastAsia" w:hint="eastAsia"/>
          <w:szCs w:val="21"/>
        </w:rPr>
        <w:t>。</w:t>
      </w:r>
    </w:p>
    <w:p w14:paraId="4ED07568" w14:textId="77777777" w:rsidR="00A26258" w:rsidRPr="00B87762" w:rsidRDefault="00224387" w:rsidP="00A26258">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八、</w:t>
      </w:r>
      <w:r w:rsidR="00964412" w:rsidRPr="00B87762">
        <w:rPr>
          <w:rFonts w:asciiTheme="minorEastAsia" w:hAnsiTheme="minorEastAsia" w:cstheme="minorEastAsia" w:hint="eastAsia"/>
          <w:b/>
          <w:szCs w:val="21"/>
        </w:rPr>
        <w:t>售后服务</w:t>
      </w:r>
    </w:p>
    <w:p w14:paraId="79C7B2C7" w14:textId="5C4EF171"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8.1</w:t>
      </w:r>
      <w:r w:rsidR="00964412" w:rsidRPr="00B87762">
        <w:rPr>
          <w:rFonts w:asciiTheme="minorEastAsia" w:hAnsiTheme="minorEastAsia" w:hint="eastAsia"/>
          <w:szCs w:val="21"/>
        </w:rPr>
        <w:t xml:space="preserve">中标方须根据采购需求，对项目进行详细的施工设计，并经用户确认，主要设备采购前，须征得用户确认后，方可采购、施工。 </w:t>
      </w:r>
    </w:p>
    <w:p w14:paraId="51A858EF" w14:textId="336D08AF"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8.2</w:t>
      </w:r>
      <w:r w:rsidR="00964412" w:rsidRPr="00B87762">
        <w:rPr>
          <w:rFonts w:asciiTheme="minorEastAsia" w:hAnsiTheme="minorEastAsia" w:hint="eastAsia"/>
          <w:szCs w:val="21"/>
        </w:rPr>
        <w:t xml:space="preserve">所有系统及设备的免费保修期不少于36个月。 </w:t>
      </w:r>
    </w:p>
    <w:p w14:paraId="2F72C778" w14:textId="0849C0D7"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8.3</w:t>
      </w:r>
      <w:r w:rsidR="00964412" w:rsidRPr="00B87762">
        <w:rPr>
          <w:rFonts w:asciiTheme="minorEastAsia" w:hAnsiTheme="minorEastAsia" w:hint="eastAsia"/>
          <w:szCs w:val="21"/>
        </w:rPr>
        <w:t>硬盘等存储介质在免费保修期内</w:t>
      </w:r>
      <w:proofErr w:type="gramStart"/>
      <w:r w:rsidR="00964412" w:rsidRPr="00B87762">
        <w:rPr>
          <w:rFonts w:asciiTheme="minorEastAsia" w:hAnsiTheme="minorEastAsia" w:hint="eastAsia"/>
          <w:szCs w:val="21"/>
        </w:rPr>
        <w:t>不</w:t>
      </w:r>
      <w:proofErr w:type="gramEnd"/>
      <w:r w:rsidR="00964412" w:rsidRPr="00B87762">
        <w:rPr>
          <w:rFonts w:asciiTheme="minorEastAsia" w:hAnsiTheme="minorEastAsia" w:hint="eastAsia"/>
          <w:szCs w:val="21"/>
        </w:rPr>
        <w:t xml:space="preserve">返还；中标方须保证在免费保修期内充足的备件供应。 </w:t>
      </w:r>
    </w:p>
    <w:p w14:paraId="6D874F84" w14:textId="7334038F"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8.4</w:t>
      </w:r>
      <w:r w:rsidR="00964412" w:rsidRPr="00B87762">
        <w:rPr>
          <w:rFonts w:asciiTheme="minorEastAsia" w:hAnsiTheme="minorEastAsia" w:hint="eastAsia"/>
          <w:szCs w:val="21"/>
        </w:rPr>
        <w:t xml:space="preserve">中标方提供的设备必须是全新、成熟、稳定、可靠的，适合长时间连续工作的，中标方须提供7*24小时售后服务，售后服务响应时间2小时以内，4小时内修复。遇特定时期、重大安保工作、重大突发事情或其他甲方认为的重要情况时，遇故障需半小时内响应，1小时内修复，或根据甲方要求派技术、维护人员在甲方指定的机房值守，遇故障即时处理。如关键部件发生故障，一时无法排除，中标人应提供同类型号或优于同类产品备用应急替换设备。免费保修期内中标方需安排每个月一次的定期巡检。 </w:t>
      </w:r>
    </w:p>
    <w:p w14:paraId="39CB3E90" w14:textId="2FB222D4"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8.5</w:t>
      </w:r>
      <w:r w:rsidR="00964412" w:rsidRPr="00B87762">
        <w:rPr>
          <w:rFonts w:asciiTheme="minorEastAsia" w:hAnsiTheme="minorEastAsia" w:hint="eastAsia"/>
          <w:szCs w:val="21"/>
        </w:rPr>
        <w:t>项目建成后，中标方应向用户提供完整的技术资料，包括设备随机资料、应用软件源程序及介质、用户手册、管理员手册、安装指南等用户纸质和电子文档资料。</w:t>
      </w:r>
    </w:p>
    <w:p w14:paraId="445929FF" w14:textId="77777777" w:rsidR="00A26258" w:rsidRPr="00B87762" w:rsidRDefault="00224387" w:rsidP="00A26258">
      <w:pPr>
        <w:spacing w:line="360" w:lineRule="auto"/>
        <w:ind w:firstLineChars="200" w:firstLine="422"/>
        <w:rPr>
          <w:rFonts w:asciiTheme="minorEastAsia" w:hAnsiTheme="minorEastAsia" w:cstheme="minorEastAsia"/>
          <w:b/>
          <w:szCs w:val="21"/>
        </w:rPr>
      </w:pPr>
      <w:r w:rsidRPr="00B87762">
        <w:rPr>
          <w:rFonts w:asciiTheme="minorEastAsia" w:hAnsiTheme="minorEastAsia" w:cstheme="minorEastAsia" w:hint="eastAsia"/>
          <w:b/>
          <w:szCs w:val="21"/>
        </w:rPr>
        <w:t>九、</w:t>
      </w:r>
      <w:r w:rsidR="00964412" w:rsidRPr="00B87762">
        <w:rPr>
          <w:rFonts w:asciiTheme="minorEastAsia" w:hAnsiTheme="minorEastAsia" w:cstheme="minorEastAsia" w:hint="eastAsia"/>
          <w:b/>
          <w:szCs w:val="21"/>
        </w:rPr>
        <w:t>其他</w:t>
      </w:r>
    </w:p>
    <w:p w14:paraId="7AC7544B" w14:textId="6FC73D39"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9.1</w:t>
      </w:r>
      <w:r w:rsidR="00964412" w:rsidRPr="00B87762">
        <w:rPr>
          <w:rFonts w:asciiTheme="minorEastAsia" w:hAnsiTheme="minorEastAsia" w:hint="eastAsia"/>
          <w:szCs w:val="21"/>
        </w:rPr>
        <w:t xml:space="preserve">投标方承诺参与本项目的所有服务人员需严格保守与本项目有关的技术秘密和商业秘密，任何涉及招标方及使用单位的信息，包括但不限于数据、特有的功能需求等，未得到招标方及使用单位的书面同意，不得对任何第三方展示、举例乃至销售，否则投标方将承担由此产生的一切后果。 </w:t>
      </w:r>
    </w:p>
    <w:p w14:paraId="62F4BE09" w14:textId="0F79F04C" w:rsidR="00A26258"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9.2</w:t>
      </w:r>
      <w:r w:rsidR="00964412" w:rsidRPr="00B87762">
        <w:rPr>
          <w:rFonts w:asciiTheme="minorEastAsia" w:hAnsiTheme="minorEastAsia" w:hint="eastAsia"/>
          <w:szCs w:val="21"/>
        </w:rPr>
        <w:t xml:space="preserve">投标方不得以实施项目为名，侵害本项目各参与单位的技术、商业秘密或者知识产权。 </w:t>
      </w:r>
    </w:p>
    <w:p w14:paraId="11E2D2EA" w14:textId="7659D540" w:rsidR="00FD591A" w:rsidRPr="00B87762" w:rsidRDefault="00B87762" w:rsidP="00A26258">
      <w:pPr>
        <w:spacing w:line="360" w:lineRule="auto"/>
        <w:ind w:firstLineChars="200" w:firstLine="420"/>
        <w:rPr>
          <w:rFonts w:asciiTheme="minorEastAsia" w:hAnsiTheme="minorEastAsia"/>
          <w:szCs w:val="21"/>
        </w:rPr>
      </w:pPr>
      <w:r w:rsidRPr="00B87762">
        <w:rPr>
          <w:rFonts w:asciiTheme="minorEastAsia" w:hAnsiTheme="minorEastAsia" w:hint="eastAsia"/>
          <w:szCs w:val="21"/>
        </w:rPr>
        <w:t>9.3</w:t>
      </w:r>
      <w:r w:rsidR="00964412" w:rsidRPr="00B87762">
        <w:rPr>
          <w:rFonts w:asciiTheme="minorEastAsia" w:hAnsiTheme="minorEastAsia" w:hint="eastAsia"/>
          <w:szCs w:val="21"/>
        </w:rPr>
        <w:t>本招标需求书仅作为投标方投标依据，未经招标方书面许可，不可转发第三方或随意传播。</w:t>
      </w:r>
    </w:p>
    <w:sectPr w:rsidR="00FD591A" w:rsidRPr="00B877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FA63C" w14:textId="77777777" w:rsidR="003D120C" w:rsidRDefault="003D120C" w:rsidP="00BC7E35">
      <w:r>
        <w:separator/>
      </w:r>
    </w:p>
  </w:endnote>
  <w:endnote w:type="continuationSeparator" w:id="0">
    <w:p w14:paraId="32D0E8E7" w14:textId="77777777" w:rsidR="003D120C" w:rsidRDefault="003D120C" w:rsidP="00BC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F81D6" w14:textId="77777777" w:rsidR="003D120C" w:rsidRDefault="003D120C" w:rsidP="00BC7E35">
      <w:r>
        <w:separator/>
      </w:r>
    </w:p>
  </w:footnote>
  <w:footnote w:type="continuationSeparator" w:id="0">
    <w:p w14:paraId="124E4A04" w14:textId="77777777" w:rsidR="003D120C" w:rsidRDefault="003D120C" w:rsidP="00BC7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C0C510"/>
    <w:multiLevelType w:val="singleLevel"/>
    <w:tmpl w:val="C1C0C510"/>
    <w:lvl w:ilvl="0">
      <w:start w:val="1"/>
      <w:numFmt w:val="bullet"/>
      <w:lvlText w:val=""/>
      <w:lvlJc w:val="left"/>
      <w:pPr>
        <w:ind w:left="420" w:hanging="420"/>
      </w:pPr>
      <w:rPr>
        <w:rFonts w:ascii="Wingdings" w:hAnsi="Wingdings" w:hint="default"/>
      </w:rPr>
    </w:lvl>
  </w:abstractNum>
  <w:abstractNum w:abstractNumId="1">
    <w:nsid w:val="CD0AB603"/>
    <w:multiLevelType w:val="singleLevel"/>
    <w:tmpl w:val="CD0AB603"/>
    <w:lvl w:ilvl="0">
      <w:start w:val="1"/>
      <w:numFmt w:val="bullet"/>
      <w:lvlText w:val=""/>
      <w:lvlJc w:val="left"/>
      <w:pPr>
        <w:ind w:left="420" w:hanging="420"/>
      </w:pPr>
      <w:rPr>
        <w:rFonts w:ascii="Wingdings" w:hAnsi="Wingdings" w:hint="default"/>
      </w:rPr>
    </w:lvl>
  </w:abstractNum>
  <w:abstractNum w:abstractNumId="2">
    <w:nsid w:val="05C92C89"/>
    <w:multiLevelType w:val="multilevel"/>
    <w:tmpl w:val="9CE0A81C"/>
    <w:lvl w:ilvl="0">
      <w:start w:val="1"/>
      <w:numFmt w:val="decimal"/>
      <w:lvlText w:val="%1."/>
      <w:lvlJc w:val="left"/>
      <w:pPr>
        <w:ind w:left="432" w:hanging="432"/>
      </w:pPr>
      <w:rPr>
        <w:rFonts w:hint="default"/>
      </w:rPr>
    </w:lvl>
    <w:lvl w:ilvl="1">
      <w:start w:val="1"/>
      <w:numFmt w:val="decimal"/>
      <w:lvlText w:val="%2."/>
      <w:lvlJc w:val="left"/>
      <w:pPr>
        <w:ind w:left="440" w:hanging="440"/>
      </w:pPr>
    </w:lvl>
    <w:lvl w:ilvl="2">
      <w:start w:val="4"/>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3">
    <w:nsid w:val="17542DE9"/>
    <w:multiLevelType w:val="multilevel"/>
    <w:tmpl w:val="9CE0A81C"/>
    <w:lvl w:ilvl="0">
      <w:start w:val="1"/>
      <w:numFmt w:val="decimal"/>
      <w:lvlText w:val="%1."/>
      <w:lvlJc w:val="left"/>
      <w:pPr>
        <w:ind w:left="432" w:hanging="432"/>
      </w:pPr>
      <w:rPr>
        <w:rFonts w:hint="default"/>
      </w:rPr>
    </w:lvl>
    <w:lvl w:ilvl="1">
      <w:start w:val="1"/>
      <w:numFmt w:val="decimal"/>
      <w:lvlText w:val="%2."/>
      <w:lvlJc w:val="left"/>
      <w:pPr>
        <w:ind w:left="440" w:hanging="440"/>
      </w:pPr>
    </w:lvl>
    <w:lvl w:ilvl="2">
      <w:start w:val="4"/>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4">
    <w:nsid w:val="27B62796"/>
    <w:multiLevelType w:val="multilevel"/>
    <w:tmpl w:val="9CE0A81C"/>
    <w:lvl w:ilvl="0">
      <w:start w:val="1"/>
      <w:numFmt w:val="decimal"/>
      <w:lvlText w:val="%1."/>
      <w:lvlJc w:val="left"/>
      <w:pPr>
        <w:ind w:left="432" w:hanging="432"/>
      </w:pPr>
      <w:rPr>
        <w:rFonts w:hint="default"/>
      </w:rPr>
    </w:lvl>
    <w:lvl w:ilvl="1">
      <w:start w:val="1"/>
      <w:numFmt w:val="decimal"/>
      <w:lvlText w:val="%2."/>
      <w:lvlJc w:val="left"/>
      <w:pPr>
        <w:ind w:left="440" w:hanging="440"/>
      </w:pPr>
    </w:lvl>
    <w:lvl w:ilvl="2">
      <w:start w:val="4"/>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5">
    <w:nsid w:val="37557461"/>
    <w:multiLevelType w:val="multilevel"/>
    <w:tmpl w:val="2884A740"/>
    <w:lvl w:ilvl="0">
      <w:start w:val="1"/>
      <w:numFmt w:val="chineseCountingThousand"/>
      <w:lvlText w:val="%1、"/>
      <w:lvlJc w:val="left"/>
      <w:pPr>
        <w:ind w:left="432" w:hanging="432"/>
      </w:pPr>
      <w:rPr>
        <w:rFonts w:hint="default"/>
      </w:rPr>
    </w:lvl>
    <w:lvl w:ilvl="1">
      <w:start w:val="3"/>
      <w:numFmt w:val="decimal"/>
      <w:lvlText w:val="%1.%2."/>
      <w:lvlJc w:val="left"/>
      <w:pPr>
        <w:ind w:left="575" w:hanging="575"/>
      </w:pPr>
      <w:rPr>
        <w:rFonts w:ascii="宋体" w:eastAsia="宋体" w:hAnsi="宋体" w:cs="宋体" w:hint="default"/>
      </w:rPr>
    </w:lvl>
    <w:lvl w:ilvl="2">
      <w:start w:val="4"/>
      <w:numFmt w:val="decimal"/>
      <w:lvlText w:val="%1.%2.%3."/>
      <w:lvlJc w:val="left"/>
      <w:pPr>
        <w:ind w:left="720" w:hanging="720"/>
      </w:pPr>
      <w:rPr>
        <w:rFonts w:ascii="宋体" w:eastAsia="宋体" w:hAnsi="宋体" w:cs="宋体"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6">
    <w:nsid w:val="384CB901"/>
    <w:multiLevelType w:val="singleLevel"/>
    <w:tmpl w:val="384CB901"/>
    <w:lvl w:ilvl="0">
      <w:start w:val="1"/>
      <w:numFmt w:val="bullet"/>
      <w:lvlText w:val=""/>
      <w:lvlJc w:val="left"/>
      <w:pPr>
        <w:ind w:left="420" w:hanging="420"/>
      </w:pPr>
      <w:rPr>
        <w:rFonts w:ascii="Wingdings" w:hAnsi="Wingdings" w:hint="default"/>
      </w:rPr>
    </w:lvl>
  </w:abstractNum>
  <w:abstractNum w:abstractNumId="7">
    <w:nsid w:val="3E0636A5"/>
    <w:multiLevelType w:val="multilevel"/>
    <w:tmpl w:val="3E0636A5"/>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8">
    <w:nsid w:val="4CB46311"/>
    <w:multiLevelType w:val="multilevel"/>
    <w:tmpl w:val="883289D8"/>
    <w:lvl w:ilvl="0">
      <w:start w:val="1"/>
      <w:numFmt w:val="decimal"/>
      <w:pStyle w:val="1"/>
      <w:lvlText w:val="%1."/>
      <w:lvlJc w:val="left"/>
      <w:pPr>
        <w:ind w:left="432" w:hanging="432"/>
      </w:pPr>
      <w:rPr>
        <w:rFonts w:hint="default"/>
      </w:rPr>
    </w:lvl>
    <w:lvl w:ilvl="1">
      <w:start w:val="3"/>
      <w:numFmt w:val="decimal"/>
      <w:pStyle w:val="2"/>
      <w:lvlText w:val="%1.%2."/>
      <w:lvlJc w:val="left"/>
      <w:pPr>
        <w:ind w:left="575" w:hanging="575"/>
      </w:pPr>
      <w:rPr>
        <w:rFonts w:ascii="宋体" w:eastAsia="宋体" w:hAnsi="宋体" w:cs="宋体" w:hint="default"/>
      </w:rPr>
    </w:lvl>
    <w:lvl w:ilvl="2">
      <w:start w:val="4"/>
      <w:numFmt w:val="decimal"/>
      <w:pStyle w:val="3"/>
      <w:lvlText w:val="%1.%2.%3."/>
      <w:lvlJc w:val="left"/>
      <w:pPr>
        <w:ind w:left="720" w:hanging="720"/>
      </w:pPr>
      <w:rPr>
        <w:rFonts w:ascii="宋体" w:eastAsia="宋体" w:hAnsi="宋体" w:cs="宋体"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9">
    <w:nsid w:val="56CA3926"/>
    <w:multiLevelType w:val="hybridMultilevel"/>
    <w:tmpl w:val="BD1EC26A"/>
    <w:lvl w:ilvl="0" w:tplc="49A6ED7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nsid w:val="64FE3FB8"/>
    <w:multiLevelType w:val="hybridMultilevel"/>
    <w:tmpl w:val="08E8F8D8"/>
    <w:lvl w:ilvl="0" w:tplc="1CC4E962">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64FF5413"/>
    <w:multiLevelType w:val="hybridMultilevel"/>
    <w:tmpl w:val="6FF214AE"/>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num w:numId="1">
    <w:abstractNumId w:val="8"/>
  </w:num>
  <w:num w:numId="2">
    <w:abstractNumId w:val="11"/>
  </w:num>
  <w:num w:numId="3">
    <w:abstractNumId w:val="6"/>
  </w:num>
  <w:num w:numId="4">
    <w:abstractNumId w:val="1"/>
  </w:num>
  <w:num w:numId="5">
    <w:abstractNumId w:val="0"/>
  </w:num>
  <w:num w:numId="6">
    <w:abstractNumId w:val="7"/>
  </w:num>
  <w:num w:numId="7">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3"/>
  </w:num>
  <w:num w:numId="13">
    <w:abstractNumId w:val="8"/>
  </w:num>
  <w:num w:numId="14">
    <w:abstractNumId w:val="8"/>
  </w:num>
  <w:num w:numId="15">
    <w:abstractNumId w:val="8"/>
  </w:num>
  <w:num w:numId="16">
    <w:abstractNumId w:val="8"/>
  </w:num>
  <w:num w:numId="17">
    <w:abstractNumId w:val="4"/>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2"/>
  </w:num>
  <w:num w:numId="30">
    <w:abstractNumId w:val="8"/>
  </w:num>
  <w:num w:numId="31">
    <w:abstractNumId w:val="8"/>
  </w:num>
  <w:num w:numId="32">
    <w:abstractNumId w:val="1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FB"/>
    <w:rsid w:val="00044F7E"/>
    <w:rsid w:val="000C6987"/>
    <w:rsid w:val="001D4B1A"/>
    <w:rsid w:val="001F15DA"/>
    <w:rsid w:val="00224387"/>
    <w:rsid w:val="00295241"/>
    <w:rsid w:val="002C191D"/>
    <w:rsid w:val="003076D1"/>
    <w:rsid w:val="00315056"/>
    <w:rsid w:val="003430FD"/>
    <w:rsid w:val="003A4AB9"/>
    <w:rsid w:val="003C35EF"/>
    <w:rsid w:val="003D120C"/>
    <w:rsid w:val="00413647"/>
    <w:rsid w:val="004B3698"/>
    <w:rsid w:val="005554DE"/>
    <w:rsid w:val="005607FB"/>
    <w:rsid w:val="005F483C"/>
    <w:rsid w:val="006879EF"/>
    <w:rsid w:val="006C6227"/>
    <w:rsid w:val="00782B71"/>
    <w:rsid w:val="007B3ED8"/>
    <w:rsid w:val="00803C2C"/>
    <w:rsid w:val="00880C2B"/>
    <w:rsid w:val="00883B13"/>
    <w:rsid w:val="00946F66"/>
    <w:rsid w:val="00964412"/>
    <w:rsid w:val="009A728F"/>
    <w:rsid w:val="00A26258"/>
    <w:rsid w:val="00A474F9"/>
    <w:rsid w:val="00A55408"/>
    <w:rsid w:val="00A91C60"/>
    <w:rsid w:val="00B8039A"/>
    <w:rsid w:val="00B87762"/>
    <w:rsid w:val="00BC7E35"/>
    <w:rsid w:val="00C40FC8"/>
    <w:rsid w:val="00D5404C"/>
    <w:rsid w:val="00EC7A27"/>
    <w:rsid w:val="00FD5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3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412"/>
    <w:pPr>
      <w:widowControl w:val="0"/>
      <w:jc w:val="both"/>
    </w:pPr>
    <w:rPr>
      <w14:ligatures w14:val="standardContextual"/>
    </w:rPr>
  </w:style>
  <w:style w:type="paragraph" w:styleId="1">
    <w:name w:val="heading 1"/>
    <w:basedOn w:val="a"/>
    <w:next w:val="a"/>
    <w:link w:val="1Char"/>
    <w:qFormat/>
    <w:rsid w:val="00964412"/>
    <w:pPr>
      <w:keepNext/>
      <w:keepLines/>
      <w:numPr>
        <w:numId w:val="1"/>
      </w:numPr>
      <w:spacing w:before="340" w:after="330" w:line="576" w:lineRule="auto"/>
      <w:outlineLvl w:val="0"/>
    </w:pPr>
    <w:rPr>
      <w:b/>
      <w:kern w:val="44"/>
      <w:sz w:val="44"/>
      <w:szCs w:val="24"/>
      <w14:ligatures w14:val="none"/>
    </w:rPr>
  </w:style>
  <w:style w:type="paragraph" w:styleId="2">
    <w:name w:val="heading 2"/>
    <w:basedOn w:val="a"/>
    <w:next w:val="a"/>
    <w:link w:val="2Char"/>
    <w:unhideWhenUsed/>
    <w:qFormat/>
    <w:rsid w:val="00964412"/>
    <w:pPr>
      <w:keepNext/>
      <w:keepLines/>
      <w:numPr>
        <w:ilvl w:val="1"/>
        <w:numId w:val="1"/>
      </w:numPr>
      <w:spacing w:before="260" w:after="260" w:line="413" w:lineRule="auto"/>
      <w:outlineLvl w:val="1"/>
    </w:pPr>
    <w:rPr>
      <w:rFonts w:ascii="Arial" w:eastAsia="黑体" w:hAnsi="Arial"/>
      <w:b/>
      <w:sz w:val="32"/>
      <w:szCs w:val="24"/>
      <w14:ligatures w14:val="none"/>
    </w:rPr>
  </w:style>
  <w:style w:type="paragraph" w:styleId="3">
    <w:name w:val="heading 3"/>
    <w:basedOn w:val="a"/>
    <w:next w:val="a0"/>
    <w:link w:val="3Char"/>
    <w:unhideWhenUsed/>
    <w:qFormat/>
    <w:rsid w:val="00964412"/>
    <w:pPr>
      <w:keepNext/>
      <w:keepLines/>
      <w:numPr>
        <w:ilvl w:val="2"/>
        <w:numId w:val="1"/>
      </w:numPr>
      <w:spacing w:before="260" w:after="260" w:line="413" w:lineRule="auto"/>
      <w:outlineLvl w:val="2"/>
    </w:pPr>
    <w:rPr>
      <w:b/>
      <w:sz w:val="32"/>
      <w:szCs w:val="24"/>
      <w14:ligatures w14:val="none"/>
    </w:rPr>
  </w:style>
  <w:style w:type="paragraph" w:styleId="4">
    <w:name w:val="heading 4"/>
    <w:basedOn w:val="a"/>
    <w:next w:val="a"/>
    <w:link w:val="4Char"/>
    <w:unhideWhenUsed/>
    <w:qFormat/>
    <w:rsid w:val="00964412"/>
    <w:pPr>
      <w:keepNext/>
      <w:keepLines/>
      <w:numPr>
        <w:ilvl w:val="3"/>
        <w:numId w:val="1"/>
      </w:numPr>
      <w:spacing w:before="280" w:after="290" w:line="372" w:lineRule="auto"/>
      <w:outlineLvl w:val="3"/>
    </w:pPr>
    <w:rPr>
      <w:rFonts w:ascii="Arial" w:eastAsia="黑体" w:hAnsi="Arial"/>
      <w:b/>
      <w:sz w:val="28"/>
      <w:szCs w:val="24"/>
      <w14:ligatures w14:val="none"/>
    </w:rPr>
  </w:style>
  <w:style w:type="paragraph" w:styleId="5">
    <w:name w:val="heading 5"/>
    <w:basedOn w:val="a"/>
    <w:next w:val="a"/>
    <w:link w:val="5Char"/>
    <w:semiHidden/>
    <w:unhideWhenUsed/>
    <w:qFormat/>
    <w:rsid w:val="00964412"/>
    <w:pPr>
      <w:keepNext/>
      <w:keepLines/>
      <w:numPr>
        <w:ilvl w:val="4"/>
        <w:numId w:val="1"/>
      </w:numPr>
      <w:spacing w:before="280" w:after="290" w:line="372" w:lineRule="auto"/>
      <w:outlineLvl w:val="4"/>
    </w:pPr>
    <w:rPr>
      <w:b/>
      <w:sz w:val="28"/>
      <w:szCs w:val="24"/>
      <w14:ligatures w14:val="none"/>
    </w:rPr>
  </w:style>
  <w:style w:type="paragraph" w:styleId="6">
    <w:name w:val="heading 6"/>
    <w:basedOn w:val="a"/>
    <w:next w:val="a"/>
    <w:link w:val="6Char"/>
    <w:semiHidden/>
    <w:unhideWhenUsed/>
    <w:qFormat/>
    <w:rsid w:val="00964412"/>
    <w:pPr>
      <w:keepNext/>
      <w:keepLines/>
      <w:numPr>
        <w:ilvl w:val="5"/>
        <w:numId w:val="1"/>
      </w:numPr>
      <w:spacing w:before="240" w:after="64" w:line="317" w:lineRule="auto"/>
      <w:outlineLvl w:val="5"/>
    </w:pPr>
    <w:rPr>
      <w:rFonts w:ascii="Arial" w:eastAsia="黑体" w:hAnsi="Arial"/>
      <w:b/>
      <w:sz w:val="24"/>
      <w:szCs w:val="24"/>
      <w14:ligatures w14:val="none"/>
    </w:rPr>
  </w:style>
  <w:style w:type="paragraph" w:styleId="7">
    <w:name w:val="heading 7"/>
    <w:basedOn w:val="a"/>
    <w:next w:val="a"/>
    <w:link w:val="7Char"/>
    <w:semiHidden/>
    <w:unhideWhenUsed/>
    <w:qFormat/>
    <w:rsid w:val="00964412"/>
    <w:pPr>
      <w:keepNext/>
      <w:keepLines/>
      <w:numPr>
        <w:ilvl w:val="6"/>
        <w:numId w:val="1"/>
      </w:numPr>
      <w:spacing w:before="240" w:after="64" w:line="317" w:lineRule="auto"/>
      <w:outlineLvl w:val="6"/>
    </w:pPr>
    <w:rPr>
      <w:b/>
      <w:sz w:val="24"/>
      <w:szCs w:val="24"/>
      <w14:ligatures w14:val="none"/>
    </w:rPr>
  </w:style>
  <w:style w:type="paragraph" w:styleId="8">
    <w:name w:val="heading 8"/>
    <w:basedOn w:val="a"/>
    <w:next w:val="a"/>
    <w:link w:val="8Char"/>
    <w:semiHidden/>
    <w:unhideWhenUsed/>
    <w:qFormat/>
    <w:rsid w:val="00964412"/>
    <w:pPr>
      <w:keepNext/>
      <w:keepLines/>
      <w:numPr>
        <w:ilvl w:val="7"/>
        <w:numId w:val="1"/>
      </w:numPr>
      <w:spacing w:before="240" w:after="64" w:line="317" w:lineRule="auto"/>
      <w:outlineLvl w:val="7"/>
    </w:pPr>
    <w:rPr>
      <w:rFonts w:ascii="Arial" w:eastAsia="黑体" w:hAnsi="Arial"/>
      <w:sz w:val="24"/>
      <w:szCs w:val="24"/>
      <w14:ligatures w14:val="none"/>
    </w:rPr>
  </w:style>
  <w:style w:type="paragraph" w:styleId="9">
    <w:name w:val="heading 9"/>
    <w:basedOn w:val="a"/>
    <w:next w:val="a"/>
    <w:link w:val="9Char"/>
    <w:semiHidden/>
    <w:unhideWhenUsed/>
    <w:qFormat/>
    <w:rsid w:val="00964412"/>
    <w:pPr>
      <w:keepNext/>
      <w:keepLines/>
      <w:numPr>
        <w:ilvl w:val="8"/>
        <w:numId w:val="1"/>
      </w:numPr>
      <w:spacing w:before="240" w:after="64" w:line="317" w:lineRule="auto"/>
      <w:outlineLvl w:val="8"/>
    </w:pPr>
    <w:rPr>
      <w:rFonts w:ascii="Arial" w:eastAsia="黑体" w:hAnsi="Arial"/>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64412"/>
    <w:rPr>
      <w:b/>
      <w:kern w:val="44"/>
      <w:sz w:val="44"/>
      <w:szCs w:val="24"/>
    </w:rPr>
  </w:style>
  <w:style w:type="character" w:customStyle="1" w:styleId="2Char">
    <w:name w:val="标题 2 Char"/>
    <w:basedOn w:val="a1"/>
    <w:link w:val="2"/>
    <w:rsid w:val="00964412"/>
    <w:rPr>
      <w:rFonts w:ascii="Arial" w:eastAsia="黑体" w:hAnsi="Arial"/>
      <w:b/>
      <w:sz w:val="32"/>
      <w:szCs w:val="24"/>
    </w:rPr>
  </w:style>
  <w:style w:type="character" w:customStyle="1" w:styleId="3Char">
    <w:name w:val="标题 3 Char"/>
    <w:basedOn w:val="a1"/>
    <w:link w:val="3"/>
    <w:rsid w:val="00964412"/>
    <w:rPr>
      <w:b/>
      <w:sz w:val="32"/>
      <w:szCs w:val="24"/>
    </w:rPr>
  </w:style>
  <w:style w:type="character" w:customStyle="1" w:styleId="4Char">
    <w:name w:val="标题 4 Char"/>
    <w:basedOn w:val="a1"/>
    <w:link w:val="4"/>
    <w:rsid w:val="00964412"/>
    <w:rPr>
      <w:rFonts w:ascii="Arial" w:eastAsia="黑体" w:hAnsi="Arial"/>
      <w:b/>
      <w:sz w:val="28"/>
      <w:szCs w:val="24"/>
    </w:rPr>
  </w:style>
  <w:style w:type="character" w:customStyle="1" w:styleId="5Char">
    <w:name w:val="标题 5 Char"/>
    <w:basedOn w:val="a1"/>
    <w:link w:val="5"/>
    <w:semiHidden/>
    <w:rsid w:val="00964412"/>
    <w:rPr>
      <w:b/>
      <w:sz w:val="28"/>
      <w:szCs w:val="24"/>
    </w:rPr>
  </w:style>
  <w:style w:type="character" w:customStyle="1" w:styleId="6Char">
    <w:name w:val="标题 6 Char"/>
    <w:basedOn w:val="a1"/>
    <w:link w:val="6"/>
    <w:semiHidden/>
    <w:rsid w:val="00964412"/>
    <w:rPr>
      <w:rFonts w:ascii="Arial" w:eastAsia="黑体" w:hAnsi="Arial"/>
      <w:b/>
      <w:sz w:val="24"/>
      <w:szCs w:val="24"/>
    </w:rPr>
  </w:style>
  <w:style w:type="character" w:customStyle="1" w:styleId="7Char">
    <w:name w:val="标题 7 Char"/>
    <w:basedOn w:val="a1"/>
    <w:link w:val="7"/>
    <w:semiHidden/>
    <w:rsid w:val="00964412"/>
    <w:rPr>
      <w:b/>
      <w:sz w:val="24"/>
      <w:szCs w:val="24"/>
    </w:rPr>
  </w:style>
  <w:style w:type="character" w:customStyle="1" w:styleId="8Char">
    <w:name w:val="标题 8 Char"/>
    <w:basedOn w:val="a1"/>
    <w:link w:val="8"/>
    <w:semiHidden/>
    <w:rsid w:val="00964412"/>
    <w:rPr>
      <w:rFonts w:ascii="Arial" w:eastAsia="黑体" w:hAnsi="Arial"/>
      <w:sz w:val="24"/>
      <w:szCs w:val="24"/>
    </w:rPr>
  </w:style>
  <w:style w:type="character" w:customStyle="1" w:styleId="9Char">
    <w:name w:val="标题 9 Char"/>
    <w:basedOn w:val="a1"/>
    <w:link w:val="9"/>
    <w:semiHidden/>
    <w:rsid w:val="00964412"/>
    <w:rPr>
      <w:rFonts w:ascii="Arial" w:eastAsia="黑体" w:hAnsi="Arial"/>
      <w:szCs w:val="24"/>
    </w:rPr>
  </w:style>
  <w:style w:type="paragraph" w:styleId="a0">
    <w:name w:val="Normal Indent"/>
    <w:aliases w:val="缩进,ALT+Z,表正文,正文非缩进,特点,四号,正文编号,正文缩进（首行缩进两字）,段1,正文不缩进,特点 Char,水上软件,正文对齐,正文（首行缩进两字） Char Char,中文正文,正文缩进陈木华,正文缩进1,bt,正文无缩进,Alt+X,mr正文缩进,Normal Indent,正文缩进William,body text,正文（首行缩进两字） Char Char Char Char,Indent 1,正文(首行缩进两字),正文(首行缩进两字)1,小,,首行缩进,PI,二"/>
    <w:basedOn w:val="a"/>
    <w:link w:val="Char"/>
    <w:uiPriority w:val="99"/>
    <w:qFormat/>
    <w:rsid w:val="00964412"/>
    <w:pPr>
      <w:tabs>
        <w:tab w:val="left" w:pos="840"/>
      </w:tabs>
      <w:adjustRightInd w:val="0"/>
      <w:snapToGrid w:val="0"/>
      <w:spacing w:line="360" w:lineRule="auto"/>
      <w:ind w:firstLineChars="200" w:firstLine="480"/>
    </w:pPr>
    <w:rPr>
      <w:color w:val="000000" w:themeColor="text1"/>
      <w:sz w:val="24"/>
      <w:szCs w:val="20"/>
      <w14:ligatures w14:val="none"/>
    </w:rPr>
  </w:style>
  <w:style w:type="character" w:customStyle="1" w:styleId="Char">
    <w:name w:val="正文缩进 Char"/>
    <w:aliases w:val="缩进 Char,ALT+Z Char,表正文 Char,正文非缩进 Char,特点 Char1,四号 Char,正文编号 Char,正文缩进（首行缩进两字） Char,段1 Char,正文不缩进 Char,特点 Char Char,水上软件 Char,正文对齐 Char,正文（首行缩进两字） Char Char Char,中文正文 Char,正文缩进陈木华 Char,正文缩进1 Char,bt Char,正文无缩进 Char,Alt+X Char,mr正文缩进 Char"/>
    <w:link w:val="a0"/>
    <w:uiPriority w:val="99"/>
    <w:qFormat/>
    <w:rsid w:val="00964412"/>
    <w:rPr>
      <w:color w:val="000000" w:themeColor="text1"/>
      <w:sz w:val="24"/>
      <w:szCs w:val="20"/>
    </w:rPr>
  </w:style>
  <w:style w:type="paragraph" w:styleId="a4">
    <w:name w:val="List Paragraph"/>
    <w:basedOn w:val="a"/>
    <w:uiPriority w:val="34"/>
    <w:qFormat/>
    <w:rsid w:val="00964412"/>
    <w:pPr>
      <w:ind w:firstLineChars="200" w:firstLine="420"/>
    </w:pPr>
  </w:style>
  <w:style w:type="paragraph" w:styleId="a5">
    <w:name w:val="Balloon Text"/>
    <w:basedOn w:val="a"/>
    <w:link w:val="Char0"/>
    <w:uiPriority w:val="99"/>
    <w:semiHidden/>
    <w:unhideWhenUsed/>
    <w:rsid w:val="00964412"/>
    <w:rPr>
      <w:sz w:val="18"/>
      <w:szCs w:val="18"/>
    </w:rPr>
  </w:style>
  <w:style w:type="character" w:customStyle="1" w:styleId="Char0">
    <w:name w:val="批注框文本 Char"/>
    <w:basedOn w:val="a1"/>
    <w:link w:val="a5"/>
    <w:uiPriority w:val="99"/>
    <w:semiHidden/>
    <w:rsid w:val="00964412"/>
    <w:rPr>
      <w:sz w:val="18"/>
      <w:szCs w:val="18"/>
      <w14:ligatures w14:val="standardContextual"/>
    </w:rPr>
  </w:style>
  <w:style w:type="paragraph" w:styleId="a6">
    <w:name w:val="header"/>
    <w:basedOn w:val="a"/>
    <w:link w:val="Char1"/>
    <w:uiPriority w:val="99"/>
    <w:unhideWhenUsed/>
    <w:rsid w:val="00BC7E35"/>
    <w:pPr>
      <w:tabs>
        <w:tab w:val="center" w:pos="4153"/>
        <w:tab w:val="right" w:pos="8306"/>
      </w:tabs>
      <w:snapToGrid w:val="0"/>
      <w:jc w:val="center"/>
    </w:pPr>
    <w:rPr>
      <w:sz w:val="18"/>
      <w:szCs w:val="18"/>
    </w:rPr>
  </w:style>
  <w:style w:type="character" w:customStyle="1" w:styleId="Char1">
    <w:name w:val="页眉 Char"/>
    <w:basedOn w:val="a1"/>
    <w:link w:val="a6"/>
    <w:uiPriority w:val="99"/>
    <w:rsid w:val="00BC7E35"/>
    <w:rPr>
      <w:sz w:val="18"/>
      <w:szCs w:val="18"/>
      <w14:ligatures w14:val="standardContextual"/>
    </w:rPr>
  </w:style>
  <w:style w:type="paragraph" w:styleId="a7">
    <w:name w:val="footer"/>
    <w:basedOn w:val="a"/>
    <w:link w:val="Char2"/>
    <w:uiPriority w:val="99"/>
    <w:unhideWhenUsed/>
    <w:rsid w:val="00BC7E35"/>
    <w:pPr>
      <w:tabs>
        <w:tab w:val="center" w:pos="4153"/>
        <w:tab w:val="right" w:pos="8306"/>
      </w:tabs>
      <w:snapToGrid w:val="0"/>
      <w:jc w:val="left"/>
    </w:pPr>
    <w:rPr>
      <w:sz w:val="18"/>
      <w:szCs w:val="18"/>
    </w:rPr>
  </w:style>
  <w:style w:type="character" w:customStyle="1" w:styleId="Char2">
    <w:name w:val="页脚 Char"/>
    <w:basedOn w:val="a1"/>
    <w:link w:val="a7"/>
    <w:uiPriority w:val="99"/>
    <w:rsid w:val="00BC7E35"/>
    <w:rPr>
      <w:sz w:val="18"/>
      <w:szCs w:val="18"/>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412"/>
    <w:pPr>
      <w:widowControl w:val="0"/>
      <w:jc w:val="both"/>
    </w:pPr>
    <w:rPr>
      <w14:ligatures w14:val="standardContextual"/>
    </w:rPr>
  </w:style>
  <w:style w:type="paragraph" w:styleId="1">
    <w:name w:val="heading 1"/>
    <w:basedOn w:val="a"/>
    <w:next w:val="a"/>
    <w:link w:val="1Char"/>
    <w:qFormat/>
    <w:rsid w:val="00964412"/>
    <w:pPr>
      <w:keepNext/>
      <w:keepLines/>
      <w:numPr>
        <w:numId w:val="1"/>
      </w:numPr>
      <w:spacing w:before="340" w:after="330" w:line="576" w:lineRule="auto"/>
      <w:outlineLvl w:val="0"/>
    </w:pPr>
    <w:rPr>
      <w:b/>
      <w:kern w:val="44"/>
      <w:sz w:val="44"/>
      <w:szCs w:val="24"/>
      <w14:ligatures w14:val="none"/>
    </w:rPr>
  </w:style>
  <w:style w:type="paragraph" w:styleId="2">
    <w:name w:val="heading 2"/>
    <w:basedOn w:val="a"/>
    <w:next w:val="a"/>
    <w:link w:val="2Char"/>
    <w:unhideWhenUsed/>
    <w:qFormat/>
    <w:rsid w:val="00964412"/>
    <w:pPr>
      <w:keepNext/>
      <w:keepLines/>
      <w:numPr>
        <w:ilvl w:val="1"/>
        <w:numId w:val="1"/>
      </w:numPr>
      <w:spacing w:before="260" w:after="260" w:line="413" w:lineRule="auto"/>
      <w:outlineLvl w:val="1"/>
    </w:pPr>
    <w:rPr>
      <w:rFonts w:ascii="Arial" w:eastAsia="黑体" w:hAnsi="Arial"/>
      <w:b/>
      <w:sz w:val="32"/>
      <w:szCs w:val="24"/>
      <w14:ligatures w14:val="none"/>
    </w:rPr>
  </w:style>
  <w:style w:type="paragraph" w:styleId="3">
    <w:name w:val="heading 3"/>
    <w:basedOn w:val="a"/>
    <w:next w:val="a0"/>
    <w:link w:val="3Char"/>
    <w:unhideWhenUsed/>
    <w:qFormat/>
    <w:rsid w:val="00964412"/>
    <w:pPr>
      <w:keepNext/>
      <w:keepLines/>
      <w:numPr>
        <w:ilvl w:val="2"/>
        <w:numId w:val="1"/>
      </w:numPr>
      <w:spacing w:before="260" w:after="260" w:line="413" w:lineRule="auto"/>
      <w:outlineLvl w:val="2"/>
    </w:pPr>
    <w:rPr>
      <w:b/>
      <w:sz w:val="32"/>
      <w:szCs w:val="24"/>
      <w14:ligatures w14:val="none"/>
    </w:rPr>
  </w:style>
  <w:style w:type="paragraph" w:styleId="4">
    <w:name w:val="heading 4"/>
    <w:basedOn w:val="a"/>
    <w:next w:val="a"/>
    <w:link w:val="4Char"/>
    <w:unhideWhenUsed/>
    <w:qFormat/>
    <w:rsid w:val="00964412"/>
    <w:pPr>
      <w:keepNext/>
      <w:keepLines/>
      <w:numPr>
        <w:ilvl w:val="3"/>
        <w:numId w:val="1"/>
      </w:numPr>
      <w:spacing w:before="280" w:after="290" w:line="372" w:lineRule="auto"/>
      <w:outlineLvl w:val="3"/>
    </w:pPr>
    <w:rPr>
      <w:rFonts w:ascii="Arial" w:eastAsia="黑体" w:hAnsi="Arial"/>
      <w:b/>
      <w:sz w:val="28"/>
      <w:szCs w:val="24"/>
      <w14:ligatures w14:val="none"/>
    </w:rPr>
  </w:style>
  <w:style w:type="paragraph" w:styleId="5">
    <w:name w:val="heading 5"/>
    <w:basedOn w:val="a"/>
    <w:next w:val="a"/>
    <w:link w:val="5Char"/>
    <w:semiHidden/>
    <w:unhideWhenUsed/>
    <w:qFormat/>
    <w:rsid w:val="00964412"/>
    <w:pPr>
      <w:keepNext/>
      <w:keepLines/>
      <w:numPr>
        <w:ilvl w:val="4"/>
        <w:numId w:val="1"/>
      </w:numPr>
      <w:spacing w:before="280" w:after="290" w:line="372" w:lineRule="auto"/>
      <w:outlineLvl w:val="4"/>
    </w:pPr>
    <w:rPr>
      <w:b/>
      <w:sz w:val="28"/>
      <w:szCs w:val="24"/>
      <w14:ligatures w14:val="none"/>
    </w:rPr>
  </w:style>
  <w:style w:type="paragraph" w:styleId="6">
    <w:name w:val="heading 6"/>
    <w:basedOn w:val="a"/>
    <w:next w:val="a"/>
    <w:link w:val="6Char"/>
    <w:semiHidden/>
    <w:unhideWhenUsed/>
    <w:qFormat/>
    <w:rsid w:val="00964412"/>
    <w:pPr>
      <w:keepNext/>
      <w:keepLines/>
      <w:numPr>
        <w:ilvl w:val="5"/>
        <w:numId w:val="1"/>
      </w:numPr>
      <w:spacing w:before="240" w:after="64" w:line="317" w:lineRule="auto"/>
      <w:outlineLvl w:val="5"/>
    </w:pPr>
    <w:rPr>
      <w:rFonts w:ascii="Arial" w:eastAsia="黑体" w:hAnsi="Arial"/>
      <w:b/>
      <w:sz w:val="24"/>
      <w:szCs w:val="24"/>
      <w14:ligatures w14:val="none"/>
    </w:rPr>
  </w:style>
  <w:style w:type="paragraph" w:styleId="7">
    <w:name w:val="heading 7"/>
    <w:basedOn w:val="a"/>
    <w:next w:val="a"/>
    <w:link w:val="7Char"/>
    <w:semiHidden/>
    <w:unhideWhenUsed/>
    <w:qFormat/>
    <w:rsid w:val="00964412"/>
    <w:pPr>
      <w:keepNext/>
      <w:keepLines/>
      <w:numPr>
        <w:ilvl w:val="6"/>
        <w:numId w:val="1"/>
      </w:numPr>
      <w:spacing w:before="240" w:after="64" w:line="317" w:lineRule="auto"/>
      <w:outlineLvl w:val="6"/>
    </w:pPr>
    <w:rPr>
      <w:b/>
      <w:sz w:val="24"/>
      <w:szCs w:val="24"/>
      <w14:ligatures w14:val="none"/>
    </w:rPr>
  </w:style>
  <w:style w:type="paragraph" w:styleId="8">
    <w:name w:val="heading 8"/>
    <w:basedOn w:val="a"/>
    <w:next w:val="a"/>
    <w:link w:val="8Char"/>
    <w:semiHidden/>
    <w:unhideWhenUsed/>
    <w:qFormat/>
    <w:rsid w:val="00964412"/>
    <w:pPr>
      <w:keepNext/>
      <w:keepLines/>
      <w:numPr>
        <w:ilvl w:val="7"/>
        <w:numId w:val="1"/>
      </w:numPr>
      <w:spacing w:before="240" w:after="64" w:line="317" w:lineRule="auto"/>
      <w:outlineLvl w:val="7"/>
    </w:pPr>
    <w:rPr>
      <w:rFonts w:ascii="Arial" w:eastAsia="黑体" w:hAnsi="Arial"/>
      <w:sz w:val="24"/>
      <w:szCs w:val="24"/>
      <w14:ligatures w14:val="none"/>
    </w:rPr>
  </w:style>
  <w:style w:type="paragraph" w:styleId="9">
    <w:name w:val="heading 9"/>
    <w:basedOn w:val="a"/>
    <w:next w:val="a"/>
    <w:link w:val="9Char"/>
    <w:semiHidden/>
    <w:unhideWhenUsed/>
    <w:qFormat/>
    <w:rsid w:val="00964412"/>
    <w:pPr>
      <w:keepNext/>
      <w:keepLines/>
      <w:numPr>
        <w:ilvl w:val="8"/>
        <w:numId w:val="1"/>
      </w:numPr>
      <w:spacing w:before="240" w:after="64" w:line="317" w:lineRule="auto"/>
      <w:outlineLvl w:val="8"/>
    </w:pPr>
    <w:rPr>
      <w:rFonts w:ascii="Arial" w:eastAsia="黑体" w:hAnsi="Arial"/>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64412"/>
    <w:rPr>
      <w:b/>
      <w:kern w:val="44"/>
      <w:sz w:val="44"/>
      <w:szCs w:val="24"/>
    </w:rPr>
  </w:style>
  <w:style w:type="character" w:customStyle="1" w:styleId="2Char">
    <w:name w:val="标题 2 Char"/>
    <w:basedOn w:val="a1"/>
    <w:link w:val="2"/>
    <w:rsid w:val="00964412"/>
    <w:rPr>
      <w:rFonts w:ascii="Arial" w:eastAsia="黑体" w:hAnsi="Arial"/>
      <w:b/>
      <w:sz w:val="32"/>
      <w:szCs w:val="24"/>
    </w:rPr>
  </w:style>
  <w:style w:type="character" w:customStyle="1" w:styleId="3Char">
    <w:name w:val="标题 3 Char"/>
    <w:basedOn w:val="a1"/>
    <w:link w:val="3"/>
    <w:rsid w:val="00964412"/>
    <w:rPr>
      <w:b/>
      <w:sz w:val="32"/>
      <w:szCs w:val="24"/>
    </w:rPr>
  </w:style>
  <w:style w:type="character" w:customStyle="1" w:styleId="4Char">
    <w:name w:val="标题 4 Char"/>
    <w:basedOn w:val="a1"/>
    <w:link w:val="4"/>
    <w:rsid w:val="00964412"/>
    <w:rPr>
      <w:rFonts w:ascii="Arial" w:eastAsia="黑体" w:hAnsi="Arial"/>
      <w:b/>
      <w:sz w:val="28"/>
      <w:szCs w:val="24"/>
    </w:rPr>
  </w:style>
  <w:style w:type="character" w:customStyle="1" w:styleId="5Char">
    <w:name w:val="标题 5 Char"/>
    <w:basedOn w:val="a1"/>
    <w:link w:val="5"/>
    <w:semiHidden/>
    <w:rsid w:val="00964412"/>
    <w:rPr>
      <w:b/>
      <w:sz w:val="28"/>
      <w:szCs w:val="24"/>
    </w:rPr>
  </w:style>
  <w:style w:type="character" w:customStyle="1" w:styleId="6Char">
    <w:name w:val="标题 6 Char"/>
    <w:basedOn w:val="a1"/>
    <w:link w:val="6"/>
    <w:semiHidden/>
    <w:rsid w:val="00964412"/>
    <w:rPr>
      <w:rFonts w:ascii="Arial" w:eastAsia="黑体" w:hAnsi="Arial"/>
      <w:b/>
      <w:sz w:val="24"/>
      <w:szCs w:val="24"/>
    </w:rPr>
  </w:style>
  <w:style w:type="character" w:customStyle="1" w:styleId="7Char">
    <w:name w:val="标题 7 Char"/>
    <w:basedOn w:val="a1"/>
    <w:link w:val="7"/>
    <w:semiHidden/>
    <w:rsid w:val="00964412"/>
    <w:rPr>
      <w:b/>
      <w:sz w:val="24"/>
      <w:szCs w:val="24"/>
    </w:rPr>
  </w:style>
  <w:style w:type="character" w:customStyle="1" w:styleId="8Char">
    <w:name w:val="标题 8 Char"/>
    <w:basedOn w:val="a1"/>
    <w:link w:val="8"/>
    <w:semiHidden/>
    <w:rsid w:val="00964412"/>
    <w:rPr>
      <w:rFonts w:ascii="Arial" w:eastAsia="黑体" w:hAnsi="Arial"/>
      <w:sz w:val="24"/>
      <w:szCs w:val="24"/>
    </w:rPr>
  </w:style>
  <w:style w:type="character" w:customStyle="1" w:styleId="9Char">
    <w:name w:val="标题 9 Char"/>
    <w:basedOn w:val="a1"/>
    <w:link w:val="9"/>
    <w:semiHidden/>
    <w:rsid w:val="00964412"/>
    <w:rPr>
      <w:rFonts w:ascii="Arial" w:eastAsia="黑体" w:hAnsi="Arial"/>
      <w:szCs w:val="24"/>
    </w:rPr>
  </w:style>
  <w:style w:type="paragraph" w:styleId="a0">
    <w:name w:val="Normal Indent"/>
    <w:aliases w:val="缩进,ALT+Z,表正文,正文非缩进,特点,四号,正文编号,正文缩进（首行缩进两字）,段1,正文不缩进,特点 Char,水上软件,正文对齐,正文（首行缩进两字） Char Char,中文正文,正文缩进陈木华,正文缩进1,bt,正文无缩进,Alt+X,mr正文缩进,Normal Indent,正文缩进William,body text,正文（首行缩进两字） Char Char Char Char,Indent 1,正文(首行缩进两字),正文(首行缩进两字)1,小,,首行缩进,PI,二"/>
    <w:basedOn w:val="a"/>
    <w:link w:val="Char"/>
    <w:uiPriority w:val="99"/>
    <w:qFormat/>
    <w:rsid w:val="00964412"/>
    <w:pPr>
      <w:tabs>
        <w:tab w:val="left" w:pos="840"/>
      </w:tabs>
      <w:adjustRightInd w:val="0"/>
      <w:snapToGrid w:val="0"/>
      <w:spacing w:line="360" w:lineRule="auto"/>
      <w:ind w:firstLineChars="200" w:firstLine="480"/>
    </w:pPr>
    <w:rPr>
      <w:color w:val="000000" w:themeColor="text1"/>
      <w:sz w:val="24"/>
      <w:szCs w:val="20"/>
      <w14:ligatures w14:val="none"/>
    </w:rPr>
  </w:style>
  <w:style w:type="character" w:customStyle="1" w:styleId="Char">
    <w:name w:val="正文缩进 Char"/>
    <w:aliases w:val="缩进 Char,ALT+Z Char,表正文 Char,正文非缩进 Char,特点 Char1,四号 Char,正文编号 Char,正文缩进（首行缩进两字） Char,段1 Char,正文不缩进 Char,特点 Char Char,水上软件 Char,正文对齐 Char,正文（首行缩进两字） Char Char Char,中文正文 Char,正文缩进陈木华 Char,正文缩进1 Char,bt Char,正文无缩进 Char,Alt+X Char,mr正文缩进 Char"/>
    <w:link w:val="a0"/>
    <w:uiPriority w:val="99"/>
    <w:qFormat/>
    <w:rsid w:val="00964412"/>
    <w:rPr>
      <w:color w:val="000000" w:themeColor="text1"/>
      <w:sz w:val="24"/>
      <w:szCs w:val="20"/>
    </w:rPr>
  </w:style>
  <w:style w:type="paragraph" w:styleId="a4">
    <w:name w:val="List Paragraph"/>
    <w:basedOn w:val="a"/>
    <w:uiPriority w:val="34"/>
    <w:qFormat/>
    <w:rsid w:val="00964412"/>
    <w:pPr>
      <w:ind w:firstLineChars="200" w:firstLine="420"/>
    </w:pPr>
  </w:style>
  <w:style w:type="paragraph" w:styleId="a5">
    <w:name w:val="Balloon Text"/>
    <w:basedOn w:val="a"/>
    <w:link w:val="Char0"/>
    <w:uiPriority w:val="99"/>
    <w:semiHidden/>
    <w:unhideWhenUsed/>
    <w:rsid w:val="00964412"/>
    <w:rPr>
      <w:sz w:val="18"/>
      <w:szCs w:val="18"/>
    </w:rPr>
  </w:style>
  <w:style w:type="character" w:customStyle="1" w:styleId="Char0">
    <w:name w:val="批注框文本 Char"/>
    <w:basedOn w:val="a1"/>
    <w:link w:val="a5"/>
    <w:uiPriority w:val="99"/>
    <w:semiHidden/>
    <w:rsid w:val="00964412"/>
    <w:rPr>
      <w:sz w:val="18"/>
      <w:szCs w:val="18"/>
      <w14:ligatures w14:val="standardContextual"/>
    </w:rPr>
  </w:style>
  <w:style w:type="paragraph" w:styleId="a6">
    <w:name w:val="header"/>
    <w:basedOn w:val="a"/>
    <w:link w:val="Char1"/>
    <w:uiPriority w:val="99"/>
    <w:unhideWhenUsed/>
    <w:rsid w:val="00BC7E35"/>
    <w:pPr>
      <w:tabs>
        <w:tab w:val="center" w:pos="4153"/>
        <w:tab w:val="right" w:pos="8306"/>
      </w:tabs>
      <w:snapToGrid w:val="0"/>
      <w:jc w:val="center"/>
    </w:pPr>
    <w:rPr>
      <w:sz w:val="18"/>
      <w:szCs w:val="18"/>
    </w:rPr>
  </w:style>
  <w:style w:type="character" w:customStyle="1" w:styleId="Char1">
    <w:name w:val="页眉 Char"/>
    <w:basedOn w:val="a1"/>
    <w:link w:val="a6"/>
    <w:uiPriority w:val="99"/>
    <w:rsid w:val="00BC7E35"/>
    <w:rPr>
      <w:sz w:val="18"/>
      <w:szCs w:val="18"/>
      <w14:ligatures w14:val="standardContextual"/>
    </w:rPr>
  </w:style>
  <w:style w:type="paragraph" w:styleId="a7">
    <w:name w:val="footer"/>
    <w:basedOn w:val="a"/>
    <w:link w:val="Char2"/>
    <w:uiPriority w:val="99"/>
    <w:unhideWhenUsed/>
    <w:rsid w:val="00BC7E35"/>
    <w:pPr>
      <w:tabs>
        <w:tab w:val="center" w:pos="4153"/>
        <w:tab w:val="right" w:pos="8306"/>
      </w:tabs>
      <w:snapToGrid w:val="0"/>
      <w:jc w:val="left"/>
    </w:pPr>
    <w:rPr>
      <w:sz w:val="18"/>
      <w:szCs w:val="18"/>
    </w:rPr>
  </w:style>
  <w:style w:type="character" w:customStyle="1" w:styleId="Char2">
    <w:name w:val="页脚 Char"/>
    <w:basedOn w:val="a1"/>
    <w:link w:val="a7"/>
    <w:uiPriority w:val="99"/>
    <w:rsid w:val="00BC7E35"/>
    <w:rPr>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5215</Words>
  <Characters>5216</Characters>
  <Application>Microsoft Office Word</Application>
  <DocSecurity>0</DocSecurity>
  <Lines>226</Lines>
  <Paragraphs>316</Paragraphs>
  <ScaleCrop>false</ScaleCrop>
  <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14</cp:revision>
  <cp:lastPrinted>2024-09-10T03:10:00Z</cp:lastPrinted>
  <dcterms:created xsi:type="dcterms:W3CDTF">2024-09-08T09:56:00Z</dcterms:created>
  <dcterms:modified xsi:type="dcterms:W3CDTF">2024-09-12T05:13:00Z</dcterms:modified>
</cp:coreProperties>
</file>