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F" w:rsidRDefault="00321A9F" w:rsidP="00321A9F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21A9F">
        <w:rPr>
          <w:rFonts w:ascii="方正小标宋_GBK" w:eastAsia="方正小标宋_GBK" w:hAnsi="方正小标宋_GBK" w:cs="方正小标宋_GBK" w:hint="eastAsia"/>
          <w:sz w:val="44"/>
          <w:szCs w:val="44"/>
        </w:rPr>
        <w:t>南汇新城镇人民政府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</w:t>
      </w:r>
      <w:r w:rsidR="00B45FDA">
        <w:rPr>
          <w:rFonts w:ascii="方正小标宋_GBK" w:eastAsia="方正小标宋_GBK" w:hAnsi="方正小标宋_GBK" w:cs="方正小标宋_GBK" w:hint="eastAsia"/>
          <w:sz w:val="44"/>
          <w:szCs w:val="44"/>
        </w:rPr>
        <w:t>度</w:t>
      </w:r>
    </w:p>
    <w:p w:rsidR="00321A9F" w:rsidRDefault="00321A9F" w:rsidP="00321A9F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小型建设工程</w:t>
      </w:r>
      <w:r w:rsidR="005571B5">
        <w:rPr>
          <w:rFonts w:ascii="方正小标宋_GBK" w:eastAsia="方正小标宋_GBK" w:hAnsi="方正小标宋_GBK" w:cs="方正小标宋_GBK" w:hint="eastAsia"/>
          <w:sz w:val="44"/>
          <w:szCs w:val="44"/>
        </w:rPr>
        <w:t>项目公告</w:t>
      </w:r>
      <w:r w:rsidR="008C2E05">
        <w:rPr>
          <w:rFonts w:ascii="方正小标宋_GBK" w:eastAsia="方正小标宋_GBK" w:hAnsi="方正小标宋_GBK" w:cs="方正小标宋_GBK" w:hint="eastAsia"/>
          <w:sz w:val="44"/>
          <w:szCs w:val="44"/>
        </w:rPr>
        <w:t>（第</w:t>
      </w:r>
      <w:r w:rsidR="009D2DB4">
        <w:rPr>
          <w:rFonts w:ascii="方正小标宋_GBK" w:eastAsia="方正小标宋_GBK" w:hAnsi="方正小标宋_GBK" w:cs="方正小标宋_GBK" w:hint="eastAsia"/>
          <w:sz w:val="44"/>
          <w:szCs w:val="44"/>
        </w:rPr>
        <w:t>十</w:t>
      </w:r>
      <w:r w:rsidR="00BD4991">
        <w:rPr>
          <w:rFonts w:ascii="方正小标宋_GBK" w:eastAsia="方正小标宋_GBK" w:hAnsi="方正小标宋_GBK" w:cs="方正小标宋_GBK" w:hint="eastAsia"/>
          <w:sz w:val="44"/>
          <w:szCs w:val="44"/>
        </w:rPr>
        <w:t>二</w:t>
      </w:r>
      <w:r w:rsidR="008C2E05">
        <w:rPr>
          <w:rFonts w:ascii="方正小标宋_GBK" w:eastAsia="方正小标宋_GBK" w:hAnsi="方正小标宋_GBK" w:cs="方正小标宋_GBK" w:hint="eastAsia"/>
          <w:sz w:val="44"/>
          <w:szCs w:val="44"/>
        </w:rPr>
        <w:t>批）</w:t>
      </w:r>
    </w:p>
    <w:p w:rsidR="00321A9F" w:rsidRDefault="00321A9F" w:rsidP="00321A9F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54280" w:rsidRDefault="00321A9F" w:rsidP="00321A9F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为便于供应商及时了解采购信息，</w:t>
      </w:r>
      <w:r w:rsidR="008C4B5E" w:rsidRPr="008C4B5E">
        <w:rPr>
          <w:rFonts w:ascii="仿宋_GB2312" w:eastAsia="仿宋_GB2312" w:hAnsi="仿宋_GB2312" w:cs="仿宋_GB2312" w:hint="eastAsia"/>
          <w:sz w:val="32"/>
          <w:szCs w:val="32"/>
        </w:rPr>
        <w:t>根据《浦东新区关于加强建设工程招投标管理的若干意见》（浦建委建管</w:t>
      </w:r>
      <w:r w:rsidR="008C4B5E" w:rsidRPr="008C4B5E">
        <w:rPr>
          <w:rFonts w:ascii="仿宋_GB2312" w:eastAsia="仿宋_GB2312" w:hAnsi="仿宋_GB2312" w:cs="仿宋_GB2312"/>
          <w:sz w:val="32"/>
          <w:szCs w:val="32"/>
        </w:rPr>
        <w:t>[2020]）26号等有关文件规定，现将上海市浦东新区</w:t>
      </w:r>
      <w:r w:rsidR="008C2E05">
        <w:rPr>
          <w:rFonts w:ascii="仿宋_GB2312" w:eastAsia="仿宋_GB2312" w:hAnsi="仿宋_GB2312" w:cs="仿宋_GB2312" w:hint="eastAsia"/>
          <w:sz w:val="32"/>
          <w:szCs w:val="32"/>
        </w:rPr>
        <w:t>南汇新城镇</w:t>
      </w:r>
      <w:r w:rsidR="008C4B5E" w:rsidRPr="008C4B5E">
        <w:rPr>
          <w:rFonts w:ascii="仿宋_GB2312" w:eastAsia="仿宋_GB2312" w:hAnsi="仿宋_GB2312" w:cs="仿宋_GB2312"/>
          <w:sz w:val="32"/>
          <w:szCs w:val="32"/>
        </w:rPr>
        <w:t>2021年</w:t>
      </w:r>
      <w:r w:rsidR="008C5940">
        <w:rPr>
          <w:rFonts w:ascii="仿宋_GB2312" w:eastAsia="仿宋_GB2312" w:hAnsi="仿宋_GB2312" w:cs="仿宋_GB2312" w:hint="eastAsia"/>
          <w:sz w:val="32"/>
          <w:szCs w:val="32"/>
        </w:rPr>
        <w:t>度</w:t>
      </w:r>
      <w:r w:rsidR="008C4B5E" w:rsidRPr="008C4B5E">
        <w:rPr>
          <w:rFonts w:ascii="仿宋_GB2312" w:eastAsia="仿宋_GB2312" w:hAnsi="仿宋_GB2312" w:cs="仿宋_GB2312"/>
          <w:sz w:val="32"/>
          <w:szCs w:val="32"/>
        </w:rPr>
        <w:t>小型建设</w:t>
      </w:r>
      <w:r w:rsidR="008C5940"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 w:rsidR="005571B5">
        <w:rPr>
          <w:rFonts w:ascii="仿宋_GB2312" w:eastAsia="仿宋_GB2312" w:hAnsi="仿宋_GB2312" w:cs="仿宋_GB2312" w:hint="eastAsia"/>
          <w:sz w:val="32"/>
          <w:szCs w:val="32"/>
        </w:rPr>
        <w:t>项目公告</w:t>
      </w:r>
      <w:r w:rsidR="008C4B5E" w:rsidRPr="008C4B5E">
        <w:rPr>
          <w:rFonts w:ascii="仿宋_GB2312" w:eastAsia="仿宋_GB2312" w:hAnsi="仿宋_GB2312" w:cs="仿宋_GB2312"/>
          <w:sz w:val="32"/>
          <w:szCs w:val="32"/>
        </w:rPr>
        <w:t>公开如下：</w:t>
      </w:r>
    </w:p>
    <w:p w:rsidR="00AC3285" w:rsidRPr="008C5940" w:rsidRDefault="00AC3285" w:rsidP="00321A9F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533"/>
        <w:gridCol w:w="1702"/>
        <w:gridCol w:w="2693"/>
        <w:gridCol w:w="1276"/>
        <w:gridCol w:w="1701"/>
        <w:gridCol w:w="1134"/>
      </w:tblGrid>
      <w:tr w:rsidR="00321A9F" w:rsidTr="009D2D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9F" w:rsidRDefault="00321A9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BD4991" w:rsidTr="00BD4991">
        <w:trPr>
          <w:trHeight w:val="19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91" w:rsidRPr="008B231D" w:rsidRDefault="00BD4991" w:rsidP="000D18C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  <w:r w:rsidRPr="008B231D">
              <w:rPr>
                <w:rFonts w:ascii="黑体" w:eastAsia="黑体" w:hAnsi="黑体" w:cs="仿宋_GB2312" w:hint="eastAsia"/>
                <w:kern w:val="2"/>
                <w:sz w:val="24"/>
                <w:szCs w:val="3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1" w:rsidRDefault="00BD4991" w:rsidP="002A2F7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东岸涟城二居委用房消防市政进水工程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1" w:rsidRDefault="00BD4991" w:rsidP="002A2F72">
            <w:pPr>
              <w:pStyle w:val="a7"/>
              <w:rPr>
                <w:sz w:val="24"/>
              </w:rPr>
            </w:pPr>
          </w:p>
          <w:p w:rsidR="00BD4991" w:rsidRDefault="001B2941" w:rsidP="002A2F72">
            <w:pPr>
              <w:pStyle w:val="a7"/>
              <w:rPr>
                <w:sz w:val="24"/>
              </w:rPr>
            </w:pPr>
            <w:r>
              <w:rPr>
                <w:rFonts w:hint="eastAsia"/>
                <w:sz w:val="24"/>
              </w:rPr>
              <w:t>东岸涟城二居委用房</w:t>
            </w:r>
            <w:r w:rsidR="00BD4991">
              <w:rPr>
                <w:rFonts w:hint="eastAsia"/>
                <w:sz w:val="24"/>
              </w:rPr>
              <w:t>新增一路市政消防供水，满足室内消防要求，保质保量，确保一次性验收、服务期限</w:t>
            </w:r>
            <w:r w:rsidR="00BD4991">
              <w:rPr>
                <w:rFonts w:hint="eastAsia"/>
                <w:sz w:val="24"/>
              </w:rPr>
              <w:t>60</w:t>
            </w:r>
            <w:r w:rsidR="00BD4991">
              <w:rPr>
                <w:rFonts w:hint="eastAsia"/>
                <w:sz w:val="24"/>
              </w:rPr>
              <w:t>天。</w:t>
            </w:r>
          </w:p>
          <w:p w:rsidR="00BD4991" w:rsidRDefault="00BD4991" w:rsidP="002A2F7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1" w:rsidRDefault="00BD4991" w:rsidP="002A2F7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1" w:rsidRPr="009D2DB4" w:rsidRDefault="00BD4991" w:rsidP="009D2DB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9D2DB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2021.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  <w:r w:rsidR="001B2941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991" w:rsidRPr="00BD4991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BD4991">
              <w:rPr>
                <w:rFonts w:ascii="Times New Roman" w:hAnsi="Times New Roman" w:hint="eastAsia"/>
                <w:sz w:val="24"/>
              </w:rPr>
              <w:t>本项目为非政府采购项目，不按照政府采购法律法规实施。</w:t>
            </w:r>
          </w:p>
        </w:tc>
      </w:tr>
      <w:tr w:rsidR="00BD4991" w:rsidRPr="009D2DB4" w:rsidTr="00BD4991">
        <w:trPr>
          <w:trHeight w:val="2253"/>
        </w:trPr>
        <w:tc>
          <w:tcPr>
            <w:tcW w:w="533" w:type="dxa"/>
          </w:tcPr>
          <w:p w:rsidR="00BD4991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BD4991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BD4991" w:rsidRPr="008B231D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kern w:val="2"/>
                <w:sz w:val="24"/>
                <w:szCs w:val="32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BD4991" w:rsidRDefault="00BD4991" w:rsidP="002A2F7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东岸涟城二居委用房电扩容工程项目</w:t>
            </w:r>
          </w:p>
        </w:tc>
        <w:tc>
          <w:tcPr>
            <w:tcW w:w="2693" w:type="dxa"/>
            <w:vAlign w:val="center"/>
            <w:hideMark/>
          </w:tcPr>
          <w:p w:rsidR="00BD4991" w:rsidRDefault="001B2941" w:rsidP="002A2F7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东岸涟城二居委用房</w:t>
            </w:r>
            <w:r w:rsidR="00BD4991">
              <w:rPr>
                <w:rFonts w:hint="eastAsia"/>
                <w:sz w:val="24"/>
              </w:rPr>
              <w:t>原有电量</w:t>
            </w:r>
            <w:r w:rsidR="00BD4991">
              <w:rPr>
                <w:rFonts w:hint="eastAsia"/>
                <w:sz w:val="24"/>
              </w:rPr>
              <w:t>35KW</w:t>
            </w:r>
            <w:r w:rsidR="00BD4991">
              <w:rPr>
                <w:rFonts w:hint="eastAsia"/>
                <w:sz w:val="24"/>
              </w:rPr>
              <w:t>扩容至</w:t>
            </w:r>
            <w:r w:rsidR="00BD4991">
              <w:rPr>
                <w:rFonts w:hint="eastAsia"/>
                <w:sz w:val="24"/>
              </w:rPr>
              <w:t>170KW</w:t>
            </w:r>
            <w:r w:rsidR="00BD4991">
              <w:rPr>
                <w:rFonts w:hint="eastAsia"/>
                <w:sz w:val="24"/>
              </w:rPr>
              <w:t>，满足室内设施设备用电要求，保质保量，确保一次性验收、服务期限</w:t>
            </w:r>
            <w:r w:rsidR="00BD4991">
              <w:rPr>
                <w:rFonts w:hint="eastAsia"/>
                <w:sz w:val="24"/>
              </w:rPr>
              <w:t>60</w:t>
            </w:r>
            <w:r w:rsidR="00BD4991">
              <w:rPr>
                <w:rFonts w:hint="eastAsia"/>
                <w:sz w:val="24"/>
              </w:rPr>
              <w:t>天</w:t>
            </w:r>
          </w:p>
        </w:tc>
        <w:tc>
          <w:tcPr>
            <w:tcW w:w="1276" w:type="dxa"/>
            <w:vAlign w:val="center"/>
            <w:hideMark/>
          </w:tcPr>
          <w:p w:rsidR="00BD4991" w:rsidRDefault="00BD4991" w:rsidP="002A2F7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BD4991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D4991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D4991" w:rsidRPr="009D2DB4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9D2DB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2021.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  <w:r w:rsidR="001B2941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991" w:rsidRPr="009D2DB4" w:rsidRDefault="00BD4991" w:rsidP="00287E97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Spec="inside"/>
        <w:tblW w:w="9039" w:type="dxa"/>
        <w:tblLayout w:type="fixed"/>
        <w:tblLook w:val="04A0"/>
      </w:tblPr>
      <w:tblGrid>
        <w:gridCol w:w="534"/>
        <w:gridCol w:w="1701"/>
        <w:gridCol w:w="2693"/>
        <w:gridCol w:w="1276"/>
        <w:gridCol w:w="1701"/>
        <w:gridCol w:w="1134"/>
      </w:tblGrid>
      <w:tr w:rsidR="00B8552C" w:rsidRPr="009D2DB4" w:rsidTr="001B2941">
        <w:trPr>
          <w:trHeight w:val="2253"/>
        </w:trPr>
        <w:tc>
          <w:tcPr>
            <w:tcW w:w="534" w:type="dxa"/>
          </w:tcPr>
          <w:p w:rsidR="00B8552C" w:rsidRDefault="00B8552C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B8552C" w:rsidRDefault="00B8552C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</w:p>
          <w:p w:rsidR="00B8552C" w:rsidRPr="008B231D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黑体" w:eastAsia="黑体" w:hAnsi="黑体" w:cs="仿宋_GB2312"/>
                <w:kern w:val="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kern w:val="2"/>
                <w:sz w:val="24"/>
                <w:szCs w:val="32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B8552C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1B2941">
              <w:rPr>
                <w:rFonts w:hint="eastAsia"/>
                <w:sz w:val="24"/>
              </w:rPr>
              <w:t>南汇新城镇原有电动自行车充电场所加装消防设施项目</w:t>
            </w:r>
          </w:p>
        </w:tc>
        <w:tc>
          <w:tcPr>
            <w:tcW w:w="2693" w:type="dxa"/>
            <w:vAlign w:val="center"/>
            <w:hideMark/>
          </w:tcPr>
          <w:p w:rsidR="00B8552C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1B2941">
              <w:rPr>
                <w:rFonts w:hint="eastAsia"/>
                <w:sz w:val="24"/>
              </w:rPr>
              <w:t>本次改造共涉及</w:t>
            </w:r>
            <w:r w:rsidRPr="001B2941">
              <w:rPr>
                <w:rFonts w:hint="eastAsia"/>
                <w:sz w:val="24"/>
              </w:rPr>
              <w:t>3</w:t>
            </w:r>
            <w:r w:rsidRPr="001B2941">
              <w:rPr>
                <w:rFonts w:hint="eastAsia"/>
                <w:sz w:val="24"/>
              </w:rPr>
              <w:t>个小区，</w:t>
            </w:r>
            <w:r w:rsidRPr="001B2941">
              <w:rPr>
                <w:rFonts w:hint="eastAsia"/>
                <w:sz w:val="24"/>
              </w:rPr>
              <w:t>4</w:t>
            </w:r>
            <w:r w:rsidRPr="001B2941">
              <w:rPr>
                <w:rFonts w:hint="eastAsia"/>
                <w:sz w:val="24"/>
              </w:rPr>
              <w:t>个车棚。潮乐路</w:t>
            </w:r>
            <w:r w:rsidRPr="001B2941">
              <w:rPr>
                <w:rFonts w:hint="eastAsia"/>
                <w:sz w:val="24"/>
              </w:rPr>
              <w:t>18</w:t>
            </w:r>
            <w:r w:rsidRPr="001B2941">
              <w:rPr>
                <w:rFonts w:hint="eastAsia"/>
                <w:sz w:val="24"/>
              </w:rPr>
              <w:t>弄、潮乐路</w:t>
            </w:r>
            <w:r w:rsidRPr="001B2941">
              <w:rPr>
                <w:rFonts w:hint="eastAsia"/>
                <w:sz w:val="24"/>
              </w:rPr>
              <w:t>999</w:t>
            </w:r>
            <w:r w:rsidRPr="001B2941">
              <w:rPr>
                <w:rFonts w:hint="eastAsia"/>
                <w:sz w:val="24"/>
              </w:rPr>
              <w:t>弄两个地下车库改造内容：新增智能电池充电柜、手动电池灭火箱、物联网报警系统、原有报警及喷淋系统修复整理。潮乐路</w:t>
            </w:r>
            <w:r w:rsidRPr="001B2941">
              <w:rPr>
                <w:rFonts w:hint="eastAsia"/>
                <w:sz w:val="24"/>
              </w:rPr>
              <w:t>18</w:t>
            </w:r>
            <w:r w:rsidRPr="001B2941">
              <w:rPr>
                <w:rFonts w:hint="eastAsia"/>
                <w:sz w:val="24"/>
              </w:rPr>
              <w:t>弄、芦云路</w:t>
            </w:r>
            <w:r w:rsidRPr="001B2941">
              <w:rPr>
                <w:rFonts w:hint="eastAsia"/>
                <w:sz w:val="24"/>
              </w:rPr>
              <w:t>200</w:t>
            </w:r>
            <w:r w:rsidRPr="001B2941">
              <w:rPr>
                <w:rFonts w:hint="eastAsia"/>
                <w:sz w:val="24"/>
              </w:rPr>
              <w:t>弄两个地上车棚改造内容：新增智能电池充电柜、手动电池灭火箱、电池专用药剂灭火系统、物联网报警系统。</w:t>
            </w:r>
          </w:p>
        </w:tc>
        <w:tc>
          <w:tcPr>
            <w:tcW w:w="1276" w:type="dxa"/>
            <w:vAlign w:val="center"/>
            <w:hideMark/>
          </w:tcPr>
          <w:p w:rsidR="00B8552C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B8552C" w:rsidRDefault="00B8552C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8552C" w:rsidRDefault="00B8552C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1B2941" w:rsidRDefault="001B2941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8552C" w:rsidRPr="009D2DB4" w:rsidRDefault="00B8552C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9D2DB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2021.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  <w:r w:rsidR="001B2941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552C" w:rsidRDefault="00B8552C" w:rsidP="001B294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8552C" w:rsidRDefault="00B8552C" w:rsidP="001B294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8552C" w:rsidRPr="009D2DB4" w:rsidRDefault="00332724" w:rsidP="001B294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BD4991">
              <w:rPr>
                <w:rFonts w:ascii="Times New Roman" w:hAnsi="Times New Roman" w:hint="eastAsia"/>
                <w:sz w:val="24"/>
              </w:rPr>
              <w:t>本项目为非政府采购项目，不按照政府采购法律法规实施。</w:t>
            </w:r>
          </w:p>
        </w:tc>
      </w:tr>
    </w:tbl>
    <w:p w:rsidR="00B8552C" w:rsidRDefault="00610319" w:rsidP="00610319">
      <w:pPr>
        <w:tabs>
          <w:tab w:val="left" w:pos="993"/>
          <w:tab w:val="left" w:pos="1134"/>
          <w:tab w:val="left" w:pos="1418"/>
          <w:tab w:val="right" w:pos="8306"/>
        </w:tabs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10319" w:rsidRDefault="00610319" w:rsidP="00610319">
      <w:pPr>
        <w:tabs>
          <w:tab w:val="left" w:pos="993"/>
          <w:tab w:val="left" w:pos="1134"/>
          <w:tab w:val="left" w:pos="1418"/>
          <w:tab w:val="right" w:pos="8306"/>
        </w:tabs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716FA" w:rsidRPr="00610319" w:rsidRDefault="00610319" w:rsidP="00610319">
      <w:pPr>
        <w:tabs>
          <w:tab w:val="left" w:pos="993"/>
          <w:tab w:val="left" w:pos="1134"/>
          <w:tab w:val="left" w:pos="1418"/>
          <w:tab w:val="right" w:pos="8306"/>
        </w:tabs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D499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8A433B">
        <w:rPr>
          <w:rFonts w:ascii="仿宋_GB2312" w:eastAsia="仿宋_GB2312" w:hAnsi="仿宋_GB2312" w:cs="仿宋_GB2312" w:hint="eastAsia"/>
          <w:sz w:val="32"/>
          <w:szCs w:val="32"/>
        </w:rPr>
        <w:t>本次公开的</w:t>
      </w:r>
      <w:r w:rsidR="005571B5">
        <w:rPr>
          <w:rFonts w:ascii="仿宋_GB2312" w:eastAsia="仿宋_GB2312" w:hAnsi="仿宋_GB2312" w:cs="仿宋_GB2312" w:hint="eastAsia"/>
          <w:sz w:val="32"/>
          <w:szCs w:val="32"/>
        </w:rPr>
        <w:t>项目公告</w:t>
      </w:r>
      <w:r w:rsidR="008A433B">
        <w:rPr>
          <w:rFonts w:ascii="仿宋_GB2312" w:eastAsia="仿宋_GB2312" w:hAnsi="仿宋_GB2312" w:cs="仿宋_GB2312" w:hint="eastAsia"/>
          <w:sz w:val="32"/>
          <w:szCs w:val="32"/>
        </w:rPr>
        <w:t>是本单位采购工作的初步安排，具</w:t>
      </w:r>
      <w:r w:rsidR="007863D0">
        <w:rPr>
          <w:rFonts w:ascii="仿宋_GB2312" w:eastAsia="仿宋_GB2312" w:hAnsi="仿宋_GB2312" w:cs="仿宋_GB2312" w:hint="eastAsia"/>
          <w:sz w:val="32"/>
          <w:szCs w:val="32"/>
        </w:rPr>
        <w:t>体采购情况以“中国招标投标公共服务平台”发布的采购</w:t>
      </w:r>
      <w:r w:rsidR="008C2E05" w:rsidRPr="008A433B">
        <w:rPr>
          <w:rFonts w:ascii="仿宋_GB2312" w:eastAsia="仿宋_GB2312" w:hAnsi="仿宋_GB2312" w:cs="仿宋_GB2312" w:hint="eastAsia"/>
          <w:sz w:val="32"/>
          <w:szCs w:val="32"/>
        </w:rPr>
        <w:t>公</w:t>
      </w:r>
      <w:r w:rsidR="00321A9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</w:t>
      </w:r>
    </w:p>
    <w:p w:rsidR="008B231D" w:rsidRDefault="008A433B" w:rsidP="008A433B"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A433B">
        <w:rPr>
          <w:rFonts w:ascii="仿宋_GB2312" w:eastAsia="仿宋_GB2312" w:hAnsi="仿宋_GB2312" w:cs="仿宋_GB2312" w:hint="eastAsia"/>
          <w:sz w:val="32"/>
          <w:szCs w:val="32"/>
        </w:rPr>
        <w:t>告和</w:t>
      </w:r>
      <w:r w:rsidR="00B716FA" w:rsidRPr="008A433B">
        <w:rPr>
          <w:rFonts w:ascii="仿宋_GB2312" w:eastAsia="仿宋_GB2312" w:hAnsi="仿宋_GB2312" w:cs="仿宋_GB2312" w:hint="eastAsia"/>
          <w:sz w:val="32"/>
          <w:szCs w:val="32"/>
        </w:rPr>
        <w:t>采购文件为准。</w:t>
      </w:r>
    </w:p>
    <w:p w:rsidR="00B716FA" w:rsidRDefault="008C2E05" w:rsidP="00B716FA">
      <w:pPr>
        <w:tabs>
          <w:tab w:val="left" w:pos="993"/>
          <w:tab w:val="left" w:pos="1134"/>
          <w:tab w:val="left" w:pos="1418"/>
        </w:tabs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南汇新城镇人民政府</w:t>
      </w:r>
    </w:p>
    <w:p w:rsidR="00321A9F" w:rsidRPr="00B716FA" w:rsidRDefault="008C2E05" w:rsidP="00B716FA">
      <w:pPr>
        <w:tabs>
          <w:tab w:val="left" w:pos="993"/>
          <w:tab w:val="left" w:pos="1134"/>
          <w:tab w:val="left" w:pos="1418"/>
        </w:tabs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321A9F"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 w:rsidR="001B2941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321A9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92DF8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321A9F">
        <w:rPr>
          <w:rFonts w:ascii="仿宋_GB2312" w:eastAsia="仿宋_GB2312" w:hAnsi="仿宋_GB2312" w:cs="仿宋_GB2312" w:hint="eastAsia"/>
          <w:sz w:val="32"/>
          <w:szCs w:val="32"/>
        </w:rPr>
        <w:t xml:space="preserve">日  </w:t>
      </w:r>
    </w:p>
    <w:p w:rsidR="009714C7" w:rsidRPr="00321A9F" w:rsidRDefault="009714C7"/>
    <w:sectPr w:rsidR="009714C7" w:rsidRPr="00321A9F" w:rsidSect="00971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8B" w:rsidRDefault="00973E8B" w:rsidP="00B45FDA">
      <w:r>
        <w:separator/>
      </w:r>
    </w:p>
  </w:endnote>
  <w:endnote w:type="continuationSeparator" w:id="1">
    <w:p w:rsidR="00973E8B" w:rsidRDefault="00973E8B" w:rsidP="00B4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8B" w:rsidRDefault="00973E8B" w:rsidP="00B45FDA">
      <w:r>
        <w:separator/>
      </w:r>
    </w:p>
  </w:footnote>
  <w:footnote w:type="continuationSeparator" w:id="1">
    <w:p w:rsidR="00973E8B" w:rsidRDefault="00973E8B" w:rsidP="00B45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A9F"/>
    <w:rsid w:val="00032B9B"/>
    <w:rsid w:val="0005680D"/>
    <w:rsid w:val="00092DF8"/>
    <w:rsid w:val="0009646C"/>
    <w:rsid w:val="000D18C5"/>
    <w:rsid w:val="00154280"/>
    <w:rsid w:val="0017568E"/>
    <w:rsid w:val="00175D98"/>
    <w:rsid w:val="001B2941"/>
    <w:rsid w:val="001C10E9"/>
    <w:rsid w:val="00247DA7"/>
    <w:rsid w:val="00296173"/>
    <w:rsid w:val="002A7F7F"/>
    <w:rsid w:val="002C0BC0"/>
    <w:rsid w:val="002F7200"/>
    <w:rsid w:val="00321045"/>
    <w:rsid w:val="00321219"/>
    <w:rsid w:val="00321A9F"/>
    <w:rsid w:val="00332724"/>
    <w:rsid w:val="00343437"/>
    <w:rsid w:val="003D70E2"/>
    <w:rsid w:val="003F2244"/>
    <w:rsid w:val="00437E5E"/>
    <w:rsid w:val="005571B5"/>
    <w:rsid w:val="005A2448"/>
    <w:rsid w:val="005B0153"/>
    <w:rsid w:val="005D7362"/>
    <w:rsid w:val="00610319"/>
    <w:rsid w:val="00620414"/>
    <w:rsid w:val="00665354"/>
    <w:rsid w:val="006702C5"/>
    <w:rsid w:val="00677B7D"/>
    <w:rsid w:val="006B5744"/>
    <w:rsid w:val="007863D0"/>
    <w:rsid w:val="00796842"/>
    <w:rsid w:val="007B1F02"/>
    <w:rsid w:val="007B384F"/>
    <w:rsid w:val="007C5207"/>
    <w:rsid w:val="00834AB2"/>
    <w:rsid w:val="00845A45"/>
    <w:rsid w:val="008A433B"/>
    <w:rsid w:val="008B231D"/>
    <w:rsid w:val="008C2E05"/>
    <w:rsid w:val="008C4B5E"/>
    <w:rsid w:val="008C5940"/>
    <w:rsid w:val="008D45E9"/>
    <w:rsid w:val="008E1FEE"/>
    <w:rsid w:val="008E530D"/>
    <w:rsid w:val="009010AA"/>
    <w:rsid w:val="009714C7"/>
    <w:rsid w:val="00973E8B"/>
    <w:rsid w:val="009744EF"/>
    <w:rsid w:val="009D23DF"/>
    <w:rsid w:val="009D2DB4"/>
    <w:rsid w:val="009F28FB"/>
    <w:rsid w:val="00A41DF5"/>
    <w:rsid w:val="00A5554C"/>
    <w:rsid w:val="00A55D4C"/>
    <w:rsid w:val="00A8482B"/>
    <w:rsid w:val="00AB2761"/>
    <w:rsid w:val="00AC3285"/>
    <w:rsid w:val="00AD2A8F"/>
    <w:rsid w:val="00AF3D07"/>
    <w:rsid w:val="00AF43CA"/>
    <w:rsid w:val="00B45FDA"/>
    <w:rsid w:val="00B53AEE"/>
    <w:rsid w:val="00B66414"/>
    <w:rsid w:val="00B716FA"/>
    <w:rsid w:val="00B8552C"/>
    <w:rsid w:val="00BD2F97"/>
    <w:rsid w:val="00BD4991"/>
    <w:rsid w:val="00C273F0"/>
    <w:rsid w:val="00CA5F67"/>
    <w:rsid w:val="00CA69D9"/>
    <w:rsid w:val="00CB3942"/>
    <w:rsid w:val="00CB62BA"/>
    <w:rsid w:val="00CE5425"/>
    <w:rsid w:val="00D979F0"/>
    <w:rsid w:val="00DC2952"/>
    <w:rsid w:val="00DC492F"/>
    <w:rsid w:val="00E31113"/>
    <w:rsid w:val="00E36148"/>
    <w:rsid w:val="00E51129"/>
    <w:rsid w:val="00EC0797"/>
    <w:rsid w:val="00EC22B3"/>
    <w:rsid w:val="00EC4B9C"/>
    <w:rsid w:val="00F06839"/>
    <w:rsid w:val="00F963D7"/>
    <w:rsid w:val="00FA3C08"/>
    <w:rsid w:val="00FA3DE6"/>
    <w:rsid w:val="00FC7E94"/>
    <w:rsid w:val="00FE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1A9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5F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5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5FDA"/>
    <w:rPr>
      <w:sz w:val="18"/>
      <w:szCs w:val="18"/>
    </w:rPr>
  </w:style>
  <w:style w:type="paragraph" w:styleId="a6">
    <w:name w:val="List Paragraph"/>
    <w:basedOn w:val="a"/>
    <w:uiPriority w:val="34"/>
    <w:qFormat/>
    <w:rsid w:val="000D18C5"/>
    <w:pPr>
      <w:ind w:firstLineChars="200" w:firstLine="420"/>
    </w:pPr>
  </w:style>
  <w:style w:type="paragraph" w:styleId="a7">
    <w:name w:val="No Spacing"/>
    <w:uiPriority w:val="1"/>
    <w:qFormat/>
    <w:rsid w:val="00BD499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2021-01-25T03:09:00Z</dcterms:created>
  <dcterms:modified xsi:type="dcterms:W3CDTF">2021-10-13T05:51:00Z</dcterms:modified>
</cp:coreProperties>
</file>