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16293">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19FC9E1A">
      <w:pPr>
        <w:jc w:val="both"/>
        <w:rPr>
          <w:rFonts w:hint="eastAsia"/>
          <w:b w:val="0"/>
          <w:bCs w:val="0"/>
          <w:sz w:val="28"/>
          <w:szCs w:val="28"/>
          <w:lang w:val="en-US" w:eastAsia="zh-CN"/>
        </w:rPr>
      </w:pPr>
      <w:r>
        <w:rPr>
          <w:rFonts w:hint="eastAsia"/>
          <w:b w:val="0"/>
          <w:bCs w:val="0"/>
          <w:sz w:val="28"/>
          <w:szCs w:val="28"/>
          <w:lang w:val="en-US" w:eastAsia="zh-CN"/>
        </w:rPr>
        <w:t>项目名称：危险化学试剂及制剂智能化管理系统</w:t>
      </w:r>
    </w:p>
    <w:p w14:paraId="60650170">
      <w:pPr>
        <w:jc w:val="both"/>
        <w:rPr>
          <w:rFonts w:hint="eastAsia"/>
          <w:b w:val="0"/>
          <w:bCs w:val="0"/>
          <w:sz w:val="28"/>
          <w:szCs w:val="28"/>
          <w:lang w:val="en-US" w:eastAsia="zh-CN"/>
        </w:rPr>
      </w:pPr>
      <w:r>
        <w:rPr>
          <w:rFonts w:hint="eastAsia"/>
          <w:b w:val="0"/>
          <w:bCs w:val="0"/>
          <w:sz w:val="28"/>
          <w:szCs w:val="28"/>
          <w:lang w:val="en-US" w:eastAsia="zh-CN"/>
        </w:rPr>
        <w:t>项目编号：310109000240829125240-09147246</w:t>
      </w:r>
    </w:p>
    <w:p w14:paraId="3224CCA7">
      <w:pPr>
        <w:jc w:val="both"/>
        <w:rPr>
          <w:rFonts w:hint="eastAsia"/>
          <w:b w:val="0"/>
          <w:bCs w:val="0"/>
          <w:sz w:val="28"/>
          <w:szCs w:val="28"/>
          <w:lang w:val="en-US" w:eastAsia="zh-CN"/>
        </w:rPr>
      </w:pPr>
      <w:r>
        <w:rPr>
          <w:rFonts w:hint="eastAsia"/>
          <w:b w:val="0"/>
          <w:bCs w:val="0"/>
          <w:sz w:val="28"/>
          <w:szCs w:val="28"/>
          <w:lang w:val="en-US" w:eastAsia="zh-CN"/>
        </w:rPr>
        <w:t>中标单位：上海旻天贸易商行</w:t>
      </w:r>
    </w:p>
    <w:p w14:paraId="1B53FED3">
      <w:pPr>
        <w:jc w:val="both"/>
        <w:rPr>
          <w:rFonts w:hint="eastAsia"/>
          <w:b w:val="0"/>
          <w:bCs w:val="0"/>
          <w:sz w:val="28"/>
          <w:szCs w:val="28"/>
          <w:lang w:val="en-US" w:eastAsia="zh-CN"/>
        </w:rPr>
      </w:pPr>
      <w:r>
        <w:rPr>
          <w:rFonts w:hint="eastAsia"/>
          <w:b w:val="0"/>
          <w:bCs w:val="0"/>
          <w:sz w:val="28"/>
          <w:szCs w:val="28"/>
          <w:lang w:val="en-US" w:eastAsia="zh-CN"/>
        </w:rPr>
        <w:t>中标金额：950000.00元</w:t>
      </w:r>
    </w:p>
    <w:p w14:paraId="664D9F4E">
      <w:pPr>
        <w:jc w:val="both"/>
        <w:rPr>
          <w:rFonts w:hint="eastAsia"/>
          <w:b w:val="0"/>
          <w:bCs w:val="0"/>
          <w:sz w:val="28"/>
          <w:szCs w:val="28"/>
          <w:lang w:val="en-US" w:eastAsia="zh-CN"/>
        </w:rPr>
      </w:pPr>
      <w:r>
        <w:rPr>
          <w:rFonts w:hint="eastAsia"/>
          <w:b w:val="0"/>
          <w:bCs w:val="0"/>
          <w:sz w:val="28"/>
          <w:szCs w:val="28"/>
          <w:lang w:val="en-US" w:eastAsia="zh-CN"/>
        </w:rPr>
        <w:t>评审总得分：93.8</w:t>
      </w:r>
    </w:p>
    <w:p w14:paraId="70D0C67F">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val="0"/>
          <w:bCs w:val="0"/>
          <w:color w:val="FF0000"/>
          <w:sz w:val="28"/>
          <w:szCs w:val="28"/>
          <w:lang w:val="en-US" w:eastAsia="zh-CN"/>
        </w:rPr>
        <w:t>是</w:t>
      </w:r>
      <w:r>
        <w:rPr>
          <w:rFonts w:hint="eastAsia"/>
          <w:b w:val="0"/>
          <w:bCs w:val="0"/>
          <w:sz w:val="28"/>
          <w:szCs w:val="28"/>
          <w:lang w:val="en-US" w:eastAsia="zh-CN"/>
        </w:rPr>
        <w:t>（是/否）</w:t>
      </w:r>
    </w:p>
    <w:p w14:paraId="6895E363">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001B7D39">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6247B662">
      <w:pPr>
        <w:jc w:val="both"/>
        <w:rPr>
          <w:rFonts w:hint="eastAsia"/>
          <w:b/>
          <w:bCs/>
          <w:sz w:val="28"/>
          <w:szCs w:val="28"/>
          <w:lang w:val="en-US" w:eastAsia="zh-CN"/>
        </w:rPr>
      </w:pPr>
      <w:r>
        <w:rPr>
          <w:rFonts w:hint="eastAsia"/>
          <w:b/>
          <w:bCs/>
          <w:sz w:val="28"/>
          <w:szCs w:val="28"/>
          <w:lang w:val="en-US" w:eastAsia="zh-CN"/>
        </w:rPr>
        <w:t>注：</w:t>
      </w:r>
    </w:p>
    <w:p w14:paraId="72CCE133">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564A605B">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095762AD">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5E369C31">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7C4A2338">
      <w:pPr>
        <w:jc w:val="both"/>
        <w:rPr>
          <w:rFonts w:hint="eastAsia"/>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507E09"/>
    <w:rsid w:val="0AC43177"/>
    <w:rsid w:val="15FB1558"/>
    <w:rsid w:val="1C6A059E"/>
    <w:rsid w:val="207F19AB"/>
    <w:rsid w:val="24A85EE5"/>
    <w:rsid w:val="24FC6576"/>
    <w:rsid w:val="301D31BC"/>
    <w:rsid w:val="349F7422"/>
    <w:rsid w:val="34F03928"/>
    <w:rsid w:val="37194219"/>
    <w:rsid w:val="477C5573"/>
    <w:rsid w:val="4B71446C"/>
    <w:rsid w:val="5024333E"/>
    <w:rsid w:val="58631A16"/>
    <w:rsid w:val="5CED31F0"/>
    <w:rsid w:val="62290C26"/>
    <w:rsid w:val="69F4403E"/>
    <w:rsid w:val="6B3411CB"/>
    <w:rsid w:val="777F2071"/>
    <w:rsid w:val="78973690"/>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326</Characters>
  <Lines>0</Lines>
  <Paragraphs>0</Paragraphs>
  <TotalTime>0</TotalTime>
  <ScaleCrop>false</ScaleCrop>
  <LinksUpToDate>false</LinksUpToDate>
  <CharactersWithSpaces>348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2024-11-20T08:47:23Z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E2D19D542E8B4A2AA500E7AA3EEE3395_13</vt:lpwstr>
  </property>
</Properties>
</file>