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7D1" w:rsidRPr="00260B45" w:rsidRDefault="008E4BBD" w:rsidP="005A67D1">
      <w:pPr>
        <w:spacing w:line="360" w:lineRule="auto"/>
        <w:rPr>
          <w:rStyle w:val="HTML"/>
          <w:rFonts w:ascii="宋体" w:eastAsia="宋体" w:hAnsi="宋体" w:cs="宋体"/>
          <w:b/>
          <w:color w:val="000000"/>
          <w:sz w:val="27"/>
          <w:szCs w:val="27"/>
        </w:rPr>
      </w:pPr>
      <w:r w:rsidRPr="00260B45">
        <w:rPr>
          <w:rStyle w:val="HTML"/>
          <w:rFonts w:asciiTheme="minorEastAsia" w:hAnsiTheme="minorEastAsia" w:cs="宋体" w:hint="eastAsia"/>
          <w:b/>
          <w:color w:val="000000"/>
          <w:sz w:val="24"/>
          <w:szCs w:val="24"/>
        </w:rPr>
        <w:t>一、</w:t>
      </w:r>
      <w:r w:rsidR="001704D8">
        <w:rPr>
          <w:rStyle w:val="HTML"/>
          <w:rFonts w:ascii="宋体" w:eastAsia="宋体" w:hAnsi="宋体" w:cs="宋体" w:hint="eastAsia"/>
          <w:b/>
          <w:color w:val="000000"/>
          <w:sz w:val="27"/>
          <w:szCs w:val="27"/>
        </w:rPr>
        <w:t>成交</w:t>
      </w:r>
      <w:r w:rsidR="005A67D1" w:rsidRPr="00260B45">
        <w:rPr>
          <w:rStyle w:val="HTML"/>
          <w:rFonts w:ascii="宋体" w:eastAsia="宋体" w:hAnsi="宋体" w:cs="宋体"/>
          <w:b/>
          <w:color w:val="000000"/>
          <w:sz w:val="27"/>
          <w:szCs w:val="27"/>
        </w:rPr>
        <w:t>供应商推荐理由</w:t>
      </w:r>
      <w:r w:rsidR="005A67D1" w:rsidRPr="00260B45">
        <w:rPr>
          <w:rStyle w:val="HTML"/>
          <w:rFonts w:ascii="宋体" w:eastAsia="宋体" w:hAnsi="宋体" w:cs="宋体" w:hint="eastAsia"/>
          <w:b/>
          <w:color w:val="000000"/>
          <w:sz w:val="27"/>
          <w:szCs w:val="27"/>
        </w:rPr>
        <w:t>、</w:t>
      </w:r>
      <w:r w:rsidR="005A67D1" w:rsidRPr="00260B45">
        <w:rPr>
          <w:rStyle w:val="HTML"/>
          <w:rFonts w:ascii="宋体" w:eastAsia="宋体" w:hAnsi="宋体" w:cs="宋体"/>
          <w:b/>
          <w:color w:val="000000"/>
          <w:sz w:val="27"/>
          <w:szCs w:val="27"/>
        </w:rPr>
        <w:t>得分</w:t>
      </w:r>
    </w:p>
    <w:p w:rsidR="001704D8" w:rsidRDefault="001704D8" w:rsidP="001704D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t>本项目共有</w:t>
      </w:r>
      <w:r>
        <w:t>3</w:t>
      </w:r>
      <w:r>
        <w:t>家供应商参与磋商，均通过资格性符合性检查。上海翰高科技开发有限公司需求理解比较</w:t>
      </w:r>
      <w:r w:rsidR="00B64BFA">
        <w:rPr>
          <w:rFonts w:hint="eastAsia"/>
        </w:rPr>
        <w:t>全面</w:t>
      </w:r>
      <w:r>
        <w:t>，设计方案较详细、针对性较强，实施方案操作性较强</w:t>
      </w:r>
      <w:r w:rsidR="00B64BFA">
        <w:rPr>
          <w:rFonts w:hint="eastAsia"/>
        </w:rPr>
        <w:t>，类似业绩较多</w:t>
      </w:r>
      <w:r>
        <w:t>。</w:t>
      </w:r>
      <w:r w:rsidR="00B64BFA">
        <w:t>上海荟宸信息科技有限公司需求理解较为</w:t>
      </w:r>
      <w:r w:rsidR="00487270">
        <w:rPr>
          <w:rFonts w:hint="eastAsia"/>
        </w:rPr>
        <w:t>笼统</w:t>
      </w:r>
      <w:r w:rsidR="00B64BFA">
        <w:t>，设计方案</w:t>
      </w:r>
      <w:r w:rsidR="00B64BFA">
        <w:rPr>
          <w:rFonts w:hint="eastAsia"/>
        </w:rPr>
        <w:t>等内容</w:t>
      </w:r>
      <w:r w:rsidR="00B64BFA">
        <w:t>针对性一般</w:t>
      </w:r>
      <w:r w:rsidR="00B64BFA">
        <w:rPr>
          <w:rFonts w:hint="eastAsia"/>
        </w:rPr>
        <w:t>，</w:t>
      </w:r>
      <w:r w:rsidR="00B64BFA" w:rsidRPr="00B64BFA">
        <w:rPr>
          <w:rFonts w:hint="eastAsia"/>
        </w:rPr>
        <w:t>售后服务满足</w:t>
      </w:r>
      <w:r w:rsidR="00B64BFA">
        <w:rPr>
          <w:rFonts w:hint="eastAsia"/>
        </w:rPr>
        <w:t>招标</w:t>
      </w:r>
      <w:r w:rsidR="00B64BFA" w:rsidRPr="00B64BFA">
        <w:rPr>
          <w:rFonts w:hint="eastAsia"/>
        </w:rPr>
        <w:t>要求</w:t>
      </w:r>
      <w:r w:rsidR="00B64BFA">
        <w:rPr>
          <w:rFonts w:hint="eastAsia"/>
        </w:rPr>
        <w:t>，类似</w:t>
      </w:r>
      <w:r w:rsidR="00B64BFA" w:rsidRPr="00B64BFA">
        <w:rPr>
          <w:rFonts w:hint="eastAsia"/>
        </w:rPr>
        <w:t>业绩</w:t>
      </w:r>
      <w:r w:rsidR="00BC4FD5">
        <w:rPr>
          <w:rFonts w:hint="eastAsia"/>
        </w:rPr>
        <w:t>较多</w:t>
      </w:r>
      <w:r w:rsidR="00B64BFA">
        <w:t>。</w:t>
      </w:r>
      <w:r>
        <w:t>上海宝通汎球电子有限公司类似项目业绩较少，人员配置</w:t>
      </w:r>
      <w:r w:rsidR="00330684">
        <w:rPr>
          <w:rFonts w:hint="eastAsia"/>
        </w:rPr>
        <w:t>一般</w:t>
      </w:r>
      <w:r>
        <w:t>，设计方案比较简单。</w:t>
      </w:r>
      <w:r>
        <w:rPr>
          <w:rFonts w:hint="eastAsia"/>
        </w:rPr>
        <w:t>经现场磋商及评审委员会独立打分，</w:t>
      </w:r>
      <w:r>
        <w:t>上海翰高科技开发有限公司</w:t>
      </w:r>
      <w:r>
        <w:rPr>
          <w:rFonts w:hint="eastAsia"/>
        </w:rPr>
        <w:t>综合得分</w:t>
      </w:r>
      <w:r>
        <w:t>89.88</w:t>
      </w:r>
      <w:r>
        <w:rPr>
          <w:rFonts w:hint="eastAsia"/>
        </w:rPr>
        <w:t>分，</w:t>
      </w:r>
      <w:r>
        <w:rPr>
          <w:rFonts w:asciiTheme="minorEastAsia" w:hAnsiTheme="minorEastAsia" w:hint="eastAsia"/>
          <w:szCs w:val="21"/>
        </w:rPr>
        <w:t>排名第一，推荐为成交候选供应商。</w:t>
      </w:r>
    </w:p>
    <w:p w:rsidR="001704D8" w:rsidRPr="001704D8" w:rsidRDefault="001704D8" w:rsidP="00B40E1B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41487" w:rsidRDefault="00541487" w:rsidP="00541487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541487">
        <w:rPr>
          <w:rFonts w:asciiTheme="minorEastAsia" w:hAnsiTheme="minorEastAsia" w:hint="eastAsia"/>
          <w:b/>
          <w:bCs/>
          <w:sz w:val="24"/>
          <w:szCs w:val="24"/>
        </w:rPr>
        <w:t>二、</w:t>
      </w:r>
      <w:r w:rsidR="001704D8" w:rsidRPr="001704D8">
        <w:rPr>
          <w:rFonts w:asciiTheme="minorEastAsia" w:hAnsiTheme="minorEastAsia"/>
          <w:b/>
          <w:bCs/>
          <w:sz w:val="24"/>
          <w:szCs w:val="24"/>
        </w:rPr>
        <w:t>上海翰高科技开发有限公司</w:t>
      </w:r>
      <w:r w:rsidRPr="00541487">
        <w:rPr>
          <w:rFonts w:asciiTheme="minorEastAsia" w:hAnsiTheme="minorEastAsia" w:hint="eastAsia"/>
          <w:b/>
          <w:bCs/>
          <w:sz w:val="24"/>
          <w:szCs w:val="24"/>
        </w:rPr>
        <w:t>《中小企业声明函》截图</w:t>
      </w:r>
      <w:bookmarkStart w:id="0" w:name="_GoBack"/>
      <w:bookmarkEnd w:id="0"/>
    </w:p>
    <w:p w:rsidR="00541487" w:rsidRPr="00541487" w:rsidRDefault="00CD0404" w:rsidP="00541487"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noProof/>
        </w:rPr>
        <w:lastRenderedPageBreak/>
        <w:drawing>
          <wp:inline distT="0" distB="0" distL="0" distR="0" wp14:anchorId="237BC2AD" wp14:editId="2F0CB3E2">
            <wp:extent cx="5162550" cy="7429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77A" w:rsidRPr="00B40E1B" w:rsidRDefault="00FA177A" w:rsidP="00E37861">
      <w:pPr>
        <w:spacing w:line="360" w:lineRule="auto"/>
        <w:ind w:firstLineChars="200" w:firstLine="420"/>
      </w:pPr>
    </w:p>
    <w:p w:rsidR="00260B45" w:rsidRPr="00B40E1B" w:rsidRDefault="00260B45">
      <w:pPr>
        <w:rPr>
          <w:rFonts w:asciiTheme="minorEastAsia" w:hAnsiTheme="minorEastAsia"/>
          <w:b/>
          <w:sz w:val="24"/>
          <w:szCs w:val="24"/>
        </w:rPr>
      </w:pPr>
    </w:p>
    <w:sectPr w:rsidR="00260B45" w:rsidRPr="00B40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CC2" w:rsidRDefault="00405CC2" w:rsidP="00EF1AA6">
      <w:r>
        <w:separator/>
      </w:r>
    </w:p>
  </w:endnote>
  <w:endnote w:type="continuationSeparator" w:id="0">
    <w:p w:rsidR="00405CC2" w:rsidRDefault="00405CC2" w:rsidP="00EF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CC2" w:rsidRDefault="00405CC2" w:rsidP="00EF1AA6">
      <w:r>
        <w:separator/>
      </w:r>
    </w:p>
  </w:footnote>
  <w:footnote w:type="continuationSeparator" w:id="0">
    <w:p w:rsidR="00405CC2" w:rsidRDefault="00405CC2" w:rsidP="00EF1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hiMGE3YzVmMDAxMTJiYjBjOGQ4NjkxOGMyYzgwMDcifQ=="/>
  </w:docVars>
  <w:rsids>
    <w:rsidRoot w:val="00FD1F12"/>
    <w:rsid w:val="00013CE3"/>
    <w:rsid w:val="00040EB9"/>
    <w:rsid w:val="00043FDD"/>
    <w:rsid w:val="000507A4"/>
    <w:rsid w:val="000904EE"/>
    <w:rsid w:val="000931B8"/>
    <w:rsid w:val="000A68C7"/>
    <w:rsid w:val="000D3ACD"/>
    <w:rsid w:val="000E7FB0"/>
    <w:rsid w:val="00105F84"/>
    <w:rsid w:val="00140A17"/>
    <w:rsid w:val="00160F60"/>
    <w:rsid w:val="001633D5"/>
    <w:rsid w:val="001704D8"/>
    <w:rsid w:val="001D1675"/>
    <w:rsid w:val="0020002D"/>
    <w:rsid w:val="00260B45"/>
    <w:rsid w:val="002634A2"/>
    <w:rsid w:val="00302236"/>
    <w:rsid w:val="00330684"/>
    <w:rsid w:val="003A0F75"/>
    <w:rsid w:val="00405CC2"/>
    <w:rsid w:val="00414198"/>
    <w:rsid w:val="00414FB5"/>
    <w:rsid w:val="0042003F"/>
    <w:rsid w:val="00487270"/>
    <w:rsid w:val="00494996"/>
    <w:rsid w:val="004B37C8"/>
    <w:rsid w:val="004D33A3"/>
    <w:rsid w:val="004D76C0"/>
    <w:rsid w:val="00541487"/>
    <w:rsid w:val="005761BB"/>
    <w:rsid w:val="005A67D1"/>
    <w:rsid w:val="005B6D43"/>
    <w:rsid w:val="005E2852"/>
    <w:rsid w:val="005F7F49"/>
    <w:rsid w:val="00627626"/>
    <w:rsid w:val="0063430C"/>
    <w:rsid w:val="00635D48"/>
    <w:rsid w:val="0063715A"/>
    <w:rsid w:val="00693EB7"/>
    <w:rsid w:val="006A2912"/>
    <w:rsid w:val="006D4C3E"/>
    <w:rsid w:val="006E7230"/>
    <w:rsid w:val="006F6A32"/>
    <w:rsid w:val="006F7115"/>
    <w:rsid w:val="00716A34"/>
    <w:rsid w:val="007229FD"/>
    <w:rsid w:val="007571ED"/>
    <w:rsid w:val="0076146A"/>
    <w:rsid w:val="007C0330"/>
    <w:rsid w:val="007C0952"/>
    <w:rsid w:val="007F5989"/>
    <w:rsid w:val="008132AD"/>
    <w:rsid w:val="008266E8"/>
    <w:rsid w:val="00860C13"/>
    <w:rsid w:val="008E4BBD"/>
    <w:rsid w:val="00983EA8"/>
    <w:rsid w:val="00991B88"/>
    <w:rsid w:val="009B35BB"/>
    <w:rsid w:val="00A14DEC"/>
    <w:rsid w:val="00A46B0E"/>
    <w:rsid w:val="00AE5D16"/>
    <w:rsid w:val="00B15DA2"/>
    <w:rsid w:val="00B26784"/>
    <w:rsid w:val="00B40E1B"/>
    <w:rsid w:val="00B464BC"/>
    <w:rsid w:val="00B64BFA"/>
    <w:rsid w:val="00B83899"/>
    <w:rsid w:val="00BC09A8"/>
    <w:rsid w:val="00BC4FD5"/>
    <w:rsid w:val="00C24611"/>
    <w:rsid w:val="00CD0404"/>
    <w:rsid w:val="00D06DA7"/>
    <w:rsid w:val="00D072DE"/>
    <w:rsid w:val="00D25B3F"/>
    <w:rsid w:val="00D44906"/>
    <w:rsid w:val="00DA5D80"/>
    <w:rsid w:val="00E10CE3"/>
    <w:rsid w:val="00E37861"/>
    <w:rsid w:val="00E3787D"/>
    <w:rsid w:val="00E42A61"/>
    <w:rsid w:val="00EA6133"/>
    <w:rsid w:val="00EE47E9"/>
    <w:rsid w:val="00EF1AA6"/>
    <w:rsid w:val="00F13437"/>
    <w:rsid w:val="00FA177A"/>
    <w:rsid w:val="00FB4342"/>
    <w:rsid w:val="00FD1F12"/>
    <w:rsid w:val="133F4992"/>
    <w:rsid w:val="2A7A0622"/>
    <w:rsid w:val="344E1C6F"/>
    <w:rsid w:val="4E6A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EEB32"/>
  <w15:docId w15:val="{81CFA173-88DB-4805-B3E0-AB341C71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styleId="a5">
    <w:name w:val="Strong"/>
    <w:basedOn w:val="a0"/>
    <w:uiPriority w:val="22"/>
    <w:qFormat/>
    <w:rPr>
      <w:b/>
    </w:rPr>
  </w:style>
  <w:style w:type="character" w:styleId="HTML">
    <w:name w:val="HTML Sample"/>
    <w:basedOn w:val="a0"/>
    <w:uiPriority w:val="99"/>
    <w:semiHidden/>
    <w:unhideWhenUsed/>
    <w:rPr>
      <w:rFonts w:ascii="Courier New" w:hAnsi="Courier New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1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F1A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F1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F1A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未定义</cp:lastModifiedBy>
  <cp:revision>74</cp:revision>
  <dcterms:created xsi:type="dcterms:W3CDTF">2023-12-27T05:43:00Z</dcterms:created>
  <dcterms:modified xsi:type="dcterms:W3CDTF">2024-05-21T00:30:00Z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E20B4F01905444998C52902E8C4486BA_12</vt:lpwstr>
  </property>
</Properties>
</file>