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60" w:lineRule="exact"/>
        <w:jc w:val="center"/>
        <w:rPr>
          <w:rStyle w:val="8"/>
          <w:rFonts w:hint="eastAsia" w:ascii="仿宋" w:hAnsi="仿宋"/>
          <w:b/>
          <w:bCs/>
          <w:sz w:val="27"/>
          <w:szCs w:val="27"/>
          <w:shd w:val="clear" w:color="auto" w:fill="FFFFFF"/>
        </w:rPr>
      </w:pPr>
      <w:r>
        <w:rPr>
          <w:rFonts w:hint="eastAsia" w:asciiTheme="minorEastAsia" w:hAnsiTheme="minorEastAsia" w:eastAsiaTheme="minorEastAsia"/>
          <w:color w:val="333333"/>
          <w:sz w:val="24"/>
          <w:szCs w:val="24"/>
          <w:shd w:val="clear" w:color="auto" w:fill="FFFFFF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-361950</wp:posOffset>
            </wp:positionH>
            <wp:positionV relativeFrom="paragraph">
              <wp:posOffset>3790950</wp:posOffset>
            </wp:positionV>
            <wp:extent cx="5271770" cy="5006975"/>
            <wp:effectExtent l="0" t="0" r="5080" b="3175"/>
            <wp:wrapTopAndBottom/>
            <wp:docPr id="2" name="图片 2" descr="17477189539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74771895393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5006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8"/>
          <w:rFonts w:hint="eastAsia" w:ascii="仿宋" w:hAnsi="仿宋"/>
          <w:b/>
          <w:bCs/>
          <w:sz w:val="27"/>
          <w:szCs w:val="27"/>
          <w:shd w:val="clear" w:color="auto" w:fill="FFFFFF"/>
        </w:rPr>
        <w:t>2025-2026年（一年）奉城老街雨污混接改造工程真空（负压）排水</w:t>
      </w:r>
    </w:p>
    <w:p>
      <w:pPr>
        <w:adjustRightInd w:val="0"/>
        <w:snapToGrid w:val="0"/>
        <w:spacing w:line="460" w:lineRule="exact"/>
        <w:jc w:val="center"/>
        <w:rPr>
          <w:rStyle w:val="8"/>
          <w:rFonts w:ascii="仿宋" w:hAnsi="仿宋"/>
          <w:b/>
          <w:bCs/>
          <w:sz w:val="27"/>
          <w:szCs w:val="27"/>
          <w:shd w:val="clear" w:color="auto" w:fill="FFFFFF"/>
        </w:rPr>
      </w:pPr>
      <w:r>
        <w:rPr>
          <w:rStyle w:val="8"/>
          <w:rFonts w:hint="eastAsia" w:ascii="仿宋" w:hAnsi="仿宋"/>
          <w:b/>
          <w:bCs/>
          <w:sz w:val="27"/>
          <w:szCs w:val="27"/>
          <w:shd w:val="clear" w:color="auto" w:fill="FFFFFF"/>
        </w:rPr>
        <w:t>系统运维养护项目中标（成交）公</w:t>
      </w:r>
      <w:r>
        <w:rPr>
          <w:rStyle w:val="8"/>
          <w:rFonts w:ascii="仿宋" w:hAnsi="仿宋"/>
          <w:b/>
          <w:bCs/>
          <w:sz w:val="27"/>
          <w:szCs w:val="27"/>
          <w:shd w:val="clear" w:color="auto" w:fill="FFFFFF"/>
        </w:rPr>
        <w:t>告</w:t>
      </w:r>
      <w:r>
        <w:rPr>
          <w:rStyle w:val="8"/>
          <w:rFonts w:hint="eastAsia" w:ascii="仿宋" w:hAnsi="仿宋"/>
          <w:b/>
          <w:bCs/>
          <w:sz w:val="27"/>
          <w:szCs w:val="27"/>
          <w:shd w:val="clear" w:color="auto" w:fill="FFFFFF"/>
        </w:rPr>
        <w:t>附件内容：</w:t>
      </w:r>
    </w:p>
    <w:p>
      <w:pPr>
        <w:spacing w:line="360" w:lineRule="auto"/>
        <w:rPr>
          <w:rStyle w:val="8"/>
          <w:rFonts w:cs="宋体" w:asciiTheme="minorEastAsia" w:hAnsiTheme="minorEastAsia"/>
          <w:b/>
          <w:color w:val="000000"/>
          <w:sz w:val="24"/>
          <w:szCs w:val="24"/>
        </w:rPr>
      </w:pPr>
    </w:p>
    <w:p>
      <w:pPr>
        <w:spacing w:line="360" w:lineRule="auto"/>
        <w:rPr>
          <w:rStyle w:val="8"/>
          <w:rFonts w:ascii="宋体" w:hAnsi="宋体" w:eastAsia="宋体" w:cs="宋体"/>
          <w:b/>
          <w:color w:val="000000"/>
          <w:sz w:val="27"/>
          <w:szCs w:val="27"/>
        </w:rPr>
      </w:pPr>
      <w:r>
        <w:rPr>
          <w:rStyle w:val="8"/>
          <w:rFonts w:hint="eastAsia" w:ascii="宋体" w:hAnsi="宋体" w:eastAsia="宋体" w:cs="宋体"/>
          <w:b/>
          <w:color w:val="000000"/>
          <w:sz w:val="27"/>
          <w:szCs w:val="27"/>
        </w:rPr>
        <w:t>一、</w:t>
      </w:r>
      <w:r>
        <w:rPr>
          <w:rStyle w:val="8"/>
          <w:rFonts w:hint="eastAsia" w:ascii="宋体" w:hAnsi="宋体" w:eastAsia="宋体" w:cs="宋体"/>
          <w:b/>
          <w:color w:val="000000"/>
          <w:sz w:val="27"/>
          <w:szCs w:val="27"/>
          <w:lang w:val="en-US" w:eastAsia="zh-CN"/>
        </w:rPr>
        <w:t>中标</w:t>
      </w:r>
      <w:r>
        <w:rPr>
          <w:rStyle w:val="8"/>
          <w:rFonts w:ascii="宋体" w:hAnsi="宋体" w:eastAsia="宋体" w:cs="宋体"/>
          <w:b/>
          <w:color w:val="000000"/>
          <w:sz w:val="27"/>
          <w:szCs w:val="27"/>
        </w:rPr>
        <w:t>供应商推荐理由</w:t>
      </w:r>
      <w:r>
        <w:rPr>
          <w:rStyle w:val="8"/>
          <w:rFonts w:hint="eastAsia" w:ascii="宋体" w:hAnsi="宋体" w:eastAsia="宋体" w:cs="宋体"/>
          <w:b/>
          <w:color w:val="000000"/>
          <w:sz w:val="27"/>
          <w:szCs w:val="27"/>
        </w:rPr>
        <w:t>、</w:t>
      </w:r>
      <w:r>
        <w:rPr>
          <w:rStyle w:val="8"/>
          <w:rFonts w:ascii="宋体" w:hAnsi="宋体" w:eastAsia="宋体" w:cs="宋体"/>
          <w:b/>
          <w:color w:val="000000"/>
          <w:sz w:val="27"/>
          <w:szCs w:val="27"/>
        </w:rPr>
        <w:t>得分</w:t>
      </w:r>
    </w:p>
    <w:p>
      <w:pPr>
        <w:adjustRightInd w:val="0"/>
        <w:snapToGrid w:val="0"/>
        <w:spacing w:line="460" w:lineRule="exact"/>
        <w:ind w:firstLine="480" w:firstLineChars="200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  <w:r>
        <w:rPr>
          <w:rFonts w:hint="eastAsia" w:asciiTheme="minorEastAsia" w:hAnsiTheme="minorEastAsia"/>
          <w:color w:val="333333"/>
          <w:sz w:val="24"/>
          <w:szCs w:val="24"/>
          <w:shd w:val="clear" w:color="auto" w:fill="FFFFFF"/>
        </w:rPr>
        <w:t>本项目共有</w:t>
      </w:r>
      <w:r>
        <w:rPr>
          <w:rFonts w:hint="eastAsia" w:asciiTheme="minorEastAsia" w:hAnsiTheme="minorEastAsia"/>
          <w:color w:val="333333"/>
          <w:sz w:val="24"/>
          <w:szCs w:val="24"/>
          <w:shd w:val="clear" w:color="auto" w:fill="FFFFFF"/>
          <w:lang w:val="en-US" w:eastAsia="zh-CN"/>
        </w:rPr>
        <w:t>5</w:t>
      </w:r>
      <w:r>
        <w:rPr>
          <w:rFonts w:hint="eastAsia" w:asciiTheme="minorEastAsia" w:hAnsiTheme="minorEastAsia"/>
          <w:color w:val="333333"/>
          <w:sz w:val="24"/>
          <w:szCs w:val="24"/>
          <w:shd w:val="clear" w:color="auto" w:fill="FFFFFF"/>
        </w:rPr>
        <w:t>家单位投标，各供应商的投标文件均通过资格性、符合性审查。其中，上海万江建设发展有限公司的养护方案及应急抢险方案全面完善，安全、文明及质量保障措施科学到位、针对性强，人员及机具配置充沛合理。</w:t>
      </w:r>
      <w:r>
        <w:rPr>
          <w:rFonts w:asciiTheme="minorEastAsia" w:hAnsiTheme="minorEastAsia"/>
          <w:color w:val="333333"/>
          <w:sz w:val="24"/>
          <w:szCs w:val="24"/>
        </w:rPr>
        <w:t>经</w:t>
      </w:r>
      <w:r>
        <w:rPr>
          <w:rFonts w:hint="eastAsia" w:asciiTheme="minorEastAsia" w:hAnsiTheme="minorEastAsia"/>
          <w:color w:val="333333"/>
          <w:sz w:val="24"/>
          <w:szCs w:val="24"/>
          <w:lang w:val="en-US" w:eastAsia="zh-CN"/>
        </w:rPr>
        <w:t>评标委员会</w:t>
      </w:r>
      <w:r>
        <w:rPr>
          <w:rFonts w:asciiTheme="minorEastAsia" w:hAnsiTheme="minorEastAsia"/>
          <w:color w:val="333333"/>
          <w:sz w:val="24"/>
          <w:szCs w:val="24"/>
        </w:rPr>
        <w:t>独立</w:t>
      </w:r>
      <w:r>
        <w:rPr>
          <w:rFonts w:hint="eastAsia" w:asciiTheme="minorEastAsia" w:hAnsiTheme="minorEastAsia"/>
          <w:color w:val="333333"/>
          <w:sz w:val="24"/>
          <w:szCs w:val="24"/>
          <w:lang w:val="en-US" w:eastAsia="zh-CN"/>
        </w:rPr>
        <w:t>评审并</w:t>
      </w:r>
      <w:r>
        <w:rPr>
          <w:rFonts w:asciiTheme="minorEastAsia" w:hAnsiTheme="minorEastAsia"/>
          <w:color w:val="333333"/>
          <w:sz w:val="24"/>
          <w:szCs w:val="24"/>
        </w:rPr>
        <w:t>打分，</w:t>
      </w:r>
      <w:r>
        <w:rPr>
          <w:rFonts w:hint="eastAsia" w:asciiTheme="minorEastAsia" w:hAnsiTheme="minorEastAsia"/>
          <w:color w:val="333333"/>
          <w:sz w:val="24"/>
          <w:szCs w:val="24"/>
          <w:shd w:val="clear" w:color="auto" w:fill="FFFFFF"/>
        </w:rPr>
        <w:t>上海万江建设发展有限公司</w:t>
      </w:r>
      <w:r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综合得分</w:t>
      </w:r>
      <w:r>
        <w:rPr>
          <w:rFonts w:hint="eastAsia" w:asciiTheme="minorEastAsia" w:hAnsiTheme="minorEastAsia"/>
          <w:color w:val="333333"/>
          <w:sz w:val="24"/>
          <w:szCs w:val="24"/>
          <w:shd w:val="clear" w:color="auto" w:fill="FFFFFF"/>
        </w:rPr>
        <w:t>:</w:t>
      </w:r>
      <w:r>
        <w:t xml:space="preserve"> </w:t>
      </w:r>
      <w:r>
        <w:rPr>
          <w:rFonts w:hint="eastAsia" w:asciiTheme="minorEastAsia" w:hAnsiTheme="minorEastAsia"/>
          <w:color w:val="333333"/>
          <w:sz w:val="24"/>
          <w:szCs w:val="24"/>
          <w:shd w:val="clear" w:color="auto" w:fill="FFFFFF"/>
          <w:lang w:val="en-US" w:eastAsia="zh-CN"/>
        </w:rPr>
        <w:t>90.13</w:t>
      </w:r>
      <w:r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分</w:t>
      </w:r>
      <w:r>
        <w:rPr>
          <w:rFonts w:hint="eastAsia" w:asciiTheme="minorEastAsia" w:hAnsiTheme="minorEastAsia"/>
          <w:color w:val="333333"/>
          <w:sz w:val="24"/>
          <w:szCs w:val="24"/>
          <w:shd w:val="clear" w:color="auto" w:fill="FFFFFF"/>
        </w:rPr>
        <w:t>，</w:t>
      </w:r>
      <w:r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排名第一，</w:t>
      </w:r>
      <w:r>
        <w:rPr>
          <w:rFonts w:hint="eastAsia" w:asciiTheme="minorEastAsia" w:hAnsiTheme="minorEastAsia"/>
          <w:color w:val="333333"/>
          <w:sz w:val="24"/>
          <w:szCs w:val="24"/>
          <w:shd w:val="clear" w:color="auto" w:fill="FFFFFF"/>
          <w:lang w:val="en-US" w:eastAsia="zh-CN"/>
        </w:rPr>
        <w:t>被</w:t>
      </w:r>
      <w:r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推荐为</w:t>
      </w:r>
      <w:r>
        <w:rPr>
          <w:rFonts w:hint="eastAsia" w:asciiTheme="minorEastAsia" w:hAnsiTheme="minorEastAsia"/>
          <w:color w:val="333333"/>
          <w:sz w:val="24"/>
          <w:szCs w:val="24"/>
          <w:shd w:val="clear" w:color="auto" w:fill="FFFFFF"/>
        </w:rPr>
        <w:t>本项目的</w:t>
      </w:r>
      <w:r>
        <w:rPr>
          <w:rFonts w:hint="eastAsia" w:asciiTheme="minorEastAsia" w:hAnsiTheme="minorEastAsia"/>
          <w:color w:val="333333"/>
          <w:sz w:val="24"/>
          <w:szCs w:val="24"/>
          <w:shd w:val="clear" w:color="auto" w:fill="FFFFFF"/>
          <w:lang w:val="en-US" w:eastAsia="zh-CN"/>
        </w:rPr>
        <w:t>中标</w:t>
      </w:r>
      <w:r>
        <w:rPr>
          <w:rFonts w:hint="eastAsia" w:asciiTheme="minorEastAsia" w:hAnsiTheme="minorEastAsia"/>
          <w:color w:val="333333"/>
          <w:sz w:val="24"/>
          <w:szCs w:val="24"/>
          <w:shd w:val="clear" w:color="auto" w:fill="FFFFFF"/>
        </w:rPr>
        <w:t>供应商</w:t>
      </w:r>
      <w:r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 xml:space="preserve">。  </w:t>
      </w:r>
    </w:p>
    <w:p>
      <w:pPr>
        <w:rPr>
          <w:b/>
          <w:sz w:val="24"/>
          <w:szCs w:val="24"/>
        </w:rPr>
      </w:pPr>
    </w:p>
    <w:p>
      <w:pPr>
        <w:rPr>
          <w:rFonts w:hint="eastAsia" w:asciiTheme="minorEastAsia" w:hAnsiTheme="minorEastAsia" w:eastAsiaTheme="minorEastAsia"/>
          <w:color w:val="333333"/>
          <w:sz w:val="24"/>
          <w:szCs w:val="24"/>
          <w:shd w:val="clear" w:color="auto" w:fill="FFFFFF"/>
          <w:lang w:eastAsia="zh-CN"/>
        </w:rPr>
      </w:pPr>
      <w:r>
        <w:rPr>
          <w:rFonts w:hint="eastAsia"/>
          <w:b/>
          <w:bCs/>
          <w:color w:val="000000"/>
          <w:sz w:val="27"/>
          <w:szCs w:val="27"/>
        </w:rPr>
        <w:t>二、</w:t>
      </w:r>
      <w:r>
        <w:rPr>
          <w:rFonts w:hint="eastAsia"/>
          <w:b/>
          <w:bCs/>
          <w:color w:val="000000"/>
          <w:sz w:val="27"/>
          <w:szCs w:val="27"/>
          <w:lang w:val="en-US" w:eastAsia="zh-CN"/>
        </w:rPr>
        <w:t>中标</w:t>
      </w:r>
      <w:r>
        <w:rPr>
          <w:rFonts w:hint="eastAsia"/>
          <w:b/>
          <w:bCs/>
          <w:color w:val="000000"/>
          <w:sz w:val="27"/>
          <w:szCs w:val="27"/>
        </w:rPr>
        <w:t>供应商《中小企业声明函》截图</w:t>
      </w:r>
    </w:p>
    <w:p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hiMGE3YzVmMDAxMTJiYjBjOGQ4NjkxOGMyYzgwMDcifQ=="/>
  </w:docVars>
  <w:rsids>
    <w:rsidRoot w:val="00FD1F12"/>
    <w:rsid w:val="00022E8D"/>
    <w:rsid w:val="00035FE8"/>
    <w:rsid w:val="000507A4"/>
    <w:rsid w:val="00074291"/>
    <w:rsid w:val="000904EE"/>
    <w:rsid w:val="000A1C0D"/>
    <w:rsid w:val="000A68C7"/>
    <w:rsid w:val="000E7FB0"/>
    <w:rsid w:val="00105F84"/>
    <w:rsid w:val="001152B3"/>
    <w:rsid w:val="00121AF7"/>
    <w:rsid w:val="00176BC8"/>
    <w:rsid w:val="001A6010"/>
    <w:rsid w:val="001B2BA4"/>
    <w:rsid w:val="001D0619"/>
    <w:rsid w:val="001D1675"/>
    <w:rsid w:val="001F3221"/>
    <w:rsid w:val="00226818"/>
    <w:rsid w:val="00260B45"/>
    <w:rsid w:val="00261871"/>
    <w:rsid w:val="00284AD1"/>
    <w:rsid w:val="002B4B6E"/>
    <w:rsid w:val="002F32FE"/>
    <w:rsid w:val="00302236"/>
    <w:rsid w:val="0030768C"/>
    <w:rsid w:val="00363947"/>
    <w:rsid w:val="003C3771"/>
    <w:rsid w:val="00414198"/>
    <w:rsid w:val="00414FB5"/>
    <w:rsid w:val="0042003F"/>
    <w:rsid w:val="00472C94"/>
    <w:rsid w:val="00494996"/>
    <w:rsid w:val="004B37C8"/>
    <w:rsid w:val="004C1B33"/>
    <w:rsid w:val="004E2589"/>
    <w:rsid w:val="004E5CC5"/>
    <w:rsid w:val="00500F96"/>
    <w:rsid w:val="00541776"/>
    <w:rsid w:val="00564767"/>
    <w:rsid w:val="005761BB"/>
    <w:rsid w:val="005A67D1"/>
    <w:rsid w:val="005B6D43"/>
    <w:rsid w:val="005C49A5"/>
    <w:rsid w:val="005F7F49"/>
    <w:rsid w:val="00603B93"/>
    <w:rsid w:val="00627626"/>
    <w:rsid w:val="0063430C"/>
    <w:rsid w:val="00635D48"/>
    <w:rsid w:val="00681901"/>
    <w:rsid w:val="006A5D4F"/>
    <w:rsid w:val="006D4C3E"/>
    <w:rsid w:val="006D6F6E"/>
    <w:rsid w:val="006E7DE3"/>
    <w:rsid w:val="006F7115"/>
    <w:rsid w:val="007C0330"/>
    <w:rsid w:val="007F5989"/>
    <w:rsid w:val="008171C0"/>
    <w:rsid w:val="008266E8"/>
    <w:rsid w:val="00860E2A"/>
    <w:rsid w:val="0089033C"/>
    <w:rsid w:val="00895E06"/>
    <w:rsid w:val="008B0431"/>
    <w:rsid w:val="008C10CA"/>
    <w:rsid w:val="008E4BBD"/>
    <w:rsid w:val="00920D62"/>
    <w:rsid w:val="009539C7"/>
    <w:rsid w:val="00972ACD"/>
    <w:rsid w:val="00983EA8"/>
    <w:rsid w:val="0099549D"/>
    <w:rsid w:val="009B35BB"/>
    <w:rsid w:val="00A07664"/>
    <w:rsid w:val="00A3200A"/>
    <w:rsid w:val="00A46B0E"/>
    <w:rsid w:val="00A46B1B"/>
    <w:rsid w:val="00A5085E"/>
    <w:rsid w:val="00A54D30"/>
    <w:rsid w:val="00A67A53"/>
    <w:rsid w:val="00A81A81"/>
    <w:rsid w:val="00AD46A0"/>
    <w:rsid w:val="00AE5D16"/>
    <w:rsid w:val="00B25E8F"/>
    <w:rsid w:val="00B26784"/>
    <w:rsid w:val="00B464BC"/>
    <w:rsid w:val="00BB2906"/>
    <w:rsid w:val="00BC06B9"/>
    <w:rsid w:val="00BC09A8"/>
    <w:rsid w:val="00BF30E5"/>
    <w:rsid w:val="00C24611"/>
    <w:rsid w:val="00C3768A"/>
    <w:rsid w:val="00C76DC8"/>
    <w:rsid w:val="00C827A7"/>
    <w:rsid w:val="00CA666C"/>
    <w:rsid w:val="00CF5BCF"/>
    <w:rsid w:val="00D06DA7"/>
    <w:rsid w:val="00D072DE"/>
    <w:rsid w:val="00D409A1"/>
    <w:rsid w:val="00DA5D80"/>
    <w:rsid w:val="00E10CE3"/>
    <w:rsid w:val="00E346EE"/>
    <w:rsid w:val="00E3787D"/>
    <w:rsid w:val="00E64075"/>
    <w:rsid w:val="00EB7C3E"/>
    <w:rsid w:val="00EC0EB8"/>
    <w:rsid w:val="00EC3FE0"/>
    <w:rsid w:val="00ED4A3C"/>
    <w:rsid w:val="00EE012B"/>
    <w:rsid w:val="00EE47E9"/>
    <w:rsid w:val="00EF1AA6"/>
    <w:rsid w:val="00F21B89"/>
    <w:rsid w:val="00FC58FD"/>
    <w:rsid w:val="00FD1F12"/>
    <w:rsid w:val="133F4992"/>
    <w:rsid w:val="1F30765A"/>
    <w:rsid w:val="2A7A0622"/>
    <w:rsid w:val="31662B95"/>
    <w:rsid w:val="344E1C6F"/>
    <w:rsid w:val="39BE2212"/>
    <w:rsid w:val="4E6A2E75"/>
    <w:rsid w:val="56F76F50"/>
    <w:rsid w:val="609C436A"/>
    <w:rsid w:val="716424F2"/>
    <w:rsid w:val="782229E4"/>
    <w:rsid w:val="FFCFC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qFormat="1"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</w:rPr>
  </w:style>
  <w:style w:type="character" w:styleId="8">
    <w:name w:val="HTML Sample"/>
    <w:basedOn w:val="6"/>
    <w:semiHidden/>
    <w:unhideWhenUsed/>
    <w:qFormat/>
    <w:uiPriority w:val="99"/>
    <w:rPr>
      <w:rFonts w:ascii="Courier New" w:hAnsi="Courier New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sz w:val="18"/>
      <w:szCs w:val="18"/>
    </w:rPr>
  </w:style>
  <w:style w:type="character" w:customStyle="1" w:styleId="11">
    <w:name w:val="页眉 字符"/>
    <w:basedOn w:val="6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6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212</Words>
  <Characters>215</Characters>
  <Lines>1</Lines>
  <Paragraphs>1</Paragraphs>
  <TotalTime>3</TotalTime>
  <ScaleCrop>false</ScaleCrop>
  <LinksUpToDate>false</LinksUpToDate>
  <CharactersWithSpaces>218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2025-02-10T13:14:00Z</dcterms:created>
  <dc:creator>01</dc:creator>
  <cp:lastModifiedBy>user</cp:lastModifiedBy>
  <cp:lastPrinted>2025-05-12T10:56:00Z</cp:lastPrinted>
  <dcterms:modified xsi:type="dcterms:W3CDTF">2025-05-20T16:32:41Z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7B600A9A1C094B3AA9C3BBB67146DB77_13</vt:lpwstr>
  </property>
  <property fmtid="{D5CDD505-2E9C-101B-9397-08002B2CF9AE}" pid="4" name="KSOTemplateDocerSaveRecord">
    <vt:lpwstr>eyJoZGlkIjoiZDY4ZmEyNTMwMTM2YjE5Yjc4Zjc0YTMwYTZlZmU2MmYifQ==</vt:lpwstr>
  </property>
</Properties>
</file>