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结论：本项目为单一来源采购，投标单位的应标文件符合采购文件需求，并通过资格性符合性检查。该项目已有15年的历史，深受广大市民的喜爱。上海文广演艺（集团）有限公司一直承担该项目的运作，得到采购方的好评。该公司是上海广播电视台、上海文化广播影视集团有限公司旗下的演艺文化企业，依托SMG强大的电视频道、广播互联网等宣传渠道，并有专业评委、剧场经营、艺人经经等资源，综合实力较强。建议：该公司要兑现承诺，加强风险防范意识，不断总结以往项目经验，提高项目成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FkZGNmMDIzNWIwYTUwMTBkZTdmNmFkNThjOGYifQ=="/>
  </w:docVars>
  <w:rsids>
    <w:rsidRoot w:val="00000000"/>
    <w:rsid w:val="02D16035"/>
    <w:rsid w:val="10DA414E"/>
    <w:rsid w:val="168F4573"/>
    <w:rsid w:val="4DAC1F1A"/>
    <w:rsid w:val="5A5A5B76"/>
    <w:rsid w:val="73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2023-04-07T05:23:00Z</dcterms:created>
  <dc:creator>macbook</dc:creator>
  <cp:lastModifiedBy>黑色的忧愁</cp:lastModifiedBy>
  <dcterms:modified xsi:type="dcterms:W3CDTF">2024-04-16T00:58:04Z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607E2D5F8D83489ABF6405BFD74F366B_12</vt:lpwstr>
  </property>
</Properties>
</file>