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77" w:rsidRDefault="005A55D4">
      <w:pPr>
        <w:rPr>
          <w:rFonts w:hint="eastAsia"/>
        </w:rPr>
      </w:pPr>
      <w:r>
        <w:rPr>
          <w:rFonts w:hint="eastAsia"/>
        </w:rPr>
        <w:t>包二中标单位中小企业声明函</w:t>
      </w:r>
    </w:p>
    <w:p w:rsidR="005A55D4" w:rsidRDefault="005A55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566196"/>
            <wp:effectExtent l="19050" t="0" r="2540" b="0"/>
            <wp:docPr id="2" name="图片 2" descr="d:\Users\user\Desktop\中小企业声明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中小企业声明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D4" w:rsidRDefault="005A55D4">
      <w:pPr>
        <w:rPr>
          <w:rFonts w:hint="eastAsia"/>
        </w:rPr>
      </w:pPr>
    </w:p>
    <w:p w:rsidR="005A55D4" w:rsidRDefault="005A55D4">
      <w:pPr>
        <w:rPr>
          <w:rFonts w:ascii="Helvetica" w:hAnsi="Helvetica" w:hint="eastAsia"/>
          <w:color w:val="666666"/>
          <w:szCs w:val="21"/>
          <w:shd w:val="clear" w:color="auto" w:fill="FFFFFF"/>
        </w:rPr>
      </w:pPr>
      <w:r>
        <w:rPr>
          <w:rFonts w:ascii="Helvetica" w:hAnsi="Helvetica"/>
          <w:color w:val="666666"/>
          <w:szCs w:val="21"/>
          <w:shd w:val="clear" w:color="auto" w:fill="FFFFFF"/>
        </w:rPr>
        <w:t>中标人推荐理由（中标公告公示）：</w:t>
      </w:r>
    </w:p>
    <w:p w:rsidR="005A55D4" w:rsidRDefault="005A55D4">
      <w:pPr>
        <w:rPr>
          <w:rFonts w:ascii="Helvetica" w:hAnsi="Helvetica" w:hint="eastAsia"/>
          <w:color w:val="666666"/>
          <w:szCs w:val="21"/>
          <w:shd w:val="clear" w:color="auto" w:fill="FFFFFF"/>
        </w:rPr>
      </w:pPr>
      <w:r>
        <w:rPr>
          <w:rFonts w:ascii="Helvetica" w:hAnsi="Helvetica"/>
          <w:color w:val="666666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Cs w:val="21"/>
          <w:shd w:val="clear" w:color="auto" w:fill="FFFFFF"/>
        </w:rPr>
        <w:t>包</w:t>
      </w:r>
      <w:proofErr w:type="gramStart"/>
      <w:r>
        <w:rPr>
          <w:rFonts w:ascii="Helvetica" w:hAnsi="Helvetica"/>
          <w:color w:val="666666"/>
          <w:szCs w:val="21"/>
          <w:shd w:val="clear" w:color="auto" w:fill="FFFFFF"/>
        </w:rPr>
        <w:t>一</w:t>
      </w:r>
      <w:proofErr w:type="gramEnd"/>
      <w:r>
        <w:rPr>
          <w:rFonts w:ascii="Helvetica" w:hAnsi="Helvetica"/>
          <w:color w:val="666666"/>
          <w:szCs w:val="21"/>
          <w:shd w:val="clear" w:color="auto" w:fill="FFFFFF"/>
        </w:rPr>
        <w:t>：</w:t>
      </w:r>
      <w:proofErr w:type="gramStart"/>
      <w:r>
        <w:rPr>
          <w:rFonts w:ascii="Helvetica" w:hAnsi="Helvetica"/>
          <w:color w:val="666666"/>
          <w:szCs w:val="21"/>
          <w:shd w:val="clear" w:color="auto" w:fill="FFFFFF"/>
        </w:rPr>
        <w:t>上海幻维数码</w:t>
      </w:r>
      <w:proofErr w:type="gramEnd"/>
      <w:r>
        <w:rPr>
          <w:rFonts w:ascii="Helvetica" w:hAnsi="Helvetica"/>
          <w:color w:val="666666"/>
          <w:szCs w:val="21"/>
          <w:shd w:val="clear" w:color="auto" w:fill="FFFFFF"/>
        </w:rPr>
        <w:t>创意科技股份有限公司方案设计完整、有创意、具有较好的交互性，内容方案层次鲜明，视觉效果艺术表现力强，空间环境设计具有较好整体感。</w:t>
      </w:r>
      <w:r>
        <w:rPr>
          <w:rFonts w:ascii="Helvetica" w:hAnsi="Helvetica"/>
          <w:color w:val="666666"/>
          <w:szCs w:val="21"/>
          <w:shd w:val="clear" w:color="auto" w:fill="FFFFFF"/>
        </w:rPr>
        <w:t>DEMO</w:t>
      </w:r>
      <w:r>
        <w:rPr>
          <w:rFonts w:ascii="Helvetica" w:hAnsi="Helvetica"/>
          <w:color w:val="666666"/>
          <w:szCs w:val="21"/>
          <w:shd w:val="clear" w:color="auto" w:fill="FFFFFF"/>
        </w:rPr>
        <w:t>样片和现场实物小样佳，主创人员和技术人员业绩和奖项较好，企业综合实力强，综合得分最高，推荐为第一中标候选人。</w:t>
      </w:r>
    </w:p>
    <w:p w:rsidR="005A55D4" w:rsidRPr="005A55D4" w:rsidRDefault="005A55D4">
      <w:r>
        <w:rPr>
          <w:rFonts w:ascii="Helvetica" w:hAnsi="Helvetica"/>
          <w:color w:val="666666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Cs w:val="21"/>
          <w:shd w:val="clear" w:color="auto" w:fill="FFFFFF"/>
        </w:rPr>
        <w:t>包二：杭州拓凡展示工程有限公司项目方案设计完整、富有创意、艺术性强，玻璃制品富有层次、工艺水平高，项目团队配置较强、专业度高，企业综合实力较强，人员配备较齐。综合得分最高，推荐为第一中标候选人。</w:t>
      </w:r>
    </w:p>
    <w:sectPr w:rsidR="005A55D4" w:rsidRPr="005A55D4" w:rsidSect="00C71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5D4"/>
    <w:rsid w:val="00000993"/>
    <w:rsid w:val="002116FC"/>
    <w:rsid w:val="00222E3A"/>
    <w:rsid w:val="00263C95"/>
    <w:rsid w:val="002B6474"/>
    <w:rsid w:val="002F7CE4"/>
    <w:rsid w:val="0033074C"/>
    <w:rsid w:val="00373B0F"/>
    <w:rsid w:val="00440022"/>
    <w:rsid w:val="00462011"/>
    <w:rsid w:val="005A0BA6"/>
    <w:rsid w:val="005A55D4"/>
    <w:rsid w:val="00604ABE"/>
    <w:rsid w:val="00695B2B"/>
    <w:rsid w:val="006A2E17"/>
    <w:rsid w:val="006B5BDD"/>
    <w:rsid w:val="00772C4D"/>
    <w:rsid w:val="007E453C"/>
    <w:rsid w:val="008308DA"/>
    <w:rsid w:val="00834262"/>
    <w:rsid w:val="008B2870"/>
    <w:rsid w:val="008C2435"/>
    <w:rsid w:val="009826DE"/>
    <w:rsid w:val="009C3A77"/>
    <w:rsid w:val="00A03E10"/>
    <w:rsid w:val="00A207B1"/>
    <w:rsid w:val="00A8271E"/>
    <w:rsid w:val="00B03D50"/>
    <w:rsid w:val="00B41323"/>
    <w:rsid w:val="00BA686A"/>
    <w:rsid w:val="00C71D77"/>
    <w:rsid w:val="00CB4EA3"/>
    <w:rsid w:val="00CD3821"/>
    <w:rsid w:val="00D00639"/>
    <w:rsid w:val="00D87E31"/>
    <w:rsid w:val="00DA05A9"/>
    <w:rsid w:val="00DD55F8"/>
    <w:rsid w:val="00DF1708"/>
    <w:rsid w:val="00E075D8"/>
    <w:rsid w:val="00E27521"/>
    <w:rsid w:val="00E30D44"/>
    <w:rsid w:val="00E45463"/>
    <w:rsid w:val="00E53785"/>
    <w:rsid w:val="00E661C6"/>
    <w:rsid w:val="00E77E77"/>
    <w:rsid w:val="00E808BC"/>
    <w:rsid w:val="00E84E16"/>
    <w:rsid w:val="00EC57A1"/>
    <w:rsid w:val="00F51C34"/>
    <w:rsid w:val="00F5540F"/>
    <w:rsid w:val="00FD70FB"/>
    <w:rsid w:val="00FE06DF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5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顾文林</dc:creator>
  <cp:lastModifiedBy>顾文林</cp:lastModifiedBy>
  <cp:revision>1</cp:revision>
  <dcterms:created xsi:type="dcterms:W3CDTF">2023-05-09T07:39:00Z</dcterms:created>
  <dcterms:modified xsi:type="dcterms:W3CDTF">2023-05-09T07:40:00Z</dcterms:modified>
</cp:coreProperties>
</file>