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</w:rPr>
      </w:pPr>
      <w:r>
        <w:rPr>
          <w:rFonts w:hint="eastAsia"/>
        </w:rPr>
        <w:t>中标人推荐理由：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</w:rPr>
      </w:pPr>
      <w:r>
        <w:rPr>
          <w:rFonts w:hint="eastAsia"/>
        </w:rPr>
        <w:t>第一包：上海沐梵医疗科技有限公司：无技术指标负偏离，有业绩，经评标委员会评审，依据综合评分法，推荐为第一中标候选人。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</w:rPr>
      </w:pPr>
      <w:r>
        <w:rPr>
          <w:rFonts w:hint="eastAsia"/>
        </w:rPr>
        <w:t>第二包：上海逍淼医疗器械有限公司：无技术指标负偏离，售后服务方案较好，经评标委员会评审，依据综合评分法，推荐为第一中标候选人。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</w:rPr>
      </w:pPr>
      <w:r>
        <w:rPr>
          <w:rFonts w:hint="eastAsia"/>
        </w:rPr>
        <w:t>第三包：上海逍淼医疗器械有限公司：无技术指标负偏离，提供了较好的售后服务，经评标委员会评审，依据综合评分法，推荐为第一中标候选人。</w:t>
      </w:r>
    </w:p>
    <w:p/>
    <w:p/>
    <w:p/>
    <w:p/>
    <w:p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第一包：</w:t>
      </w:r>
      <w:r>
        <w:rPr>
          <w:rFonts w:hint="eastAsia"/>
        </w:rPr>
        <w:t>上海沐梵医疗科技有限公司</w:t>
      </w:r>
      <w:r>
        <w:rPr>
          <w:rFonts w:hint="eastAsia"/>
          <w:lang w:eastAsia="zh-CN"/>
        </w:rPr>
        <w:t>中小企业声明函</w:t>
      </w:r>
    </w:p>
    <w:p>
      <w:r>
        <w:drawing>
          <wp:inline distT="0" distB="0" distL="114300" distR="114300">
            <wp:extent cx="5271135" cy="4520565"/>
            <wp:effectExtent l="0" t="0" r="571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第二包：</w:t>
      </w:r>
      <w:r>
        <w:rPr>
          <w:rFonts w:hint="eastAsia"/>
        </w:rPr>
        <w:t>上海逍淼医疗器械有限公司</w:t>
      </w:r>
      <w:r>
        <w:rPr>
          <w:rFonts w:hint="eastAsia"/>
          <w:lang w:eastAsia="zh-CN"/>
        </w:rPr>
        <w:t>中小企业声明函</w:t>
      </w:r>
    </w:p>
    <w:p>
      <w:r>
        <w:drawing>
          <wp:inline distT="0" distB="0" distL="114300" distR="114300">
            <wp:extent cx="5268595" cy="5457825"/>
            <wp:effectExtent l="0" t="0" r="825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br w:type="page"/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第三包：</w:t>
      </w:r>
      <w:r>
        <w:rPr>
          <w:rFonts w:hint="eastAsia"/>
        </w:rPr>
        <w:t>上海逍淼医疗器械有限公司</w:t>
      </w:r>
      <w:r>
        <w:rPr>
          <w:rFonts w:hint="eastAsia"/>
          <w:lang w:eastAsia="zh-CN"/>
        </w:rPr>
        <w:t>中小企业声明函</w:t>
      </w:r>
    </w:p>
    <w:p>
      <w:r>
        <w:drawing>
          <wp:inline distT="0" distB="0" distL="114300" distR="114300">
            <wp:extent cx="5267325" cy="4292600"/>
            <wp:effectExtent l="0" t="0" r="952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NkNjQ4Y2I0ZjJiYzhkZDE4MzA5MWNiM2EzZmFmZmEifQ=="/>
  </w:docVars>
  <w:rsids>
    <w:rsidRoot w:val="4C794259"/>
    <w:rsid w:val="06A50B76"/>
    <w:rsid w:val="19296137"/>
    <w:rsid w:val="232D05F5"/>
    <w:rsid w:val="28312B7B"/>
    <w:rsid w:val="4C794259"/>
    <w:rsid w:val="4E7D295F"/>
    <w:rsid w:val="5AE123D4"/>
    <w:rsid w:val="76371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306</Words>
  <Characters>306</Characters>
  <Lines>0</Lines>
  <Paragraphs>0</Paragraphs>
  <TotalTime>7</TotalTime>
  <ScaleCrop>false</ScaleCrop>
  <LinksUpToDate>false</LinksUpToDate>
  <CharactersWithSpaces>306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2024-04-17T03:10:00Z</dcterms:created>
  <dc:creator>LiyAn</dc:creator>
  <cp:lastModifiedBy>LiyAn</cp:lastModifiedBy>
  <dcterms:modified xsi:type="dcterms:W3CDTF">2024-07-01T09:08:13Z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A51C6D1232D6429ABB177360C2418756_13</vt:lpwstr>
  </property>
</Properties>
</file>