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D46A" w14:textId="3668CCEE" w:rsidR="00C21254" w:rsidRPr="00DB6B62" w:rsidRDefault="00DB6B62" w:rsidP="00DB6B62">
      <w:pPr>
        <w:jc w:val="center"/>
        <w:rPr>
          <w:rFonts w:ascii="方正小标宋简体" w:eastAsia="方正小标宋简体" w:hint="eastAsia"/>
          <w:sz w:val="44"/>
          <w:szCs w:val="48"/>
        </w:rPr>
      </w:pPr>
      <w:r w:rsidRPr="00DB6B62">
        <w:rPr>
          <w:rFonts w:ascii="方正小标宋简体" w:eastAsia="方正小标宋简体" w:hint="eastAsia"/>
          <w:sz w:val="44"/>
          <w:szCs w:val="48"/>
        </w:rPr>
        <w:t>中标人推荐理由</w:t>
      </w:r>
    </w:p>
    <w:p w14:paraId="18260A65" w14:textId="43E11F19" w:rsidR="00DB6B62" w:rsidRPr="00DB6B62" w:rsidRDefault="00DB6B62" w:rsidP="00DB6B62">
      <w:pPr>
        <w:ind w:firstLine="420"/>
        <w:rPr>
          <w:rFonts w:ascii="Adobe 宋体 Std L" w:eastAsia="Adobe 宋体 Std L" w:hAnsi="Adobe 宋体 Std L"/>
          <w:sz w:val="24"/>
          <w:szCs w:val="28"/>
        </w:rPr>
      </w:pPr>
      <w:r w:rsidRPr="00DB6B62">
        <w:rPr>
          <w:rFonts w:ascii="Adobe 宋体 Std L" w:eastAsia="Adobe 宋体 Std L" w:hAnsi="Adobe 宋体 Std L" w:hint="eastAsia"/>
          <w:sz w:val="24"/>
          <w:szCs w:val="28"/>
        </w:rPr>
        <w:t>中电科数字技术股份有限公司在关键技术指标、软件著作权、项目组人员资质、企业综合能力、系统设计方案、团队配置、类似业绩占有优势，且商务报价最低，经评标委员会评审，依据综合评分法，</w:t>
      </w:r>
      <w:r>
        <w:rPr>
          <w:rFonts w:ascii="Adobe 宋体 Std L" w:eastAsia="Adobe 宋体 Std L" w:hAnsi="Adobe 宋体 Std L" w:hint="eastAsia"/>
          <w:sz w:val="24"/>
          <w:szCs w:val="28"/>
        </w:rPr>
        <w:t>得分最高，</w:t>
      </w:r>
      <w:r w:rsidRPr="00DB6B62">
        <w:rPr>
          <w:rFonts w:ascii="Adobe 宋体 Std L" w:eastAsia="Adobe 宋体 Std L" w:hAnsi="Adobe 宋体 Std L" w:hint="eastAsia"/>
          <w:sz w:val="24"/>
          <w:szCs w:val="28"/>
        </w:rPr>
        <w:t>推荐为包件</w:t>
      </w:r>
      <w:r w:rsidRPr="00DB6B62">
        <w:rPr>
          <w:rFonts w:ascii="Adobe 宋体 Std L" w:eastAsia="Adobe 宋体 Std L" w:hAnsi="Adobe 宋体 Std L"/>
          <w:sz w:val="24"/>
          <w:szCs w:val="28"/>
        </w:rPr>
        <w:t>1</w:t>
      </w:r>
      <w:r w:rsidRPr="00DB6B62">
        <w:rPr>
          <w:rFonts w:ascii="Adobe 宋体 Std L" w:eastAsia="Adobe 宋体 Std L" w:hAnsi="Adobe 宋体 Std L" w:hint="eastAsia"/>
          <w:sz w:val="24"/>
          <w:szCs w:val="28"/>
        </w:rPr>
        <w:t>第一</w:t>
      </w:r>
      <w:r w:rsidRPr="00DB6B62">
        <w:rPr>
          <w:rFonts w:ascii="Adobe 宋体 Std L" w:eastAsia="Adobe 宋体 Std L" w:hAnsi="Adobe 宋体 Std L"/>
          <w:sz w:val="24"/>
          <w:szCs w:val="28"/>
        </w:rPr>
        <w:t>中标</w:t>
      </w:r>
      <w:r w:rsidRPr="00DB6B62">
        <w:rPr>
          <w:rFonts w:ascii="Adobe 宋体 Std L" w:eastAsia="Adobe 宋体 Std L" w:hAnsi="Adobe 宋体 Std L" w:hint="eastAsia"/>
          <w:sz w:val="24"/>
          <w:szCs w:val="28"/>
        </w:rPr>
        <w:t>候选人</w:t>
      </w:r>
      <w:r w:rsidRPr="00DB6B62">
        <w:rPr>
          <w:rFonts w:ascii="Adobe 宋体 Std L" w:eastAsia="Adobe 宋体 Std L" w:hAnsi="Adobe 宋体 Std L"/>
          <w:sz w:val="24"/>
          <w:szCs w:val="28"/>
        </w:rPr>
        <w:t>。</w:t>
      </w:r>
    </w:p>
    <w:p w14:paraId="6D8A8A91" w14:textId="190730A0" w:rsidR="00DB6B62" w:rsidRPr="00DB6B62" w:rsidRDefault="00DB6B62" w:rsidP="00DB6B62">
      <w:pPr>
        <w:ind w:firstLine="420"/>
        <w:rPr>
          <w:rFonts w:ascii="Adobe 宋体 Std L" w:eastAsia="Adobe 宋体 Std L" w:hAnsi="Adobe 宋体 Std L" w:hint="eastAsia"/>
          <w:sz w:val="24"/>
          <w:szCs w:val="28"/>
        </w:rPr>
      </w:pPr>
      <w:r w:rsidRPr="00DB6B62">
        <w:rPr>
          <w:rFonts w:ascii="Adobe 宋体 Std L" w:eastAsia="Adobe 宋体 Std L" w:hAnsi="Adobe 宋体 Std L" w:hint="eastAsia"/>
          <w:sz w:val="24"/>
          <w:szCs w:val="28"/>
        </w:rPr>
        <w:t>中电科数字技术股份有限公司在项目需求理解、系统设计方案、关键技术指标、项目组人员资质、企业综合能力、项目团队综合能力、投标人类似业绩相对占有优势，经评标委员会评审，依据综合评分法</w:t>
      </w:r>
      <w:r>
        <w:rPr>
          <w:rFonts w:ascii="Adobe 宋体 Std L" w:eastAsia="Adobe 宋体 Std L" w:hAnsi="Adobe 宋体 Std L" w:hint="eastAsia"/>
          <w:sz w:val="24"/>
          <w:szCs w:val="28"/>
        </w:rPr>
        <w:t>，得分最高，</w:t>
      </w:r>
      <w:r w:rsidRPr="00DB6B62">
        <w:rPr>
          <w:rFonts w:ascii="Adobe 宋体 Std L" w:eastAsia="Adobe 宋体 Std L" w:hAnsi="Adobe 宋体 Std L" w:hint="eastAsia"/>
          <w:sz w:val="24"/>
          <w:szCs w:val="28"/>
        </w:rPr>
        <w:t>推荐为包件</w:t>
      </w:r>
      <w:r w:rsidRPr="00DB6B62">
        <w:rPr>
          <w:rFonts w:ascii="Adobe 宋体 Std L" w:eastAsia="Adobe 宋体 Std L" w:hAnsi="Adobe 宋体 Std L"/>
          <w:sz w:val="24"/>
          <w:szCs w:val="28"/>
        </w:rPr>
        <w:t>2</w:t>
      </w:r>
      <w:r w:rsidRPr="00DB6B62">
        <w:rPr>
          <w:rFonts w:ascii="Adobe 宋体 Std L" w:eastAsia="Adobe 宋体 Std L" w:hAnsi="Adobe 宋体 Std L" w:hint="eastAsia"/>
          <w:sz w:val="24"/>
          <w:szCs w:val="28"/>
        </w:rPr>
        <w:t>第一</w:t>
      </w:r>
      <w:r w:rsidRPr="00DB6B62">
        <w:rPr>
          <w:rFonts w:ascii="Adobe 宋体 Std L" w:eastAsia="Adobe 宋体 Std L" w:hAnsi="Adobe 宋体 Std L"/>
          <w:sz w:val="24"/>
          <w:szCs w:val="28"/>
        </w:rPr>
        <w:t>中标</w:t>
      </w:r>
      <w:r w:rsidRPr="00DB6B62">
        <w:rPr>
          <w:rFonts w:ascii="Adobe 宋体 Std L" w:eastAsia="Adobe 宋体 Std L" w:hAnsi="Adobe 宋体 Std L" w:hint="eastAsia"/>
          <w:sz w:val="24"/>
          <w:szCs w:val="28"/>
        </w:rPr>
        <w:t>候选人</w:t>
      </w:r>
      <w:r w:rsidRPr="00DB6B62">
        <w:rPr>
          <w:rFonts w:ascii="Adobe 宋体 Std L" w:eastAsia="Adobe 宋体 Std L" w:hAnsi="Adobe 宋体 Std L"/>
          <w:sz w:val="24"/>
          <w:szCs w:val="28"/>
        </w:rPr>
        <w:t>。</w:t>
      </w:r>
    </w:p>
    <w:sectPr w:rsidR="00DB6B62" w:rsidRPr="00DB6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E2"/>
    <w:rsid w:val="00735CE2"/>
    <w:rsid w:val="00C21254"/>
    <w:rsid w:val="00D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34CE"/>
  <w15:chartTrackingRefBased/>
  <w15:docId w15:val="{947CDF92-72EC-4E84-BFF6-6922E533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 一民</dc:creator>
  <cp:keywords/>
  <dc:description/>
  <cp:lastModifiedBy>晋 一民</cp:lastModifiedBy>
  <cp:revision>2</cp:revision>
  <dcterms:created xsi:type="dcterms:W3CDTF">2022-08-01T01:07:00Z</dcterms:created>
  <dcterms:modified xsi:type="dcterms:W3CDTF">2022-08-01T01:08:00Z</dcterms:modified>
</cp:coreProperties>
</file>